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120E6" w14:textId="77777777" w:rsidR="001925FB" w:rsidRPr="00D50A60" w:rsidRDefault="004A5878" w:rsidP="001925FB">
      <w:pPr>
        <w:rPr>
          <w:rFonts w:ascii="Arial" w:hAnsi="Arial" w:cs="Arial"/>
        </w:rPr>
      </w:pPr>
      <w:r w:rsidRPr="00D50A6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850075A" wp14:editId="6136F0AB">
            <wp:simplePos x="0" y="0"/>
            <wp:positionH relativeFrom="page">
              <wp:posOffset>1928495</wp:posOffset>
            </wp:positionH>
            <wp:positionV relativeFrom="page">
              <wp:posOffset>671195</wp:posOffset>
            </wp:positionV>
            <wp:extent cx="4321810" cy="1125855"/>
            <wp:effectExtent l="0" t="0" r="0" b="0"/>
            <wp:wrapSquare wrapText="bothSides"/>
            <wp:docPr id="6" name="Slika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7FDC3" w14:textId="77777777" w:rsidR="001925FB" w:rsidRPr="00D50A60" w:rsidRDefault="001925FB" w:rsidP="001925FB">
      <w:pPr>
        <w:rPr>
          <w:rFonts w:ascii="Arial" w:hAnsi="Arial" w:cs="Arial"/>
        </w:rPr>
      </w:pPr>
    </w:p>
    <w:p w14:paraId="384ECC06" w14:textId="77777777" w:rsidR="001925FB" w:rsidRPr="00D50A60" w:rsidRDefault="001925FB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41F5E622" w14:textId="77777777" w:rsidR="00A77FF6" w:rsidRPr="00D50A60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118A8C08" w14:textId="77777777" w:rsidR="00A77FF6" w:rsidRPr="00D50A60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0B2AD50B" w14:textId="77777777" w:rsidR="00A77FF6" w:rsidRPr="00D50A60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053BBB13" w14:textId="77777777" w:rsidR="00A77FF6" w:rsidRPr="00D50A60" w:rsidRDefault="00A77FF6" w:rsidP="001925FB">
      <w:pPr>
        <w:pStyle w:val="Naslov1"/>
        <w:jc w:val="center"/>
        <w:rPr>
          <w:rFonts w:ascii="Arial" w:hAnsi="Arial" w:cs="Arial"/>
          <w:b/>
          <w:sz w:val="20"/>
        </w:rPr>
      </w:pPr>
    </w:p>
    <w:p w14:paraId="5F848498" w14:textId="77777777" w:rsidR="001A2B54" w:rsidRPr="00D50A60" w:rsidRDefault="001A2B54" w:rsidP="001A2B54"/>
    <w:p w14:paraId="79DF9A00" w14:textId="77777777" w:rsidR="001A2B54" w:rsidRPr="00D50A60" w:rsidRDefault="001A2B54" w:rsidP="001A2B54"/>
    <w:p w14:paraId="1223E997" w14:textId="77777777" w:rsidR="001A2B54" w:rsidRPr="0037781C" w:rsidRDefault="001A2B54" w:rsidP="001A2B54">
      <w:pPr>
        <w:rPr>
          <w:sz w:val="28"/>
          <w:szCs w:val="28"/>
        </w:rPr>
      </w:pPr>
    </w:p>
    <w:p w14:paraId="06C4F570" w14:textId="77777777" w:rsidR="006D4F22" w:rsidRPr="0037781C" w:rsidRDefault="006D4F22" w:rsidP="006D4F22">
      <w:pPr>
        <w:rPr>
          <w:rFonts w:ascii="Arial" w:hAnsi="Arial" w:cs="Arial"/>
          <w:sz w:val="28"/>
          <w:szCs w:val="28"/>
        </w:rPr>
      </w:pPr>
    </w:p>
    <w:p w14:paraId="4D088A46" w14:textId="28673E86" w:rsidR="001925FB" w:rsidRPr="003778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37781C">
        <w:rPr>
          <w:rFonts w:ascii="Arial" w:hAnsi="Arial" w:cs="Arial"/>
          <w:b/>
          <w:sz w:val="28"/>
          <w:szCs w:val="28"/>
        </w:rPr>
        <w:t>Jav</w:t>
      </w:r>
      <w:r w:rsidR="00AE5F42" w:rsidRPr="0037781C">
        <w:rPr>
          <w:rFonts w:ascii="Arial" w:hAnsi="Arial" w:cs="Arial"/>
          <w:b/>
          <w:sz w:val="28"/>
          <w:szCs w:val="28"/>
        </w:rPr>
        <w:t>ni razpis za razpisno področje B</w:t>
      </w:r>
      <w:r w:rsidR="006D4F22" w:rsidRPr="0037781C">
        <w:rPr>
          <w:rFonts w:ascii="Arial" w:hAnsi="Arial" w:cs="Arial"/>
          <w:b/>
          <w:sz w:val="28"/>
          <w:szCs w:val="28"/>
        </w:rPr>
        <w:t xml:space="preserve"> v letu 20</w:t>
      </w:r>
      <w:r w:rsidR="00375E22" w:rsidRPr="0037781C">
        <w:rPr>
          <w:rFonts w:ascii="Arial" w:hAnsi="Arial" w:cs="Arial"/>
          <w:b/>
          <w:sz w:val="28"/>
          <w:szCs w:val="28"/>
        </w:rPr>
        <w:t>2</w:t>
      </w:r>
      <w:r w:rsidR="006026DA" w:rsidRPr="0037781C">
        <w:rPr>
          <w:rFonts w:ascii="Arial" w:hAnsi="Arial" w:cs="Arial"/>
          <w:b/>
          <w:sz w:val="28"/>
          <w:szCs w:val="28"/>
        </w:rPr>
        <w:t>2</w:t>
      </w:r>
      <w:r w:rsidRPr="0037781C">
        <w:rPr>
          <w:rFonts w:ascii="Arial" w:hAnsi="Arial" w:cs="Arial"/>
          <w:b/>
          <w:sz w:val="28"/>
          <w:szCs w:val="28"/>
        </w:rPr>
        <w:t>:</w:t>
      </w:r>
    </w:p>
    <w:p w14:paraId="5BAD8F4C" w14:textId="77777777" w:rsidR="001925FB" w:rsidRPr="0037781C" w:rsidRDefault="001925FB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37781C">
        <w:rPr>
          <w:rFonts w:ascii="Arial" w:hAnsi="Arial" w:cs="Arial"/>
          <w:b/>
          <w:sz w:val="28"/>
          <w:szCs w:val="28"/>
        </w:rPr>
        <w:t xml:space="preserve">finančna podpora </w:t>
      </w:r>
      <w:r w:rsidR="00AE5F42" w:rsidRPr="0037781C">
        <w:rPr>
          <w:rFonts w:ascii="Arial" w:hAnsi="Arial" w:cs="Arial"/>
          <w:b/>
          <w:sz w:val="28"/>
          <w:szCs w:val="28"/>
        </w:rPr>
        <w:t>Slovencem po svetu</w:t>
      </w:r>
    </w:p>
    <w:p w14:paraId="2C5F37B8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5BE950E7" w14:textId="77777777" w:rsidR="001925FB" w:rsidRPr="0037781C" w:rsidRDefault="001925FB" w:rsidP="001925FB">
      <w:pPr>
        <w:rPr>
          <w:rFonts w:ascii="Arial" w:hAnsi="Arial" w:cs="Arial"/>
          <w:sz w:val="28"/>
          <w:szCs w:val="28"/>
        </w:rPr>
      </w:pPr>
    </w:p>
    <w:p w14:paraId="20D19D90" w14:textId="77777777" w:rsidR="0064111C" w:rsidRPr="0037781C" w:rsidRDefault="0064111C" w:rsidP="001925FB">
      <w:pPr>
        <w:rPr>
          <w:rFonts w:ascii="Arial" w:hAnsi="Arial" w:cs="Arial"/>
          <w:sz w:val="28"/>
          <w:szCs w:val="28"/>
        </w:rPr>
      </w:pPr>
    </w:p>
    <w:p w14:paraId="24966984" w14:textId="77777777" w:rsidR="0064111C" w:rsidRPr="0037781C" w:rsidRDefault="0064111C" w:rsidP="001925FB">
      <w:pPr>
        <w:rPr>
          <w:rFonts w:ascii="Arial" w:hAnsi="Arial" w:cs="Arial"/>
          <w:sz w:val="28"/>
          <w:szCs w:val="28"/>
        </w:rPr>
      </w:pPr>
    </w:p>
    <w:p w14:paraId="395ABC61" w14:textId="77777777" w:rsidR="0064111C" w:rsidRPr="0037781C" w:rsidRDefault="0064111C" w:rsidP="001925FB">
      <w:pPr>
        <w:rPr>
          <w:rFonts w:ascii="Arial" w:hAnsi="Arial" w:cs="Arial"/>
          <w:sz w:val="28"/>
          <w:szCs w:val="28"/>
        </w:rPr>
      </w:pPr>
    </w:p>
    <w:p w14:paraId="68F99D64" w14:textId="77777777" w:rsidR="0064111C" w:rsidRPr="0037781C" w:rsidRDefault="0064111C" w:rsidP="001925FB">
      <w:pPr>
        <w:rPr>
          <w:rFonts w:ascii="Arial" w:hAnsi="Arial" w:cs="Arial"/>
          <w:sz w:val="28"/>
          <w:szCs w:val="28"/>
        </w:rPr>
      </w:pPr>
    </w:p>
    <w:p w14:paraId="4B180275" w14:textId="77777777" w:rsidR="0064111C" w:rsidRPr="0037781C" w:rsidRDefault="0064111C" w:rsidP="001925FB">
      <w:pPr>
        <w:rPr>
          <w:rFonts w:ascii="Arial" w:hAnsi="Arial" w:cs="Arial"/>
          <w:sz w:val="28"/>
          <w:szCs w:val="28"/>
        </w:rPr>
      </w:pPr>
    </w:p>
    <w:p w14:paraId="73232961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26F75724" w14:textId="1784FC96" w:rsidR="001925FB" w:rsidRPr="0037781C" w:rsidRDefault="004761A9" w:rsidP="001925F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NAVODILA ZA PRIJAVO NA </w:t>
      </w:r>
      <w:r w:rsidR="001925FB" w:rsidRPr="0037781C">
        <w:rPr>
          <w:rFonts w:ascii="Arial" w:hAnsi="Arial" w:cs="Arial"/>
          <w:b/>
          <w:sz w:val="28"/>
          <w:szCs w:val="28"/>
        </w:rPr>
        <w:t>JAVN</w:t>
      </w:r>
      <w:r>
        <w:rPr>
          <w:rFonts w:ascii="Arial" w:hAnsi="Arial" w:cs="Arial"/>
          <w:b/>
          <w:sz w:val="28"/>
          <w:szCs w:val="28"/>
        </w:rPr>
        <w:t>I</w:t>
      </w:r>
      <w:r w:rsidR="001925FB" w:rsidRPr="0037781C">
        <w:rPr>
          <w:rFonts w:ascii="Arial" w:hAnsi="Arial" w:cs="Arial"/>
          <w:b/>
          <w:sz w:val="28"/>
          <w:szCs w:val="28"/>
        </w:rPr>
        <w:t xml:space="preserve"> RAZPIS</w:t>
      </w:r>
    </w:p>
    <w:p w14:paraId="79D6BEF1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3E680C9A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38B83CE6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0F050BF0" w14:textId="77777777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4FA7BB7F" w14:textId="0C00F42D" w:rsidR="001925FB" w:rsidRPr="0037781C" w:rsidRDefault="001925FB" w:rsidP="001925FB">
      <w:pPr>
        <w:jc w:val="center"/>
        <w:rPr>
          <w:rFonts w:ascii="Arial" w:hAnsi="Arial" w:cs="Arial"/>
          <w:sz w:val="28"/>
          <w:szCs w:val="28"/>
        </w:rPr>
      </w:pPr>
    </w:p>
    <w:p w14:paraId="1BA416CD" w14:textId="77777777" w:rsidR="0047330F" w:rsidRPr="0037781C" w:rsidRDefault="0047330F" w:rsidP="001925FB">
      <w:pPr>
        <w:jc w:val="center"/>
        <w:rPr>
          <w:rFonts w:ascii="Arial" w:hAnsi="Arial" w:cs="Arial"/>
          <w:sz w:val="28"/>
          <w:szCs w:val="28"/>
        </w:rPr>
      </w:pPr>
    </w:p>
    <w:p w14:paraId="70D0D1A6" w14:textId="77777777" w:rsidR="00F47A19" w:rsidRPr="0037781C" w:rsidRDefault="00F47A19" w:rsidP="001925FB">
      <w:pPr>
        <w:jc w:val="center"/>
        <w:rPr>
          <w:rFonts w:ascii="Arial" w:hAnsi="Arial" w:cs="Arial"/>
          <w:sz w:val="28"/>
          <w:szCs w:val="28"/>
        </w:rPr>
      </w:pPr>
    </w:p>
    <w:p w14:paraId="7E40296A" w14:textId="77777777" w:rsidR="001925FB" w:rsidRPr="00D50A60" w:rsidRDefault="001925FB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E81CF20" w14:textId="77777777" w:rsidR="002A133C" w:rsidRPr="00D50A60" w:rsidRDefault="002A133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54F3F622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2E366BC4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8D109E1" w14:textId="0B9FBF48" w:rsidR="0035793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0A79DA31" w14:textId="7FB443A4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4193F379" w14:textId="63F03D66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12706719" w14:textId="7D2FD2EA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2EBB5AFD" w14:textId="649E58AD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29BCCA9A" w14:textId="4AB5430C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26D9F9AE" w14:textId="77777777" w:rsidR="0037781C" w:rsidRPr="00D50A60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0674E81D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4DF95F40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2C7F55C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C1CC5D3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6DE3625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45D02B71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5E1F6D95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6BBDDAB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2033E295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0188328B" w14:textId="77777777" w:rsidR="00357930" w:rsidRPr="00D50A6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6107ABC0" w14:textId="134C4548" w:rsidR="00357930" w:rsidRDefault="00357930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700A900E" w14:textId="60454C11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5D840011" w14:textId="2C03687D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19CC54DC" w14:textId="4EE04068" w:rsidR="0037781C" w:rsidRDefault="0037781C" w:rsidP="001925FB">
      <w:pPr>
        <w:pStyle w:val="Naslov"/>
        <w:jc w:val="both"/>
        <w:rPr>
          <w:rFonts w:ascii="Arial" w:hAnsi="Arial" w:cs="Arial"/>
          <w:b w:val="0"/>
          <w:sz w:val="20"/>
        </w:rPr>
      </w:pPr>
    </w:p>
    <w:p w14:paraId="6A4B6357" w14:textId="77777777" w:rsidR="001925FB" w:rsidRPr="00D50A60" w:rsidRDefault="00357930" w:rsidP="001925FB">
      <w:pPr>
        <w:pStyle w:val="Naslov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lastRenderedPageBreak/>
        <w:t>1</w:t>
      </w:r>
      <w:r w:rsidR="008051CE" w:rsidRPr="00D50A60">
        <w:rPr>
          <w:rFonts w:ascii="Arial" w:hAnsi="Arial" w:cs="Arial"/>
          <w:sz w:val="20"/>
        </w:rPr>
        <w:t xml:space="preserve">. </w:t>
      </w:r>
      <w:r w:rsidR="001925FB" w:rsidRPr="00D50A60">
        <w:rPr>
          <w:rFonts w:ascii="Arial" w:hAnsi="Arial" w:cs="Arial"/>
          <w:sz w:val="20"/>
        </w:rPr>
        <w:t>NAVODILO</w:t>
      </w:r>
    </w:p>
    <w:p w14:paraId="692EE130" w14:textId="0B04DDBA" w:rsidR="00C13AF2" w:rsidRPr="00D50A60" w:rsidRDefault="001925FB" w:rsidP="001925FB">
      <w:pPr>
        <w:pStyle w:val="Naslov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za izpolnjevanje prijave na Javni razpis za razpisno </w:t>
      </w:r>
      <w:r w:rsidR="00DD0D47" w:rsidRPr="00D50A60">
        <w:rPr>
          <w:rFonts w:ascii="Arial" w:hAnsi="Arial" w:cs="Arial"/>
          <w:sz w:val="20"/>
        </w:rPr>
        <w:t>področje B</w:t>
      </w:r>
      <w:r w:rsidR="00A469E3" w:rsidRPr="00D50A60">
        <w:rPr>
          <w:rFonts w:ascii="Arial" w:hAnsi="Arial" w:cs="Arial"/>
          <w:sz w:val="20"/>
        </w:rPr>
        <w:t xml:space="preserve"> v letu 20</w:t>
      </w:r>
      <w:r w:rsidR="00375E22" w:rsidRPr="00D50A60">
        <w:rPr>
          <w:rFonts w:ascii="Arial" w:hAnsi="Arial" w:cs="Arial"/>
          <w:sz w:val="20"/>
        </w:rPr>
        <w:t>2</w:t>
      </w:r>
      <w:r w:rsidR="006026DA">
        <w:rPr>
          <w:rFonts w:ascii="Arial" w:hAnsi="Arial" w:cs="Arial"/>
          <w:sz w:val="20"/>
        </w:rPr>
        <w:t>2</w:t>
      </w:r>
      <w:r w:rsidR="00C13AF2" w:rsidRPr="00D50A60">
        <w:rPr>
          <w:rFonts w:ascii="Arial" w:hAnsi="Arial" w:cs="Arial"/>
          <w:sz w:val="20"/>
        </w:rPr>
        <w:t>:</w:t>
      </w:r>
    </w:p>
    <w:p w14:paraId="4681E473" w14:textId="77777777" w:rsidR="001925FB" w:rsidRPr="00D50A60" w:rsidRDefault="001925FB" w:rsidP="001925FB">
      <w:pPr>
        <w:pStyle w:val="Naslov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finančna podpora </w:t>
      </w:r>
      <w:r w:rsidR="00DD0D47" w:rsidRPr="00D50A60">
        <w:rPr>
          <w:rFonts w:ascii="Arial" w:hAnsi="Arial" w:cs="Arial"/>
          <w:sz w:val="20"/>
        </w:rPr>
        <w:t>Slovencem po svetu</w:t>
      </w:r>
    </w:p>
    <w:p w14:paraId="0025ECD8" w14:textId="77777777" w:rsidR="00DB015A" w:rsidRPr="00D50A60" w:rsidRDefault="00DB015A" w:rsidP="00DB015A">
      <w:pPr>
        <w:jc w:val="both"/>
        <w:rPr>
          <w:rFonts w:ascii="Arial" w:hAnsi="Arial" w:cs="Arial"/>
        </w:rPr>
      </w:pPr>
    </w:p>
    <w:p w14:paraId="49FBBE82" w14:textId="77777777" w:rsidR="00DB015A" w:rsidRPr="00D50A60" w:rsidRDefault="00DB015A" w:rsidP="00DB015A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Pred izpolnjevanjem obrazca za prijavo vam priporočamo, da si podrobno preberete navodila za izpolnjevanje. </w:t>
      </w:r>
    </w:p>
    <w:p w14:paraId="59C8693A" w14:textId="77777777" w:rsidR="00DB015A" w:rsidRPr="00D50A60" w:rsidRDefault="00DB015A" w:rsidP="00DB015A">
      <w:pPr>
        <w:jc w:val="both"/>
        <w:rPr>
          <w:rFonts w:ascii="Arial" w:hAnsi="Arial" w:cs="Arial"/>
        </w:rPr>
      </w:pPr>
    </w:p>
    <w:p w14:paraId="7879C2CA" w14:textId="725F9491" w:rsidR="00DB015A" w:rsidRPr="00D50A60" w:rsidRDefault="00AD06A8" w:rsidP="00DB015A">
      <w:pPr>
        <w:jc w:val="both"/>
        <w:rPr>
          <w:rFonts w:ascii="Arial" w:hAnsi="Arial" w:cs="Arial"/>
        </w:rPr>
      </w:pPr>
      <w:r w:rsidRPr="00B350C9">
        <w:rPr>
          <w:rFonts w:ascii="Arial" w:hAnsi="Arial" w:cs="Arial"/>
        </w:rPr>
        <w:t>Obrazec za prijavo</w:t>
      </w:r>
      <w:r w:rsidR="001925FB" w:rsidRPr="00B350C9">
        <w:rPr>
          <w:rFonts w:ascii="Arial" w:hAnsi="Arial" w:cs="Arial"/>
        </w:rPr>
        <w:t xml:space="preserve"> </w:t>
      </w:r>
      <w:r w:rsidR="00F47A19" w:rsidRPr="00B350C9">
        <w:rPr>
          <w:rFonts w:ascii="Arial" w:hAnsi="Arial" w:cs="Arial"/>
        </w:rPr>
        <w:t xml:space="preserve">obvezno </w:t>
      </w:r>
      <w:r w:rsidR="001925FB" w:rsidRPr="00B350C9">
        <w:rPr>
          <w:rFonts w:ascii="Arial" w:hAnsi="Arial" w:cs="Arial"/>
        </w:rPr>
        <w:t>izpolnite</w:t>
      </w:r>
      <w:r w:rsidRPr="00B350C9">
        <w:rPr>
          <w:rFonts w:ascii="Arial" w:hAnsi="Arial" w:cs="Arial"/>
        </w:rPr>
        <w:t xml:space="preserve"> v slovenskem jeziku.</w:t>
      </w:r>
      <w:r w:rsidR="00F47A19" w:rsidRPr="00B350C9">
        <w:rPr>
          <w:rFonts w:ascii="Arial" w:hAnsi="Arial" w:cs="Arial"/>
        </w:rPr>
        <w:t xml:space="preserve"> </w:t>
      </w:r>
      <w:r w:rsidR="007C4253" w:rsidRPr="00B350C9">
        <w:rPr>
          <w:rFonts w:ascii="Arial" w:hAnsi="Arial" w:cs="Arial"/>
        </w:rPr>
        <w:t>Priporočamo, da o</w:t>
      </w:r>
      <w:r w:rsidR="00F47A19" w:rsidRPr="00B350C9">
        <w:rPr>
          <w:rFonts w:ascii="Arial" w:hAnsi="Arial" w:cs="Arial"/>
        </w:rPr>
        <w:t>braz</w:t>
      </w:r>
      <w:r w:rsidR="008322D8" w:rsidRPr="00B350C9">
        <w:rPr>
          <w:rFonts w:ascii="Arial" w:hAnsi="Arial" w:cs="Arial"/>
        </w:rPr>
        <w:t>ca</w:t>
      </w:r>
      <w:r w:rsidR="00F47A19" w:rsidRPr="00B350C9">
        <w:rPr>
          <w:rFonts w:ascii="Arial" w:hAnsi="Arial" w:cs="Arial"/>
        </w:rPr>
        <w:t xml:space="preserve"> za prijavo </w:t>
      </w:r>
      <w:r w:rsidR="008322D8" w:rsidRPr="00B350C9">
        <w:rPr>
          <w:rFonts w:ascii="Arial" w:hAnsi="Arial" w:cs="Arial"/>
        </w:rPr>
        <w:t xml:space="preserve">ne izpolnjujete ročno, ampak ga </w:t>
      </w:r>
      <w:r w:rsidR="007C4253" w:rsidRPr="00B350C9">
        <w:rPr>
          <w:rFonts w:ascii="Arial" w:hAnsi="Arial" w:cs="Arial"/>
        </w:rPr>
        <w:t>iz</w:t>
      </w:r>
      <w:r w:rsidR="00F47A19" w:rsidRPr="00B350C9">
        <w:rPr>
          <w:rFonts w:ascii="Arial" w:hAnsi="Arial" w:cs="Arial"/>
        </w:rPr>
        <w:t xml:space="preserve">polnite elektronsko, </w:t>
      </w:r>
      <w:r w:rsidR="008322D8" w:rsidRPr="00B350C9">
        <w:rPr>
          <w:rFonts w:ascii="Arial" w:hAnsi="Arial" w:cs="Arial"/>
        </w:rPr>
        <w:t xml:space="preserve">nato pa </w:t>
      </w:r>
      <w:r w:rsidR="00F47A19" w:rsidRPr="00B350C9">
        <w:rPr>
          <w:rFonts w:ascii="Arial" w:hAnsi="Arial" w:cs="Arial"/>
        </w:rPr>
        <w:t xml:space="preserve">ga natisnete, podpišete ter </w:t>
      </w:r>
      <w:r w:rsidR="00B350C9" w:rsidRPr="00B350C9">
        <w:rPr>
          <w:rFonts w:ascii="Arial" w:hAnsi="Arial" w:cs="Arial"/>
        </w:rPr>
        <w:t xml:space="preserve">skeniranega </w:t>
      </w:r>
      <w:r w:rsidR="00F47A19" w:rsidRPr="00B350C9">
        <w:rPr>
          <w:rFonts w:ascii="Arial" w:hAnsi="Arial" w:cs="Arial"/>
        </w:rPr>
        <w:t>predložite skupaj z ustreznimi prilogami</w:t>
      </w:r>
      <w:r w:rsidR="00F47A19" w:rsidRPr="00D50A60">
        <w:rPr>
          <w:rFonts w:ascii="Arial" w:hAnsi="Arial" w:cs="Arial"/>
        </w:rPr>
        <w:t xml:space="preserve"> </w:t>
      </w:r>
      <w:r w:rsidR="00F47A19" w:rsidRPr="00D50A60">
        <w:rPr>
          <w:rFonts w:ascii="Arial" w:hAnsi="Arial" w:cs="Arial"/>
          <w:b/>
        </w:rPr>
        <w:t>v skladu z navodili za prijavo</w:t>
      </w:r>
      <w:r w:rsidR="00F47A19" w:rsidRPr="00D50A60">
        <w:rPr>
          <w:rFonts w:ascii="Arial" w:hAnsi="Arial" w:cs="Arial"/>
        </w:rPr>
        <w:t xml:space="preserve">. </w:t>
      </w:r>
    </w:p>
    <w:p w14:paraId="7232AEB9" w14:textId="77777777" w:rsidR="001925FB" w:rsidRPr="00D50A60" w:rsidRDefault="001925FB" w:rsidP="00DB015A">
      <w:pPr>
        <w:jc w:val="both"/>
        <w:rPr>
          <w:rFonts w:ascii="Arial" w:hAnsi="Arial" w:cs="Arial"/>
        </w:rPr>
      </w:pPr>
    </w:p>
    <w:p w14:paraId="1D65EC6A" w14:textId="77777777" w:rsidR="001925FB" w:rsidRPr="00D50A60" w:rsidRDefault="005A3CA8" w:rsidP="005A3CA8">
      <w:pPr>
        <w:pStyle w:val="Naslov1"/>
        <w:jc w:val="both"/>
        <w:rPr>
          <w:rFonts w:ascii="Arial" w:hAnsi="Arial" w:cs="Arial"/>
          <w:b/>
          <w:sz w:val="20"/>
        </w:rPr>
      </w:pPr>
      <w:r w:rsidRPr="00D50A60">
        <w:rPr>
          <w:rFonts w:ascii="Arial" w:hAnsi="Arial" w:cs="Arial"/>
          <w:b/>
          <w:sz w:val="20"/>
        </w:rPr>
        <w:t>1.</w:t>
      </w:r>
      <w:r w:rsidR="00962BFD" w:rsidRPr="00D50A60">
        <w:rPr>
          <w:rFonts w:ascii="Arial" w:hAnsi="Arial" w:cs="Arial"/>
          <w:b/>
          <w:sz w:val="20"/>
        </w:rPr>
        <w:t xml:space="preserve"> </w:t>
      </w:r>
      <w:r w:rsidR="001925FB" w:rsidRPr="00D50A60">
        <w:rPr>
          <w:rFonts w:ascii="Arial" w:hAnsi="Arial" w:cs="Arial"/>
          <w:b/>
          <w:sz w:val="20"/>
        </w:rPr>
        <w:t>Podatki o prosilcu</w:t>
      </w:r>
      <w:r w:rsidR="00E26F18" w:rsidRPr="00D50A60">
        <w:rPr>
          <w:rFonts w:ascii="Arial" w:hAnsi="Arial" w:cs="Arial"/>
          <w:b/>
          <w:sz w:val="20"/>
        </w:rPr>
        <w:t xml:space="preserve"> s </w:t>
      </w:r>
      <w:r w:rsidR="00F56DB7" w:rsidRPr="00D50A60">
        <w:rPr>
          <w:rFonts w:ascii="Arial" w:hAnsi="Arial" w:cs="Arial"/>
          <w:b/>
          <w:sz w:val="20"/>
        </w:rPr>
        <w:t xml:space="preserve">številom in </w:t>
      </w:r>
      <w:r w:rsidR="00E26F18" w:rsidRPr="00D50A60">
        <w:rPr>
          <w:rFonts w:ascii="Arial" w:hAnsi="Arial" w:cs="Arial"/>
          <w:b/>
          <w:sz w:val="20"/>
        </w:rPr>
        <w:t xml:space="preserve">seznamom vseh </w:t>
      </w:r>
      <w:r w:rsidR="00F56DB7" w:rsidRPr="00D50A60">
        <w:rPr>
          <w:rFonts w:ascii="Arial" w:hAnsi="Arial" w:cs="Arial"/>
          <w:b/>
          <w:sz w:val="20"/>
        </w:rPr>
        <w:t xml:space="preserve">izpolnjenih obrazcev oz. </w:t>
      </w:r>
      <w:r w:rsidR="00E26F18" w:rsidRPr="00D50A60">
        <w:rPr>
          <w:rFonts w:ascii="Arial" w:hAnsi="Arial" w:cs="Arial"/>
          <w:b/>
          <w:sz w:val="20"/>
        </w:rPr>
        <w:t>prijavljenih projektov</w:t>
      </w:r>
    </w:p>
    <w:p w14:paraId="6A2B6610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1DF75F90" w14:textId="77777777" w:rsidR="00367EC3" w:rsidRPr="00D50A60" w:rsidRDefault="00367EC3" w:rsidP="001925F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0"/>
          <w:szCs w:val="20"/>
        </w:rPr>
      </w:pPr>
      <w:r w:rsidRPr="00D50A60">
        <w:rPr>
          <w:b w:val="0"/>
          <w:i w:val="0"/>
          <w:sz w:val="20"/>
          <w:szCs w:val="20"/>
        </w:rPr>
        <w:t>Vpišete</w:t>
      </w:r>
      <w:r w:rsidR="001925FB" w:rsidRPr="00D50A60">
        <w:rPr>
          <w:b w:val="0"/>
          <w:i w:val="0"/>
          <w:sz w:val="20"/>
          <w:szCs w:val="20"/>
        </w:rPr>
        <w:t xml:space="preserve"> </w:t>
      </w:r>
      <w:r w:rsidRPr="00D50A60">
        <w:rPr>
          <w:b w:val="0"/>
          <w:i w:val="0"/>
          <w:sz w:val="20"/>
          <w:szCs w:val="20"/>
        </w:rPr>
        <w:t>uraden naziv</w:t>
      </w:r>
      <w:r w:rsidR="001925FB" w:rsidRPr="00D50A60">
        <w:rPr>
          <w:b w:val="0"/>
          <w:i w:val="0"/>
          <w:sz w:val="20"/>
          <w:szCs w:val="20"/>
        </w:rPr>
        <w:t xml:space="preserve"> organizacije ali društva, v imenu katerega izpolnjujete prijavo</w:t>
      </w:r>
      <w:r w:rsidRPr="00D50A60">
        <w:rPr>
          <w:b w:val="0"/>
          <w:i w:val="0"/>
          <w:sz w:val="20"/>
          <w:szCs w:val="20"/>
        </w:rPr>
        <w:t xml:space="preserve">, oziroma svoje ime, </w:t>
      </w:r>
      <w:r w:rsidR="00B00220" w:rsidRPr="00D50A60">
        <w:rPr>
          <w:b w:val="0"/>
          <w:i w:val="0"/>
          <w:sz w:val="20"/>
          <w:szCs w:val="20"/>
        </w:rPr>
        <w:t>Če</w:t>
      </w:r>
      <w:r w:rsidRPr="00D50A60">
        <w:rPr>
          <w:b w:val="0"/>
          <w:i w:val="0"/>
          <w:sz w:val="20"/>
          <w:szCs w:val="20"/>
        </w:rPr>
        <w:t xml:space="preserve"> se prijavljate kot fizična oseba</w:t>
      </w:r>
      <w:r w:rsidR="001925FB" w:rsidRPr="00D50A60">
        <w:rPr>
          <w:b w:val="0"/>
          <w:i w:val="0"/>
          <w:sz w:val="20"/>
          <w:szCs w:val="20"/>
        </w:rPr>
        <w:t xml:space="preserve">. </w:t>
      </w:r>
    </w:p>
    <w:p w14:paraId="3619D26F" w14:textId="77777777" w:rsidR="00D61528" w:rsidRPr="00D50A60" w:rsidRDefault="00D61528" w:rsidP="00D61528">
      <w:pPr>
        <w:rPr>
          <w:rFonts w:ascii="Arial" w:hAnsi="Arial" w:cs="Arial"/>
        </w:rPr>
      </w:pPr>
    </w:p>
    <w:p w14:paraId="17AAABDE" w14:textId="77777777" w:rsidR="001925FB" w:rsidRPr="00D50A60" w:rsidRDefault="001925FB" w:rsidP="001925FB">
      <w:pPr>
        <w:pStyle w:val="Naslov2"/>
        <w:widowControl w:val="0"/>
        <w:tabs>
          <w:tab w:val="left" w:pos="360"/>
        </w:tabs>
        <w:spacing w:before="0" w:after="0"/>
        <w:jc w:val="both"/>
        <w:rPr>
          <w:b w:val="0"/>
          <w:i w:val="0"/>
          <w:sz w:val="20"/>
          <w:szCs w:val="20"/>
        </w:rPr>
      </w:pPr>
      <w:r w:rsidRPr="00D50A60">
        <w:rPr>
          <w:b w:val="0"/>
          <w:i w:val="0"/>
          <w:sz w:val="20"/>
          <w:szCs w:val="20"/>
        </w:rPr>
        <w:t xml:space="preserve">Prosilci s sedežem izven Slovenije </w:t>
      </w:r>
      <w:r w:rsidR="00367EC3" w:rsidRPr="00D50A60">
        <w:rPr>
          <w:b w:val="0"/>
          <w:i w:val="0"/>
          <w:sz w:val="20"/>
          <w:szCs w:val="20"/>
        </w:rPr>
        <w:t xml:space="preserve">obvezno </w:t>
      </w:r>
      <w:r w:rsidRPr="00D50A60">
        <w:rPr>
          <w:b w:val="0"/>
          <w:i w:val="0"/>
          <w:sz w:val="20"/>
          <w:szCs w:val="20"/>
        </w:rPr>
        <w:t xml:space="preserve">vpišejo </w:t>
      </w:r>
      <w:r w:rsidR="00367EC3" w:rsidRPr="00D50A60">
        <w:rPr>
          <w:b w:val="0"/>
          <w:i w:val="0"/>
          <w:sz w:val="20"/>
          <w:szCs w:val="20"/>
        </w:rPr>
        <w:t>naziv/</w:t>
      </w:r>
      <w:r w:rsidRPr="00D50A60">
        <w:rPr>
          <w:b w:val="0"/>
          <w:i w:val="0"/>
          <w:sz w:val="20"/>
          <w:szCs w:val="20"/>
        </w:rPr>
        <w:t xml:space="preserve">svoje ime in naslov </w:t>
      </w:r>
      <w:r w:rsidRPr="00D50A60">
        <w:rPr>
          <w:i w:val="0"/>
          <w:sz w:val="20"/>
          <w:szCs w:val="20"/>
        </w:rPr>
        <w:t xml:space="preserve">tudi </w:t>
      </w:r>
      <w:r w:rsidRPr="00D50A60">
        <w:rPr>
          <w:b w:val="0"/>
          <w:i w:val="0"/>
          <w:sz w:val="20"/>
          <w:szCs w:val="20"/>
        </w:rPr>
        <w:t xml:space="preserve">v jeziku države, v kateri se nahajajo. </w:t>
      </w:r>
    </w:p>
    <w:p w14:paraId="09901854" w14:textId="77777777" w:rsidR="00D61528" w:rsidRPr="00D50A60" w:rsidRDefault="00D61528" w:rsidP="00D61528">
      <w:pPr>
        <w:rPr>
          <w:rFonts w:ascii="Arial" w:hAnsi="Arial" w:cs="Arial"/>
        </w:rPr>
      </w:pPr>
    </w:p>
    <w:p w14:paraId="7801F639" w14:textId="77777777" w:rsidR="001925FB" w:rsidRPr="00D50A60" w:rsidRDefault="00367EC3" w:rsidP="001925FB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</w:rPr>
        <w:t>Vpišite kontaktne podatke pr</w:t>
      </w:r>
      <w:r w:rsidR="006304C0" w:rsidRPr="00D50A60">
        <w:rPr>
          <w:rFonts w:ascii="Arial" w:hAnsi="Arial" w:cs="Arial"/>
        </w:rPr>
        <w:t>osilca</w:t>
      </w:r>
      <w:r w:rsidRPr="00D50A60">
        <w:rPr>
          <w:rFonts w:ascii="Arial" w:hAnsi="Arial" w:cs="Arial"/>
        </w:rPr>
        <w:t xml:space="preserve"> (organizacije). </w:t>
      </w:r>
      <w:r w:rsidR="001925FB" w:rsidRPr="00D50A60">
        <w:rPr>
          <w:rFonts w:ascii="Arial" w:hAnsi="Arial" w:cs="Arial"/>
        </w:rPr>
        <w:t>V primeru, da vaša organizacija nima lastnega faksa ali e-poš</w:t>
      </w:r>
      <w:r w:rsidRPr="00D50A60">
        <w:rPr>
          <w:rFonts w:ascii="Arial" w:hAnsi="Arial" w:cs="Arial"/>
        </w:rPr>
        <w:t xml:space="preserve">te, </w:t>
      </w:r>
      <w:r w:rsidRPr="00D50A60">
        <w:rPr>
          <w:rFonts w:ascii="Arial" w:hAnsi="Arial" w:cs="Arial"/>
          <w:b/>
        </w:rPr>
        <w:t>navedite kontakte</w:t>
      </w:r>
      <w:r w:rsidR="00532AA4" w:rsidRPr="00D50A60">
        <w:rPr>
          <w:rFonts w:ascii="Arial" w:hAnsi="Arial" w:cs="Arial"/>
          <w:b/>
        </w:rPr>
        <w:t xml:space="preserve"> (telefonsko številko in e-pošto)</w:t>
      </w:r>
      <w:r w:rsidRPr="00D50A60">
        <w:rPr>
          <w:rFonts w:ascii="Arial" w:hAnsi="Arial" w:cs="Arial"/>
          <w:b/>
        </w:rPr>
        <w:t>, na katerih ste dosegljivi in kamor</w:t>
      </w:r>
      <w:r w:rsidR="001925FB" w:rsidRPr="00D50A60">
        <w:rPr>
          <w:rFonts w:ascii="Arial" w:hAnsi="Arial" w:cs="Arial"/>
          <w:b/>
        </w:rPr>
        <w:t xml:space="preserve"> vam lahko pošiljamo nujna sporočila</w:t>
      </w:r>
      <w:r w:rsidRPr="00D50A60">
        <w:rPr>
          <w:rFonts w:ascii="Arial" w:hAnsi="Arial" w:cs="Arial"/>
          <w:b/>
        </w:rPr>
        <w:t xml:space="preserve"> oz. poizvedbe v zvezi </w:t>
      </w:r>
      <w:r w:rsidR="006304C0" w:rsidRPr="00D50A60">
        <w:rPr>
          <w:rFonts w:ascii="Arial" w:hAnsi="Arial" w:cs="Arial"/>
          <w:b/>
        </w:rPr>
        <w:t>s</w:t>
      </w:r>
      <w:r w:rsidRPr="00D50A60">
        <w:rPr>
          <w:rFonts w:ascii="Arial" w:hAnsi="Arial" w:cs="Arial"/>
          <w:b/>
        </w:rPr>
        <w:t xml:space="preserve"> prijavo na razpis</w:t>
      </w:r>
      <w:r w:rsidR="001925FB" w:rsidRPr="00D50A60">
        <w:rPr>
          <w:rFonts w:ascii="Arial" w:hAnsi="Arial" w:cs="Arial"/>
          <w:b/>
        </w:rPr>
        <w:t>.</w:t>
      </w:r>
      <w:r w:rsidRPr="00D50A60">
        <w:rPr>
          <w:rFonts w:ascii="Arial" w:hAnsi="Arial" w:cs="Arial"/>
          <w:b/>
        </w:rPr>
        <w:t xml:space="preserve">   </w:t>
      </w:r>
    </w:p>
    <w:p w14:paraId="7E4FF33F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5C33B28B" w14:textId="77777777" w:rsidR="00D61528" w:rsidRPr="00D50A60" w:rsidRDefault="00D61528" w:rsidP="00D61528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Po vrstnem redu obvezno razvrstite</w:t>
      </w:r>
      <w:r w:rsidRPr="00D50A60">
        <w:rPr>
          <w:rFonts w:ascii="Arial" w:hAnsi="Arial" w:cs="Arial"/>
          <w:b/>
        </w:rPr>
        <w:t xml:space="preserve"> najprej </w:t>
      </w:r>
      <w:r w:rsidRPr="00D50A60">
        <w:rPr>
          <w:rFonts w:ascii="Arial" w:hAnsi="Arial" w:cs="Arial"/>
        </w:rPr>
        <w:t xml:space="preserve">prijavo za sofinanciranje rednega delovanja, nato pa vse druge projekte. </w:t>
      </w:r>
      <w:r w:rsidR="002301A4" w:rsidRPr="00D50A60">
        <w:rPr>
          <w:rFonts w:ascii="Arial" w:hAnsi="Arial" w:cs="Arial"/>
        </w:rPr>
        <w:t xml:space="preserve">Vsakoletni projekti </w:t>
      </w:r>
      <w:r w:rsidR="00B00220" w:rsidRPr="00D50A60">
        <w:rPr>
          <w:rFonts w:ascii="Arial" w:hAnsi="Arial" w:cs="Arial"/>
        </w:rPr>
        <w:t xml:space="preserve">naj bodo vključeni v redno delovanje. </w:t>
      </w:r>
      <w:r w:rsidR="002301A4" w:rsidRPr="00D50A60">
        <w:rPr>
          <w:rFonts w:ascii="Arial" w:hAnsi="Arial" w:cs="Arial"/>
        </w:rPr>
        <w:t>(</w:t>
      </w:r>
      <w:proofErr w:type="spellStart"/>
      <w:r w:rsidR="000B5244" w:rsidRPr="00D50A60">
        <w:rPr>
          <w:rFonts w:ascii="Arial" w:hAnsi="Arial" w:cs="Arial"/>
        </w:rPr>
        <w:t>m</w:t>
      </w:r>
      <w:r w:rsidR="002301A4" w:rsidRPr="00D50A60">
        <w:rPr>
          <w:rFonts w:ascii="Arial" w:hAnsi="Arial" w:cs="Arial"/>
        </w:rPr>
        <w:t>iklavževanje</w:t>
      </w:r>
      <w:proofErr w:type="spellEnd"/>
      <w:r w:rsidR="002301A4" w:rsidRPr="00D50A60">
        <w:rPr>
          <w:rFonts w:ascii="Arial" w:hAnsi="Arial" w:cs="Arial"/>
        </w:rPr>
        <w:t xml:space="preserve">, </w:t>
      </w:r>
      <w:r w:rsidR="000B5244" w:rsidRPr="00D50A60">
        <w:rPr>
          <w:rFonts w:ascii="Arial" w:hAnsi="Arial" w:cs="Arial"/>
        </w:rPr>
        <w:t>d</w:t>
      </w:r>
      <w:r w:rsidR="002301A4" w:rsidRPr="00D50A60">
        <w:rPr>
          <w:rFonts w:ascii="Arial" w:hAnsi="Arial" w:cs="Arial"/>
        </w:rPr>
        <w:t xml:space="preserve">an državnosti, občni zbor, obletnice, </w:t>
      </w:r>
      <w:r w:rsidR="000B5244" w:rsidRPr="00D50A60">
        <w:rPr>
          <w:rFonts w:ascii="Arial" w:hAnsi="Arial" w:cs="Arial"/>
        </w:rPr>
        <w:t>m</w:t>
      </w:r>
      <w:r w:rsidR="002301A4" w:rsidRPr="00D50A60">
        <w:rPr>
          <w:rFonts w:ascii="Arial" w:hAnsi="Arial" w:cs="Arial"/>
        </w:rPr>
        <w:t xml:space="preserve">aterinski dan, </w:t>
      </w:r>
      <w:r w:rsidR="000B5244" w:rsidRPr="00D50A60">
        <w:rPr>
          <w:rFonts w:ascii="Arial" w:hAnsi="Arial" w:cs="Arial"/>
        </w:rPr>
        <w:t>o</w:t>
      </w:r>
      <w:r w:rsidR="002301A4" w:rsidRPr="00D50A60">
        <w:rPr>
          <w:rFonts w:ascii="Arial" w:hAnsi="Arial" w:cs="Arial"/>
        </w:rPr>
        <w:t>četovski dan, Prešernov dan, …) O</w:t>
      </w:r>
      <w:r w:rsidR="00B00220" w:rsidRPr="00D50A60">
        <w:rPr>
          <w:rFonts w:ascii="Arial" w:hAnsi="Arial" w:cs="Arial"/>
        </w:rPr>
        <w:t>beleževanje o</w:t>
      </w:r>
      <w:r w:rsidR="002301A4" w:rsidRPr="00D50A60">
        <w:rPr>
          <w:rFonts w:ascii="Arial" w:hAnsi="Arial" w:cs="Arial"/>
        </w:rPr>
        <w:t>krogl</w:t>
      </w:r>
      <w:r w:rsidR="00B00220" w:rsidRPr="00D50A60">
        <w:rPr>
          <w:rFonts w:ascii="Arial" w:hAnsi="Arial" w:cs="Arial"/>
        </w:rPr>
        <w:t>ih</w:t>
      </w:r>
      <w:r w:rsidR="002301A4" w:rsidRPr="00D50A60">
        <w:rPr>
          <w:rFonts w:ascii="Arial" w:hAnsi="Arial" w:cs="Arial"/>
        </w:rPr>
        <w:t xml:space="preserve"> obletnic</w:t>
      </w:r>
      <w:r w:rsidR="00B00220" w:rsidRPr="00D50A60">
        <w:rPr>
          <w:rFonts w:ascii="Arial" w:hAnsi="Arial" w:cs="Arial"/>
        </w:rPr>
        <w:t xml:space="preserve"> lahko prijavite kot poseben projekt</w:t>
      </w:r>
      <w:r w:rsidR="002301A4" w:rsidRPr="00D50A60">
        <w:rPr>
          <w:rFonts w:ascii="Arial" w:hAnsi="Arial" w:cs="Arial"/>
        </w:rPr>
        <w:t xml:space="preserve"> (10, 20, 25, 30, 40, 50, 60 </w:t>
      </w:r>
      <w:r w:rsidR="00B00220" w:rsidRPr="00D50A60">
        <w:rPr>
          <w:rFonts w:ascii="Arial" w:hAnsi="Arial" w:cs="Arial"/>
        </w:rPr>
        <w:t>…)</w:t>
      </w:r>
      <w:r w:rsidR="002301A4" w:rsidRPr="00D50A60">
        <w:rPr>
          <w:rFonts w:ascii="Arial" w:hAnsi="Arial" w:cs="Arial"/>
        </w:rPr>
        <w:t>.</w:t>
      </w:r>
    </w:p>
    <w:p w14:paraId="465565AC" w14:textId="77777777" w:rsidR="00D61528" w:rsidRPr="00D50A60" w:rsidRDefault="00D61528" w:rsidP="001925FB">
      <w:pPr>
        <w:jc w:val="both"/>
        <w:rPr>
          <w:rFonts w:ascii="Arial" w:hAnsi="Arial" w:cs="Arial"/>
        </w:rPr>
      </w:pPr>
    </w:p>
    <w:p w14:paraId="552A55E5" w14:textId="77777777" w:rsidR="00532AA4" w:rsidRPr="00D50A60" w:rsidRDefault="001925F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Pri vpisovanju bančnih podatkov bodite zelo natančni in izpolnite vse zahtevane podatke. V primeru, da bančni račun v državi, kjer delujete, </w:t>
      </w:r>
      <w:r w:rsidR="00EF7B7D" w:rsidRPr="00D50A60">
        <w:rPr>
          <w:rFonts w:ascii="Arial" w:hAnsi="Arial" w:cs="Arial"/>
        </w:rPr>
        <w:t xml:space="preserve">ni pravilno naveden, </w:t>
      </w:r>
      <w:r w:rsidRPr="00D50A60">
        <w:rPr>
          <w:rFonts w:ascii="Arial" w:hAnsi="Arial" w:cs="Arial"/>
        </w:rPr>
        <w:t xml:space="preserve">lahko pride do resnih zapletov pri bančnih nakazilih. </w:t>
      </w:r>
    </w:p>
    <w:p w14:paraId="542E06EF" w14:textId="77777777" w:rsidR="00D61528" w:rsidRPr="00D50A60" w:rsidRDefault="00D61528" w:rsidP="001925FB">
      <w:pPr>
        <w:jc w:val="both"/>
        <w:rPr>
          <w:rFonts w:ascii="Arial" w:hAnsi="Arial" w:cs="Arial"/>
        </w:rPr>
      </w:pPr>
    </w:p>
    <w:p w14:paraId="04CCE960" w14:textId="77777777" w:rsidR="00532AA4" w:rsidRPr="00D50A60" w:rsidRDefault="00C7184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</w:t>
      </w:r>
      <w:r w:rsidR="006304C0" w:rsidRPr="00D50A60">
        <w:rPr>
          <w:rFonts w:ascii="Arial" w:hAnsi="Arial" w:cs="Arial"/>
        </w:rPr>
        <w:t>osilec</w:t>
      </w:r>
      <w:r w:rsidRPr="00D50A60">
        <w:rPr>
          <w:rFonts w:ascii="Arial" w:hAnsi="Arial" w:cs="Arial"/>
        </w:rPr>
        <w:t xml:space="preserve"> </w:t>
      </w:r>
      <w:r w:rsidR="002107FD" w:rsidRPr="00D50A60">
        <w:rPr>
          <w:rFonts w:ascii="Arial" w:hAnsi="Arial" w:cs="Arial"/>
        </w:rPr>
        <w:t xml:space="preserve">lahko </w:t>
      </w:r>
      <w:r w:rsidRPr="00D50A60">
        <w:rPr>
          <w:rFonts w:ascii="Arial" w:hAnsi="Arial" w:cs="Arial"/>
        </w:rPr>
        <w:t xml:space="preserve">priloži </w:t>
      </w:r>
      <w:r w:rsidR="001925FB" w:rsidRPr="00D50A60">
        <w:rPr>
          <w:rFonts w:ascii="Arial" w:hAnsi="Arial" w:cs="Arial"/>
        </w:rPr>
        <w:t xml:space="preserve">fotokopijo odprtega bančnega računa, </w:t>
      </w:r>
      <w:r w:rsidR="00532AA4" w:rsidRPr="00D50A60">
        <w:rPr>
          <w:rFonts w:ascii="Arial" w:hAnsi="Arial" w:cs="Arial"/>
        </w:rPr>
        <w:t>pri čemer</w:t>
      </w:r>
      <w:r w:rsidR="0084064F" w:rsidRPr="00D50A60">
        <w:rPr>
          <w:rFonts w:ascii="Arial" w:hAnsi="Arial" w:cs="Arial"/>
        </w:rPr>
        <w:t xml:space="preserve"> je pomembno, da </w:t>
      </w:r>
      <w:r w:rsidR="001925FB" w:rsidRPr="00D50A60">
        <w:rPr>
          <w:rFonts w:ascii="Arial" w:hAnsi="Arial" w:cs="Arial"/>
        </w:rPr>
        <w:t>s</w:t>
      </w:r>
      <w:r w:rsidR="00532AA4" w:rsidRPr="00D50A60">
        <w:rPr>
          <w:rFonts w:ascii="Arial" w:hAnsi="Arial" w:cs="Arial"/>
        </w:rPr>
        <w:t>o podatki o nosil</w:t>
      </w:r>
      <w:r w:rsidR="001925FB" w:rsidRPr="00D50A60">
        <w:rPr>
          <w:rFonts w:ascii="Arial" w:hAnsi="Arial" w:cs="Arial"/>
        </w:rPr>
        <w:t>c</w:t>
      </w:r>
      <w:r w:rsidR="00532AA4" w:rsidRPr="00D50A60">
        <w:rPr>
          <w:rFonts w:ascii="Arial" w:hAnsi="Arial" w:cs="Arial"/>
        </w:rPr>
        <w:t>u</w:t>
      </w:r>
      <w:r w:rsidR="001925FB" w:rsidRPr="00D50A60">
        <w:rPr>
          <w:rFonts w:ascii="Arial" w:hAnsi="Arial" w:cs="Arial"/>
        </w:rPr>
        <w:t xml:space="preserve"> bančnega računa </w:t>
      </w:r>
      <w:r w:rsidR="00BE67DA" w:rsidRPr="00D50A60">
        <w:rPr>
          <w:rFonts w:ascii="Arial" w:hAnsi="Arial" w:cs="Arial"/>
        </w:rPr>
        <w:t xml:space="preserve">in </w:t>
      </w:r>
      <w:r w:rsidR="001925FB" w:rsidRPr="00D50A60">
        <w:rPr>
          <w:rFonts w:ascii="Arial" w:hAnsi="Arial" w:cs="Arial"/>
        </w:rPr>
        <w:t>prosil</w:t>
      </w:r>
      <w:r w:rsidR="00BE67DA" w:rsidRPr="00D50A60">
        <w:rPr>
          <w:rFonts w:ascii="Arial" w:hAnsi="Arial" w:cs="Arial"/>
        </w:rPr>
        <w:t>c</w:t>
      </w:r>
      <w:r w:rsidR="00532AA4" w:rsidRPr="00D50A60">
        <w:rPr>
          <w:rFonts w:ascii="Arial" w:hAnsi="Arial" w:cs="Arial"/>
        </w:rPr>
        <w:t>u identični</w:t>
      </w:r>
      <w:r w:rsidR="001925FB" w:rsidRPr="00D50A60">
        <w:rPr>
          <w:rFonts w:ascii="Arial" w:hAnsi="Arial" w:cs="Arial"/>
        </w:rPr>
        <w:t>.</w:t>
      </w:r>
      <w:r w:rsidR="00532AA4" w:rsidRPr="00D50A60">
        <w:rPr>
          <w:rFonts w:ascii="Arial" w:hAnsi="Arial" w:cs="Arial"/>
        </w:rPr>
        <w:t xml:space="preserve"> </w:t>
      </w:r>
      <w:r w:rsidR="001925FB" w:rsidRPr="00D50A60">
        <w:rPr>
          <w:rFonts w:ascii="Arial" w:hAnsi="Arial" w:cs="Arial"/>
        </w:rPr>
        <w:t xml:space="preserve">Nakazila društvom se ne morejo izvajati na bančne račune fizičnih oseb. </w:t>
      </w:r>
    </w:p>
    <w:p w14:paraId="4421C697" w14:textId="77777777" w:rsidR="00D61528" w:rsidRPr="00D50A60" w:rsidRDefault="00D61528" w:rsidP="001925FB">
      <w:pPr>
        <w:jc w:val="both"/>
        <w:rPr>
          <w:rFonts w:ascii="Arial" w:hAnsi="Arial" w:cs="Arial"/>
        </w:rPr>
      </w:pPr>
    </w:p>
    <w:p w14:paraId="5ECC69F7" w14:textId="77777777" w:rsidR="001925FB" w:rsidRPr="00D50A60" w:rsidRDefault="00532AA4" w:rsidP="001925FB">
      <w:pPr>
        <w:tabs>
          <w:tab w:val="left" w:pos="360"/>
        </w:tabs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</w:t>
      </w:r>
      <w:r w:rsidR="001925FB" w:rsidRPr="00D50A60">
        <w:rPr>
          <w:rFonts w:ascii="Arial" w:hAnsi="Arial" w:cs="Arial"/>
        </w:rPr>
        <w:t>rosilci s s</w:t>
      </w:r>
      <w:r w:rsidRPr="00D50A60">
        <w:rPr>
          <w:rFonts w:ascii="Arial" w:hAnsi="Arial" w:cs="Arial"/>
        </w:rPr>
        <w:t>edežem v Republiki Sloveniji morajo</w:t>
      </w:r>
      <w:r w:rsidR="001925FB" w:rsidRPr="00D50A60">
        <w:rPr>
          <w:rFonts w:ascii="Arial" w:hAnsi="Arial" w:cs="Arial"/>
        </w:rPr>
        <w:t xml:space="preserve"> </w:t>
      </w:r>
      <w:r w:rsidRPr="00D50A60">
        <w:rPr>
          <w:rFonts w:ascii="Arial" w:hAnsi="Arial" w:cs="Arial"/>
        </w:rPr>
        <w:t>vpisati</w:t>
      </w:r>
      <w:r w:rsidR="001925FB" w:rsidRPr="00D50A60">
        <w:rPr>
          <w:rFonts w:ascii="Arial" w:hAnsi="Arial" w:cs="Arial"/>
        </w:rPr>
        <w:t xml:space="preserve"> tudi davčno številko.</w:t>
      </w:r>
    </w:p>
    <w:p w14:paraId="630A2423" w14:textId="77777777" w:rsidR="00367EC3" w:rsidRPr="00D50A60" w:rsidRDefault="00367EC3" w:rsidP="001925FB">
      <w:pPr>
        <w:tabs>
          <w:tab w:val="left" w:pos="360"/>
        </w:tabs>
        <w:jc w:val="both"/>
        <w:rPr>
          <w:rFonts w:ascii="Arial" w:hAnsi="Arial" w:cs="Arial"/>
        </w:rPr>
      </w:pPr>
    </w:p>
    <w:p w14:paraId="171932C7" w14:textId="77777777" w:rsidR="001925FB" w:rsidRPr="00D50A60" w:rsidRDefault="00532AA4" w:rsidP="001925FB">
      <w:pPr>
        <w:pStyle w:val="Naslov3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Vpišete število članov </w:t>
      </w:r>
      <w:r w:rsidR="00EC31C7" w:rsidRPr="00D50A60">
        <w:rPr>
          <w:rFonts w:ascii="Arial" w:hAnsi="Arial" w:cs="Arial"/>
          <w:sz w:val="20"/>
        </w:rPr>
        <w:t xml:space="preserve">(fizične osebe) </w:t>
      </w:r>
      <w:r w:rsidRPr="00D50A60">
        <w:rPr>
          <w:rFonts w:ascii="Arial" w:hAnsi="Arial" w:cs="Arial"/>
          <w:sz w:val="20"/>
        </w:rPr>
        <w:t xml:space="preserve">organizacije oz. društva. </w:t>
      </w:r>
      <w:r w:rsidR="00B00220" w:rsidRPr="00D50A60">
        <w:rPr>
          <w:rFonts w:ascii="Arial" w:hAnsi="Arial" w:cs="Arial"/>
          <w:sz w:val="20"/>
        </w:rPr>
        <w:t>Če</w:t>
      </w:r>
      <w:r w:rsidRPr="00D50A60">
        <w:rPr>
          <w:rFonts w:ascii="Arial" w:hAnsi="Arial" w:cs="Arial"/>
          <w:sz w:val="20"/>
        </w:rPr>
        <w:t xml:space="preserve"> je prijavitelj fizična oseba, to ustrezno zapiše (»fizična oseba« oziroma »1«).</w:t>
      </w:r>
    </w:p>
    <w:p w14:paraId="3CBDAA86" w14:textId="77777777" w:rsidR="00367EC3" w:rsidRPr="00D50A60" w:rsidRDefault="00367EC3" w:rsidP="00367EC3">
      <w:pPr>
        <w:rPr>
          <w:rFonts w:ascii="Arial" w:hAnsi="Arial" w:cs="Arial"/>
        </w:rPr>
      </w:pPr>
    </w:p>
    <w:p w14:paraId="5343B34A" w14:textId="21B211D9" w:rsidR="00532AA4" w:rsidRPr="00D50A60" w:rsidRDefault="00B00220" w:rsidP="001925FB">
      <w:pPr>
        <w:pStyle w:val="Naslov3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>Če</w:t>
      </w:r>
      <w:r w:rsidR="001925FB" w:rsidRPr="00D50A60">
        <w:rPr>
          <w:rFonts w:ascii="Arial" w:hAnsi="Arial" w:cs="Arial"/>
          <w:sz w:val="20"/>
        </w:rPr>
        <w:t xml:space="preserve"> ste bili prejemnik sredstev Urada Vlade RS za Slovence v zamejstvu in po svetu v letu 20</w:t>
      </w:r>
      <w:r w:rsidR="00781BE2" w:rsidRPr="00D50A60">
        <w:rPr>
          <w:rFonts w:ascii="Arial" w:hAnsi="Arial" w:cs="Arial"/>
          <w:sz w:val="20"/>
        </w:rPr>
        <w:t>2</w:t>
      </w:r>
      <w:r w:rsidR="006026DA">
        <w:rPr>
          <w:rFonts w:ascii="Arial" w:hAnsi="Arial" w:cs="Arial"/>
          <w:sz w:val="20"/>
        </w:rPr>
        <w:t>1</w:t>
      </w:r>
      <w:r w:rsidR="00627F2D" w:rsidRPr="00D50A60">
        <w:rPr>
          <w:rFonts w:ascii="Arial" w:hAnsi="Arial" w:cs="Arial"/>
          <w:sz w:val="20"/>
        </w:rPr>
        <w:t>,</w:t>
      </w:r>
      <w:r w:rsidR="00532AA4" w:rsidRPr="00D50A60">
        <w:rPr>
          <w:rFonts w:ascii="Arial" w:hAnsi="Arial" w:cs="Arial"/>
          <w:sz w:val="20"/>
        </w:rPr>
        <w:t xml:space="preserve"> vpiše</w:t>
      </w:r>
      <w:r w:rsidR="001925FB" w:rsidRPr="00D50A60">
        <w:rPr>
          <w:rFonts w:ascii="Arial" w:hAnsi="Arial" w:cs="Arial"/>
          <w:sz w:val="20"/>
        </w:rPr>
        <w:t xml:space="preserve">te skupni znesek, ki vam ga je Urad odobril. </w:t>
      </w:r>
    </w:p>
    <w:p w14:paraId="67420B33" w14:textId="77777777" w:rsidR="00A9136D" w:rsidRPr="00D50A60" w:rsidRDefault="00A9136D" w:rsidP="00A9136D">
      <w:pPr>
        <w:rPr>
          <w:rFonts w:ascii="Arial" w:hAnsi="Arial" w:cs="Arial"/>
        </w:rPr>
      </w:pPr>
    </w:p>
    <w:p w14:paraId="6BB4A440" w14:textId="505F7DC0" w:rsidR="001925FB" w:rsidRPr="00D50A60" w:rsidRDefault="00532AA4" w:rsidP="001925FB">
      <w:pPr>
        <w:pStyle w:val="Naslov3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>Enako vpiše</w:t>
      </w:r>
      <w:r w:rsidR="001925FB" w:rsidRPr="00D50A60">
        <w:rPr>
          <w:rFonts w:ascii="Arial" w:hAnsi="Arial" w:cs="Arial"/>
          <w:sz w:val="20"/>
        </w:rPr>
        <w:t xml:space="preserve">te znesek sredstev, ki so </w:t>
      </w:r>
      <w:r w:rsidR="005D2183" w:rsidRPr="00D50A60">
        <w:rPr>
          <w:rFonts w:ascii="Arial" w:hAnsi="Arial" w:cs="Arial"/>
          <w:sz w:val="20"/>
        </w:rPr>
        <w:t xml:space="preserve">vam </w:t>
      </w:r>
      <w:r w:rsidR="001925FB" w:rsidRPr="00D50A60">
        <w:rPr>
          <w:rFonts w:ascii="Arial" w:hAnsi="Arial" w:cs="Arial"/>
          <w:sz w:val="20"/>
        </w:rPr>
        <w:t>jih v letu 20</w:t>
      </w:r>
      <w:r w:rsidR="00781BE2" w:rsidRPr="00D50A60">
        <w:rPr>
          <w:rFonts w:ascii="Arial" w:hAnsi="Arial" w:cs="Arial"/>
          <w:sz w:val="20"/>
        </w:rPr>
        <w:t>2</w:t>
      </w:r>
      <w:r w:rsidR="006026DA">
        <w:rPr>
          <w:rFonts w:ascii="Arial" w:hAnsi="Arial" w:cs="Arial"/>
          <w:sz w:val="20"/>
        </w:rPr>
        <w:t>1</w:t>
      </w:r>
      <w:r w:rsidR="001925FB" w:rsidRPr="00D50A60">
        <w:rPr>
          <w:rFonts w:ascii="Arial" w:hAnsi="Arial" w:cs="Arial"/>
          <w:sz w:val="20"/>
        </w:rPr>
        <w:t xml:space="preserve"> odobrili drugi državni organi ali institucije Republike Slovenije.</w:t>
      </w:r>
      <w:r w:rsidRPr="00D50A60">
        <w:rPr>
          <w:rFonts w:ascii="Arial" w:hAnsi="Arial" w:cs="Arial"/>
          <w:sz w:val="20"/>
        </w:rPr>
        <w:t xml:space="preserve"> Vpišete tudi namen nakazila ter institucijo, ki vam je sredstva dodelila oziroma nakazala.</w:t>
      </w:r>
    </w:p>
    <w:p w14:paraId="0C0E2DB4" w14:textId="77777777" w:rsidR="00A9136D" w:rsidRPr="00D50A60" w:rsidRDefault="00A9136D" w:rsidP="00A9136D">
      <w:pPr>
        <w:rPr>
          <w:rFonts w:ascii="Arial" w:hAnsi="Arial" w:cs="Arial"/>
        </w:rPr>
      </w:pPr>
    </w:p>
    <w:p w14:paraId="16FC0F03" w14:textId="06CD5B9F" w:rsidR="005D2183" w:rsidRPr="00D50A60" w:rsidRDefault="005D2183" w:rsidP="005D2183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Vpišite tudi skupen znesek podpor, ki vam je bil v letu 20</w:t>
      </w:r>
      <w:r w:rsidR="00781BE2" w:rsidRPr="00D50A60">
        <w:rPr>
          <w:rFonts w:ascii="Arial" w:hAnsi="Arial" w:cs="Arial"/>
        </w:rPr>
        <w:t>2</w:t>
      </w:r>
      <w:r w:rsidR="006026DA">
        <w:rPr>
          <w:rFonts w:ascii="Arial" w:hAnsi="Arial" w:cs="Arial"/>
        </w:rPr>
        <w:t>1</w:t>
      </w:r>
      <w:r w:rsidRPr="00D50A60">
        <w:rPr>
          <w:rFonts w:ascii="Arial" w:hAnsi="Arial" w:cs="Arial"/>
        </w:rPr>
        <w:t xml:space="preserve"> odobren s strani sofinancerjev v državi, kjer delujete (državni organi, organizacije, podjetja, posamezniki in podobno).</w:t>
      </w:r>
    </w:p>
    <w:p w14:paraId="5ED8978A" w14:textId="77777777" w:rsidR="00A9136D" w:rsidRPr="00D50A60" w:rsidRDefault="00A9136D" w:rsidP="005D2183">
      <w:pPr>
        <w:jc w:val="both"/>
        <w:rPr>
          <w:rFonts w:ascii="Arial" w:hAnsi="Arial" w:cs="Arial"/>
        </w:rPr>
      </w:pPr>
    </w:p>
    <w:p w14:paraId="363A84D7" w14:textId="6323AA94" w:rsidR="00F83061" w:rsidRPr="00D50A60" w:rsidRDefault="006F2D77" w:rsidP="00F830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</w:t>
      </w:r>
      <w:r w:rsidR="00F83061" w:rsidRPr="00D50A60">
        <w:rPr>
          <w:rFonts w:ascii="Arial" w:hAnsi="Arial" w:cs="Arial"/>
        </w:rPr>
        <w:t xml:space="preserve"> v letu 20</w:t>
      </w:r>
      <w:r w:rsidR="00781BE2" w:rsidRPr="00D50A60">
        <w:rPr>
          <w:rFonts w:ascii="Arial" w:hAnsi="Arial" w:cs="Arial"/>
        </w:rPr>
        <w:t>2</w:t>
      </w:r>
      <w:r w:rsidR="006026DA">
        <w:rPr>
          <w:rFonts w:ascii="Arial" w:hAnsi="Arial" w:cs="Arial"/>
        </w:rPr>
        <w:t>1</w:t>
      </w:r>
      <w:r w:rsidR="00F83061" w:rsidRPr="00D50A60">
        <w:rPr>
          <w:rFonts w:ascii="Arial" w:hAnsi="Arial" w:cs="Arial"/>
        </w:rPr>
        <w:t xml:space="preserve"> niste prejeli nobenih sredstev od zgoraj navedenih inštitucij, v obrazec vpišite število nič.</w:t>
      </w:r>
    </w:p>
    <w:p w14:paraId="7E0701AC" w14:textId="77777777" w:rsidR="00C16033" w:rsidRPr="00D50A60" w:rsidRDefault="00C16033" w:rsidP="00C16033">
      <w:pPr>
        <w:jc w:val="both"/>
        <w:rPr>
          <w:rFonts w:ascii="Arial" w:hAnsi="Arial" w:cs="Arial"/>
        </w:rPr>
      </w:pPr>
    </w:p>
    <w:p w14:paraId="6DD80DF4" w14:textId="77777777" w:rsidR="00962BFD" w:rsidRPr="00D50A60" w:rsidRDefault="000976A0" w:rsidP="00C16033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Obrazec obvezno podpiše odgovorna oseba organizacije oz. pr</w:t>
      </w:r>
      <w:r w:rsidR="006304C0" w:rsidRPr="00D50A60">
        <w:rPr>
          <w:rFonts w:ascii="Arial" w:hAnsi="Arial" w:cs="Arial"/>
        </w:rPr>
        <w:t>osilec</w:t>
      </w:r>
      <w:r w:rsidRPr="00D50A60">
        <w:rPr>
          <w:rFonts w:ascii="Arial" w:hAnsi="Arial" w:cs="Arial"/>
        </w:rPr>
        <w:t>-fizična oseba. Pr</w:t>
      </w:r>
      <w:r w:rsidR="006304C0" w:rsidRPr="00D50A60">
        <w:rPr>
          <w:rFonts w:ascii="Arial" w:hAnsi="Arial" w:cs="Arial"/>
        </w:rPr>
        <w:t>avne osebe</w:t>
      </w:r>
      <w:r w:rsidRPr="00D50A60">
        <w:rPr>
          <w:rFonts w:ascii="Arial" w:hAnsi="Arial" w:cs="Arial"/>
        </w:rPr>
        <w:t xml:space="preserve"> s sedežem v Republiki Sloveniji </w:t>
      </w:r>
      <w:r w:rsidR="00243F65" w:rsidRPr="00D50A60">
        <w:rPr>
          <w:rFonts w:ascii="Arial" w:hAnsi="Arial" w:cs="Arial"/>
        </w:rPr>
        <w:t>naj</w:t>
      </w:r>
      <w:r w:rsidRPr="00D50A60">
        <w:rPr>
          <w:rFonts w:ascii="Arial" w:hAnsi="Arial" w:cs="Arial"/>
        </w:rPr>
        <w:t xml:space="preserve"> vlogo tudi ožigosa</w:t>
      </w:r>
      <w:r w:rsidR="00243F65" w:rsidRPr="00D50A60">
        <w:rPr>
          <w:rFonts w:ascii="Arial" w:hAnsi="Arial" w:cs="Arial"/>
        </w:rPr>
        <w:t>jo</w:t>
      </w:r>
      <w:r w:rsidR="006304C0" w:rsidRPr="00D50A60">
        <w:rPr>
          <w:rFonts w:ascii="Arial" w:hAnsi="Arial" w:cs="Arial"/>
        </w:rPr>
        <w:t xml:space="preserve"> oziroma izjavijo, da poslujejo brez žiga</w:t>
      </w:r>
      <w:r w:rsidRPr="00D50A60">
        <w:rPr>
          <w:rFonts w:ascii="Arial" w:hAnsi="Arial" w:cs="Arial"/>
        </w:rPr>
        <w:t xml:space="preserve">. </w:t>
      </w:r>
    </w:p>
    <w:p w14:paraId="149C4E31" w14:textId="1E54876B" w:rsidR="00801FDE" w:rsidRDefault="00801FDE" w:rsidP="00B81D5D">
      <w:pPr>
        <w:jc w:val="both"/>
        <w:rPr>
          <w:rFonts w:ascii="Arial" w:hAnsi="Arial" w:cs="Arial"/>
        </w:rPr>
      </w:pPr>
    </w:p>
    <w:p w14:paraId="5DDA2AE0" w14:textId="77777777" w:rsidR="000B2282" w:rsidRPr="00D50A60" w:rsidRDefault="000B2282" w:rsidP="00B81D5D">
      <w:pPr>
        <w:jc w:val="both"/>
        <w:rPr>
          <w:rFonts w:ascii="Arial" w:hAnsi="Arial" w:cs="Arial"/>
        </w:rPr>
      </w:pPr>
    </w:p>
    <w:p w14:paraId="4B706DB7" w14:textId="77777777" w:rsidR="001925FB" w:rsidRPr="00D50A60" w:rsidRDefault="00E26F18" w:rsidP="00DB015A">
      <w:pPr>
        <w:pStyle w:val="Naslov2"/>
        <w:widowControl w:val="0"/>
        <w:tabs>
          <w:tab w:val="left" w:pos="540"/>
        </w:tabs>
        <w:spacing w:before="0" w:after="0"/>
        <w:jc w:val="both"/>
        <w:rPr>
          <w:i w:val="0"/>
          <w:sz w:val="20"/>
          <w:szCs w:val="20"/>
        </w:rPr>
      </w:pPr>
      <w:r w:rsidRPr="00D50A60">
        <w:rPr>
          <w:i w:val="0"/>
          <w:sz w:val="20"/>
          <w:szCs w:val="20"/>
        </w:rPr>
        <w:t>2</w:t>
      </w:r>
      <w:r w:rsidR="00DB015A" w:rsidRPr="00D50A60">
        <w:rPr>
          <w:i w:val="0"/>
          <w:sz w:val="20"/>
          <w:szCs w:val="20"/>
        </w:rPr>
        <w:t>. Prijava rednega delovanja</w:t>
      </w:r>
      <w:r w:rsidR="001925FB" w:rsidRPr="00D50A60">
        <w:rPr>
          <w:i w:val="0"/>
          <w:sz w:val="20"/>
          <w:szCs w:val="20"/>
        </w:rPr>
        <w:t xml:space="preserve"> </w:t>
      </w:r>
      <w:r w:rsidR="00DD0D47" w:rsidRPr="00D50A60">
        <w:rPr>
          <w:i w:val="0"/>
          <w:sz w:val="20"/>
          <w:szCs w:val="20"/>
        </w:rPr>
        <w:t>oziroma projekta</w:t>
      </w:r>
    </w:p>
    <w:p w14:paraId="332DDCFF" w14:textId="77777777" w:rsidR="001925FB" w:rsidRPr="00D50A60" w:rsidRDefault="001925FB" w:rsidP="001925FB">
      <w:pPr>
        <w:rPr>
          <w:rFonts w:ascii="Arial" w:hAnsi="Arial" w:cs="Arial"/>
        </w:rPr>
      </w:pPr>
    </w:p>
    <w:p w14:paraId="01840279" w14:textId="77777777" w:rsidR="00DD0D47" w:rsidRPr="00D50A60" w:rsidRDefault="00B00220" w:rsidP="00DD0D47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Če </w:t>
      </w:r>
      <w:r w:rsidR="00DD0D47" w:rsidRPr="00D50A60">
        <w:rPr>
          <w:rFonts w:ascii="Arial" w:hAnsi="Arial" w:cs="Arial"/>
        </w:rPr>
        <w:t>prijavljate</w:t>
      </w:r>
      <w:r w:rsidR="00BB642C" w:rsidRPr="00D50A60">
        <w:rPr>
          <w:rFonts w:ascii="Arial" w:hAnsi="Arial" w:cs="Arial"/>
        </w:rPr>
        <w:t xml:space="preserve"> redno delovanje</w:t>
      </w:r>
      <w:r w:rsidR="000A7C2B" w:rsidRPr="00D50A60">
        <w:rPr>
          <w:rFonts w:ascii="Arial" w:hAnsi="Arial" w:cs="Arial"/>
        </w:rPr>
        <w:t>/program</w:t>
      </w:r>
      <w:r w:rsidR="00BB642C" w:rsidRPr="00D50A60">
        <w:rPr>
          <w:rFonts w:ascii="Arial" w:hAnsi="Arial" w:cs="Arial"/>
        </w:rPr>
        <w:t xml:space="preserve"> in projekt/e oziroma prijavljate</w:t>
      </w:r>
      <w:r w:rsidR="00DD0D47" w:rsidRPr="00D50A60">
        <w:rPr>
          <w:rFonts w:ascii="Arial" w:hAnsi="Arial" w:cs="Arial"/>
        </w:rPr>
        <w:t xml:space="preserve"> več kot en projekt, izpolnite</w:t>
      </w:r>
      <w:r w:rsidR="00CD6F51" w:rsidRPr="00D50A60">
        <w:rPr>
          <w:rFonts w:ascii="Arial" w:hAnsi="Arial" w:cs="Arial"/>
        </w:rPr>
        <w:t xml:space="preserve"> samo</w:t>
      </w:r>
      <w:r w:rsidR="00DD0D47" w:rsidRPr="00D50A60">
        <w:rPr>
          <w:rFonts w:ascii="Arial" w:hAnsi="Arial" w:cs="Arial"/>
        </w:rPr>
        <w:t xml:space="preserve"> 1 (en) obrazec s </w:t>
      </w:r>
      <w:r w:rsidR="00DD0D47" w:rsidRPr="00D50A60">
        <w:rPr>
          <w:rFonts w:ascii="Arial" w:hAnsi="Arial" w:cs="Arial"/>
          <w:b/>
        </w:rPr>
        <w:t>podatki o prijavitelju</w:t>
      </w:r>
      <w:r w:rsidR="00DD0D47" w:rsidRPr="00D50A60">
        <w:rPr>
          <w:rFonts w:ascii="Arial" w:hAnsi="Arial" w:cs="Arial"/>
        </w:rPr>
        <w:t xml:space="preserve"> </w:t>
      </w:r>
      <w:r w:rsidR="00586B79" w:rsidRPr="00D50A60">
        <w:rPr>
          <w:rFonts w:ascii="Arial" w:hAnsi="Arial" w:cs="Arial"/>
        </w:rPr>
        <w:t>(Obrazec za prijavo 1.1.</w:t>
      </w:r>
      <w:r w:rsidR="00DD0D47" w:rsidRPr="00D50A60">
        <w:rPr>
          <w:rFonts w:ascii="Arial" w:hAnsi="Arial" w:cs="Arial"/>
        </w:rPr>
        <w:t>)</w:t>
      </w:r>
      <w:r w:rsidR="00CD6F51" w:rsidRPr="00D50A60">
        <w:rPr>
          <w:rFonts w:ascii="Arial" w:hAnsi="Arial" w:cs="Arial"/>
        </w:rPr>
        <w:t>,</w:t>
      </w:r>
      <w:r w:rsidR="00DD0D47" w:rsidRPr="00D50A60">
        <w:rPr>
          <w:rFonts w:ascii="Arial" w:hAnsi="Arial" w:cs="Arial"/>
        </w:rPr>
        <w:t xml:space="preserve"> priložite</w:t>
      </w:r>
      <w:r w:rsidR="00CD6F51" w:rsidRPr="00D50A60">
        <w:rPr>
          <w:rFonts w:ascii="Arial" w:hAnsi="Arial" w:cs="Arial"/>
        </w:rPr>
        <w:t xml:space="preserve"> pa</w:t>
      </w:r>
      <w:r w:rsidR="00DD0D47" w:rsidRPr="00D50A60">
        <w:rPr>
          <w:rFonts w:ascii="Arial" w:hAnsi="Arial" w:cs="Arial"/>
        </w:rPr>
        <w:t xml:space="preserve"> ustrezno število obrazcev za pr</w:t>
      </w:r>
      <w:r w:rsidR="00BB642C" w:rsidRPr="00D50A60">
        <w:rPr>
          <w:rFonts w:ascii="Arial" w:hAnsi="Arial" w:cs="Arial"/>
        </w:rPr>
        <w:t>ijavo projektov (Obrazec št. 1.</w:t>
      </w:r>
      <w:r w:rsidR="00586B79" w:rsidRPr="00D50A60">
        <w:rPr>
          <w:rFonts w:ascii="Arial" w:hAnsi="Arial" w:cs="Arial"/>
        </w:rPr>
        <w:t>2</w:t>
      </w:r>
      <w:r w:rsidR="00DD0D47" w:rsidRPr="00D50A60">
        <w:rPr>
          <w:rFonts w:ascii="Arial" w:hAnsi="Arial" w:cs="Arial"/>
        </w:rPr>
        <w:t>.).</w:t>
      </w:r>
    </w:p>
    <w:p w14:paraId="405F9BA5" w14:textId="77777777" w:rsidR="00DD0D47" w:rsidRPr="00D50A60" w:rsidRDefault="00DD0D47" w:rsidP="00DD0D47">
      <w:pPr>
        <w:jc w:val="both"/>
        <w:rPr>
          <w:rFonts w:ascii="Arial" w:hAnsi="Arial" w:cs="Arial"/>
        </w:rPr>
      </w:pPr>
    </w:p>
    <w:p w14:paraId="2EE2F1EB" w14:textId="77777777" w:rsidR="00DD0D47" w:rsidRPr="00D50A60" w:rsidRDefault="00DD0D47" w:rsidP="00DD0D47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Kategorijo, v katero menite, da sodi projekt, ki ga prijavljate, ustrezno označite (obkrožite številko pred navedeno kategorijo/podčrtajte/odebelite). </w:t>
      </w:r>
      <w:r w:rsidR="005A3CA8" w:rsidRPr="00D50A60">
        <w:rPr>
          <w:rFonts w:ascii="Arial" w:hAnsi="Arial" w:cs="Arial"/>
        </w:rPr>
        <w:t xml:space="preserve">V primeru prijave </w:t>
      </w:r>
      <w:r w:rsidR="001F3130" w:rsidRPr="00D50A60">
        <w:rPr>
          <w:rFonts w:ascii="Arial" w:hAnsi="Arial" w:cs="Arial"/>
        </w:rPr>
        <w:t>rednega delovanja</w:t>
      </w:r>
      <w:r w:rsidR="000A7C2B" w:rsidRPr="00D50A60">
        <w:rPr>
          <w:rFonts w:ascii="Arial" w:hAnsi="Arial" w:cs="Arial"/>
        </w:rPr>
        <w:t>/programa</w:t>
      </w:r>
      <w:r w:rsidR="001F3130" w:rsidRPr="00D50A60">
        <w:rPr>
          <w:rFonts w:ascii="Arial" w:hAnsi="Arial" w:cs="Arial"/>
        </w:rPr>
        <w:t xml:space="preserve"> (redne letne aktivnosti) </w:t>
      </w:r>
      <w:r w:rsidR="005A3CA8" w:rsidRPr="00D50A60">
        <w:rPr>
          <w:rFonts w:ascii="Arial" w:hAnsi="Arial" w:cs="Arial"/>
        </w:rPr>
        <w:t>obkrožite kategorijo 1 - redno delovanje.</w:t>
      </w:r>
      <w:r w:rsidR="003169ED" w:rsidRPr="00D50A60">
        <w:rPr>
          <w:rFonts w:ascii="Arial" w:hAnsi="Arial" w:cs="Arial"/>
        </w:rPr>
        <w:t xml:space="preserve"> </w:t>
      </w:r>
      <w:r w:rsidRPr="00D50A60">
        <w:rPr>
          <w:rFonts w:ascii="Arial" w:hAnsi="Arial" w:cs="Arial"/>
        </w:rPr>
        <w:t>Če ne veste, kam bi ga uvrstili, ali če gre za projekt, ki ne spada v nobeno od navedenih kateg</w:t>
      </w:r>
      <w:r w:rsidR="005615C8" w:rsidRPr="00D50A60">
        <w:rPr>
          <w:rFonts w:ascii="Arial" w:hAnsi="Arial" w:cs="Arial"/>
        </w:rPr>
        <w:t>orij, ga navedite pod številko 11</w:t>
      </w:r>
      <w:r w:rsidRPr="00D50A60">
        <w:rPr>
          <w:rFonts w:ascii="Arial" w:hAnsi="Arial" w:cs="Arial"/>
        </w:rPr>
        <w:t>.</w:t>
      </w:r>
      <w:r w:rsidR="003169ED" w:rsidRPr="00D50A60">
        <w:rPr>
          <w:rFonts w:ascii="Arial" w:hAnsi="Arial" w:cs="Arial"/>
        </w:rPr>
        <w:t xml:space="preserve"> </w:t>
      </w:r>
      <w:r w:rsidRPr="00D50A60">
        <w:rPr>
          <w:rFonts w:ascii="Arial" w:hAnsi="Arial" w:cs="Arial"/>
          <w:b/>
        </w:rPr>
        <w:t>Obkrožite le eno od kategorij.</w:t>
      </w:r>
      <w:r w:rsidRPr="00D50A60">
        <w:rPr>
          <w:rFonts w:ascii="Arial" w:hAnsi="Arial" w:cs="Arial"/>
        </w:rPr>
        <w:t xml:space="preserve"> </w:t>
      </w:r>
    </w:p>
    <w:p w14:paraId="536795AB" w14:textId="77777777" w:rsidR="001925FB" w:rsidRPr="00D50A60" w:rsidRDefault="001925FB" w:rsidP="001925FB">
      <w:pPr>
        <w:rPr>
          <w:rFonts w:ascii="Arial" w:hAnsi="Arial" w:cs="Arial"/>
        </w:rPr>
      </w:pPr>
    </w:p>
    <w:p w14:paraId="47E59E08" w14:textId="77777777" w:rsidR="001925FB" w:rsidRPr="00D50A60" w:rsidRDefault="00B81D5D" w:rsidP="00A8632A">
      <w:pPr>
        <w:pStyle w:val="Naslov2"/>
        <w:widowControl w:val="0"/>
        <w:tabs>
          <w:tab w:val="left" w:pos="540"/>
        </w:tabs>
        <w:spacing w:before="0" w:after="0"/>
        <w:jc w:val="both"/>
        <w:rPr>
          <w:b w:val="0"/>
          <w:i w:val="0"/>
          <w:sz w:val="20"/>
          <w:szCs w:val="20"/>
        </w:rPr>
      </w:pPr>
      <w:r w:rsidRPr="00D50A60">
        <w:rPr>
          <w:b w:val="0"/>
          <w:i w:val="0"/>
          <w:sz w:val="20"/>
          <w:szCs w:val="20"/>
        </w:rPr>
        <w:t>V</w:t>
      </w:r>
      <w:r w:rsidR="001925FB" w:rsidRPr="00D50A60">
        <w:rPr>
          <w:b w:val="0"/>
          <w:i w:val="0"/>
          <w:sz w:val="20"/>
          <w:szCs w:val="20"/>
        </w:rPr>
        <w:t xml:space="preserve"> predlogu finančne konstrukcije </w:t>
      </w:r>
      <w:r w:rsidRPr="00D50A60">
        <w:rPr>
          <w:b w:val="0"/>
          <w:i w:val="0"/>
          <w:sz w:val="20"/>
          <w:szCs w:val="20"/>
        </w:rPr>
        <w:t xml:space="preserve">po rubrikah obvezno </w:t>
      </w:r>
      <w:r w:rsidR="001925FB" w:rsidRPr="00D50A60">
        <w:rPr>
          <w:b w:val="0"/>
          <w:i w:val="0"/>
          <w:sz w:val="20"/>
          <w:szCs w:val="20"/>
        </w:rPr>
        <w:t xml:space="preserve">navedite predvideno višino sofinanciranja v </w:t>
      </w:r>
      <w:r w:rsidR="00CD6F51" w:rsidRPr="00D50A60">
        <w:rPr>
          <w:i w:val="0"/>
          <w:sz w:val="20"/>
          <w:szCs w:val="20"/>
        </w:rPr>
        <w:t>EVRIH</w:t>
      </w:r>
      <w:r w:rsidRPr="00D50A60">
        <w:rPr>
          <w:b w:val="0"/>
          <w:i w:val="0"/>
          <w:sz w:val="20"/>
          <w:szCs w:val="20"/>
        </w:rPr>
        <w:t>, kot zahteva tabela</w:t>
      </w:r>
      <w:r w:rsidR="001925FB" w:rsidRPr="00D50A60">
        <w:rPr>
          <w:b w:val="0"/>
          <w:i w:val="0"/>
          <w:sz w:val="20"/>
          <w:szCs w:val="20"/>
        </w:rPr>
        <w:t>.</w:t>
      </w:r>
    </w:p>
    <w:p w14:paraId="4EEC7BBC" w14:textId="77777777" w:rsidR="001925FB" w:rsidRPr="00D50A60" w:rsidRDefault="001925FB" w:rsidP="00A8632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153CB8A" w14:textId="77777777" w:rsidR="001925FB" w:rsidRPr="00D50A60" w:rsidRDefault="00F904B8" w:rsidP="00A8632A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Lastna sredstva: vpiše</w:t>
      </w:r>
      <w:r w:rsidR="001925FB" w:rsidRPr="00D50A60">
        <w:rPr>
          <w:rFonts w:ascii="Arial" w:hAnsi="Arial" w:cs="Arial"/>
        </w:rPr>
        <w:t xml:space="preserve">te višino sredstev, </w:t>
      </w:r>
      <w:r w:rsidR="00090ED0" w:rsidRPr="00D50A60">
        <w:rPr>
          <w:rFonts w:ascii="Arial" w:hAnsi="Arial" w:cs="Arial"/>
        </w:rPr>
        <w:t>ki jih b</w:t>
      </w:r>
      <w:r w:rsidR="00FF05CC" w:rsidRPr="00D50A60">
        <w:rPr>
          <w:rFonts w:ascii="Arial" w:hAnsi="Arial" w:cs="Arial"/>
        </w:rPr>
        <w:t>oste za redno delovanje/projekt</w:t>
      </w:r>
      <w:r w:rsidR="001925FB" w:rsidRPr="00D50A60">
        <w:rPr>
          <w:rFonts w:ascii="Arial" w:hAnsi="Arial" w:cs="Arial"/>
        </w:rPr>
        <w:t xml:space="preserve"> prispevali sami.</w:t>
      </w:r>
    </w:p>
    <w:p w14:paraId="66B44AB7" w14:textId="55A82E52" w:rsidR="009E0249" w:rsidRPr="00D50A60" w:rsidRDefault="009E0249" w:rsidP="00A8632A">
      <w:pPr>
        <w:pStyle w:val="Odstavekseznama"/>
        <w:numPr>
          <w:ilvl w:val="0"/>
          <w:numId w:val="13"/>
        </w:numPr>
        <w:ind w:left="357" w:hanging="357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Sredstva, zaprošena pri Uradu Vlade RS za Slovence v zamejstvu in po svetu: vpišete višino sredstev, za katero prosite pri Uradu v okviru razpisa za leto 202</w:t>
      </w:r>
      <w:r w:rsidR="006026DA">
        <w:rPr>
          <w:rFonts w:ascii="Arial" w:hAnsi="Arial" w:cs="Arial"/>
        </w:rPr>
        <w:t>2</w:t>
      </w:r>
      <w:r w:rsidRPr="00D50A60">
        <w:rPr>
          <w:rFonts w:ascii="Arial" w:hAnsi="Arial" w:cs="Arial"/>
        </w:rPr>
        <w:t>.</w:t>
      </w:r>
    </w:p>
    <w:p w14:paraId="2DA349AA" w14:textId="77777777" w:rsidR="009E0249" w:rsidRPr="00D50A60" w:rsidRDefault="009E0249" w:rsidP="00A8632A">
      <w:pPr>
        <w:numPr>
          <w:ilvl w:val="0"/>
          <w:numId w:val="13"/>
        </w:numPr>
        <w:tabs>
          <w:tab w:val="clear" w:pos="723"/>
          <w:tab w:val="num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Sredstva, zaprošena pri drugih virih</w:t>
      </w:r>
      <w:r w:rsidR="00892F90" w:rsidRPr="00D50A60">
        <w:rPr>
          <w:rFonts w:ascii="Arial" w:hAnsi="Arial" w:cs="Arial"/>
        </w:rPr>
        <w:t>:</w:t>
      </w:r>
      <w:r w:rsidRPr="00D50A60">
        <w:rPr>
          <w:rFonts w:ascii="Arial" w:hAnsi="Arial" w:cs="Arial"/>
        </w:rPr>
        <w:t xml:space="preserve"> </w:t>
      </w:r>
      <w:r w:rsidR="00024E38" w:rsidRPr="00D50A60">
        <w:rPr>
          <w:rFonts w:ascii="Arial" w:hAnsi="Arial" w:cs="Arial"/>
        </w:rPr>
        <w:t>vpišete znesek zaprošenih sredstev po posameznih institucijah v RS, po posameznih institucijah v vaši državi, sredstva sponzorjev, druge vire. Velja za vse državne organe (ministrstva, agencije, urade, druge organe) in organe lokalnih skupnosti.</w:t>
      </w:r>
    </w:p>
    <w:p w14:paraId="6C4DC9E9" w14:textId="77777777" w:rsidR="001925FB" w:rsidRPr="00D50A60" w:rsidRDefault="00322DA4" w:rsidP="00A8632A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Prihodki</w:t>
      </w:r>
      <w:r w:rsidR="00BF1B86" w:rsidRPr="00D50A60">
        <w:rPr>
          <w:rFonts w:ascii="Arial" w:hAnsi="Arial" w:cs="Arial"/>
        </w:rPr>
        <w:t xml:space="preserve"> skupaj: vpiše</w:t>
      </w:r>
      <w:r w:rsidR="001925FB" w:rsidRPr="00D50A60">
        <w:rPr>
          <w:rFonts w:ascii="Arial" w:hAnsi="Arial" w:cs="Arial"/>
        </w:rPr>
        <w:t>te seštevek vseh prejšnjih vsot.</w:t>
      </w:r>
    </w:p>
    <w:p w14:paraId="7F47D099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011A7F96" w14:textId="77777777" w:rsidR="001925FB" w:rsidRPr="00D50A60" w:rsidRDefault="001925F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Vpišite vrsto in višino </w:t>
      </w:r>
      <w:r w:rsidR="00C7411D" w:rsidRPr="00D50A60">
        <w:rPr>
          <w:rFonts w:ascii="Arial" w:hAnsi="Arial" w:cs="Arial"/>
        </w:rPr>
        <w:t xml:space="preserve">predvidenih </w:t>
      </w:r>
      <w:r w:rsidR="00322DA4" w:rsidRPr="00D50A60">
        <w:rPr>
          <w:rFonts w:ascii="Arial" w:hAnsi="Arial" w:cs="Arial"/>
        </w:rPr>
        <w:t>odhodkov</w:t>
      </w:r>
      <w:r w:rsidR="00C7411D" w:rsidRPr="00D50A60">
        <w:rPr>
          <w:rFonts w:ascii="Arial" w:hAnsi="Arial" w:cs="Arial"/>
        </w:rPr>
        <w:t xml:space="preserve"> v </w:t>
      </w:r>
      <w:r w:rsidRPr="00D50A60">
        <w:rPr>
          <w:rFonts w:ascii="Arial" w:hAnsi="Arial" w:cs="Arial"/>
        </w:rPr>
        <w:t xml:space="preserve">zvezi z izvedbo prijavljenega </w:t>
      </w:r>
      <w:r w:rsidR="00C7411D" w:rsidRPr="00D50A60">
        <w:rPr>
          <w:rFonts w:ascii="Arial" w:hAnsi="Arial" w:cs="Arial"/>
        </w:rPr>
        <w:t xml:space="preserve">rednega delovanja, torej stroške, povezane </w:t>
      </w:r>
      <w:r w:rsidRPr="00D50A60">
        <w:rPr>
          <w:rFonts w:ascii="Arial" w:hAnsi="Arial" w:cs="Arial"/>
        </w:rPr>
        <w:t>z izvajanjem rednih aktivnosti društva</w:t>
      </w:r>
      <w:r w:rsidR="00C7411D" w:rsidRPr="00D50A60">
        <w:rPr>
          <w:rFonts w:ascii="Arial" w:hAnsi="Arial" w:cs="Arial"/>
        </w:rPr>
        <w:t xml:space="preserve"> oziroma organizacije</w:t>
      </w:r>
      <w:r w:rsidRPr="00D50A60">
        <w:rPr>
          <w:rFonts w:ascii="Arial" w:hAnsi="Arial" w:cs="Arial"/>
        </w:rPr>
        <w:t xml:space="preserve"> </w:t>
      </w:r>
      <w:r w:rsidR="00C7411D" w:rsidRPr="00D50A60">
        <w:rPr>
          <w:rFonts w:ascii="Arial" w:hAnsi="Arial" w:cs="Arial"/>
        </w:rPr>
        <w:t>(</w:t>
      </w:r>
      <w:r w:rsidRPr="00D50A60">
        <w:rPr>
          <w:rFonts w:ascii="Arial" w:hAnsi="Arial" w:cs="Arial"/>
        </w:rPr>
        <w:t>npr. plače zaposlenih, najemnina, pisarniški material, stroški storitev, ...</w:t>
      </w:r>
      <w:r w:rsidR="001F3130" w:rsidRPr="00D50A60">
        <w:rPr>
          <w:rFonts w:ascii="Arial" w:hAnsi="Arial" w:cs="Arial"/>
        </w:rPr>
        <w:t>) oziroma</w:t>
      </w:r>
      <w:r w:rsidR="00C7411D" w:rsidRPr="00D50A60">
        <w:rPr>
          <w:rFonts w:ascii="Arial" w:hAnsi="Arial" w:cs="Arial"/>
        </w:rPr>
        <w:t xml:space="preserve"> </w:t>
      </w:r>
      <w:r w:rsidR="001F3130" w:rsidRPr="00D50A60">
        <w:rPr>
          <w:rFonts w:ascii="Arial" w:hAnsi="Arial" w:cs="Arial"/>
        </w:rPr>
        <w:t xml:space="preserve">v zvezi z izvedbo prijavljenega projekta (npr. najem dvorane za prireditev, stroški tiska knjige, cena letalskih vozovnic, avtobusnega prevoza, …). </w:t>
      </w:r>
      <w:r w:rsidRPr="00D50A60">
        <w:rPr>
          <w:rFonts w:ascii="Arial" w:hAnsi="Arial" w:cs="Arial"/>
        </w:rPr>
        <w:t>Navedite celotne stroške, ne glede na zaprošeno vrednost pri Uradu, in sicer v evrih.</w:t>
      </w:r>
    </w:p>
    <w:p w14:paraId="709D56A9" w14:textId="77777777" w:rsidR="00F83061" w:rsidRPr="00D50A60" w:rsidRDefault="00F83061" w:rsidP="001925F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F1281F0" w14:textId="77777777" w:rsidR="001925FB" w:rsidRPr="00D50A60" w:rsidRDefault="00E26F18" w:rsidP="001925FB">
      <w:pPr>
        <w:tabs>
          <w:tab w:val="left" w:pos="540"/>
        </w:tabs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3</w:t>
      </w:r>
      <w:r w:rsidR="00DB015A" w:rsidRPr="00D50A60">
        <w:rPr>
          <w:rFonts w:ascii="Arial" w:hAnsi="Arial" w:cs="Arial"/>
          <w:b/>
        </w:rPr>
        <w:t>.</w:t>
      </w:r>
      <w:r w:rsidR="00AD06A8" w:rsidRPr="00D50A60">
        <w:rPr>
          <w:rFonts w:ascii="Arial" w:hAnsi="Arial" w:cs="Arial"/>
          <w:b/>
        </w:rPr>
        <w:t xml:space="preserve">  Dodatna navodila</w:t>
      </w:r>
    </w:p>
    <w:p w14:paraId="640FB2D2" w14:textId="77777777" w:rsidR="001925FB" w:rsidRPr="00D50A60" w:rsidRDefault="001925FB" w:rsidP="001925FB">
      <w:pPr>
        <w:tabs>
          <w:tab w:val="left" w:pos="540"/>
        </w:tabs>
        <w:rPr>
          <w:rFonts w:ascii="Arial" w:hAnsi="Arial" w:cs="Arial"/>
          <w:i/>
        </w:rPr>
      </w:pPr>
    </w:p>
    <w:p w14:paraId="494C0BF0" w14:textId="77777777" w:rsidR="001925FB" w:rsidRPr="00D50A60" w:rsidRDefault="00C7411D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Vsebine redne dejavnosti</w:t>
      </w:r>
      <w:r w:rsidR="001925FB" w:rsidRPr="00D50A60">
        <w:rPr>
          <w:rFonts w:ascii="Arial" w:hAnsi="Arial" w:cs="Arial"/>
        </w:rPr>
        <w:t xml:space="preserve"> </w:t>
      </w:r>
      <w:r w:rsidRPr="00D50A60">
        <w:rPr>
          <w:rFonts w:ascii="Arial" w:hAnsi="Arial" w:cs="Arial"/>
        </w:rPr>
        <w:t xml:space="preserve">ni možno </w:t>
      </w:r>
      <w:r w:rsidR="001925FB" w:rsidRPr="00D50A60">
        <w:rPr>
          <w:rFonts w:ascii="Arial" w:hAnsi="Arial" w:cs="Arial"/>
        </w:rPr>
        <w:t xml:space="preserve">prijaviti </w:t>
      </w:r>
      <w:r w:rsidRPr="00D50A60">
        <w:rPr>
          <w:rFonts w:ascii="Arial" w:hAnsi="Arial" w:cs="Arial"/>
        </w:rPr>
        <w:t xml:space="preserve">kot posamezen projekt. Prav tako ni možno </w:t>
      </w:r>
      <w:r w:rsidR="001925FB" w:rsidRPr="00D50A60">
        <w:rPr>
          <w:rFonts w:ascii="Arial" w:hAnsi="Arial" w:cs="Arial"/>
        </w:rPr>
        <w:t xml:space="preserve">v okviru </w:t>
      </w:r>
      <w:r w:rsidRPr="00D50A60">
        <w:rPr>
          <w:rFonts w:ascii="Arial" w:hAnsi="Arial" w:cs="Arial"/>
        </w:rPr>
        <w:t xml:space="preserve">posameznega </w:t>
      </w:r>
      <w:r w:rsidR="001925FB" w:rsidRPr="00D50A60">
        <w:rPr>
          <w:rFonts w:ascii="Arial" w:hAnsi="Arial" w:cs="Arial"/>
        </w:rPr>
        <w:t>projekta</w:t>
      </w:r>
      <w:r w:rsidRPr="00D50A60">
        <w:rPr>
          <w:rFonts w:ascii="Arial" w:hAnsi="Arial" w:cs="Arial"/>
        </w:rPr>
        <w:t xml:space="preserve"> prijaviti postavk, ki se </w:t>
      </w:r>
      <w:r w:rsidR="00CD6F51" w:rsidRPr="00D50A60">
        <w:rPr>
          <w:rFonts w:ascii="Arial" w:hAnsi="Arial" w:cs="Arial"/>
        </w:rPr>
        <w:t xml:space="preserve">sicer </w:t>
      </w:r>
      <w:r w:rsidRPr="00D50A60">
        <w:rPr>
          <w:rFonts w:ascii="Arial" w:hAnsi="Arial" w:cs="Arial"/>
        </w:rPr>
        <w:t>nanašajo na redno dejavnost organizacije</w:t>
      </w:r>
      <w:r w:rsidR="001925FB" w:rsidRPr="00D50A60">
        <w:rPr>
          <w:rFonts w:ascii="Arial" w:hAnsi="Arial" w:cs="Arial"/>
        </w:rPr>
        <w:t>.</w:t>
      </w:r>
      <w:r w:rsidRPr="00D50A60">
        <w:rPr>
          <w:rFonts w:ascii="Arial" w:hAnsi="Arial" w:cs="Arial"/>
        </w:rPr>
        <w:t xml:space="preserve"> </w:t>
      </w:r>
      <w:r w:rsidR="00B00220" w:rsidRPr="00D50A60">
        <w:rPr>
          <w:rFonts w:ascii="Arial" w:hAnsi="Arial" w:cs="Arial"/>
        </w:rPr>
        <w:t>Če</w:t>
      </w:r>
      <w:r w:rsidRPr="00D50A60">
        <w:rPr>
          <w:rFonts w:ascii="Arial" w:hAnsi="Arial" w:cs="Arial"/>
        </w:rPr>
        <w:t xml:space="preserve"> bo komisija ugotovila, da katera od postavk finančne konstrukcije posameznega projekta spada v redno delovanje društva oz. organizacije, bo lahko projektu temu ustrezno znižala vrednost.</w:t>
      </w:r>
    </w:p>
    <w:p w14:paraId="0572D460" w14:textId="77777777" w:rsidR="00FC05E4" w:rsidRPr="00D50A60" w:rsidRDefault="00FC05E4" w:rsidP="001925FB">
      <w:pPr>
        <w:jc w:val="both"/>
        <w:rPr>
          <w:rFonts w:ascii="Arial" w:hAnsi="Arial" w:cs="Arial"/>
        </w:rPr>
      </w:pPr>
    </w:p>
    <w:p w14:paraId="214A26B7" w14:textId="77777777" w:rsidR="00361278" w:rsidRPr="00D50A60" w:rsidRDefault="00361278" w:rsidP="0005519F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 xml:space="preserve">Priloge </w:t>
      </w:r>
      <w:r w:rsidR="0005519F" w:rsidRPr="00D50A60">
        <w:rPr>
          <w:rFonts w:ascii="Arial" w:hAnsi="Arial" w:cs="Arial"/>
          <w:b/>
        </w:rPr>
        <w:t xml:space="preserve"> </w:t>
      </w:r>
    </w:p>
    <w:p w14:paraId="34BC0B08" w14:textId="77777777" w:rsidR="00361278" w:rsidRPr="00D50A60" w:rsidRDefault="00361278" w:rsidP="0005519F">
      <w:pPr>
        <w:tabs>
          <w:tab w:val="left" w:pos="360"/>
        </w:tabs>
        <w:jc w:val="both"/>
        <w:rPr>
          <w:rFonts w:ascii="Arial" w:hAnsi="Arial" w:cs="Arial"/>
        </w:rPr>
      </w:pPr>
    </w:p>
    <w:p w14:paraId="2CFFEF80" w14:textId="77777777" w:rsidR="0005519F" w:rsidRPr="00D50A60" w:rsidRDefault="00361278" w:rsidP="0005519F">
      <w:pPr>
        <w:tabs>
          <w:tab w:val="left" w:pos="360"/>
        </w:tabs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V</w:t>
      </w:r>
      <w:r w:rsidR="0005519F" w:rsidRPr="00D50A60">
        <w:rPr>
          <w:rFonts w:ascii="Arial" w:hAnsi="Arial" w:cs="Arial"/>
        </w:rPr>
        <w:t>logi obvezno priložite vsebins</w:t>
      </w:r>
      <w:r w:rsidRPr="00D50A60">
        <w:rPr>
          <w:rFonts w:ascii="Arial" w:hAnsi="Arial" w:cs="Arial"/>
        </w:rPr>
        <w:t xml:space="preserve">ko obrazložitev. To velja tako za prijavo redne dejavnosti kot za prijavo projektov. </w:t>
      </w:r>
      <w:r w:rsidR="00ED6CDC" w:rsidRPr="00D50A60">
        <w:rPr>
          <w:rFonts w:ascii="Arial" w:hAnsi="Arial" w:cs="Arial"/>
          <w:b/>
        </w:rPr>
        <w:t>Za vsak prijavljen projekt se zahteva ločena vsebinska obrazložitev</w:t>
      </w:r>
      <w:r w:rsidR="00ED6CDC" w:rsidRPr="00D50A60">
        <w:rPr>
          <w:rFonts w:ascii="Arial" w:hAnsi="Arial" w:cs="Arial"/>
        </w:rPr>
        <w:t xml:space="preserve">. </w:t>
      </w:r>
      <w:r w:rsidR="00ED6CDC" w:rsidRPr="00D50A60">
        <w:rPr>
          <w:rFonts w:ascii="Arial" w:hAnsi="Arial" w:cs="Arial"/>
          <w:b/>
        </w:rPr>
        <w:t>Ta naj vsebuje opis, obseg, termin izvedbe, izvajalce delavnic, tečajev, seminarjev ter navedbe, kako delovanje društva oziroma projekt izpolnjuje cilje in merila razpisa.</w:t>
      </w:r>
    </w:p>
    <w:p w14:paraId="7193C0D0" w14:textId="77777777" w:rsidR="006244FC" w:rsidRPr="00D50A60" w:rsidRDefault="006244FC" w:rsidP="001925FB">
      <w:pPr>
        <w:tabs>
          <w:tab w:val="left" w:pos="360"/>
        </w:tabs>
        <w:jc w:val="both"/>
        <w:rPr>
          <w:rFonts w:ascii="Arial" w:hAnsi="Arial" w:cs="Arial"/>
        </w:rPr>
      </w:pPr>
    </w:p>
    <w:p w14:paraId="4C58D80F" w14:textId="77777777" w:rsidR="00361278" w:rsidRPr="00D50A60" w:rsidRDefault="0005519F" w:rsidP="0005519F">
      <w:pPr>
        <w:tabs>
          <w:tab w:val="left" w:pos="360"/>
        </w:tabs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Obvezna priloga k projektom so tudi </w:t>
      </w:r>
      <w:r w:rsidRPr="00D50A60">
        <w:rPr>
          <w:rFonts w:ascii="Arial" w:hAnsi="Arial" w:cs="Arial"/>
          <w:b/>
        </w:rPr>
        <w:t>vabila</w:t>
      </w:r>
      <w:r w:rsidRPr="00D50A60">
        <w:rPr>
          <w:rFonts w:ascii="Arial" w:hAnsi="Arial" w:cs="Arial"/>
        </w:rPr>
        <w:t xml:space="preserve"> gostiteljev v primeru gostovanj</w:t>
      </w:r>
      <w:r w:rsidR="000B5244" w:rsidRPr="00D50A60">
        <w:rPr>
          <w:rFonts w:ascii="Arial" w:hAnsi="Arial" w:cs="Arial"/>
        </w:rPr>
        <w:t>, v primeru knjižn</w:t>
      </w:r>
      <w:r w:rsidR="002C55A3" w:rsidRPr="00D50A60">
        <w:rPr>
          <w:rFonts w:ascii="Arial" w:hAnsi="Arial" w:cs="Arial"/>
        </w:rPr>
        <w:t>e</w:t>
      </w:r>
      <w:r w:rsidR="000B5244" w:rsidRPr="00D50A60">
        <w:rPr>
          <w:rFonts w:ascii="Arial" w:hAnsi="Arial" w:cs="Arial"/>
        </w:rPr>
        <w:t xml:space="preserve"> izdaj</w:t>
      </w:r>
      <w:r w:rsidR="002C55A3" w:rsidRPr="00D50A60">
        <w:rPr>
          <w:rFonts w:ascii="Arial" w:hAnsi="Arial" w:cs="Arial"/>
        </w:rPr>
        <w:t>e</w:t>
      </w:r>
      <w:r w:rsidRPr="00D50A60">
        <w:rPr>
          <w:rFonts w:ascii="Arial" w:hAnsi="Arial" w:cs="Arial"/>
        </w:rPr>
        <w:t xml:space="preserve"> </w:t>
      </w:r>
      <w:r w:rsidR="007C411D" w:rsidRPr="00D50A60">
        <w:rPr>
          <w:rFonts w:ascii="Arial" w:hAnsi="Arial" w:cs="Arial"/>
        </w:rPr>
        <w:t xml:space="preserve">pa </w:t>
      </w:r>
      <w:r w:rsidR="002301A4" w:rsidRPr="00D50A60">
        <w:rPr>
          <w:rFonts w:ascii="Arial" w:hAnsi="Arial" w:cs="Arial"/>
          <w:b/>
        </w:rPr>
        <w:t xml:space="preserve">recenzija </w:t>
      </w:r>
      <w:r w:rsidR="009856D9" w:rsidRPr="00D50A60">
        <w:rPr>
          <w:rFonts w:ascii="Arial" w:hAnsi="Arial" w:cs="Arial"/>
          <w:b/>
        </w:rPr>
        <w:t>ali</w:t>
      </w:r>
      <w:r w:rsidR="002301A4" w:rsidRPr="00D50A60">
        <w:rPr>
          <w:rFonts w:ascii="Arial" w:hAnsi="Arial" w:cs="Arial"/>
          <w:b/>
        </w:rPr>
        <w:t xml:space="preserve"> osnutek/povzetek/izrez besedila</w:t>
      </w:r>
      <w:r w:rsidR="000B5244" w:rsidRPr="00D50A60">
        <w:rPr>
          <w:rFonts w:ascii="Arial" w:hAnsi="Arial" w:cs="Arial"/>
        </w:rPr>
        <w:t>.</w:t>
      </w:r>
    </w:p>
    <w:p w14:paraId="076591E4" w14:textId="77777777" w:rsidR="002301A4" w:rsidRPr="00D50A60" w:rsidRDefault="002301A4" w:rsidP="0005519F">
      <w:pPr>
        <w:tabs>
          <w:tab w:val="left" w:pos="360"/>
        </w:tabs>
        <w:jc w:val="both"/>
        <w:rPr>
          <w:rFonts w:ascii="Arial" w:hAnsi="Arial" w:cs="Arial"/>
        </w:rPr>
      </w:pPr>
    </w:p>
    <w:p w14:paraId="5E9A9485" w14:textId="77777777" w:rsidR="00361278" w:rsidRPr="00D50A60" w:rsidRDefault="00C7184B" w:rsidP="00361278">
      <w:pPr>
        <w:tabs>
          <w:tab w:val="left" w:pos="360"/>
        </w:tabs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Prijavi se </w:t>
      </w:r>
      <w:r w:rsidR="008E42B6" w:rsidRPr="00D50A60">
        <w:rPr>
          <w:rFonts w:ascii="Arial" w:hAnsi="Arial" w:cs="Arial"/>
        </w:rPr>
        <w:t xml:space="preserve">lahko </w:t>
      </w:r>
      <w:r w:rsidRPr="00D50A60">
        <w:rPr>
          <w:rFonts w:ascii="Arial" w:hAnsi="Arial" w:cs="Arial"/>
        </w:rPr>
        <w:t>priloži tudi</w:t>
      </w:r>
      <w:r w:rsidR="00361278" w:rsidRPr="00D50A60">
        <w:rPr>
          <w:rFonts w:ascii="Arial" w:hAnsi="Arial" w:cs="Arial"/>
        </w:rPr>
        <w:t xml:space="preserve"> fotokopija bančnega računa</w:t>
      </w:r>
      <w:r w:rsidRPr="00D50A60">
        <w:rPr>
          <w:rFonts w:ascii="Arial" w:hAnsi="Arial" w:cs="Arial"/>
        </w:rPr>
        <w:t>, odprtega na ime prijavitelja</w:t>
      </w:r>
      <w:r w:rsidR="00EF7543" w:rsidRPr="00D50A60">
        <w:rPr>
          <w:rFonts w:ascii="Arial" w:hAnsi="Arial" w:cs="Arial"/>
        </w:rPr>
        <w:t>.</w:t>
      </w:r>
      <w:r w:rsidR="00361278" w:rsidRPr="00D50A60">
        <w:rPr>
          <w:rFonts w:ascii="Arial" w:hAnsi="Arial" w:cs="Arial"/>
        </w:rPr>
        <w:t xml:space="preserve"> </w:t>
      </w:r>
    </w:p>
    <w:p w14:paraId="7AFB6D10" w14:textId="77777777" w:rsidR="0005519F" w:rsidRPr="00D50A60" w:rsidRDefault="0005519F" w:rsidP="001925FB">
      <w:pPr>
        <w:tabs>
          <w:tab w:val="left" w:pos="360"/>
        </w:tabs>
        <w:jc w:val="both"/>
        <w:rPr>
          <w:rFonts w:ascii="Arial" w:hAnsi="Arial" w:cs="Arial"/>
        </w:rPr>
      </w:pPr>
    </w:p>
    <w:p w14:paraId="1A93E5C4" w14:textId="77777777" w:rsidR="001925FB" w:rsidRPr="00D50A60" w:rsidRDefault="001925FB" w:rsidP="00361278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Predračuni načrtovanih stroškov in priporočila</w:t>
      </w:r>
      <w:r w:rsidR="00112C42" w:rsidRPr="00D50A60">
        <w:rPr>
          <w:rFonts w:ascii="Arial" w:hAnsi="Arial" w:cs="Arial"/>
        </w:rPr>
        <w:t xml:space="preserve"> so priporočljive</w:t>
      </w:r>
      <w:r w:rsidRPr="00D50A60">
        <w:rPr>
          <w:rFonts w:ascii="Arial" w:hAnsi="Arial" w:cs="Arial"/>
        </w:rPr>
        <w:t xml:space="preserve"> prilog</w:t>
      </w:r>
      <w:r w:rsidR="00112C42" w:rsidRPr="00D50A60">
        <w:rPr>
          <w:rFonts w:ascii="Arial" w:hAnsi="Arial" w:cs="Arial"/>
        </w:rPr>
        <w:t>e</w:t>
      </w:r>
      <w:r w:rsidRPr="00D50A60">
        <w:rPr>
          <w:rFonts w:ascii="Arial" w:hAnsi="Arial" w:cs="Arial"/>
        </w:rPr>
        <w:t xml:space="preserve">, </w:t>
      </w:r>
      <w:r w:rsidR="00112C42" w:rsidRPr="00D50A60">
        <w:rPr>
          <w:rFonts w:ascii="Arial" w:hAnsi="Arial" w:cs="Arial"/>
        </w:rPr>
        <w:t>ki</w:t>
      </w:r>
      <w:r w:rsidRPr="00D50A60">
        <w:rPr>
          <w:rFonts w:ascii="Arial" w:hAnsi="Arial" w:cs="Arial"/>
        </w:rPr>
        <w:t xml:space="preserve"> pripomorejo k razumevanju projekta oz.</w:t>
      </w:r>
      <w:r w:rsidR="00C7184B" w:rsidRPr="00D50A60">
        <w:rPr>
          <w:rFonts w:ascii="Arial" w:hAnsi="Arial" w:cs="Arial"/>
        </w:rPr>
        <w:t xml:space="preserve"> rednega delovanja</w:t>
      </w:r>
      <w:r w:rsidRPr="00D50A60">
        <w:rPr>
          <w:rFonts w:ascii="Arial" w:hAnsi="Arial" w:cs="Arial"/>
        </w:rPr>
        <w:t>.</w:t>
      </w:r>
    </w:p>
    <w:p w14:paraId="36E259DC" w14:textId="77777777" w:rsidR="00536684" w:rsidRPr="00D50A60" w:rsidRDefault="00536684" w:rsidP="00375C07">
      <w:pPr>
        <w:rPr>
          <w:rFonts w:ascii="Arial" w:hAnsi="Arial" w:cs="Arial"/>
        </w:rPr>
      </w:pPr>
    </w:p>
    <w:p w14:paraId="249E159B" w14:textId="77777777" w:rsidR="005D2547" w:rsidRPr="00D50A60" w:rsidRDefault="005D2547" w:rsidP="00375C07">
      <w:pPr>
        <w:rPr>
          <w:rFonts w:ascii="Arial" w:hAnsi="Arial" w:cs="Arial"/>
        </w:rPr>
      </w:pPr>
    </w:p>
    <w:p w14:paraId="5FAF9620" w14:textId="77777777" w:rsidR="005D2547" w:rsidRPr="00D50A60" w:rsidRDefault="005D2547" w:rsidP="00375C07">
      <w:pPr>
        <w:rPr>
          <w:rFonts w:ascii="Arial" w:hAnsi="Arial" w:cs="Arial"/>
        </w:rPr>
      </w:pPr>
    </w:p>
    <w:p w14:paraId="6E1F3A04" w14:textId="77777777" w:rsidR="001925FB" w:rsidRPr="00D50A60" w:rsidRDefault="00357930" w:rsidP="001925FB">
      <w:pPr>
        <w:pStyle w:val="Naslov1"/>
        <w:jc w:val="center"/>
        <w:rPr>
          <w:rFonts w:ascii="Arial" w:hAnsi="Arial" w:cs="Arial"/>
          <w:b/>
          <w:sz w:val="20"/>
        </w:rPr>
      </w:pPr>
      <w:r w:rsidRPr="00D50A60">
        <w:rPr>
          <w:rFonts w:ascii="Arial" w:hAnsi="Arial" w:cs="Arial"/>
          <w:b/>
          <w:sz w:val="20"/>
        </w:rPr>
        <w:t>2</w:t>
      </w:r>
      <w:r w:rsidR="008051CE" w:rsidRPr="00D50A60">
        <w:rPr>
          <w:rFonts w:ascii="Arial" w:hAnsi="Arial" w:cs="Arial"/>
          <w:b/>
          <w:sz w:val="20"/>
        </w:rPr>
        <w:t xml:space="preserve">. </w:t>
      </w:r>
      <w:r w:rsidR="001925FB" w:rsidRPr="00D50A60">
        <w:rPr>
          <w:rFonts w:ascii="Arial" w:hAnsi="Arial" w:cs="Arial"/>
          <w:b/>
          <w:sz w:val="20"/>
        </w:rPr>
        <w:t>NAVODILO ZA PRIJAVO</w:t>
      </w:r>
    </w:p>
    <w:p w14:paraId="3F0196FA" w14:textId="77777777" w:rsidR="005D2547" w:rsidRPr="00D50A60" w:rsidRDefault="005D2547" w:rsidP="001925FB">
      <w:pPr>
        <w:rPr>
          <w:rFonts w:ascii="Arial" w:hAnsi="Arial" w:cs="Arial"/>
        </w:rPr>
      </w:pPr>
    </w:p>
    <w:p w14:paraId="3B09C179" w14:textId="77777777" w:rsidR="00361278" w:rsidRPr="00D50A60" w:rsidRDefault="00361278" w:rsidP="00B00220">
      <w:pPr>
        <w:jc w:val="center"/>
        <w:rPr>
          <w:rFonts w:ascii="Arial" w:hAnsi="Arial" w:cs="Arial"/>
          <w:u w:val="single"/>
        </w:rPr>
      </w:pPr>
      <w:r w:rsidRPr="00D50A60">
        <w:rPr>
          <w:rFonts w:ascii="Arial" w:hAnsi="Arial" w:cs="Arial"/>
          <w:b/>
          <w:u w:val="single"/>
        </w:rPr>
        <w:t>Vzorca pogodbe</w:t>
      </w:r>
      <w:r w:rsidRPr="00D50A60">
        <w:rPr>
          <w:rFonts w:ascii="Arial" w:hAnsi="Arial" w:cs="Arial"/>
          <w:u w:val="single"/>
        </w:rPr>
        <w:t xml:space="preserve"> in </w:t>
      </w:r>
      <w:r w:rsidRPr="00D50A60">
        <w:rPr>
          <w:rFonts w:ascii="Arial" w:hAnsi="Arial" w:cs="Arial"/>
          <w:b/>
          <w:u w:val="single"/>
        </w:rPr>
        <w:t>ocenjevalnega lista</w:t>
      </w:r>
      <w:r w:rsidRPr="00D50A60">
        <w:rPr>
          <w:rFonts w:ascii="Arial" w:hAnsi="Arial" w:cs="Arial"/>
          <w:u w:val="single"/>
        </w:rPr>
        <w:t xml:space="preserve"> </w:t>
      </w:r>
      <w:r w:rsidRPr="00D50A60">
        <w:rPr>
          <w:rFonts w:ascii="Arial" w:hAnsi="Arial" w:cs="Arial"/>
          <w:b/>
          <w:u w:val="single"/>
        </w:rPr>
        <w:t>ne</w:t>
      </w:r>
      <w:r w:rsidRPr="00D50A60">
        <w:rPr>
          <w:rFonts w:ascii="Arial" w:hAnsi="Arial" w:cs="Arial"/>
          <w:u w:val="single"/>
        </w:rPr>
        <w:t xml:space="preserve"> izpolnjujete in </w:t>
      </w:r>
      <w:r w:rsidRPr="00D50A60">
        <w:rPr>
          <w:rFonts w:ascii="Arial" w:hAnsi="Arial" w:cs="Arial"/>
          <w:b/>
          <w:u w:val="single"/>
        </w:rPr>
        <w:t>ne</w:t>
      </w:r>
      <w:r w:rsidRPr="00D50A60">
        <w:rPr>
          <w:rFonts w:ascii="Arial" w:hAnsi="Arial" w:cs="Arial"/>
          <w:u w:val="single"/>
        </w:rPr>
        <w:t xml:space="preserve"> pošiljate.</w:t>
      </w:r>
    </w:p>
    <w:p w14:paraId="005011D5" w14:textId="77777777" w:rsidR="00361278" w:rsidRPr="00D50A60" w:rsidRDefault="00361278" w:rsidP="00361278">
      <w:pPr>
        <w:jc w:val="both"/>
        <w:rPr>
          <w:rFonts w:ascii="Arial" w:hAnsi="Arial" w:cs="Arial"/>
        </w:rPr>
      </w:pPr>
    </w:p>
    <w:p w14:paraId="1AC8C7D0" w14:textId="77777777" w:rsidR="00361278" w:rsidRPr="00D50A60" w:rsidRDefault="00361278" w:rsidP="00361278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Če prijavljate več kot eno prijavo rednega delovanja oziroma projekt</w:t>
      </w:r>
      <w:r w:rsidR="00AF431B" w:rsidRPr="00D50A60">
        <w:rPr>
          <w:rFonts w:ascii="Arial" w:hAnsi="Arial" w:cs="Arial"/>
        </w:rPr>
        <w:t>ov</w:t>
      </w:r>
      <w:r w:rsidRPr="00D50A60">
        <w:rPr>
          <w:rFonts w:ascii="Arial" w:hAnsi="Arial" w:cs="Arial"/>
        </w:rPr>
        <w:t>, jih pošljite vse skupaj v en</w:t>
      </w:r>
      <w:r w:rsidR="002505DB" w:rsidRPr="00D50A60">
        <w:rPr>
          <w:rFonts w:ascii="Arial" w:hAnsi="Arial" w:cs="Arial"/>
        </w:rPr>
        <w:t>em elektronskem sporočilu ali en</w:t>
      </w:r>
      <w:r w:rsidRPr="00D50A60">
        <w:rPr>
          <w:rFonts w:ascii="Arial" w:hAnsi="Arial" w:cs="Arial"/>
        </w:rPr>
        <w:t xml:space="preserve">i ovojnici. Ne pošiljajte vsake prijave posebej. </w:t>
      </w:r>
      <w:r w:rsidR="00AF431B" w:rsidRPr="00D50A60">
        <w:rPr>
          <w:rFonts w:ascii="Arial" w:hAnsi="Arial" w:cs="Arial"/>
        </w:rPr>
        <w:t>Če se na razpis prijavijo različne sekcije istega društva</w:t>
      </w:r>
      <w:r w:rsidR="00827A51" w:rsidRPr="00D50A60">
        <w:rPr>
          <w:rFonts w:ascii="Arial" w:hAnsi="Arial" w:cs="Arial"/>
        </w:rPr>
        <w:t>,</w:t>
      </w:r>
      <w:r w:rsidR="00AF431B" w:rsidRPr="00D50A60">
        <w:rPr>
          <w:rFonts w:ascii="Arial" w:hAnsi="Arial" w:cs="Arial"/>
        </w:rPr>
        <w:t xml:space="preserve"> naj društvo vse prijave zbere in odpošlje v </w:t>
      </w:r>
      <w:r w:rsidR="002505DB" w:rsidRPr="00D50A60">
        <w:rPr>
          <w:rFonts w:ascii="Arial" w:hAnsi="Arial" w:cs="Arial"/>
        </w:rPr>
        <w:t xml:space="preserve">enem elektronskem sporočilu ali </w:t>
      </w:r>
      <w:r w:rsidR="00AF431B" w:rsidRPr="00D50A60">
        <w:rPr>
          <w:rFonts w:ascii="Arial" w:hAnsi="Arial" w:cs="Arial"/>
        </w:rPr>
        <w:t>eni sami ovojnici.</w:t>
      </w:r>
    </w:p>
    <w:p w14:paraId="23A62938" w14:textId="77777777" w:rsidR="005D2547" w:rsidRPr="00D50A60" w:rsidRDefault="005D2547" w:rsidP="001925FB">
      <w:pPr>
        <w:rPr>
          <w:rFonts w:ascii="Arial" w:hAnsi="Arial" w:cs="Arial"/>
        </w:rPr>
      </w:pPr>
    </w:p>
    <w:p w14:paraId="3888031D" w14:textId="77777777" w:rsidR="00787099" w:rsidRPr="00D50A60" w:rsidRDefault="00BF63BE" w:rsidP="00787099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b/>
          <w:sz w:val="20"/>
        </w:rPr>
        <w:t>1</w:t>
      </w:r>
      <w:r w:rsidR="005D2547" w:rsidRPr="00D50A60">
        <w:rPr>
          <w:rFonts w:ascii="Arial" w:hAnsi="Arial" w:cs="Arial"/>
          <w:b/>
          <w:sz w:val="20"/>
        </w:rPr>
        <w:t>.</w:t>
      </w:r>
      <w:r w:rsidRPr="00D50A60">
        <w:rPr>
          <w:rFonts w:ascii="Arial" w:hAnsi="Arial" w:cs="Arial"/>
          <w:b/>
          <w:sz w:val="20"/>
        </w:rPr>
        <w:t xml:space="preserve"> </w:t>
      </w:r>
      <w:r w:rsidR="00787099" w:rsidRPr="00D50A60">
        <w:rPr>
          <w:rFonts w:ascii="Arial" w:hAnsi="Arial" w:cs="Arial"/>
          <w:sz w:val="20"/>
        </w:rPr>
        <w:t xml:space="preserve">Vloga mora biti </w:t>
      </w:r>
      <w:r w:rsidR="00787099" w:rsidRPr="00D50A60">
        <w:rPr>
          <w:rFonts w:ascii="Arial" w:hAnsi="Arial" w:cs="Arial"/>
          <w:b/>
          <w:sz w:val="20"/>
        </w:rPr>
        <w:t>obvezno</w:t>
      </w:r>
      <w:r w:rsidR="00787099" w:rsidRPr="00D50A60">
        <w:rPr>
          <w:rFonts w:ascii="Arial" w:hAnsi="Arial" w:cs="Arial"/>
          <w:sz w:val="20"/>
        </w:rPr>
        <w:t xml:space="preserve"> posredovana </w:t>
      </w:r>
      <w:r w:rsidR="00787099" w:rsidRPr="00D50A60">
        <w:rPr>
          <w:rFonts w:ascii="Arial" w:hAnsi="Arial" w:cs="Arial"/>
          <w:b/>
          <w:bCs/>
          <w:sz w:val="20"/>
        </w:rPr>
        <w:t xml:space="preserve">na </w:t>
      </w:r>
      <w:r w:rsidR="00B00220" w:rsidRPr="00D50A60">
        <w:rPr>
          <w:rFonts w:ascii="Arial" w:hAnsi="Arial" w:cs="Arial"/>
          <w:b/>
          <w:bCs/>
          <w:sz w:val="20"/>
        </w:rPr>
        <w:t xml:space="preserve">podpisanem in </w:t>
      </w:r>
      <w:r w:rsidR="00787099" w:rsidRPr="00D50A60">
        <w:rPr>
          <w:rFonts w:ascii="Arial" w:hAnsi="Arial" w:cs="Arial"/>
          <w:b/>
          <w:bCs/>
          <w:sz w:val="20"/>
        </w:rPr>
        <w:t>skeniranem prijavnem obrazcu</w:t>
      </w:r>
      <w:r w:rsidR="00787099" w:rsidRPr="00D50A60">
        <w:rPr>
          <w:rFonts w:ascii="Arial" w:hAnsi="Arial" w:cs="Arial"/>
          <w:sz w:val="20"/>
        </w:rPr>
        <w:t xml:space="preserve"> </w:t>
      </w:r>
      <w:r w:rsidR="00787099" w:rsidRPr="00D50A60">
        <w:rPr>
          <w:rFonts w:ascii="Arial" w:hAnsi="Arial" w:cs="Arial"/>
          <w:b/>
          <w:bCs/>
          <w:sz w:val="20"/>
        </w:rPr>
        <w:t xml:space="preserve">na elektronski naslov: </w:t>
      </w:r>
      <w:hyperlink r:id="rId8" w:history="1">
        <w:r w:rsidR="00787099" w:rsidRPr="00D50A60">
          <w:rPr>
            <w:rStyle w:val="Hiperpovezava"/>
            <w:rFonts w:ascii="Arial" w:hAnsi="Arial" w:cs="Arial"/>
            <w:b/>
            <w:bCs/>
            <w:sz w:val="20"/>
          </w:rPr>
          <w:t>urad.slovenci@gov.si</w:t>
        </w:r>
      </w:hyperlink>
      <w:r w:rsidR="00787099" w:rsidRPr="00D50A60">
        <w:rPr>
          <w:rFonts w:ascii="Arial" w:hAnsi="Arial" w:cs="Arial"/>
          <w:b/>
          <w:bCs/>
          <w:sz w:val="20"/>
        </w:rPr>
        <w:t>.</w:t>
      </w:r>
    </w:p>
    <w:p w14:paraId="54EC4B19" w14:textId="77777777" w:rsidR="00787099" w:rsidRPr="00D50A60" w:rsidRDefault="00787099" w:rsidP="00787099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0"/>
        </w:rPr>
      </w:pPr>
    </w:p>
    <w:p w14:paraId="0809D693" w14:textId="6C04C0F3" w:rsidR="00787099" w:rsidRPr="00D50A60" w:rsidRDefault="00787099" w:rsidP="00787099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0"/>
        </w:rPr>
      </w:pPr>
      <w:r w:rsidRPr="00D50A60">
        <w:rPr>
          <w:rFonts w:ascii="Arial" w:hAnsi="Arial" w:cs="Arial"/>
          <w:sz w:val="20"/>
        </w:rPr>
        <w:t xml:space="preserve">V </w:t>
      </w:r>
      <w:r w:rsidR="00B00220" w:rsidRPr="00D50A60">
        <w:rPr>
          <w:rFonts w:ascii="Arial" w:hAnsi="Arial" w:cs="Arial"/>
          <w:sz w:val="20"/>
        </w:rPr>
        <w:t xml:space="preserve">naslovu </w:t>
      </w:r>
      <w:r w:rsidRPr="00D50A60">
        <w:rPr>
          <w:rFonts w:ascii="Arial" w:hAnsi="Arial" w:cs="Arial"/>
          <w:sz w:val="20"/>
        </w:rPr>
        <w:t>zadev</w:t>
      </w:r>
      <w:r w:rsidR="00B00220" w:rsidRPr="00D50A60">
        <w:rPr>
          <w:rFonts w:ascii="Arial" w:hAnsi="Arial" w:cs="Arial"/>
          <w:sz w:val="20"/>
        </w:rPr>
        <w:t>e</w:t>
      </w:r>
      <w:r w:rsidRPr="00D50A60">
        <w:rPr>
          <w:rFonts w:ascii="Arial" w:hAnsi="Arial" w:cs="Arial"/>
          <w:sz w:val="20"/>
        </w:rPr>
        <w:t xml:space="preserve"> elektronske pošte mora bit</w:t>
      </w:r>
      <w:r w:rsidR="00B00220" w:rsidRPr="00D50A60">
        <w:rPr>
          <w:rFonts w:ascii="Arial" w:hAnsi="Arial" w:cs="Arial"/>
          <w:sz w:val="20"/>
        </w:rPr>
        <w:t>i obvezno</w:t>
      </w:r>
      <w:r w:rsidRPr="00D50A60">
        <w:rPr>
          <w:rFonts w:ascii="Arial" w:hAnsi="Arial" w:cs="Arial"/>
          <w:sz w:val="20"/>
        </w:rPr>
        <w:t xml:space="preserve"> navedeno: </w:t>
      </w:r>
      <w:r w:rsidR="00B00220" w:rsidRPr="00D50A60">
        <w:rPr>
          <w:rFonts w:ascii="Arial" w:hAnsi="Arial" w:cs="Arial"/>
          <w:sz w:val="20"/>
        </w:rPr>
        <w:t>»</w:t>
      </w:r>
      <w:r w:rsidRPr="00D50A60">
        <w:rPr>
          <w:rFonts w:ascii="Arial" w:hAnsi="Arial" w:cs="Arial"/>
          <w:b/>
          <w:bCs/>
          <w:sz w:val="20"/>
        </w:rPr>
        <w:t>Prijava na javni razpis B – Slovenci po svetu 202</w:t>
      </w:r>
      <w:r w:rsidR="006026DA">
        <w:rPr>
          <w:rFonts w:ascii="Arial" w:hAnsi="Arial" w:cs="Arial"/>
          <w:b/>
          <w:bCs/>
          <w:sz w:val="20"/>
        </w:rPr>
        <w:t>2</w:t>
      </w:r>
      <w:r w:rsidR="00B00220" w:rsidRPr="00D50A60">
        <w:rPr>
          <w:rFonts w:ascii="Arial" w:hAnsi="Arial" w:cs="Arial"/>
          <w:b/>
          <w:bCs/>
          <w:sz w:val="20"/>
        </w:rPr>
        <w:t>«</w:t>
      </w:r>
      <w:r w:rsidRPr="00D50A60">
        <w:rPr>
          <w:rFonts w:ascii="Arial" w:hAnsi="Arial" w:cs="Arial"/>
          <w:b/>
          <w:bCs/>
          <w:sz w:val="20"/>
        </w:rPr>
        <w:t>.</w:t>
      </w:r>
    </w:p>
    <w:p w14:paraId="7C798CBB" w14:textId="77777777" w:rsidR="00787099" w:rsidRPr="00D50A60" w:rsidRDefault="00787099" w:rsidP="00787099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5E18DF23" w14:textId="5B9A80BA" w:rsidR="00B00220" w:rsidRPr="00D50A60" w:rsidRDefault="00B00220" w:rsidP="00B00220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bCs/>
          <w:sz w:val="20"/>
        </w:rPr>
        <w:t xml:space="preserve">Če vloge zaradi objektivnih razlogov ni mogoče poslati po elektronski pošti, lahko vlogo pošljete na natisnjenem in podpisanem prijavnem obrazcu in v zaprti ovojnici na naslov Urad Vlade RS za Slovence v zamejstvu in po svetu, Erjavčeva 15, 1000 Ljubljana, Republika Slovenija. </w:t>
      </w:r>
      <w:r w:rsidRPr="00D50A60">
        <w:rPr>
          <w:rFonts w:ascii="Arial" w:hAnsi="Arial" w:cs="Arial"/>
          <w:sz w:val="20"/>
        </w:rPr>
        <w:t>Vloge je v zaprtih in v skladu s temi navodili označenih ovojnicah možno oddati tudi osebno v tajništvu Urada na zgoraj navedenem naslovu, in sicer vsak delavnik med 9. in 15. uro.</w:t>
      </w:r>
    </w:p>
    <w:p w14:paraId="7B352FA2" w14:textId="77777777" w:rsidR="00B00220" w:rsidRPr="00D50A60" w:rsidRDefault="00B00220" w:rsidP="00B00220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42714599" w14:textId="77777777" w:rsidR="00B00220" w:rsidRPr="00D50A60" w:rsidRDefault="00B00220" w:rsidP="00B00220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Na ovojnici morajo biti podani: </w:t>
      </w:r>
    </w:p>
    <w:p w14:paraId="0E87E038" w14:textId="62524D8D" w:rsidR="00B00220" w:rsidRPr="00D50A60" w:rsidRDefault="00B00220" w:rsidP="00B00220">
      <w:pPr>
        <w:pStyle w:val="Blockquote"/>
        <w:numPr>
          <w:ilvl w:val="0"/>
          <w:numId w:val="1"/>
        </w:numPr>
        <w:spacing w:before="0" w:after="0"/>
        <w:ind w:right="0"/>
        <w:jc w:val="both"/>
        <w:textAlignment w:val="auto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>vidna oznaka: »NE ODPIRAJ - Prijava na razpis B - Slovenci po svetu 202</w:t>
      </w:r>
      <w:r w:rsidR="006026DA">
        <w:rPr>
          <w:rFonts w:ascii="Arial" w:hAnsi="Arial" w:cs="Arial"/>
          <w:sz w:val="20"/>
        </w:rPr>
        <w:t>2</w:t>
      </w:r>
      <w:r w:rsidRPr="00D50A60">
        <w:rPr>
          <w:rFonts w:ascii="Arial" w:hAnsi="Arial" w:cs="Arial"/>
          <w:sz w:val="20"/>
        </w:rPr>
        <w:t>«,</w:t>
      </w:r>
    </w:p>
    <w:p w14:paraId="0DB16B76" w14:textId="77777777" w:rsidR="00B00220" w:rsidRPr="00D50A60" w:rsidRDefault="00B00220" w:rsidP="00B00220">
      <w:pPr>
        <w:pStyle w:val="Blockquote"/>
        <w:numPr>
          <w:ilvl w:val="0"/>
          <w:numId w:val="1"/>
        </w:numPr>
        <w:spacing w:before="0" w:after="0"/>
        <w:ind w:right="0"/>
        <w:jc w:val="both"/>
        <w:textAlignment w:val="auto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>polni naslov Urada, kot je naveden zgoraj,</w:t>
      </w:r>
    </w:p>
    <w:p w14:paraId="6A743A4C" w14:textId="77777777" w:rsidR="00B00220" w:rsidRPr="00D50A60" w:rsidRDefault="00B00220" w:rsidP="00B00220">
      <w:pPr>
        <w:pStyle w:val="Blockquote"/>
        <w:numPr>
          <w:ilvl w:val="0"/>
          <w:numId w:val="1"/>
        </w:numPr>
        <w:spacing w:before="0" w:after="0"/>
        <w:ind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naziv prosilca ter njegov naslov na hrbtni strani ovojnice. </w:t>
      </w:r>
    </w:p>
    <w:p w14:paraId="07ED6ACD" w14:textId="77777777" w:rsidR="00B00220" w:rsidRPr="00D50A60" w:rsidRDefault="00B00220" w:rsidP="00B00220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3A26F13F" w14:textId="77777777" w:rsidR="00AF431B" w:rsidRPr="00D50A60" w:rsidRDefault="00B00220" w:rsidP="00B00220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>Vloge, ki ne bodo podane v skladu z napisanim, ne bodo uvrščene v nadaljnji postopek.</w:t>
      </w:r>
    </w:p>
    <w:p w14:paraId="7778FADA" w14:textId="77777777" w:rsidR="00BF63BE" w:rsidRPr="00D50A60" w:rsidRDefault="00BF63BE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773C8244" w14:textId="53255884" w:rsidR="000F3956" w:rsidRPr="000B2282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0B2282">
        <w:rPr>
          <w:rFonts w:ascii="Arial" w:hAnsi="Arial" w:cs="Arial"/>
          <w:b/>
          <w:sz w:val="20"/>
        </w:rPr>
        <w:t>Rok za oddajo vlog je</w:t>
      </w:r>
      <w:r w:rsidR="001C5447" w:rsidRPr="000B2282">
        <w:rPr>
          <w:rFonts w:ascii="Arial" w:hAnsi="Arial" w:cs="Arial"/>
          <w:b/>
          <w:sz w:val="20"/>
        </w:rPr>
        <w:t xml:space="preserve"> </w:t>
      </w:r>
      <w:r w:rsidR="000B2282" w:rsidRPr="000B2282">
        <w:rPr>
          <w:rFonts w:ascii="Arial" w:hAnsi="Arial" w:cs="Arial"/>
          <w:b/>
          <w:sz w:val="20"/>
        </w:rPr>
        <w:t xml:space="preserve">6. 12. </w:t>
      </w:r>
      <w:r w:rsidR="001C5447" w:rsidRPr="000B2282">
        <w:rPr>
          <w:rFonts w:ascii="Arial" w:hAnsi="Arial" w:cs="Arial"/>
          <w:b/>
          <w:sz w:val="20"/>
        </w:rPr>
        <w:t>202</w:t>
      </w:r>
      <w:r w:rsidR="000B2282" w:rsidRPr="000B2282">
        <w:rPr>
          <w:rFonts w:ascii="Arial" w:hAnsi="Arial" w:cs="Arial"/>
          <w:b/>
          <w:sz w:val="20"/>
        </w:rPr>
        <w:t>1</w:t>
      </w:r>
      <w:r w:rsidR="001C5447" w:rsidRPr="000B2282">
        <w:rPr>
          <w:rFonts w:ascii="Arial" w:hAnsi="Arial" w:cs="Arial"/>
          <w:b/>
          <w:sz w:val="20"/>
        </w:rPr>
        <w:t>.</w:t>
      </w:r>
    </w:p>
    <w:p w14:paraId="675E7265" w14:textId="77777777" w:rsidR="000F3956" w:rsidRPr="000B2282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D578B19" w14:textId="19E152F3" w:rsidR="000F3956" w:rsidRPr="00D50A60" w:rsidRDefault="000F3956" w:rsidP="000F3956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0B2282">
        <w:rPr>
          <w:rFonts w:ascii="Arial" w:hAnsi="Arial" w:cs="Arial"/>
          <w:sz w:val="20"/>
        </w:rPr>
        <w:t xml:space="preserve">Za prepozno se šteje vloga, ki </w:t>
      </w:r>
      <w:r w:rsidRPr="000B2282">
        <w:rPr>
          <w:rFonts w:ascii="Arial" w:hAnsi="Arial" w:cs="Arial"/>
          <w:b/>
          <w:sz w:val="20"/>
        </w:rPr>
        <w:t xml:space="preserve">ni bila </w:t>
      </w:r>
      <w:r w:rsidR="00AA6047" w:rsidRPr="000B2282">
        <w:rPr>
          <w:rFonts w:ascii="Arial" w:hAnsi="Arial" w:cs="Arial"/>
          <w:b/>
          <w:sz w:val="20"/>
        </w:rPr>
        <w:t>poslana na elektronski naslov</w:t>
      </w:r>
      <w:r w:rsidR="000B2282" w:rsidRPr="000B2282">
        <w:rPr>
          <w:rFonts w:ascii="Arial" w:hAnsi="Arial" w:cs="Arial"/>
          <w:b/>
          <w:sz w:val="20"/>
        </w:rPr>
        <w:t xml:space="preserve">: </w:t>
      </w:r>
      <w:hyperlink r:id="rId9" w:history="1">
        <w:r w:rsidR="000B2282" w:rsidRPr="000B2282">
          <w:rPr>
            <w:rStyle w:val="Hiperpovezava"/>
            <w:rFonts w:ascii="Arial" w:hAnsi="Arial" w:cs="Arial"/>
            <w:b/>
            <w:sz w:val="20"/>
          </w:rPr>
          <w:t>urad.slovenci@gov.si</w:t>
        </w:r>
      </w:hyperlink>
      <w:r w:rsidR="000B2282" w:rsidRPr="000B2282">
        <w:rPr>
          <w:rFonts w:ascii="Arial" w:hAnsi="Arial" w:cs="Arial"/>
          <w:b/>
          <w:sz w:val="20"/>
        </w:rPr>
        <w:t xml:space="preserve"> </w:t>
      </w:r>
      <w:r w:rsidR="00AA6047" w:rsidRPr="000B2282">
        <w:rPr>
          <w:rFonts w:ascii="Arial" w:hAnsi="Arial" w:cs="Arial"/>
          <w:b/>
          <w:sz w:val="20"/>
        </w:rPr>
        <w:t xml:space="preserve">oz. </w:t>
      </w:r>
      <w:r w:rsidRPr="000B2282">
        <w:rPr>
          <w:rFonts w:ascii="Arial" w:hAnsi="Arial" w:cs="Arial"/>
          <w:b/>
          <w:sz w:val="20"/>
        </w:rPr>
        <w:t xml:space="preserve">oddana na pošti do vključno </w:t>
      </w:r>
      <w:r w:rsidR="000B2282" w:rsidRPr="000B2282">
        <w:rPr>
          <w:rFonts w:ascii="Arial" w:hAnsi="Arial" w:cs="Arial"/>
          <w:b/>
          <w:sz w:val="20"/>
        </w:rPr>
        <w:t>6</w:t>
      </w:r>
      <w:r w:rsidR="001C5447" w:rsidRPr="000B2282">
        <w:rPr>
          <w:rFonts w:ascii="Arial" w:hAnsi="Arial" w:cs="Arial"/>
          <w:b/>
          <w:sz w:val="20"/>
        </w:rPr>
        <w:t>. 1</w:t>
      </w:r>
      <w:r w:rsidR="000B2282" w:rsidRPr="000B2282">
        <w:rPr>
          <w:rFonts w:ascii="Arial" w:hAnsi="Arial" w:cs="Arial"/>
          <w:b/>
          <w:sz w:val="20"/>
        </w:rPr>
        <w:t>2</w:t>
      </w:r>
      <w:r w:rsidR="001C5447" w:rsidRPr="000B2282">
        <w:rPr>
          <w:rFonts w:ascii="Arial" w:hAnsi="Arial" w:cs="Arial"/>
          <w:b/>
          <w:sz w:val="20"/>
        </w:rPr>
        <w:t>. 202</w:t>
      </w:r>
      <w:r w:rsidR="000B2282" w:rsidRPr="000B2282">
        <w:rPr>
          <w:rFonts w:ascii="Arial" w:hAnsi="Arial" w:cs="Arial"/>
          <w:b/>
          <w:sz w:val="20"/>
        </w:rPr>
        <w:t>1</w:t>
      </w:r>
      <w:r w:rsidR="001C5447" w:rsidRPr="000B2282">
        <w:rPr>
          <w:rFonts w:ascii="Arial" w:hAnsi="Arial" w:cs="Arial"/>
          <w:b/>
          <w:sz w:val="20"/>
        </w:rPr>
        <w:t xml:space="preserve"> </w:t>
      </w:r>
      <w:r w:rsidR="001C5447" w:rsidRPr="000B2282">
        <w:rPr>
          <w:rFonts w:ascii="Arial" w:hAnsi="Arial" w:cs="Arial"/>
          <w:sz w:val="20"/>
        </w:rPr>
        <w:t>ali</w:t>
      </w:r>
      <w:r w:rsidRPr="000B2282">
        <w:rPr>
          <w:rFonts w:ascii="Arial" w:hAnsi="Arial" w:cs="Arial"/>
          <w:sz w:val="20"/>
        </w:rPr>
        <w:t xml:space="preserve"> do tega dne ni bila </w:t>
      </w:r>
      <w:r w:rsidRPr="000B2282">
        <w:rPr>
          <w:rFonts w:ascii="Arial" w:hAnsi="Arial" w:cs="Arial"/>
          <w:b/>
          <w:sz w:val="20"/>
        </w:rPr>
        <w:t>do 15. ure osebno predložena v tajništvu Urada.</w:t>
      </w:r>
      <w:r w:rsidRPr="00D50A60">
        <w:rPr>
          <w:rFonts w:ascii="Arial" w:hAnsi="Arial" w:cs="Arial"/>
          <w:b/>
          <w:sz w:val="20"/>
        </w:rPr>
        <w:t xml:space="preserve"> </w:t>
      </w:r>
    </w:p>
    <w:p w14:paraId="128001F8" w14:textId="77777777" w:rsidR="005D2547" w:rsidRPr="00D50A60" w:rsidRDefault="005D2547" w:rsidP="001925FB">
      <w:pPr>
        <w:widowControl w:val="0"/>
        <w:jc w:val="both"/>
        <w:rPr>
          <w:rFonts w:ascii="Arial" w:hAnsi="Arial" w:cs="Arial"/>
          <w:b/>
        </w:rPr>
      </w:pPr>
    </w:p>
    <w:p w14:paraId="53D8504C" w14:textId="77777777" w:rsidR="001925FB" w:rsidRPr="00D50A60" w:rsidRDefault="00BF63BE" w:rsidP="001925FB">
      <w:pPr>
        <w:widowControl w:val="0"/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2</w:t>
      </w:r>
      <w:r w:rsidR="005D2547" w:rsidRPr="00D50A60">
        <w:rPr>
          <w:rFonts w:ascii="Arial" w:hAnsi="Arial" w:cs="Arial"/>
          <w:b/>
        </w:rPr>
        <w:t>.</w:t>
      </w:r>
      <w:r w:rsidRPr="00D50A60">
        <w:rPr>
          <w:rFonts w:ascii="Arial" w:hAnsi="Arial" w:cs="Arial"/>
          <w:b/>
        </w:rPr>
        <w:t xml:space="preserve"> </w:t>
      </w:r>
      <w:r w:rsidR="001925FB" w:rsidRPr="00D50A60">
        <w:rPr>
          <w:rFonts w:ascii="Arial" w:hAnsi="Arial" w:cs="Arial"/>
          <w:b/>
        </w:rPr>
        <w:t xml:space="preserve">Odpirajo se samo pravočasno oddane </w:t>
      </w:r>
      <w:r w:rsidR="00210A21" w:rsidRPr="00D50A60">
        <w:rPr>
          <w:rFonts w:ascii="Arial" w:hAnsi="Arial" w:cs="Arial"/>
          <w:b/>
        </w:rPr>
        <w:t>elektronske vloge ter</w:t>
      </w:r>
      <w:r w:rsidR="001925FB" w:rsidRPr="00D50A60">
        <w:rPr>
          <w:rFonts w:ascii="Arial" w:hAnsi="Arial" w:cs="Arial"/>
          <w:b/>
        </w:rPr>
        <w:t xml:space="preserve"> </w:t>
      </w:r>
      <w:r w:rsidR="00210A21" w:rsidRPr="00D50A60">
        <w:rPr>
          <w:rFonts w:ascii="Arial" w:hAnsi="Arial" w:cs="Arial"/>
          <w:b/>
        </w:rPr>
        <w:t xml:space="preserve">pravočasno oddane in </w:t>
      </w:r>
      <w:r w:rsidR="001925FB" w:rsidRPr="00D50A60">
        <w:rPr>
          <w:rFonts w:ascii="Arial" w:hAnsi="Arial" w:cs="Arial"/>
          <w:b/>
        </w:rPr>
        <w:t>pravilno označene kuverte.</w:t>
      </w:r>
    </w:p>
    <w:p w14:paraId="2C8D5F35" w14:textId="77777777" w:rsidR="001925FB" w:rsidRPr="00D50A60" w:rsidRDefault="001925FB" w:rsidP="001925FB">
      <w:pPr>
        <w:widowControl w:val="0"/>
        <w:jc w:val="both"/>
        <w:rPr>
          <w:rFonts w:ascii="Arial" w:hAnsi="Arial" w:cs="Arial"/>
          <w:b/>
          <w:u w:val="single"/>
        </w:rPr>
      </w:pPr>
    </w:p>
    <w:p w14:paraId="468A47CD" w14:textId="77777777" w:rsidR="00077C0C" w:rsidRPr="00D50A60" w:rsidRDefault="001925FB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Prosilci lahko datum oddaje </w:t>
      </w:r>
      <w:r w:rsidR="00210A21" w:rsidRPr="00D50A60">
        <w:rPr>
          <w:rFonts w:ascii="Arial" w:hAnsi="Arial" w:cs="Arial"/>
          <w:sz w:val="20"/>
        </w:rPr>
        <w:t xml:space="preserve">na pošti </w:t>
      </w:r>
      <w:r w:rsidRPr="00D50A60">
        <w:rPr>
          <w:rFonts w:ascii="Arial" w:hAnsi="Arial" w:cs="Arial"/>
          <w:sz w:val="20"/>
        </w:rPr>
        <w:t>dokazujejo z ustrez</w:t>
      </w:r>
      <w:r w:rsidR="009E6B96" w:rsidRPr="00D50A60">
        <w:rPr>
          <w:rFonts w:ascii="Arial" w:hAnsi="Arial" w:cs="Arial"/>
          <w:sz w:val="20"/>
        </w:rPr>
        <w:t>nim potrdilom poštnega urada oziroma</w:t>
      </w:r>
      <w:r w:rsidRPr="00D50A60">
        <w:rPr>
          <w:rFonts w:ascii="Arial" w:hAnsi="Arial" w:cs="Arial"/>
          <w:sz w:val="20"/>
        </w:rPr>
        <w:t xml:space="preserve"> tajništva Urada Vlade RS za S</w:t>
      </w:r>
      <w:r w:rsidR="009E6B96" w:rsidRPr="00D50A60">
        <w:rPr>
          <w:rFonts w:ascii="Arial" w:hAnsi="Arial" w:cs="Arial"/>
          <w:sz w:val="20"/>
        </w:rPr>
        <w:t>lovence v zamejstvu in po svetu.</w:t>
      </w:r>
      <w:r w:rsidR="00195725" w:rsidRPr="00D50A60">
        <w:rPr>
          <w:rFonts w:ascii="Arial" w:hAnsi="Arial" w:cs="Arial"/>
          <w:sz w:val="20"/>
        </w:rPr>
        <w:t xml:space="preserve"> </w:t>
      </w:r>
      <w:r w:rsidR="00110DCB" w:rsidRPr="00D50A60">
        <w:rPr>
          <w:rFonts w:ascii="Arial" w:hAnsi="Arial" w:cs="Arial"/>
          <w:sz w:val="20"/>
        </w:rPr>
        <w:t>Prosimo, da poskrbite, da bo datum oddaje vloge na pošti jasno viden</w:t>
      </w:r>
      <w:r w:rsidR="00077C0C" w:rsidRPr="00D50A60">
        <w:rPr>
          <w:rFonts w:ascii="Arial" w:hAnsi="Arial" w:cs="Arial"/>
          <w:sz w:val="20"/>
        </w:rPr>
        <w:t>.</w:t>
      </w:r>
    </w:p>
    <w:p w14:paraId="41F14B41" w14:textId="77777777" w:rsidR="00195725" w:rsidRPr="00D50A60" w:rsidRDefault="0019572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</w:p>
    <w:p w14:paraId="60E0D6E6" w14:textId="77777777" w:rsidR="00BF63BE" w:rsidRPr="00D50A60" w:rsidRDefault="0019572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D50A60">
        <w:rPr>
          <w:rFonts w:ascii="Arial" w:hAnsi="Arial" w:cs="Arial"/>
          <w:b/>
          <w:sz w:val="20"/>
        </w:rPr>
        <w:t xml:space="preserve">Vloge, ki bodo </w:t>
      </w:r>
      <w:r w:rsidR="002541FA" w:rsidRPr="00D50A60">
        <w:rPr>
          <w:rFonts w:ascii="Arial" w:hAnsi="Arial" w:cs="Arial"/>
          <w:b/>
          <w:sz w:val="20"/>
        </w:rPr>
        <w:t>oddane</w:t>
      </w:r>
      <w:r w:rsidRPr="00D50A60">
        <w:rPr>
          <w:rFonts w:ascii="Arial" w:hAnsi="Arial" w:cs="Arial"/>
          <w:b/>
          <w:sz w:val="20"/>
        </w:rPr>
        <w:t xml:space="preserve"> po roku, določenem za oddajo vlog, se v celoti </w:t>
      </w:r>
      <w:r w:rsidRPr="00D50A60">
        <w:rPr>
          <w:rFonts w:ascii="Arial" w:hAnsi="Arial" w:cs="Arial"/>
          <w:b/>
          <w:sz w:val="20"/>
          <w:u w:val="single"/>
        </w:rPr>
        <w:t>zavrže.</w:t>
      </w:r>
    </w:p>
    <w:p w14:paraId="2CA1310A" w14:textId="77777777" w:rsidR="00B92B45" w:rsidRPr="00D50A60" w:rsidRDefault="00B92B45" w:rsidP="001925FB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  <w:u w:val="single"/>
        </w:rPr>
      </w:pPr>
    </w:p>
    <w:p w14:paraId="3EE30D4C" w14:textId="77777777" w:rsidR="001925FB" w:rsidRPr="00D50A60" w:rsidRDefault="00BF63BE" w:rsidP="001925FB">
      <w:pPr>
        <w:pStyle w:val="Glava"/>
        <w:widowControl/>
        <w:tabs>
          <w:tab w:val="left" w:pos="708"/>
        </w:tabs>
        <w:rPr>
          <w:rFonts w:ascii="Arial" w:hAnsi="Arial" w:cs="Arial"/>
          <w:b/>
          <w:sz w:val="20"/>
          <w:lang w:val="sl-SI"/>
        </w:rPr>
      </w:pPr>
      <w:r w:rsidRPr="00D50A60">
        <w:rPr>
          <w:rFonts w:ascii="Arial" w:hAnsi="Arial" w:cs="Arial"/>
          <w:b/>
          <w:sz w:val="20"/>
          <w:lang w:val="sl-SI"/>
        </w:rPr>
        <w:t>3</w:t>
      </w:r>
      <w:r w:rsidR="005D2547" w:rsidRPr="00D50A60">
        <w:rPr>
          <w:rFonts w:ascii="Arial" w:hAnsi="Arial" w:cs="Arial"/>
          <w:b/>
          <w:sz w:val="20"/>
          <w:lang w:val="sl-SI"/>
        </w:rPr>
        <w:t>.</w:t>
      </w:r>
      <w:r w:rsidR="001925FB" w:rsidRPr="00D50A60">
        <w:rPr>
          <w:rFonts w:ascii="Arial" w:hAnsi="Arial" w:cs="Arial"/>
          <w:b/>
          <w:sz w:val="20"/>
          <w:lang w:val="sl-SI"/>
        </w:rPr>
        <w:t xml:space="preserve"> Vloga za pridobivanje sredstev na tem javnem razpisu mora vsebovati:</w:t>
      </w:r>
    </w:p>
    <w:p w14:paraId="2781ED16" w14:textId="77777777" w:rsidR="001925FB" w:rsidRPr="00D50A60" w:rsidRDefault="001925FB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izpolnjen obrazec</w:t>
      </w:r>
      <w:r w:rsidR="0081618F" w:rsidRPr="00D50A60">
        <w:rPr>
          <w:rFonts w:ascii="Arial" w:hAnsi="Arial" w:cs="Arial"/>
          <w:sz w:val="20"/>
          <w:lang w:val="sl-SI"/>
        </w:rPr>
        <w:t xml:space="preserve"> za prijavo</w:t>
      </w:r>
      <w:r w:rsidR="0081618F" w:rsidRPr="00D50A60">
        <w:rPr>
          <w:rFonts w:ascii="Arial" w:hAnsi="Arial" w:cs="Arial"/>
          <w:b/>
          <w:sz w:val="20"/>
          <w:lang w:val="sl-SI"/>
        </w:rPr>
        <w:t xml:space="preserve"> s podatki o prosilcu in prijavo/e rednega delovanja oziroma projekt</w:t>
      </w:r>
      <w:r w:rsidR="00AA31F3" w:rsidRPr="00D50A60">
        <w:rPr>
          <w:rFonts w:ascii="Arial" w:hAnsi="Arial" w:cs="Arial"/>
          <w:b/>
          <w:sz w:val="20"/>
          <w:lang w:val="sl-SI"/>
        </w:rPr>
        <w:t>a/ov;</w:t>
      </w:r>
    </w:p>
    <w:p w14:paraId="3E711B9E" w14:textId="77777777" w:rsidR="00375C07" w:rsidRPr="00D50A60" w:rsidRDefault="00375C07" w:rsidP="004A60F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</w:rPr>
      </w:pPr>
      <w:r w:rsidRPr="00D50A60">
        <w:rPr>
          <w:rFonts w:ascii="Arial" w:hAnsi="Arial" w:cs="Arial"/>
          <w:b/>
        </w:rPr>
        <w:t>vsebinsko obrazložitev</w:t>
      </w:r>
      <w:r w:rsidRPr="00D50A60">
        <w:rPr>
          <w:rFonts w:ascii="Arial" w:hAnsi="Arial" w:cs="Arial"/>
        </w:rPr>
        <w:t xml:space="preserve">, ki naj vsebuje opis, obseg, termin izvedbe </w:t>
      </w:r>
      <w:r w:rsidR="003A2DC7" w:rsidRPr="00D50A60">
        <w:rPr>
          <w:rFonts w:ascii="Arial" w:hAnsi="Arial" w:cs="Arial"/>
        </w:rPr>
        <w:t xml:space="preserve">rednega delovanja </w:t>
      </w:r>
      <w:r w:rsidRPr="00D50A60">
        <w:rPr>
          <w:rFonts w:ascii="Arial" w:hAnsi="Arial" w:cs="Arial"/>
        </w:rPr>
        <w:t xml:space="preserve">oziroma projekta ter navedbe kako </w:t>
      </w:r>
      <w:r w:rsidR="003A2DC7" w:rsidRPr="00D50A60">
        <w:rPr>
          <w:rFonts w:ascii="Arial" w:hAnsi="Arial" w:cs="Arial"/>
        </w:rPr>
        <w:t xml:space="preserve">redno delovanje </w:t>
      </w:r>
      <w:r w:rsidRPr="00D50A60">
        <w:rPr>
          <w:rFonts w:ascii="Arial" w:hAnsi="Arial" w:cs="Arial"/>
        </w:rPr>
        <w:t xml:space="preserve">oziroma </w:t>
      </w:r>
      <w:r w:rsidR="00187CBC" w:rsidRPr="00D50A60">
        <w:rPr>
          <w:rFonts w:ascii="Arial" w:hAnsi="Arial" w:cs="Arial"/>
        </w:rPr>
        <w:t>pos</w:t>
      </w:r>
      <w:r w:rsidR="00EB7D45" w:rsidRPr="00D50A60">
        <w:rPr>
          <w:rFonts w:ascii="Arial" w:hAnsi="Arial" w:cs="Arial"/>
        </w:rPr>
        <w:t>a</w:t>
      </w:r>
      <w:r w:rsidR="00187CBC" w:rsidRPr="00D50A60">
        <w:rPr>
          <w:rFonts w:ascii="Arial" w:hAnsi="Arial" w:cs="Arial"/>
        </w:rPr>
        <w:t xml:space="preserve">mezen </w:t>
      </w:r>
      <w:r w:rsidRPr="00D50A60">
        <w:rPr>
          <w:rFonts w:ascii="Arial" w:hAnsi="Arial" w:cs="Arial"/>
        </w:rPr>
        <w:t>projekt izpolnjuje cilje in merila razpisa;</w:t>
      </w:r>
    </w:p>
    <w:p w14:paraId="143D3FD6" w14:textId="77777777" w:rsidR="00CD6F51" w:rsidRPr="00D50A60" w:rsidRDefault="00375C07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 xml:space="preserve">v primeru gostovanja </w:t>
      </w:r>
      <w:r w:rsidR="00187CBC" w:rsidRPr="00D50A60">
        <w:rPr>
          <w:rFonts w:ascii="Arial" w:hAnsi="Arial" w:cs="Arial"/>
          <w:b/>
          <w:sz w:val="20"/>
          <w:lang w:val="sl-SI"/>
        </w:rPr>
        <w:t>vabilo</w:t>
      </w:r>
      <w:r w:rsidR="00187CBC" w:rsidRPr="00D50A60">
        <w:rPr>
          <w:rFonts w:ascii="Arial" w:hAnsi="Arial" w:cs="Arial"/>
          <w:sz w:val="20"/>
          <w:lang w:val="sl-SI"/>
        </w:rPr>
        <w:t xml:space="preserve"> gostiteljev</w:t>
      </w:r>
      <w:r w:rsidR="00822C19" w:rsidRPr="00D50A60">
        <w:rPr>
          <w:rFonts w:ascii="Arial" w:hAnsi="Arial" w:cs="Arial"/>
          <w:sz w:val="20"/>
          <w:lang w:val="sl-SI"/>
        </w:rPr>
        <w:t>;</w:t>
      </w:r>
      <w:r w:rsidR="00187CBC" w:rsidRPr="00D50A60">
        <w:rPr>
          <w:rFonts w:ascii="Arial" w:hAnsi="Arial" w:cs="Arial"/>
          <w:sz w:val="20"/>
          <w:lang w:val="sl-SI"/>
        </w:rPr>
        <w:t xml:space="preserve"> </w:t>
      </w:r>
    </w:p>
    <w:p w14:paraId="0CC6BA81" w14:textId="5E46A0D4" w:rsidR="00375C07" w:rsidRPr="00D50A60" w:rsidRDefault="00375C07" w:rsidP="00375C07">
      <w:pPr>
        <w:pStyle w:val="Glava"/>
        <w:widowControl/>
        <w:numPr>
          <w:ilvl w:val="0"/>
          <w:numId w:val="11"/>
        </w:numPr>
        <w:textAlignment w:val="auto"/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 xml:space="preserve">eno </w:t>
      </w:r>
      <w:r w:rsidRPr="00D50A60">
        <w:rPr>
          <w:rFonts w:ascii="Arial" w:hAnsi="Arial" w:cs="Arial"/>
          <w:b/>
          <w:sz w:val="20"/>
          <w:lang w:val="sl-SI"/>
        </w:rPr>
        <w:t>recenzijo</w:t>
      </w:r>
      <w:r w:rsidRPr="00D50A60">
        <w:rPr>
          <w:rFonts w:ascii="Arial" w:hAnsi="Arial" w:cs="Arial"/>
          <w:sz w:val="20"/>
          <w:lang w:val="sl-SI"/>
        </w:rPr>
        <w:t xml:space="preserve"> </w:t>
      </w:r>
      <w:r w:rsidR="00CD6F51" w:rsidRPr="00D50A60">
        <w:rPr>
          <w:rFonts w:ascii="Arial" w:hAnsi="Arial" w:cs="Arial"/>
          <w:sz w:val="20"/>
          <w:lang w:val="sl-SI"/>
        </w:rPr>
        <w:t>ali</w:t>
      </w:r>
      <w:r w:rsidR="004124B9" w:rsidRPr="00D50A60">
        <w:rPr>
          <w:rFonts w:ascii="Arial" w:hAnsi="Arial" w:cs="Arial"/>
          <w:sz w:val="20"/>
          <w:lang w:val="sl-SI"/>
        </w:rPr>
        <w:t xml:space="preserve"> </w:t>
      </w:r>
      <w:r w:rsidR="004124B9" w:rsidRPr="00D50A60">
        <w:rPr>
          <w:rFonts w:ascii="Arial" w:hAnsi="Arial" w:cs="Arial"/>
          <w:b/>
          <w:sz w:val="20"/>
          <w:lang w:val="sl-SI"/>
        </w:rPr>
        <w:t>osnutek/povzetek/izrez besedila</w:t>
      </w:r>
      <w:r w:rsidR="004124B9" w:rsidRPr="00D50A60">
        <w:rPr>
          <w:rFonts w:ascii="Arial" w:hAnsi="Arial" w:cs="Arial"/>
          <w:sz w:val="20"/>
          <w:lang w:val="sl-SI"/>
        </w:rPr>
        <w:t xml:space="preserve"> </w:t>
      </w:r>
      <w:r w:rsidRPr="00D50A60">
        <w:rPr>
          <w:rFonts w:ascii="Arial" w:hAnsi="Arial" w:cs="Arial"/>
          <w:sz w:val="20"/>
          <w:lang w:val="sl-SI"/>
        </w:rPr>
        <w:t>v primeru knjižn</w:t>
      </w:r>
      <w:r w:rsidR="008935D2" w:rsidRPr="00D50A60">
        <w:rPr>
          <w:rFonts w:ascii="Arial" w:hAnsi="Arial" w:cs="Arial"/>
          <w:sz w:val="20"/>
          <w:lang w:val="sl-SI"/>
        </w:rPr>
        <w:t>e</w:t>
      </w:r>
      <w:r w:rsidRPr="00D50A60">
        <w:rPr>
          <w:rFonts w:ascii="Arial" w:hAnsi="Arial" w:cs="Arial"/>
          <w:sz w:val="20"/>
          <w:lang w:val="sl-SI"/>
        </w:rPr>
        <w:t xml:space="preserve"> izdaj</w:t>
      </w:r>
      <w:r w:rsidR="008935D2" w:rsidRPr="00D50A60">
        <w:rPr>
          <w:rFonts w:ascii="Arial" w:hAnsi="Arial" w:cs="Arial"/>
          <w:sz w:val="20"/>
          <w:lang w:val="sl-SI"/>
        </w:rPr>
        <w:t>e</w:t>
      </w:r>
      <w:r w:rsidR="00FD7E5D">
        <w:rPr>
          <w:rFonts w:ascii="Arial" w:hAnsi="Arial" w:cs="Arial"/>
          <w:sz w:val="20"/>
          <w:lang w:val="sl-SI"/>
        </w:rPr>
        <w:t>.</w:t>
      </w:r>
    </w:p>
    <w:p w14:paraId="3CE4E62A" w14:textId="77777777" w:rsidR="001925FB" w:rsidRPr="00D50A60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0"/>
          <w:u w:val="single"/>
          <w:lang w:val="sl-SI"/>
        </w:rPr>
      </w:pPr>
    </w:p>
    <w:p w14:paraId="345EB62C" w14:textId="77777777" w:rsidR="00BF63BE" w:rsidRPr="00D50A60" w:rsidRDefault="004B5078" w:rsidP="00BF63BE">
      <w:pPr>
        <w:pStyle w:val="Glava"/>
        <w:widowControl/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Priporočljivo</w:t>
      </w:r>
      <w:r w:rsidR="00BF63BE" w:rsidRPr="00D50A60">
        <w:rPr>
          <w:rFonts w:ascii="Arial" w:hAnsi="Arial" w:cs="Arial"/>
          <w:sz w:val="20"/>
          <w:lang w:val="sl-SI"/>
        </w:rPr>
        <w:t xml:space="preserve"> je, da se v obliki posebne priloge vlogi priloži kopije predračunov načrtovanih stroškov ipd.</w:t>
      </w:r>
    </w:p>
    <w:p w14:paraId="307F7274" w14:textId="77777777" w:rsidR="0059089D" w:rsidRPr="00D50A60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Če v</w:t>
      </w:r>
      <w:r w:rsidR="00AA7A20" w:rsidRPr="00D50A60">
        <w:rPr>
          <w:rFonts w:ascii="Arial" w:hAnsi="Arial" w:cs="Arial"/>
          <w:sz w:val="20"/>
          <w:lang w:val="sl-SI"/>
        </w:rPr>
        <w:t>loga ne vsebuje zgoraj naštetih</w:t>
      </w:r>
      <w:r w:rsidRPr="00D50A60">
        <w:rPr>
          <w:rFonts w:ascii="Arial" w:hAnsi="Arial" w:cs="Arial"/>
          <w:sz w:val="20"/>
          <w:lang w:val="sl-SI"/>
        </w:rPr>
        <w:t xml:space="preserve"> </w:t>
      </w:r>
      <w:r w:rsidR="00765CCE" w:rsidRPr="00D50A60">
        <w:rPr>
          <w:rFonts w:ascii="Arial" w:hAnsi="Arial" w:cs="Arial"/>
          <w:sz w:val="20"/>
          <w:lang w:val="sl-SI"/>
        </w:rPr>
        <w:t xml:space="preserve">obveznih </w:t>
      </w:r>
      <w:r w:rsidRPr="00D50A60">
        <w:rPr>
          <w:rFonts w:ascii="Arial" w:hAnsi="Arial" w:cs="Arial"/>
          <w:sz w:val="20"/>
          <w:lang w:val="sl-SI"/>
        </w:rPr>
        <w:t xml:space="preserve">elementov, se šteje za nepopolno. V tem primeru se prosilca v </w:t>
      </w:r>
      <w:r w:rsidR="002541FA" w:rsidRPr="00D50A60">
        <w:rPr>
          <w:rFonts w:ascii="Arial" w:hAnsi="Arial" w:cs="Arial"/>
          <w:sz w:val="20"/>
          <w:lang w:val="sl-SI"/>
        </w:rPr>
        <w:t>osm</w:t>
      </w:r>
      <w:r w:rsidRPr="00D50A60">
        <w:rPr>
          <w:rFonts w:ascii="Arial" w:hAnsi="Arial" w:cs="Arial"/>
          <w:sz w:val="20"/>
          <w:lang w:val="sl-SI"/>
        </w:rPr>
        <w:t xml:space="preserve">ih dneh od odpiranja vlog pisno pozove, da se prijava dopolni najkasneje v </w:t>
      </w:r>
      <w:r w:rsidR="002541FA" w:rsidRPr="00D50A60">
        <w:rPr>
          <w:rFonts w:ascii="Arial" w:hAnsi="Arial" w:cs="Arial"/>
          <w:sz w:val="20"/>
          <w:lang w:val="sl-SI"/>
        </w:rPr>
        <w:t>osm</w:t>
      </w:r>
      <w:r w:rsidRPr="00D50A60">
        <w:rPr>
          <w:rFonts w:ascii="Arial" w:hAnsi="Arial" w:cs="Arial"/>
          <w:sz w:val="20"/>
          <w:lang w:val="sl-SI"/>
        </w:rPr>
        <w:t>ih dneh.</w:t>
      </w:r>
      <w:r w:rsidRPr="00D50A60">
        <w:rPr>
          <w:rFonts w:ascii="Arial" w:hAnsi="Arial" w:cs="Arial"/>
          <w:b/>
          <w:sz w:val="20"/>
          <w:lang w:val="sl-SI"/>
        </w:rPr>
        <w:t xml:space="preserve"> Nepopoln</w:t>
      </w:r>
      <w:r w:rsidR="006012FF" w:rsidRPr="00D50A60">
        <w:rPr>
          <w:rFonts w:ascii="Arial" w:hAnsi="Arial" w:cs="Arial"/>
          <w:b/>
          <w:sz w:val="20"/>
          <w:lang w:val="sl-SI"/>
        </w:rPr>
        <w:t>o</w:t>
      </w:r>
      <w:r w:rsidRPr="00D50A60">
        <w:rPr>
          <w:rFonts w:ascii="Arial" w:hAnsi="Arial" w:cs="Arial"/>
          <w:b/>
          <w:sz w:val="20"/>
          <w:lang w:val="sl-SI"/>
        </w:rPr>
        <w:t xml:space="preserve"> vlog</w:t>
      </w:r>
      <w:r w:rsidR="006012FF" w:rsidRPr="00D50A60">
        <w:rPr>
          <w:rFonts w:ascii="Arial" w:hAnsi="Arial" w:cs="Arial"/>
          <w:b/>
          <w:sz w:val="20"/>
          <w:lang w:val="sl-SI"/>
        </w:rPr>
        <w:t>o, ki jo</w:t>
      </w:r>
      <w:r w:rsidRPr="00D50A60">
        <w:rPr>
          <w:rFonts w:ascii="Arial" w:hAnsi="Arial" w:cs="Arial"/>
          <w:b/>
          <w:sz w:val="20"/>
          <w:lang w:val="sl-SI"/>
        </w:rPr>
        <w:t xml:space="preserve"> prosilec v roku ne dopolni, se delno ali v celoti </w:t>
      </w:r>
      <w:r w:rsidRPr="00D50A60">
        <w:rPr>
          <w:rFonts w:ascii="Arial" w:hAnsi="Arial" w:cs="Arial"/>
          <w:b/>
          <w:sz w:val="20"/>
          <w:u w:val="single"/>
          <w:lang w:val="sl-SI"/>
        </w:rPr>
        <w:t>zavrže.</w:t>
      </w:r>
      <w:r w:rsidRPr="00D50A60">
        <w:rPr>
          <w:rFonts w:ascii="Arial" w:hAnsi="Arial" w:cs="Arial"/>
          <w:sz w:val="20"/>
          <w:lang w:val="sl-SI"/>
        </w:rPr>
        <w:t xml:space="preserve"> </w:t>
      </w:r>
    </w:p>
    <w:p w14:paraId="24569606" w14:textId="77777777" w:rsidR="00CD6F51" w:rsidRPr="00D50A60" w:rsidRDefault="00CD6F51" w:rsidP="00187CBC">
      <w:pPr>
        <w:pStyle w:val="Naslov1"/>
        <w:jc w:val="center"/>
        <w:rPr>
          <w:rFonts w:ascii="Arial" w:hAnsi="Arial" w:cs="Arial"/>
          <w:b/>
          <w:sz w:val="20"/>
        </w:rPr>
      </w:pPr>
    </w:p>
    <w:p w14:paraId="28C61B67" w14:textId="77777777" w:rsidR="00357930" w:rsidRPr="00D50A60" w:rsidRDefault="00357930" w:rsidP="00357930"/>
    <w:p w14:paraId="5316133C" w14:textId="77777777" w:rsidR="00CD6F51" w:rsidRPr="00D50A60" w:rsidRDefault="00CD6F51" w:rsidP="00187CBC">
      <w:pPr>
        <w:pStyle w:val="Naslov1"/>
        <w:jc w:val="center"/>
        <w:rPr>
          <w:rFonts w:ascii="Arial" w:hAnsi="Arial" w:cs="Arial"/>
          <w:b/>
          <w:sz w:val="20"/>
        </w:rPr>
      </w:pPr>
    </w:p>
    <w:p w14:paraId="10ECD651" w14:textId="77777777" w:rsidR="001925FB" w:rsidRPr="00D50A60" w:rsidRDefault="00357930" w:rsidP="00187CBC">
      <w:pPr>
        <w:pStyle w:val="Naslov1"/>
        <w:jc w:val="center"/>
        <w:rPr>
          <w:rFonts w:ascii="Arial" w:hAnsi="Arial" w:cs="Arial"/>
          <w:b/>
          <w:sz w:val="20"/>
        </w:rPr>
      </w:pPr>
      <w:r w:rsidRPr="006026DA">
        <w:rPr>
          <w:rFonts w:ascii="Arial" w:hAnsi="Arial" w:cs="Arial"/>
          <w:b/>
          <w:sz w:val="20"/>
        </w:rPr>
        <w:t>3</w:t>
      </w:r>
      <w:r w:rsidR="008051CE" w:rsidRPr="006026DA">
        <w:rPr>
          <w:rFonts w:ascii="Arial" w:hAnsi="Arial" w:cs="Arial"/>
          <w:b/>
          <w:sz w:val="20"/>
        </w:rPr>
        <w:t xml:space="preserve">. </w:t>
      </w:r>
      <w:r w:rsidR="001925FB" w:rsidRPr="006026DA">
        <w:rPr>
          <w:rFonts w:ascii="Arial" w:hAnsi="Arial" w:cs="Arial"/>
          <w:b/>
          <w:sz w:val="20"/>
        </w:rPr>
        <w:t>POGOJI IN MERILA ZA DODELITEV FINANČNIH SREDSTEV</w:t>
      </w:r>
    </w:p>
    <w:p w14:paraId="68E69C04" w14:textId="77777777" w:rsidR="001925FB" w:rsidRPr="00D50A60" w:rsidRDefault="001925FB" w:rsidP="001925FB">
      <w:pPr>
        <w:rPr>
          <w:rFonts w:ascii="Arial" w:hAnsi="Arial" w:cs="Arial"/>
        </w:rPr>
      </w:pPr>
    </w:p>
    <w:p w14:paraId="71FC474D" w14:textId="77777777" w:rsidR="001925FB" w:rsidRPr="00D50A60" w:rsidRDefault="001925F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Strokovna komisija bo pri dodelitvi finančne podpore upoštevala izpolnjevanje </w:t>
      </w:r>
      <w:r w:rsidR="00EF7543" w:rsidRPr="00D50A60">
        <w:rPr>
          <w:rFonts w:ascii="Arial" w:hAnsi="Arial" w:cs="Arial"/>
        </w:rPr>
        <w:t>pogojev in meril razpisa.</w:t>
      </w:r>
    </w:p>
    <w:p w14:paraId="76484CDB" w14:textId="77777777" w:rsidR="001925FB" w:rsidRPr="00D50A60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0"/>
          <w:u w:val="single"/>
          <w:lang w:val="sl-SI"/>
        </w:rPr>
      </w:pPr>
    </w:p>
    <w:p w14:paraId="4EB95F60" w14:textId="77777777" w:rsidR="001925FB" w:rsidRPr="00D50A60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0"/>
          <w:u w:val="single"/>
          <w:lang w:val="sl-SI"/>
        </w:rPr>
      </w:pPr>
      <w:r w:rsidRPr="00D50A60">
        <w:rPr>
          <w:rFonts w:ascii="Arial" w:hAnsi="Arial" w:cs="Arial"/>
          <w:sz w:val="20"/>
          <w:lang w:val="sl-SI"/>
        </w:rPr>
        <w:t xml:space="preserve">Finančno podporo lahko prejme prosilec, ki izpolnjuje naslednje </w:t>
      </w:r>
      <w:r w:rsidRPr="00D50A60">
        <w:rPr>
          <w:rFonts w:ascii="Arial" w:hAnsi="Arial" w:cs="Arial"/>
          <w:b/>
          <w:sz w:val="20"/>
          <w:lang w:val="sl-SI"/>
        </w:rPr>
        <w:t>pogoje</w:t>
      </w:r>
      <w:r w:rsidRPr="00D50A60">
        <w:rPr>
          <w:rFonts w:ascii="Arial" w:hAnsi="Arial" w:cs="Arial"/>
          <w:sz w:val="20"/>
          <w:u w:val="single"/>
          <w:lang w:val="sl-SI"/>
        </w:rPr>
        <w:t>:</w:t>
      </w:r>
    </w:p>
    <w:p w14:paraId="388CBC6B" w14:textId="77777777" w:rsidR="001925FB" w:rsidRPr="00D50A60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da si z enkratnim dejanjem ali s trajno dejavnostjo prizadeva za materialno, socialno, političn</w:t>
      </w:r>
      <w:r w:rsidR="00BE087D" w:rsidRPr="00D50A60">
        <w:rPr>
          <w:rFonts w:ascii="Arial" w:hAnsi="Arial" w:cs="Arial"/>
          <w:sz w:val="20"/>
          <w:lang w:val="sl-SI"/>
        </w:rPr>
        <w:t>o</w:t>
      </w:r>
      <w:r w:rsidRPr="00D50A60">
        <w:rPr>
          <w:rFonts w:ascii="Arial" w:hAnsi="Arial" w:cs="Arial"/>
          <w:sz w:val="20"/>
          <w:lang w:val="sl-SI"/>
        </w:rPr>
        <w:t>, kulturno ali duhovno dobrobit pripadnikov slovenskega naroda zunaj Republike Slovenije oziroma za ohranitev in krepitev njihove slovenske identitete;</w:t>
      </w:r>
    </w:p>
    <w:p w14:paraId="0A2526D9" w14:textId="77777777" w:rsidR="001925FB" w:rsidRPr="00D50A60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da ima pozitiven odnos do povezovanja z matično domovino Republiko Slovenijo in</w:t>
      </w:r>
    </w:p>
    <w:p w14:paraId="4E4FFB5E" w14:textId="77777777" w:rsidR="001925FB" w:rsidRPr="00D50A60" w:rsidRDefault="001925FB" w:rsidP="004A60F6">
      <w:pPr>
        <w:pStyle w:val="Glava"/>
        <w:widowControl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0"/>
          <w:lang w:val="sl-SI"/>
        </w:rPr>
      </w:pPr>
      <w:r w:rsidRPr="00D50A60">
        <w:rPr>
          <w:rFonts w:ascii="Arial" w:hAnsi="Arial" w:cs="Arial"/>
          <w:sz w:val="20"/>
          <w:lang w:val="sl-SI"/>
        </w:rPr>
        <w:t>da spoštuje postopke in obveznosti v zvezi z rabo proračunskih sredstev Republike Slovenije</w:t>
      </w:r>
      <w:r w:rsidR="00266316" w:rsidRPr="00D50A60">
        <w:rPr>
          <w:rFonts w:ascii="Arial" w:hAnsi="Arial" w:cs="Arial"/>
          <w:sz w:val="20"/>
          <w:lang w:val="sl-SI"/>
        </w:rPr>
        <w:t xml:space="preserve"> (pri tem se upošteva predvsem delovanje prosilca v preteklosti).</w:t>
      </w:r>
    </w:p>
    <w:p w14:paraId="6D6B2940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431A6FDD" w14:textId="77777777" w:rsidR="001925FB" w:rsidRPr="00D50A60" w:rsidRDefault="00EF7543" w:rsidP="001925FB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Prijave rednega delovanja oziroma projektov</w:t>
      </w:r>
      <w:r w:rsidR="00495C75" w:rsidRPr="00D50A60">
        <w:rPr>
          <w:rFonts w:ascii="Arial" w:hAnsi="Arial" w:cs="Arial"/>
          <w:b/>
        </w:rPr>
        <w:t>, ki ne bodo izpolnjevale</w:t>
      </w:r>
      <w:r w:rsidR="001925FB" w:rsidRPr="00D50A60">
        <w:rPr>
          <w:rFonts w:ascii="Arial" w:hAnsi="Arial" w:cs="Arial"/>
          <w:b/>
        </w:rPr>
        <w:t xml:space="preserve"> omenjenih</w:t>
      </w:r>
      <w:r w:rsidR="00495C75" w:rsidRPr="00D50A60">
        <w:rPr>
          <w:rFonts w:ascii="Arial" w:hAnsi="Arial" w:cs="Arial"/>
          <w:b/>
        </w:rPr>
        <w:t xml:space="preserve"> pogojev, </w:t>
      </w:r>
      <w:r w:rsidR="00495C75" w:rsidRPr="00D50A60">
        <w:rPr>
          <w:rFonts w:ascii="Arial" w:hAnsi="Arial" w:cs="Arial"/>
          <w:b/>
          <w:u w:val="single"/>
        </w:rPr>
        <w:t>bodo zavrnjene</w:t>
      </w:r>
      <w:r w:rsidR="001925FB" w:rsidRPr="00D50A60">
        <w:rPr>
          <w:rFonts w:ascii="Arial" w:hAnsi="Arial" w:cs="Arial"/>
          <w:b/>
          <w:u w:val="single"/>
        </w:rPr>
        <w:t>.</w:t>
      </w:r>
    </w:p>
    <w:p w14:paraId="6842559D" w14:textId="77777777" w:rsidR="00195725" w:rsidRPr="00D50A60" w:rsidRDefault="00195725" w:rsidP="001925FB">
      <w:pPr>
        <w:jc w:val="both"/>
        <w:rPr>
          <w:rFonts w:ascii="Arial" w:hAnsi="Arial" w:cs="Arial"/>
          <w:b/>
        </w:rPr>
      </w:pPr>
    </w:p>
    <w:p w14:paraId="53DB4A31" w14:textId="77777777" w:rsidR="001925FB" w:rsidRPr="00D50A60" w:rsidRDefault="00EF7543" w:rsidP="001925FB">
      <w:pPr>
        <w:jc w:val="both"/>
        <w:rPr>
          <w:rFonts w:ascii="Arial" w:hAnsi="Arial" w:cs="Arial"/>
          <w:b/>
          <w:u w:val="single"/>
        </w:rPr>
      </w:pPr>
      <w:r w:rsidRPr="00D50A60">
        <w:rPr>
          <w:rFonts w:ascii="Arial" w:hAnsi="Arial" w:cs="Arial"/>
          <w:b/>
        </w:rPr>
        <w:t>Prijave rednega delovanja oziroma projektov</w:t>
      </w:r>
      <w:r w:rsidR="001925FB" w:rsidRPr="00D50A60">
        <w:rPr>
          <w:rFonts w:ascii="Arial" w:hAnsi="Arial" w:cs="Arial"/>
          <w:b/>
        </w:rPr>
        <w:t>, ki ne bod</w:t>
      </w:r>
      <w:r w:rsidRPr="00D50A60">
        <w:rPr>
          <w:rFonts w:ascii="Arial" w:hAnsi="Arial" w:cs="Arial"/>
          <w:b/>
        </w:rPr>
        <w:t>o izpolnjevale</w:t>
      </w:r>
      <w:r w:rsidR="00D758A7" w:rsidRPr="00D50A60">
        <w:rPr>
          <w:rFonts w:ascii="Arial" w:hAnsi="Arial" w:cs="Arial"/>
          <w:b/>
        </w:rPr>
        <w:t xml:space="preserve"> namena razpisa ali</w:t>
      </w:r>
      <w:r w:rsidR="001925FB" w:rsidRPr="00D50A60">
        <w:rPr>
          <w:rFonts w:ascii="Arial" w:hAnsi="Arial" w:cs="Arial"/>
          <w:b/>
        </w:rPr>
        <w:t xml:space="preserve"> </w:t>
      </w:r>
      <w:r w:rsidR="00E65AF7" w:rsidRPr="00D50A60">
        <w:rPr>
          <w:rFonts w:ascii="Arial" w:hAnsi="Arial" w:cs="Arial"/>
          <w:b/>
        </w:rPr>
        <w:t xml:space="preserve">vsaj enega izmed </w:t>
      </w:r>
      <w:r w:rsidR="001925FB" w:rsidRPr="00D50A60">
        <w:rPr>
          <w:rFonts w:ascii="Arial" w:hAnsi="Arial" w:cs="Arial"/>
          <w:b/>
        </w:rPr>
        <w:t>cilj</w:t>
      </w:r>
      <w:r w:rsidR="00E65AF7" w:rsidRPr="00D50A60">
        <w:rPr>
          <w:rFonts w:ascii="Arial" w:hAnsi="Arial" w:cs="Arial"/>
          <w:b/>
        </w:rPr>
        <w:t>ev</w:t>
      </w:r>
      <w:r w:rsidR="00495C75" w:rsidRPr="00D50A60">
        <w:rPr>
          <w:rFonts w:ascii="Arial" w:hAnsi="Arial" w:cs="Arial"/>
          <w:b/>
        </w:rPr>
        <w:t xml:space="preserve"> razpisa, </w:t>
      </w:r>
      <w:r w:rsidR="00495C75" w:rsidRPr="00D50A60">
        <w:rPr>
          <w:rFonts w:ascii="Arial" w:hAnsi="Arial" w:cs="Arial"/>
          <w:b/>
          <w:u w:val="single"/>
        </w:rPr>
        <w:t>bodo zavrnjene</w:t>
      </w:r>
      <w:r w:rsidR="001925FB" w:rsidRPr="00D50A60">
        <w:rPr>
          <w:rFonts w:ascii="Arial" w:hAnsi="Arial" w:cs="Arial"/>
          <w:b/>
          <w:u w:val="single"/>
        </w:rPr>
        <w:t>.</w:t>
      </w:r>
    </w:p>
    <w:p w14:paraId="1EBA11B2" w14:textId="77777777" w:rsidR="004F19C5" w:rsidRPr="00D50A60" w:rsidRDefault="004F19C5" w:rsidP="001925FB">
      <w:pPr>
        <w:jc w:val="both"/>
        <w:rPr>
          <w:rFonts w:ascii="Arial" w:hAnsi="Arial" w:cs="Arial"/>
          <w:b/>
        </w:rPr>
      </w:pPr>
    </w:p>
    <w:p w14:paraId="63458F9C" w14:textId="77777777" w:rsidR="00CC1E11" w:rsidRPr="00D50A60" w:rsidRDefault="00CC1E11" w:rsidP="00CC1E11">
      <w:pPr>
        <w:widowControl w:val="0"/>
        <w:rPr>
          <w:rFonts w:ascii="Arial" w:hAnsi="Arial" w:cs="Arial"/>
          <w:u w:val="single"/>
        </w:rPr>
      </w:pPr>
      <w:r w:rsidRPr="00D50A60">
        <w:rPr>
          <w:rFonts w:ascii="Arial" w:hAnsi="Arial" w:cs="Arial"/>
          <w:b/>
        </w:rPr>
        <w:t>Merila</w:t>
      </w:r>
      <w:r w:rsidRPr="00D50A60">
        <w:rPr>
          <w:rFonts w:ascii="Arial" w:hAnsi="Arial" w:cs="Arial"/>
        </w:rPr>
        <w:t xml:space="preserve"> za dodelitev finančne podpore so:</w:t>
      </w:r>
    </w:p>
    <w:p w14:paraId="7EA34B7B" w14:textId="77777777" w:rsidR="00C472F1" w:rsidRPr="00D50A60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izpričana vloga prosilca in njegov pomen znotra</w:t>
      </w:r>
      <w:r w:rsidR="00D758A7" w:rsidRPr="00D50A60">
        <w:rPr>
          <w:rFonts w:ascii="Arial" w:hAnsi="Arial" w:cs="Arial"/>
          <w:b/>
        </w:rPr>
        <w:t>j posamezne slovenske skupnosti;</w:t>
      </w:r>
    </w:p>
    <w:p w14:paraId="59939888" w14:textId="77777777" w:rsidR="00CC1E11" w:rsidRPr="00D50A60" w:rsidRDefault="00C472F1" w:rsidP="00C472F1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</w:rPr>
        <w:t>stopnja pomembnosti vloge prosilca znotraj slovenske skupnosti za ohranjanje slovenstva</w:t>
      </w:r>
    </w:p>
    <w:p w14:paraId="0E4F7426" w14:textId="77777777" w:rsidR="00CC1E11" w:rsidRPr="00D50A60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obseg in kakovost delovanja;</w:t>
      </w:r>
    </w:p>
    <w:p w14:paraId="19278802" w14:textId="77777777" w:rsidR="00CC1E11" w:rsidRPr="00D50A60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izpolnjevanje ciljev navedenih v javnem razpisu</w:t>
      </w:r>
    </w:p>
    <w:p w14:paraId="1C998307" w14:textId="77777777" w:rsidR="00CC1E11" w:rsidRPr="00D50A60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ve</w:t>
      </w:r>
      <w:r w:rsidR="00D758A7" w:rsidRPr="00D50A60">
        <w:rPr>
          <w:rFonts w:ascii="Arial" w:hAnsi="Arial" w:cs="Arial"/>
          <w:b/>
        </w:rPr>
        <w:t>likost in razvejanost strukture;</w:t>
      </w:r>
    </w:p>
    <w:p w14:paraId="48447643" w14:textId="77777777" w:rsidR="00CC1E11" w:rsidRPr="00D50A60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vpliv prijavljenega rednega delovanja oz. projektov na število pripadnikov slovenske skupnosti v posamezni državi oz. v več državah</w:t>
      </w:r>
    </w:p>
    <w:p w14:paraId="0579D690" w14:textId="77777777" w:rsidR="00CC1E11" w:rsidRPr="00D50A60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načrti delovanja;</w:t>
      </w:r>
    </w:p>
    <w:p w14:paraId="2E290D35" w14:textId="385C4B68" w:rsidR="00CC1E11" w:rsidRPr="00055005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55005">
        <w:rPr>
          <w:rFonts w:ascii="Arial" w:hAnsi="Arial" w:cs="Arial"/>
        </w:rPr>
        <w:t xml:space="preserve">vsebinski načrt </w:t>
      </w:r>
      <w:r w:rsidR="0035085E" w:rsidRPr="00055005">
        <w:rPr>
          <w:rFonts w:ascii="Arial" w:hAnsi="Arial" w:cs="Arial"/>
        </w:rPr>
        <w:t xml:space="preserve">dela </w:t>
      </w:r>
      <w:r w:rsidRPr="00055005">
        <w:rPr>
          <w:rFonts w:ascii="Arial" w:hAnsi="Arial" w:cs="Arial"/>
        </w:rPr>
        <w:t>v p</w:t>
      </w:r>
      <w:r w:rsidR="004A486D" w:rsidRPr="00055005">
        <w:rPr>
          <w:rFonts w:ascii="Arial" w:hAnsi="Arial" w:cs="Arial"/>
        </w:rPr>
        <w:t>ovezavi s cilji javnega razpisa,</w:t>
      </w:r>
    </w:p>
    <w:p w14:paraId="47C5A3D5" w14:textId="38052FA5" w:rsidR="00015311" w:rsidRPr="00D50A60" w:rsidRDefault="000153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55005">
        <w:rPr>
          <w:rFonts w:ascii="Arial" w:hAnsi="Arial" w:cs="Arial"/>
        </w:rPr>
        <w:t>vsebinski načrt dela v povezavi s prioriteto javnega razpisa,</w:t>
      </w:r>
    </w:p>
    <w:p w14:paraId="77EC7B40" w14:textId="77777777" w:rsidR="00CC1E11" w:rsidRPr="00D50A60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izvedljivost vsebine glede na kadre, dogovore o sodelovanju, vabila… </w:t>
      </w:r>
    </w:p>
    <w:p w14:paraId="46412DA7" w14:textId="77777777" w:rsidR="00457651" w:rsidRPr="00D50A60" w:rsidRDefault="00457651" w:rsidP="0045765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izražen dolgoročni vpliv na ohranjanje slovenske identitete</w:t>
      </w:r>
    </w:p>
    <w:p w14:paraId="4D812C9E" w14:textId="77777777" w:rsidR="00CC1E11" w:rsidRPr="00D50A60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dejanski stroški in potrebe;</w:t>
      </w:r>
    </w:p>
    <w:p w14:paraId="6F999824" w14:textId="77777777" w:rsidR="00CC1E11" w:rsidRPr="00D50A60" w:rsidRDefault="00D758A7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predlog</w:t>
      </w:r>
      <w:r w:rsidR="00CC1E11" w:rsidRPr="00D50A60">
        <w:rPr>
          <w:rFonts w:ascii="Arial" w:hAnsi="Arial" w:cs="Arial"/>
        </w:rPr>
        <w:t xml:space="preserve"> finančne konstrukcije, ki se navezuje na predložen vsebinski del vloge</w:t>
      </w:r>
      <w:r w:rsidR="00B86A18" w:rsidRPr="00D50A60">
        <w:rPr>
          <w:rFonts w:ascii="Arial" w:hAnsi="Arial" w:cs="Arial"/>
        </w:rPr>
        <w:t>,</w:t>
      </w:r>
      <w:r w:rsidR="00B86A18" w:rsidRPr="00D50A60">
        <w:t xml:space="preserve"> </w:t>
      </w:r>
      <w:r w:rsidR="00ED54A1" w:rsidRPr="00D50A60">
        <w:rPr>
          <w:rFonts w:ascii="Arial" w:hAnsi="Arial" w:cs="Arial"/>
        </w:rPr>
        <w:t xml:space="preserve">pri čemer se </w:t>
      </w:r>
      <w:r w:rsidR="00B86A18" w:rsidRPr="00D50A60">
        <w:rPr>
          <w:rFonts w:ascii="Arial" w:hAnsi="Arial" w:cs="Arial"/>
        </w:rPr>
        <w:t>upošteva tudi stanje znotraj slovenske skupnosti in realne stroške v državi izvedbe</w:t>
      </w:r>
    </w:p>
    <w:p w14:paraId="726E88BF" w14:textId="77777777" w:rsidR="00CC1E11" w:rsidRPr="00D50A60" w:rsidRDefault="00D758A7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nujnost zadev;</w:t>
      </w:r>
    </w:p>
    <w:p w14:paraId="15810857" w14:textId="77777777" w:rsidR="00414936" w:rsidRPr="00D50A60" w:rsidRDefault="00414936" w:rsidP="00414936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presoja nujnosti izvedbe oz. presoja negativnih posledic v primeru </w:t>
      </w:r>
      <w:proofErr w:type="spellStart"/>
      <w:r w:rsidRPr="00D50A60">
        <w:rPr>
          <w:rFonts w:ascii="Arial" w:hAnsi="Arial" w:cs="Arial"/>
        </w:rPr>
        <w:t>neizvedbe</w:t>
      </w:r>
      <w:proofErr w:type="spellEnd"/>
      <w:r w:rsidRPr="00D50A60">
        <w:rPr>
          <w:rFonts w:ascii="Arial" w:hAnsi="Arial" w:cs="Arial"/>
        </w:rPr>
        <w:t xml:space="preserve"> glede na časovni oziroma geografski oziroma finančni vidik</w:t>
      </w:r>
    </w:p>
    <w:p w14:paraId="1229BC50" w14:textId="77777777" w:rsidR="00CC1E11" w:rsidRPr="00D50A60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simbolna vrednost enkratnega dejanja, trajnega delova</w:t>
      </w:r>
      <w:r w:rsidR="00D758A7" w:rsidRPr="00D50A60">
        <w:rPr>
          <w:rFonts w:ascii="Arial" w:hAnsi="Arial" w:cs="Arial"/>
          <w:b/>
        </w:rPr>
        <w:t>nja ali materialnega pričevanja;</w:t>
      </w:r>
    </w:p>
    <w:p w14:paraId="662A0035" w14:textId="77777777" w:rsidR="00CC1E11" w:rsidRPr="00D50A60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/>
        </w:rPr>
        <w:t xml:space="preserve">priznana vrednost nekega subjekta, objekta ali dogodka, ki jih premorejo posamezna dejanja, delovanje ali pričevanja, ki učinkujejo kot znamenja ali sporočila ter dvigujejo </w:t>
      </w:r>
      <w:r w:rsidR="00806707" w:rsidRPr="00D50A60">
        <w:rPr>
          <w:rFonts w:ascii="Arial" w:hAnsi="Arial"/>
        </w:rPr>
        <w:t>narodn</w:t>
      </w:r>
      <w:r w:rsidR="00CD6F51" w:rsidRPr="00D50A60">
        <w:rPr>
          <w:rFonts w:ascii="Arial" w:hAnsi="Arial"/>
        </w:rPr>
        <w:t>o</w:t>
      </w:r>
      <w:r w:rsidRPr="00D50A60">
        <w:rPr>
          <w:rFonts w:ascii="Arial" w:hAnsi="Arial"/>
        </w:rPr>
        <w:t xml:space="preserve"> samozavest</w:t>
      </w:r>
      <w:r w:rsidR="00806707" w:rsidRPr="00D50A60">
        <w:rPr>
          <w:rFonts w:ascii="Arial" w:hAnsi="Arial"/>
        </w:rPr>
        <w:t>, …</w:t>
      </w:r>
    </w:p>
    <w:p w14:paraId="7456E577" w14:textId="77777777" w:rsidR="00CC1E11" w:rsidRPr="00D50A60" w:rsidRDefault="00CC1E11" w:rsidP="00CC1E11">
      <w:pPr>
        <w:numPr>
          <w:ilvl w:val="0"/>
          <w:numId w:val="23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 xml:space="preserve">višina finančne podpore, ki jo </w:t>
      </w:r>
      <w:r w:rsidR="00D758A7" w:rsidRPr="00D50A60">
        <w:rPr>
          <w:rFonts w:ascii="Arial" w:hAnsi="Arial" w:cs="Arial"/>
          <w:b/>
        </w:rPr>
        <w:t>prosilec prejme iz drugih virov;</w:t>
      </w:r>
    </w:p>
    <w:p w14:paraId="44ADFBDE" w14:textId="77777777" w:rsidR="00CC1E11" w:rsidRPr="00D50A60" w:rsidRDefault="00CC1E11" w:rsidP="00CC1E1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upoštevajo se vsa sredstva, ki so predvidena v finančnem delu vloge in niso predvidena s strani Urada (iz vseh drugih virov; navedba vseh virov…)</w:t>
      </w:r>
      <w:r w:rsidR="00D758A7" w:rsidRPr="00D50A60">
        <w:rPr>
          <w:rFonts w:ascii="Arial" w:hAnsi="Arial" w:cs="Arial"/>
        </w:rPr>
        <w:t>.</w:t>
      </w:r>
    </w:p>
    <w:p w14:paraId="61A45461" w14:textId="77777777" w:rsidR="001925FB" w:rsidRPr="00D50A60" w:rsidRDefault="001925FB" w:rsidP="001925FB">
      <w:pPr>
        <w:widowControl w:val="0"/>
        <w:rPr>
          <w:rFonts w:ascii="Arial" w:hAnsi="Arial" w:cs="Arial"/>
        </w:rPr>
      </w:pPr>
    </w:p>
    <w:p w14:paraId="7845FA2E" w14:textId="77777777" w:rsidR="00FC05E4" w:rsidRPr="00D50A60" w:rsidRDefault="00FC05E4" w:rsidP="001925FB">
      <w:pPr>
        <w:widowControl w:val="0"/>
        <w:rPr>
          <w:rFonts w:ascii="Arial" w:hAnsi="Arial" w:cs="Arial"/>
        </w:rPr>
      </w:pPr>
    </w:p>
    <w:p w14:paraId="2F9BBAF6" w14:textId="16B41B0C" w:rsidR="00AC1925" w:rsidRPr="00D50A60" w:rsidRDefault="00AC1925" w:rsidP="00AC1925">
      <w:pPr>
        <w:jc w:val="both"/>
        <w:rPr>
          <w:rFonts w:ascii="Arial" w:hAnsi="Arial" w:cs="Arial"/>
          <w:u w:val="single"/>
        </w:rPr>
      </w:pPr>
      <w:r w:rsidRPr="00D50A60">
        <w:rPr>
          <w:rFonts w:ascii="Arial" w:hAnsi="Arial" w:cs="Arial"/>
        </w:rPr>
        <w:t>V primeru financiranja prosilca s strani Republ</w:t>
      </w:r>
      <w:r w:rsidR="00AA7A20" w:rsidRPr="00D50A60">
        <w:rPr>
          <w:rFonts w:ascii="Arial" w:hAnsi="Arial" w:cs="Arial"/>
        </w:rPr>
        <w:t>ike Slovenije v preteklih letih</w:t>
      </w:r>
      <w:r w:rsidRPr="00D50A60">
        <w:rPr>
          <w:rFonts w:ascii="Arial" w:hAnsi="Arial" w:cs="Arial"/>
        </w:rPr>
        <w:t xml:space="preserve"> je </w:t>
      </w:r>
      <w:r w:rsidRPr="00D50A60">
        <w:rPr>
          <w:rFonts w:ascii="Arial" w:hAnsi="Arial" w:cs="Arial"/>
          <w:b/>
        </w:rPr>
        <w:t>pogoj za podpis pogod</w:t>
      </w:r>
      <w:r w:rsidR="00EF7543" w:rsidRPr="00D50A60">
        <w:rPr>
          <w:rFonts w:ascii="Arial" w:hAnsi="Arial" w:cs="Arial"/>
          <w:b/>
        </w:rPr>
        <w:t>be o sofinanciranju za leto 20</w:t>
      </w:r>
      <w:r w:rsidR="00B007C5" w:rsidRPr="00D50A60">
        <w:rPr>
          <w:rFonts w:ascii="Arial" w:hAnsi="Arial" w:cs="Arial"/>
          <w:b/>
        </w:rPr>
        <w:t>2</w:t>
      </w:r>
      <w:r w:rsidR="006026DA">
        <w:rPr>
          <w:rFonts w:ascii="Arial" w:hAnsi="Arial" w:cs="Arial"/>
          <w:b/>
        </w:rPr>
        <w:t>2</w:t>
      </w:r>
      <w:r w:rsidRPr="00D50A60">
        <w:rPr>
          <w:rFonts w:ascii="Arial" w:hAnsi="Arial" w:cs="Arial"/>
          <w:b/>
        </w:rPr>
        <w:t xml:space="preserve"> izpolnjevanje pogodbenih obveznosti v prejšnjih finančnih obdobjih</w:t>
      </w:r>
      <w:r w:rsidRPr="00D50A60">
        <w:rPr>
          <w:rFonts w:ascii="Arial" w:hAnsi="Arial" w:cs="Arial"/>
        </w:rPr>
        <w:t xml:space="preserve"> (</w:t>
      </w:r>
      <w:r w:rsidR="00EF7543" w:rsidRPr="00D50A60">
        <w:rPr>
          <w:rFonts w:ascii="Arial" w:hAnsi="Arial" w:cs="Arial"/>
        </w:rPr>
        <w:t xml:space="preserve">ustrezna in v roku predložena </w:t>
      </w:r>
      <w:r w:rsidRPr="00D50A60">
        <w:rPr>
          <w:rFonts w:ascii="Arial" w:hAnsi="Arial" w:cs="Arial"/>
        </w:rPr>
        <w:t>finančna in vsebinska poročila, dosledno na</w:t>
      </w:r>
      <w:r w:rsidR="00EF7543" w:rsidRPr="00D50A60">
        <w:rPr>
          <w:rFonts w:ascii="Arial" w:hAnsi="Arial" w:cs="Arial"/>
        </w:rPr>
        <w:t>vajanje Urada kot financerja in delovanje v skladu s predhodno sklenjenimi pogodbami o sofinanciranju</w:t>
      </w:r>
      <w:r w:rsidRPr="00D50A60">
        <w:rPr>
          <w:rFonts w:ascii="Arial" w:hAnsi="Arial" w:cs="Arial"/>
        </w:rPr>
        <w:t>).</w:t>
      </w:r>
    </w:p>
    <w:p w14:paraId="046039C6" w14:textId="77777777" w:rsidR="00AC1925" w:rsidRPr="00D50A60" w:rsidRDefault="00AC1925" w:rsidP="001925FB">
      <w:pPr>
        <w:widowControl w:val="0"/>
        <w:rPr>
          <w:rFonts w:ascii="Arial" w:hAnsi="Arial" w:cs="Arial"/>
        </w:rPr>
      </w:pPr>
    </w:p>
    <w:p w14:paraId="7A952290" w14:textId="77777777" w:rsidR="001925FB" w:rsidRPr="00D50A60" w:rsidRDefault="00EF7543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Strokovna k</w:t>
      </w:r>
      <w:r w:rsidR="001925FB" w:rsidRPr="00D50A60">
        <w:rPr>
          <w:rFonts w:ascii="Arial" w:hAnsi="Arial" w:cs="Arial"/>
        </w:rPr>
        <w:t>omisija lahko pridobi tudi mnenje zunanjega strokovnjaka.</w:t>
      </w:r>
    </w:p>
    <w:p w14:paraId="465BF303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508687F1" w14:textId="77777777" w:rsidR="001925FB" w:rsidRPr="00D50A60" w:rsidRDefault="001925F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Posamezne vloge </w:t>
      </w:r>
      <w:r w:rsidR="00EF7543" w:rsidRPr="00D50A60">
        <w:rPr>
          <w:rFonts w:ascii="Arial" w:hAnsi="Arial" w:cs="Arial"/>
        </w:rPr>
        <w:t xml:space="preserve">so lahko </w:t>
      </w:r>
      <w:r w:rsidRPr="00D50A60">
        <w:rPr>
          <w:rFonts w:ascii="Arial" w:hAnsi="Arial" w:cs="Arial"/>
        </w:rPr>
        <w:t>pred dokončno odločitvijo strokovne komisije</w:t>
      </w:r>
      <w:r w:rsidR="00EF7543" w:rsidRPr="00D50A60">
        <w:rPr>
          <w:rFonts w:ascii="Arial" w:hAnsi="Arial" w:cs="Arial"/>
        </w:rPr>
        <w:t xml:space="preserve"> glede sofinanciranja </w:t>
      </w:r>
      <w:r w:rsidRPr="00D50A60">
        <w:rPr>
          <w:rFonts w:ascii="Arial" w:hAnsi="Arial" w:cs="Arial"/>
        </w:rPr>
        <w:t xml:space="preserve"> usklajene tudi z drugimi </w:t>
      </w:r>
      <w:r w:rsidR="00EF7543" w:rsidRPr="00D50A60">
        <w:rPr>
          <w:rFonts w:ascii="Arial" w:hAnsi="Arial" w:cs="Arial"/>
        </w:rPr>
        <w:t xml:space="preserve">državnimi institucijami. </w:t>
      </w:r>
    </w:p>
    <w:p w14:paraId="5419F7D3" w14:textId="77777777" w:rsidR="001925FB" w:rsidRPr="00D50A60" w:rsidRDefault="001925FB" w:rsidP="001925FB">
      <w:pPr>
        <w:jc w:val="both"/>
        <w:rPr>
          <w:rFonts w:ascii="Arial" w:hAnsi="Arial" w:cs="Arial"/>
        </w:rPr>
      </w:pPr>
    </w:p>
    <w:p w14:paraId="03453A3D" w14:textId="77777777" w:rsidR="00A820D3" w:rsidRPr="00D50A60" w:rsidRDefault="00A820D3" w:rsidP="00A820D3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Prosilcu, ki je v vlogi navajal neresnične podatke,</w:t>
      </w:r>
      <w:r w:rsidR="00EF7543" w:rsidRPr="00D50A60">
        <w:rPr>
          <w:rFonts w:ascii="Arial" w:hAnsi="Arial" w:cs="Arial"/>
        </w:rPr>
        <w:t xml:space="preserve"> ali z namenom pridobivanja sredstev na tem razpisu prikrival relevantne podatke, </w:t>
      </w:r>
      <w:r w:rsidRPr="00D50A60">
        <w:rPr>
          <w:rFonts w:ascii="Arial" w:hAnsi="Arial" w:cs="Arial"/>
        </w:rPr>
        <w:t xml:space="preserve">se sredstva v tem in naslednjem proračunskem letu ne dodelijo. </w:t>
      </w:r>
    </w:p>
    <w:p w14:paraId="11D7EECF" w14:textId="77777777" w:rsidR="00452345" w:rsidRPr="00D50A60" w:rsidRDefault="00452345" w:rsidP="00452345">
      <w:pPr>
        <w:rPr>
          <w:rFonts w:ascii="Arial" w:hAnsi="Arial" w:cs="Arial"/>
          <w:b/>
        </w:rPr>
      </w:pPr>
    </w:p>
    <w:p w14:paraId="23F13AF8" w14:textId="77777777" w:rsidR="00452345" w:rsidRPr="00D50A60" w:rsidRDefault="00452345" w:rsidP="00452345">
      <w:pPr>
        <w:rPr>
          <w:rFonts w:ascii="Arial" w:hAnsi="Arial" w:cs="Arial"/>
          <w:b/>
        </w:rPr>
      </w:pPr>
    </w:p>
    <w:p w14:paraId="786FF64F" w14:textId="77777777" w:rsidR="00452345" w:rsidRPr="00D50A60" w:rsidRDefault="00452345" w:rsidP="00452345">
      <w:pPr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UPORABA MERIL</w:t>
      </w:r>
    </w:p>
    <w:p w14:paraId="7A493A11" w14:textId="77777777" w:rsidR="00452345" w:rsidRPr="00D50A60" w:rsidRDefault="00452345" w:rsidP="00452345">
      <w:pPr>
        <w:jc w:val="both"/>
        <w:rPr>
          <w:rFonts w:ascii="Arial" w:hAnsi="Arial" w:cs="Arial"/>
        </w:rPr>
      </w:pPr>
    </w:p>
    <w:p w14:paraId="6645AAAA" w14:textId="77777777" w:rsidR="00452345" w:rsidRPr="00D50A60" w:rsidRDefault="00452345" w:rsidP="00452345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Višina dodeljenih sredstev se določi glede </w:t>
      </w:r>
      <w:r w:rsidR="00CD6F51" w:rsidRPr="00D50A60">
        <w:rPr>
          <w:rFonts w:ascii="Arial" w:hAnsi="Arial" w:cs="Arial"/>
        </w:rPr>
        <w:t xml:space="preserve">na </w:t>
      </w:r>
      <w:r w:rsidRPr="00D50A60">
        <w:rPr>
          <w:rFonts w:ascii="Arial" w:hAnsi="Arial" w:cs="Arial"/>
        </w:rPr>
        <w:t>dosež</w:t>
      </w:r>
      <w:r w:rsidR="00CD6F51" w:rsidRPr="00D50A60">
        <w:rPr>
          <w:rFonts w:ascii="Arial" w:hAnsi="Arial" w:cs="Arial"/>
        </w:rPr>
        <w:t>e</w:t>
      </w:r>
      <w:r w:rsidRPr="00D50A60">
        <w:rPr>
          <w:rFonts w:ascii="Arial" w:hAnsi="Arial" w:cs="Arial"/>
        </w:rPr>
        <w:t>no skupno število točk in na omejitve po posameznih kategorijah.</w:t>
      </w:r>
    </w:p>
    <w:p w14:paraId="19B12BC7" w14:textId="77777777" w:rsidR="00452345" w:rsidRPr="00D50A60" w:rsidRDefault="00452345" w:rsidP="00452345">
      <w:pPr>
        <w:jc w:val="both"/>
        <w:rPr>
          <w:rFonts w:ascii="Arial" w:hAnsi="Arial" w:cs="Arial"/>
        </w:rPr>
      </w:pPr>
    </w:p>
    <w:p w14:paraId="3CE939F9" w14:textId="77777777" w:rsidR="00CC1E11" w:rsidRPr="00D50A60" w:rsidRDefault="00CC1E11" w:rsidP="00CC1E11">
      <w:pPr>
        <w:widowControl w:val="0"/>
        <w:suppressAutoHyphens/>
        <w:ind w:right="-32"/>
        <w:jc w:val="both"/>
        <w:rPr>
          <w:rFonts w:ascii="Arial" w:hAnsi="Arial" w:cs="Arial"/>
          <w:color w:val="000000"/>
          <w:lang w:eastAsia="ar-SA"/>
        </w:rPr>
      </w:pPr>
      <w:r w:rsidRPr="00D50A60">
        <w:rPr>
          <w:rFonts w:ascii="Arial" w:hAnsi="Arial" w:cs="Arial"/>
          <w:color w:val="000000"/>
          <w:lang w:eastAsia="ar-SA"/>
        </w:rPr>
        <w:t>Razpisna merila so ovrednotena s točkami, pri čemer je pri posameznem merilu navedena najvišja možna višina doseženih točk. Najvišje možno število prejetih točk za redno delovanje oziroma projekt je 100 točk. Financirani bodo redno delov</w:t>
      </w:r>
      <w:r w:rsidR="00D758A7" w:rsidRPr="00D50A60">
        <w:rPr>
          <w:rFonts w:ascii="Arial" w:hAnsi="Arial" w:cs="Arial"/>
          <w:color w:val="000000"/>
          <w:lang w:eastAsia="ar-SA"/>
        </w:rPr>
        <w:t>anje in/ali projekti, ki bodo</w:t>
      </w:r>
      <w:r w:rsidRPr="00D50A60">
        <w:rPr>
          <w:rFonts w:ascii="Arial" w:hAnsi="Arial" w:cs="Arial"/>
          <w:color w:val="000000"/>
          <w:lang w:eastAsia="ar-SA"/>
        </w:rPr>
        <w:t xml:space="preserve"> zbrali </w:t>
      </w:r>
      <w:r w:rsidRPr="00D50A60">
        <w:rPr>
          <w:rFonts w:ascii="Arial" w:hAnsi="Arial" w:cs="Arial"/>
          <w:lang w:eastAsia="ar-SA"/>
        </w:rPr>
        <w:t xml:space="preserve">več kot </w:t>
      </w:r>
      <w:r w:rsidR="000F0FAE" w:rsidRPr="00D50A60">
        <w:rPr>
          <w:rFonts w:ascii="Arial" w:hAnsi="Arial" w:cs="Arial"/>
          <w:lang w:eastAsia="ar-SA"/>
        </w:rPr>
        <w:t>5</w:t>
      </w:r>
      <w:r w:rsidRPr="00D50A60">
        <w:rPr>
          <w:rFonts w:ascii="Arial" w:hAnsi="Arial" w:cs="Arial"/>
          <w:lang w:eastAsia="ar-SA"/>
        </w:rPr>
        <w:t xml:space="preserve">0 točk, v okviru predvidenih </w:t>
      </w:r>
      <w:r w:rsidR="00BE5A55" w:rsidRPr="00D50A60">
        <w:rPr>
          <w:rFonts w:ascii="Arial" w:hAnsi="Arial" w:cs="Arial"/>
          <w:lang w:eastAsia="ar-SA"/>
        </w:rPr>
        <w:t>razpisanih</w:t>
      </w:r>
      <w:r w:rsidRPr="00D50A60">
        <w:rPr>
          <w:rFonts w:ascii="Arial" w:hAnsi="Arial" w:cs="Arial"/>
          <w:lang w:eastAsia="ar-SA"/>
        </w:rPr>
        <w:t xml:space="preserve"> sredstev.</w:t>
      </w:r>
    </w:p>
    <w:p w14:paraId="5A61E6A3" w14:textId="77777777" w:rsidR="00452345" w:rsidRPr="00D50A60" w:rsidRDefault="00452345" w:rsidP="00452345">
      <w:pPr>
        <w:rPr>
          <w:rFonts w:ascii="Arial" w:hAnsi="Arial" w:cs="Arial"/>
          <w:b/>
        </w:rPr>
      </w:pPr>
    </w:p>
    <w:tbl>
      <w:tblPr>
        <w:tblW w:w="92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7"/>
        <w:gridCol w:w="1473"/>
      </w:tblGrid>
      <w:tr w:rsidR="00452345" w:rsidRPr="00D50A60" w14:paraId="2107853D" w14:textId="77777777" w:rsidTr="00991C63">
        <w:tc>
          <w:tcPr>
            <w:tcW w:w="567" w:type="dxa"/>
            <w:tcBorders>
              <w:bottom w:val="single" w:sz="4" w:space="0" w:color="auto"/>
            </w:tcBorders>
          </w:tcPr>
          <w:p w14:paraId="78D9EB9B" w14:textId="77777777" w:rsidR="00452345" w:rsidRPr="00D50A60" w:rsidRDefault="00452345" w:rsidP="00991C63">
            <w:pPr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B3084D4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sz w:val="20"/>
              </w:rPr>
            </w:pPr>
            <w:r w:rsidRPr="00D50A60">
              <w:rPr>
                <w:rFonts w:ascii="Arial" w:hAnsi="Arial" w:cs="Arial"/>
                <w:sz w:val="20"/>
              </w:rPr>
              <w:t>MERILA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F64AC07" w14:textId="77777777" w:rsidR="00452345" w:rsidRPr="00D50A60" w:rsidRDefault="00452345" w:rsidP="00991C63">
            <w:pPr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042881C8" w14:textId="77777777" w:rsidR="00452345" w:rsidRPr="00D50A60" w:rsidRDefault="00452345" w:rsidP="00991C63">
            <w:pPr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največje možno število točk</w:t>
            </w:r>
          </w:p>
        </w:tc>
      </w:tr>
      <w:tr w:rsidR="00452345" w:rsidRPr="00D50A60" w14:paraId="5B6E0488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8F35C0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041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izpričana vloga prosilca in njegov pomen znotraj posamezne slovenske skupnosti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B2EB8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2C3C3245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  <w:p w14:paraId="1C614A59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1</w:t>
            </w:r>
            <w:r w:rsidR="008822CE" w:rsidRPr="00D50A60">
              <w:rPr>
                <w:rFonts w:ascii="Arial" w:hAnsi="Arial" w:cs="Arial"/>
                <w:b/>
              </w:rPr>
              <w:t>0</w:t>
            </w:r>
          </w:p>
        </w:tc>
      </w:tr>
      <w:tr w:rsidR="00452345" w:rsidRPr="00D50A60" w14:paraId="7C7875F2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B0CB32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551" w14:textId="77777777" w:rsidR="008822CE" w:rsidRPr="00D50A60" w:rsidRDefault="008822CE" w:rsidP="00991C63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sl-SI"/>
              </w:rPr>
            </w:pPr>
            <w:r w:rsidRPr="00D50A60">
              <w:rPr>
                <w:rFonts w:ascii="Arial" w:hAnsi="Arial" w:cs="Arial"/>
                <w:sz w:val="20"/>
                <w:lang w:val="sl-SI"/>
              </w:rPr>
              <w:t>prosilec ima znotraj slovenske skupnosti ključno vlogo za ohranjanje slovenstva</w:t>
            </w:r>
          </w:p>
          <w:p w14:paraId="4F88F18E" w14:textId="77777777" w:rsidR="008822CE" w:rsidRPr="00D50A60" w:rsidRDefault="008822CE" w:rsidP="008822CE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sl-SI"/>
              </w:rPr>
            </w:pPr>
            <w:r w:rsidRPr="00D50A60">
              <w:rPr>
                <w:rFonts w:ascii="Arial" w:hAnsi="Arial" w:cs="Arial"/>
                <w:sz w:val="20"/>
                <w:lang w:val="sl-SI"/>
              </w:rPr>
              <w:t>prosilec ima znotraj slovenske skupnosti pomembno vlogo za ohranjanje slovenstva</w:t>
            </w:r>
          </w:p>
          <w:p w14:paraId="53A7BB76" w14:textId="77777777" w:rsidR="008822CE" w:rsidRPr="00D50A60" w:rsidRDefault="008822CE" w:rsidP="008822CE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sl-SI"/>
              </w:rPr>
            </w:pPr>
            <w:r w:rsidRPr="00D50A60">
              <w:rPr>
                <w:rFonts w:ascii="Arial" w:hAnsi="Arial" w:cs="Arial"/>
                <w:sz w:val="20"/>
                <w:lang w:val="sl-SI"/>
              </w:rPr>
              <w:lastRenderedPageBreak/>
              <w:t>prosilec ima znotraj slovenske skupnosti srednje pomembno vlogo za ohranjanje slovenstva</w:t>
            </w:r>
          </w:p>
          <w:p w14:paraId="64CF86C4" w14:textId="77777777" w:rsidR="008822CE" w:rsidRPr="00D50A60" w:rsidRDefault="008822CE" w:rsidP="008822CE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sl-SI"/>
              </w:rPr>
            </w:pPr>
            <w:r w:rsidRPr="00D50A60">
              <w:rPr>
                <w:rFonts w:ascii="Arial" w:hAnsi="Arial" w:cs="Arial"/>
                <w:sz w:val="20"/>
                <w:lang w:val="sl-SI"/>
              </w:rPr>
              <w:t>prosilec ima znotraj slovenske skupnosti majhno vlogo za ohranjanje slovenstva</w:t>
            </w:r>
          </w:p>
          <w:p w14:paraId="0871F26F" w14:textId="77777777" w:rsidR="008822CE" w:rsidRPr="00D50A60" w:rsidRDefault="008822CE" w:rsidP="008822CE">
            <w:pPr>
              <w:pStyle w:val="Glava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lang w:val="sl-SI"/>
              </w:rPr>
            </w:pPr>
            <w:r w:rsidRPr="00D50A60">
              <w:rPr>
                <w:rFonts w:ascii="Arial" w:hAnsi="Arial" w:cs="Arial"/>
                <w:sz w:val="20"/>
                <w:lang w:val="sl-SI"/>
              </w:rPr>
              <w:t>prosilec znotraj slovenske skupnosti nima vidne vloge za ohranjanje slovenstva</w:t>
            </w:r>
          </w:p>
          <w:p w14:paraId="166E4F03" w14:textId="77777777" w:rsidR="00452345" w:rsidRPr="00D50A60" w:rsidRDefault="00452345" w:rsidP="00801DF6">
            <w:pPr>
              <w:pStyle w:val="Glava"/>
              <w:widowControl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9F2E5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lastRenderedPageBreak/>
              <w:t>10</w:t>
            </w:r>
          </w:p>
          <w:p w14:paraId="6447F5A2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37A73BC4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7</w:t>
            </w:r>
          </w:p>
          <w:p w14:paraId="25ACA7F8" w14:textId="77777777" w:rsidR="00452345" w:rsidRPr="00D50A60" w:rsidRDefault="00452345" w:rsidP="00184561">
            <w:pPr>
              <w:rPr>
                <w:rFonts w:ascii="Arial" w:hAnsi="Arial" w:cs="Arial"/>
              </w:rPr>
            </w:pPr>
          </w:p>
          <w:p w14:paraId="6BB49FCB" w14:textId="77777777" w:rsidR="00452345" w:rsidRPr="00D50A60" w:rsidRDefault="008822CE" w:rsidP="00184561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lastRenderedPageBreak/>
              <w:t>5</w:t>
            </w:r>
          </w:p>
          <w:p w14:paraId="0B6332A0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7799CB9C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2</w:t>
            </w:r>
          </w:p>
          <w:p w14:paraId="6225154F" w14:textId="77777777" w:rsidR="008822CE" w:rsidRPr="00D50A60" w:rsidRDefault="008822CE" w:rsidP="00991C63">
            <w:pPr>
              <w:jc w:val="center"/>
              <w:rPr>
                <w:rFonts w:ascii="Arial" w:hAnsi="Arial" w:cs="Arial"/>
              </w:rPr>
            </w:pPr>
          </w:p>
          <w:p w14:paraId="43AF586F" w14:textId="77777777" w:rsidR="008822CE" w:rsidRPr="00D50A60" w:rsidRDefault="008822CE" w:rsidP="008822CE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060E8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12F2822B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345" w:rsidRPr="00D50A60" w14:paraId="3FC261D1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51CC4F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117D53B" w14:textId="77777777" w:rsidR="00452345" w:rsidRPr="00D50A60" w:rsidRDefault="00452345" w:rsidP="00991C63">
            <w:pPr>
              <w:jc w:val="both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obseg in kakovost delovanja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A5C0CCD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864028B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15</w:t>
            </w:r>
          </w:p>
        </w:tc>
      </w:tr>
      <w:tr w:rsidR="00452345" w:rsidRPr="00D50A60" w14:paraId="7432FD0F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2F682B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8BBF9E8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izpolnjuje </w:t>
            </w:r>
            <w:r w:rsidR="00260568" w:rsidRPr="00D50A60">
              <w:rPr>
                <w:rFonts w:ascii="Arial" w:hAnsi="Arial" w:cs="Arial"/>
              </w:rPr>
              <w:t xml:space="preserve">vse </w:t>
            </w:r>
            <w:r w:rsidRPr="00D50A60">
              <w:rPr>
                <w:rFonts w:ascii="Arial" w:hAnsi="Arial" w:cs="Arial"/>
              </w:rPr>
              <w:t>štiri navedene cilje javnega razpisa</w:t>
            </w:r>
          </w:p>
          <w:p w14:paraId="5E6F33A3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izpolnjuje tri navedene cilje javnega razpisa</w:t>
            </w:r>
          </w:p>
          <w:p w14:paraId="6B1CE5E1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izpolnjuje dva izmed navedenih ciljev javnega razpisa</w:t>
            </w:r>
          </w:p>
          <w:p w14:paraId="4EABD7A2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izpolnjuje enega izmed navedenih ciljev javnega razpisa</w:t>
            </w:r>
          </w:p>
          <w:p w14:paraId="317C3519" w14:textId="77777777" w:rsidR="008822CE" w:rsidRPr="00D50A60" w:rsidRDefault="008822CE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ne izpolnjuje nobenega izmed navedenih ciljev</w:t>
            </w:r>
          </w:p>
          <w:p w14:paraId="050DD25B" w14:textId="77777777" w:rsidR="00934326" w:rsidRPr="00D50A60" w:rsidRDefault="00934326" w:rsidP="00934326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E4BB177" w14:textId="77777777" w:rsidR="00452345" w:rsidRPr="00D50A60" w:rsidRDefault="00452345" w:rsidP="00801DF6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1</w:t>
            </w:r>
            <w:r w:rsidR="008822CE" w:rsidRPr="00D50A60">
              <w:rPr>
                <w:rFonts w:ascii="Arial" w:hAnsi="Arial" w:cs="Arial"/>
              </w:rPr>
              <w:t>5</w:t>
            </w:r>
          </w:p>
          <w:p w14:paraId="38E41C37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10</w:t>
            </w:r>
          </w:p>
          <w:p w14:paraId="221B38BB" w14:textId="77777777" w:rsidR="00452345" w:rsidRPr="00D50A60" w:rsidRDefault="009D019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5</w:t>
            </w:r>
          </w:p>
          <w:p w14:paraId="095C341B" w14:textId="77777777" w:rsidR="00452345" w:rsidRPr="00D50A60" w:rsidRDefault="009D019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1</w:t>
            </w:r>
          </w:p>
          <w:p w14:paraId="31479EF1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23A940B2" w14:textId="77777777" w:rsidR="008822CE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F23A888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  <w:p w14:paraId="06054845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13B230E6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  <w:p w14:paraId="360A9304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4EB6C16A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5426EBDA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</w:tr>
      <w:tr w:rsidR="00452345" w:rsidRPr="00D50A60" w14:paraId="0C78F817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2313BF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46C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 xml:space="preserve">velikost in razvejanost strukture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4E5B81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7B191649" w14:textId="77777777" w:rsidR="00452345" w:rsidRPr="00D50A60" w:rsidRDefault="008822CE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8</w:t>
            </w:r>
          </w:p>
        </w:tc>
      </w:tr>
      <w:tr w:rsidR="00452345" w:rsidRPr="00D50A60" w14:paraId="60D605A3" w14:textId="77777777" w:rsidTr="00991C63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D250B7" w14:textId="77777777" w:rsidR="00452345" w:rsidRPr="00D50A60" w:rsidRDefault="00452345" w:rsidP="00991C63">
            <w:pPr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75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vključuje oz. se nanaša na do 100 pripadnikov slovenske skupnosti </w:t>
            </w:r>
          </w:p>
          <w:p w14:paraId="19C89690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vključuje oz. se nanaša nad 100 pripadnikov slovenske skupnosti </w:t>
            </w:r>
          </w:p>
          <w:p w14:paraId="3F44CBEF" w14:textId="77777777" w:rsidR="00934326" w:rsidRPr="00D50A60" w:rsidRDefault="00934326" w:rsidP="00934326">
            <w:p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05D73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3</w:t>
            </w:r>
          </w:p>
          <w:p w14:paraId="1F1DE583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58FA992C" w14:textId="77777777" w:rsidR="00452345" w:rsidRPr="00D50A60" w:rsidRDefault="008822CE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30ADF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5B54D757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</w:tr>
      <w:tr w:rsidR="00452345" w:rsidRPr="00D50A60" w14:paraId="3077905B" w14:textId="77777777" w:rsidTr="00991C6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0AD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3E3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načrti delovanja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74B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14:paraId="7BF9AB30" w14:textId="2F5E9C2F" w:rsidR="00452345" w:rsidRPr="00D50A60" w:rsidRDefault="008822CE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3</w:t>
            </w:r>
            <w:r w:rsidR="00453FAA">
              <w:rPr>
                <w:rFonts w:ascii="Arial" w:hAnsi="Arial" w:cs="Arial"/>
                <w:b/>
              </w:rPr>
              <w:t>5</w:t>
            </w:r>
          </w:p>
          <w:p w14:paraId="34295390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345" w:rsidRPr="00D50A60" w14:paraId="0799687C" w14:textId="77777777" w:rsidTr="00991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31D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A7F" w14:textId="118FB5FE" w:rsidR="00C3531B" w:rsidRDefault="00C3531B" w:rsidP="00C3531B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vsebinski načrt dela v povezavi s cilji javnega razpisa</w:t>
            </w:r>
          </w:p>
          <w:p w14:paraId="51458293" w14:textId="53E5825C" w:rsidR="00015311" w:rsidRPr="00453FAA" w:rsidRDefault="00015311" w:rsidP="00015311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53FAA">
              <w:rPr>
                <w:rFonts w:ascii="Arial" w:hAnsi="Arial" w:cs="Arial"/>
              </w:rPr>
              <w:t>vsebinski načrt dela v povezavi s prioriteto javnega razpisa</w:t>
            </w:r>
          </w:p>
          <w:p w14:paraId="30833480" w14:textId="77777777" w:rsidR="00E1433D" w:rsidRPr="00D50A60" w:rsidRDefault="00E1433D" w:rsidP="00E1433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dolgoročni vpliv na ohranjanje slovenske identitete</w:t>
            </w:r>
          </w:p>
          <w:p w14:paraId="251A9076" w14:textId="77777777" w:rsidR="00C3531B" w:rsidRPr="00D50A60" w:rsidRDefault="00C3531B" w:rsidP="00C3531B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izvedljivost vsebine</w:t>
            </w:r>
          </w:p>
          <w:p w14:paraId="29D15DFE" w14:textId="77777777" w:rsidR="00934326" w:rsidRPr="00D50A60" w:rsidRDefault="00934326" w:rsidP="00E1433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F5F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0 </w:t>
            </w:r>
            <w:r w:rsidR="00470B23" w:rsidRPr="00D50A60">
              <w:rPr>
                <w:rFonts w:ascii="Arial" w:hAnsi="Arial" w:cs="Arial"/>
              </w:rPr>
              <w:t>-</w:t>
            </w:r>
            <w:r w:rsidR="00C3531B" w:rsidRPr="00D50A60">
              <w:rPr>
                <w:rFonts w:ascii="Arial" w:hAnsi="Arial" w:cs="Arial"/>
              </w:rPr>
              <w:t xml:space="preserve"> </w:t>
            </w:r>
            <w:r w:rsidRPr="00D50A60">
              <w:rPr>
                <w:rFonts w:ascii="Arial" w:hAnsi="Arial" w:cs="Arial"/>
              </w:rPr>
              <w:t>10</w:t>
            </w:r>
          </w:p>
          <w:p w14:paraId="37FB9A6D" w14:textId="3F533B01" w:rsidR="00600C28" w:rsidRDefault="00600C28" w:rsidP="0099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0 - 10</w:t>
            </w:r>
          </w:p>
          <w:p w14:paraId="4DCA0DE7" w14:textId="49A282DB" w:rsidR="00E1433D" w:rsidRDefault="00E1433D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</w:t>
            </w:r>
            <w:r w:rsidRPr="00D50A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  <w:p w14:paraId="4FFC0EE5" w14:textId="0F4E66CA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0 </w:t>
            </w:r>
            <w:r w:rsidR="00470B23" w:rsidRPr="00D50A60">
              <w:rPr>
                <w:rFonts w:ascii="Arial" w:hAnsi="Arial" w:cs="Arial"/>
              </w:rPr>
              <w:t>-</w:t>
            </w:r>
            <w:r w:rsidR="00C3531B" w:rsidRPr="00D50A60">
              <w:rPr>
                <w:rFonts w:ascii="Arial" w:hAnsi="Arial" w:cs="Arial"/>
              </w:rPr>
              <w:t xml:space="preserve"> </w:t>
            </w:r>
            <w:r w:rsidR="00600C28">
              <w:rPr>
                <w:rFonts w:ascii="Arial" w:hAnsi="Arial" w:cs="Arial"/>
              </w:rPr>
              <w:t>5</w:t>
            </w:r>
          </w:p>
          <w:p w14:paraId="13D449CD" w14:textId="6095D5AB" w:rsidR="00452345" w:rsidRPr="00D50A60" w:rsidRDefault="00452345" w:rsidP="00C353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F272" w14:textId="77777777" w:rsidR="00452345" w:rsidRPr="00D50A60" w:rsidRDefault="00452345" w:rsidP="00991C63">
            <w:pPr>
              <w:rPr>
                <w:rFonts w:ascii="Arial" w:hAnsi="Arial" w:cs="Arial"/>
              </w:rPr>
            </w:pPr>
          </w:p>
          <w:p w14:paraId="2EA4E95D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</w:tr>
      <w:tr w:rsidR="00452345" w:rsidRPr="00D50A60" w14:paraId="33A9309E" w14:textId="77777777" w:rsidTr="00991C63">
        <w:tc>
          <w:tcPr>
            <w:tcW w:w="567" w:type="dxa"/>
            <w:tcBorders>
              <w:bottom w:val="single" w:sz="4" w:space="0" w:color="auto"/>
            </w:tcBorders>
          </w:tcPr>
          <w:p w14:paraId="234A0C67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6ACA9D76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dejanski stroški in potrebe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A07B418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4950338" w14:textId="77777777" w:rsidR="00452345" w:rsidRPr="00D50A60" w:rsidRDefault="008822CE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2</w:t>
            </w:r>
            <w:r w:rsidR="00452345" w:rsidRPr="00D50A60">
              <w:rPr>
                <w:rFonts w:ascii="Arial" w:hAnsi="Arial" w:cs="Arial"/>
                <w:b/>
              </w:rPr>
              <w:t>0</w:t>
            </w:r>
          </w:p>
        </w:tc>
      </w:tr>
      <w:tr w:rsidR="00452345" w:rsidRPr="00D50A60" w14:paraId="675FC006" w14:textId="77777777" w:rsidTr="00991C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BAFCDB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C834722" w14:textId="77777777" w:rsidR="00452345" w:rsidRPr="00D50A60" w:rsidRDefault="00452345" w:rsidP="00991C6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lang w:eastAsia="ar-SA"/>
              </w:rPr>
            </w:pPr>
            <w:r w:rsidRPr="00D50A60">
              <w:rPr>
                <w:rFonts w:ascii="Arial" w:hAnsi="Arial" w:cs="Arial"/>
                <w:color w:val="000000"/>
                <w:lang w:eastAsia="ar-SA"/>
              </w:rPr>
              <w:t>glede na obseg in vsebino realno zasnovan in finančno ovrednoten ter uravnotežen projekt</w:t>
            </w:r>
            <w:r w:rsidR="008822CE" w:rsidRPr="00D50A60">
              <w:rPr>
                <w:rFonts w:ascii="Arial" w:hAnsi="Arial" w:cs="Arial"/>
                <w:color w:val="000000"/>
                <w:lang w:eastAsia="ar-SA"/>
              </w:rPr>
              <w:t>, upoštevajoč tudi stanje znotraj slovenske skupnosti in realne stroške v državi izvedbe</w:t>
            </w:r>
          </w:p>
          <w:p w14:paraId="434CBAA5" w14:textId="77777777" w:rsidR="00934326" w:rsidRPr="00D50A60" w:rsidRDefault="00934326" w:rsidP="00934326">
            <w:pPr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1A116DE" w14:textId="77777777" w:rsidR="00452345" w:rsidRPr="00D50A60" w:rsidRDefault="004775A0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0 - </w:t>
            </w:r>
            <w:r w:rsidR="008822CE" w:rsidRPr="00D50A60">
              <w:rPr>
                <w:rFonts w:ascii="Arial" w:hAnsi="Arial" w:cs="Arial"/>
              </w:rPr>
              <w:t>2</w:t>
            </w:r>
            <w:r w:rsidR="00452345" w:rsidRPr="00D50A60">
              <w:rPr>
                <w:rFonts w:ascii="Arial" w:hAnsi="Arial" w:cs="Arial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BF73510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  <w:p w14:paraId="65BB8EBC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</w:tr>
      <w:tr w:rsidR="00452345" w:rsidRPr="00D50A60" w14:paraId="41AA6598" w14:textId="77777777" w:rsidTr="00991C63">
        <w:trPr>
          <w:trHeight w:val="465"/>
        </w:trPr>
        <w:tc>
          <w:tcPr>
            <w:tcW w:w="567" w:type="dxa"/>
          </w:tcPr>
          <w:p w14:paraId="5F569E70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6" w:type="dxa"/>
          </w:tcPr>
          <w:p w14:paraId="19091CFC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nujnost zadev</w:t>
            </w:r>
          </w:p>
        </w:tc>
        <w:tc>
          <w:tcPr>
            <w:tcW w:w="1077" w:type="dxa"/>
          </w:tcPr>
          <w:p w14:paraId="0DA9B16A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207D605" w14:textId="77777777" w:rsidR="00452345" w:rsidRPr="00D50A60" w:rsidRDefault="008822CE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5</w:t>
            </w:r>
          </w:p>
        </w:tc>
      </w:tr>
      <w:tr w:rsidR="00452345" w:rsidRPr="00D50A60" w14:paraId="064A4A38" w14:textId="77777777" w:rsidTr="00991C63">
        <w:trPr>
          <w:trHeight w:val="465"/>
        </w:trPr>
        <w:tc>
          <w:tcPr>
            <w:tcW w:w="567" w:type="dxa"/>
          </w:tcPr>
          <w:p w14:paraId="410841A6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74CB5771" w14:textId="77777777" w:rsidR="00452345" w:rsidRPr="00D50A60" w:rsidRDefault="00452345" w:rsidP="00991C63">
            <w:pPr>
              <w:pStyle w:val="Naslov1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D50A60">
              <w:rPr>
                <w:rFonts w:ascii="Arial" w:hAnsi="Arial" w:cs="Arial"/>
                <w:sz w:val="20"/>
              </w:rPr>
              <w:t>ni nujno</w:t>
            </w:r>
          </w:p>
          <w:p w14:paraId="37E67799" w14:textId="77777777" w:rsidR="00452345" w:rsidRPr="00D50A60" w:rsidRDefault="00452345" w:rsidP="00991C63">
            <w:pPr>
              <w:numPr>
                <w:ilvl w:val="0"/>
                <w:numId w:val="21"/>
              </w:numPr>
            </w:pPr>
            <w:r w:rsidRPr="00D50A60">
              <w:rPr>
                <w:rFonts w:ascii="Arial" w:hAnsi="Arial" w:cs="Arial"/>
              </w:rPr>
              <w:t>je nujno</w:t>
            </w:r>
          </w:p>
          <w:p w14:paraId="1F86F1A4" w14:textId="77777777" w:rsidR="00934326" w:rsidRPr="00D50A60" w:rsidRDefault="00934326" w:rsidP="00934326">
            <w:pPr>
              <w:ind w:left="720"/>
            </w:pPr>
          </w:p>
        </w:tc>
        <w:tc>
          <w:tcPr>
            <w:tcW w:w="1077" w:type="dxa"/>
          </w:tcPr>
          <w:p w14:paraId="16F0D7E1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</w:t>
            </w:r>
          </w:p>
          <w:p w14:paraId="3096882A" w14:textId="77777777" w:rsidR="00452345" w:rsidRPr="00D50A60" w:rsidRDefault="00AC020B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19F27A4B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345" w:rsidRPr="00D50A60" w14:paraId="421222CF" w14:textId="77777777" w:rsidTr="00991C63">
        <w:trPr>
          <w:trHeight w:val="465"/>
        </w:trPr>
        <w:tc>
          <w:tcPr>
            <w:tcW w:w="567" w:type="dxa"/>
          </w:tcPr>
          <w:p w14:paraId="6B0DF7F2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096" w:type="dxa"/>
          </w:tcPr>
          <w:p w14:paraId="11EDE232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simbolna vrednost enkratnega dejanja, trajnega delovanja ali materialnega pričevanja</w:t>
            </w:r>
          </w:p>
        </w:tc>
        <w:tc>
          <w:tcPr>
            <w:tcW w:w="1077" w:type="dxa"/>
          </w:tcPr>
          <w:p w14:paraId="6E0B6590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6443781" w14:textId="15F18852" w:rsidR="00452345" w:rsidRPr="00D50A60" w:rsidRDefault="00055005" w:rsidP="00991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52345" w:rsidRPr="00D50A60" w14:paraId="5B1F7660" w14:textId="77777777" w:rsidTr="00991C63">
        <w:trPr>
          <w:trHeight w:val="465"/>
        </w:trPr>
        <w:tc>
          <w:tcPr>
            <w:tcW w:w="567" w:type="dxa"/>
          </w:tcPr>
          <w:p w14:paraId="4CCE3BF6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1EDF2143" w14:textId="77777777" w:rsidR="00452345" w:rsidRPr="00D50A60" w:rsidRDefault="00452345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simbolna vrednost je majhna</w:t>
            </w:r>
          </w:p>
          <w:p w14:paraId="710BD975" w14:textId="77777777" w:rsidR="002238CA" w:rsidRPr="00D50A60" w:rsidRDefault="002238CA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simbolna vrednost je srednja</w:t>
            </w:r>
          </w:p>
          <w:p w14:paraId="6EA260B3" w14:textId="77777777" w:rsidR="00452345" w:rsidRPr="00D50A60" w:rsidRDefault="00452345" w:rsidP="00991C63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simbolna vrednost je velika</w:t>
            </w:r>
          </w:p>
          <w:p w14:paraId="6664B553" w14:textId="77777777" w:rsidR="00934326" w:rsidRPr="00D50A60" w:rsidRDefault="00934326" w:rsidP="00934326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14:paraId="408D2C8F" w14:textId="2E6E203C" w:rsidR="00452345" w:rsidRPr="00D50A60" w:rsidRDefault="00055005" w:rsidP="0099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2F34A03" w14:textId="529F73AE" w:rsidR="002238CA" w:rsidRPr="00D50A60" w:rsidRDefault="00055005" w:rsidP="0099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A6B0352" w14:textId="6E67F17B" w:rsidR="00452345" w:rsidRPr="00D50A60" w:rsidRDefault="00055005" w:rsidP="0099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73" w:type="dxa"/>
          </w:tcPr>
          <w:p w14:paraId="066B3D68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345" w:rsidRPr="00D50A60" w14:paraId="047A1931" w14:textId="77777777" w:rsidTr="00991C63">
        <w:trPr>
          <w:trHeight w:val="465"/>
        </w:trPr>
        <w:tc>
          <w:tcPr>
            <w:tcW w:w="567" w:type="dxa"/>
          </w:tcPr>
          <w:p w14:paraId="610D3889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8.</w:t>
            </w:r>
          </w:p>
          <w:p w14:paraId="533EBCAE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28D9420B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</w:rPr>
            </w:pPr>
            <w:r w:rsidRPr="00D50A60">
              <w:rPr>
                <w:rFonts w:ascii="Arial" w:hAnsi="Arial" w:cs="Arial"/>
                <w:b/>
                <w:sz w:val="20"/>
              </w:rPr>
              <w:t>višina finančne podpore, ki jo prosilec prejme iz drugih virov</w:t>
            </w:r>
          </w:p>
        </w:tc>
        <w:tc>
          <w:tcPr>
            <w:tcW w:w="1077" w:type="dxa"/>
          </w:tcPr>
          <w:p w14:paraId="31C769E0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A3593F6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2</w:t>
            </w:r>
          </w:p>
        </w:tc>
      </w:tr>
      <w:tr w:rsidR="00452345" w:rsidRPr="00D50A60" w14:paraId="59ACC0E8" w14:textId="77777777" w:rsidTr="00991C63">
        <w:trPr>
          <w:trHeight w:val="811"/>
        </w:trPr>
        <w:tc>
          <w:tcPr>
            <w:tcW w:w="567" w:type="dxa"/>
          </w:tcPr>
          <w:p w14:paraId="5B251197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3820AED0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ni sredstev iz drugih virov</w:t>
            </w:r>
          </w:p>
          <w:p w14:paraId="58DF3D0C" w14:textId="77777777" w:rsidR="00452345" w:rsidRPr="00D50A60" w:rsidRDefault="00452345" w:rsidP="00991C6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sredstva iz drugih virov</w:t>
            </w:r>
          </w:p>
        </w:tc>
        <w:tc>
          <w:tcPr>
            <w:tcW w:w="1077" w:type="dxa"/>
          </w:tcPr>
          <w:p w14:paraId="0735ED40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</w:t>
            </w:r>
          </w:p>
          <w:p w14:paraId="3ADB5557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2</w:t>
            </w:r>
          </w:p>
        </w:tc>
        <w:tc>
          <w:tcPr>
            <w:tcW w:w="1473" w:type="dxa"/>
          </w:tcPr>
          <w:p w14:paraId="0B65C114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2345" w:rsidRPr="00D50A60" w14:paraId="3CF4106E" w14:textId="77777777" w:rsidTr="00991C63">
        <w:trPr>
          <w:trHeight w:val="356"/>
        </w:trPr>
        <w:tc>
          <w:tcPr>
            <w:tcW w:w="567" w:type="dxa"/>
          </w:tcPr>
          <w:p w14:paraId="5371574D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14:paraId="3E2F08B4" w14:textId="77777777" w:rsidR="00452345" w:rsidRPr="00D50A60" w:rsidRDefault="00452345" w:rsidP="00991C63">
            <w:pPr>
              <w:pStyle w:val="Naslov1"/>
              <w:rPr>
                <w:rFonts w:ascii="Arial" w:hAnsi="Arial" w:cs="Arial"/>
                <w:b/>
                <w:sz w:val="20"/>
                <w:u w:val="single"/>
              </w:rPr>
            </w:pPr>
            <w:r w:rsidRPr="00D50A60">
              <w:rPr>
                <w:rFonts w:ascii="Arial" w:hAnsi="Arial" w:cs="Arial"/>
                <w:sz w:val="20"/>
              </w:rPr>
              <w:t>SKUPAJ</w:t>
            </w:r>
          </w:p>
        </w:tc>
        <w:tc>
          <w:tcPr>
            <w:tcW w:w="1077" w:type="dxa"/>
          </w:tcPr>
          <w:p w14:paraId="2D6DB22A" w14:textId="77777777" w:rsidR="00452345" w:rsidRPr="00D50A60" w:rsidRDefault="00452345" w:rsidP="00991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458C7C1" w14:textId="77777777" w:rsidR="00452345" w:rsidRPr="00D50A60" w:rsidRDefault="00452345" w:rsidP="00991C63">
            <w:pPr>
              <w:jc w:val="center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100</w:t>
            </w:r>
          </w:p>
        </w:tc>
      </w:tr>
    </w:tbl>
    <w:p w14:paraId="7A271337" w14:textId="77777777" w:rsidR="00452345" w:rsidRPr="00D50A60" w:rsidRDefault="00452345" w:rsidP="00452345">
      <w:pPr>
        <w:rPr>
          <w:rFonts w:ascii="Arial" w:hAnsi="Arial" w:cs="Arial"/>
          <w:u w:val="single"/>
        </w:rPr>
      </w:pPr>
    </w:p>
    <w:p w14:paraId="48191B38" w14:textId="77777777" w:rsidR="00452345" w:rsidRPr="00D50A60" w:rsidRDefault="00452345" w:rsidP="00452345">
      <w:pPr>
        <w:rPr>
          <w:rFonts w:ascii="Arial" w:hAnsi="Arial" w:cs="Arial"/>
          <w:i/>
        </w:rPr>
      </w:pPr>
    </w:p>
    <w:p w14:paraId="0635FF1A" w14:textId="77777777" w:rsidR="00452345" w:rsidRPr="00D50A60" w:rsidRDefault="00452345" w:rsidP="00452345">
      <w:pPr>
        <w:rPr>
          <w:rFonts w:ascii="Arial" w:hAnsi="Arial" w:cs="Arial"/>
        </w:rPr>
      </w:pPr>
      <w:r w:rsidRPr="00D50A60">
        <w:rPr>
          <w:rFonts w:ascii="Arial" w:hAnsi="Arial" w:cs="Arial"/>
        </w:rPr>
        <w:t>Višina dodeljenih sredstev se določi v razredih naslednje tabele na podlagi števila doseženih točk.</w:t>
      </w:r>
    </w:p>
    <w:p w14:paraId="60882E0F" w14:textId="77777777" w:rsidR="00452345" w:rsidRPr="00D50A60" w:rsidRDefault="00452345" w:rsidP="00452345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908"/>
        <w:gridCol w:w="4320"/>
      </w:tblGrid>
      <w:tr w:rsidR="00452345" w:rsidRPr="00D50A60" w14:paraId="3904D1B3" w14:textId="77777777" w:rsidTr="00BF4DB3">
        <w:tc>
          <w:tcPr>
            <w:tcW w:w="1908" w:type="dxa"/>
          </w:tcPr>
          <w:p w14:paraId="635BD654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Število doseženih točk</w:t>
            </w:r>
          </w:p>
        </w:tc>
        <w:tc>
          <w:tcPr>
            <w:tcW w:w="4320" w:type="dxa"/>
          </w:tcPr>
          <w:p w14:paraId="553A4F66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Višina dodeljenih sredstev od </w:t>
            </w:r>
            <w:r w:rsidR="00BF4DB3" w:rsidRPr="00D50A60">
              <w:rPr>
                <w:rFonts w:ascii="Arial" w:hAnsi="Arial" w:cs="Arial"/>
              </w:rPr>
              <w:t>maksimalne razpisane vrednosti znotraj posamezne kategorije</w:t>
            </w:r>
          </w:p>
        </w:tc>
      </w:tr>
      <w:tr w:rsidR="00452345" w:rsidRPr="00D50A60" w14:paraId="096DC5B9" w14:textId="77777777" w:rsidTr="00BF4DB3">
        <w:tc>
          <w:tcPr>
            <w:tcW w:w="1908" w:type="dxa"/>
          </w:tcPr>
          <w:p w14:paraId="08ED8B1C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0-50</w:t>
            </w:r>
          </w:p>
        </w:tc>
        <w:tc>
          <w:tcPr>
            <w:tcW w:w="4320" w:type="dxa"/>
          </w:tcPr>
          <w:p w14:paraId="1BFE64CD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0%</w:t>
            </w:r>
          </w:p>
        </w:tc>
      </w:tr>
      <w:tr w:rsidR="00452345" w:rsidRPr="00D50A60" w14:paraId="5A84F2F5" w14:textId="77777777" w:rsidTr="00BF4DB3">
        <w:tc>
          <w:tcPr>
            <w:tcW w:w="1908" w:type="dxa"/>
          </w:tcPr>
          <w:p w14:paraId="5346F4FE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51-60</w:t>
            </w:r>
          </w:p>
        </w:tc>
        <w:tc>
          <w:tcPr>
            <w:tcW w:w="4320" w:type="dxa"/>
          </w:tcPr>
          <w:p w14:paraId="6431833F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nad 0 do 20%</w:t>
            </w:r>
          </w:p>
        </w:tc>
      </w:tr>
      <w:tr w:rsidR="00452345" w:rsidRPr="00D50A60" w14:paraId="25FD02DF" w14:textId="77777777" w:rsidTr="00BF4DB3">
        <w:tc>
          <w:tcPr>
            <w:tcW w:w="1908" w:type="dxa"/>
          </w:tcPr>
          <w:p w14:paraId="3969907F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61-70</w:t>
            </w:r>
          </w:p>
        </w:tc>
        <w:tc>
          <w:tcPr>
            <w:tcW w:w="4320" w:type="dxa"/>
          </w:tcPr>
          <w:p w14:paraId="21D93CC5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nad 20 do 40%</w:t>
            </w:r>
          </w:p>
        </w:tc>
      </w:tr>
      <w:tr w:rsidR="00452345" w:rsidRPr="00D50A60" w14:paraId="0C7AD6F0" w14:textId="77777777" w:rsidTr="00BF4DB3">
        <w:tc>
          <w:tcPr>
            <w:tcW w:w="1908" w:type="dxa"/>
          </w:tcPr>
          <w:p w14:paraId="7663EC6A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lastRenderedPageBreak/>
              <w:t>71-80</w:t>
            </w:r>
          </w:p>
        </w:tc>
        <w:tc>
          <w:tcPr>
            <w:tcW w:w="4320" w:type="dxa"/>
          </w:tcPr>
          <w:p w14:paraId="7271A2AE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nad 40 do 60%</w:t>
            </w:r>
          </w:p>
        </w:tc>
      </w:tr>
      <w:tr w:rsidR="00452345" w:rsidRPr="00D50A60" w14:paraId="55451BBB" w14:textId="77777777" w:rsidTr="00BF4DB3">
        <w:tc>
          <w:tcPr>
            <w:tcW w:w="1908" w:type="dxa"/>
          </w:tcPr>
          <w:p w14:paraId="5F94740D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81-90</w:t>
            </w:r>
          </w:p>
        </w:tc>
        <w:tc>
          <w:tcPr>
            <w:tcW w:w="4320" w:type="dxa"/>
          </w:tcPr>
          <w:p w14:paraId="5D34FFC5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nad 60 do 80%</w:t>
            </w:r>
          </w:p>
        </w:tc>
      </w:tr>
      <w:tr w:rsidR="00452345" w:rsidRPr="00D50A60" w14:paraId="20E16C2B" w14:textId="77777777" w:rsidTr="00BF4DB3">
        <w:tc>
          <w:tcPr>
            <w:tcW w:w="1908" w:type="dxa"/>
          </w:tcPr>
          <w:p w14:paraId="5745B5BD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91-100</w:t>
            </w:r>
          </w:p>
        </w:tc>
        <w:tc>
          <w:tcPr>
            <w:tcW w:w="4320" w:type="dxa"/>
          </w:tcPr>
          <w:p w14:paraId="285A0793" w14:textId="77777777" w:rsidR="00452345" w:rsidRPr="00D50A60" w:rsidRDefault="00452345" w:rsidP="00991C63">
            <w:pPr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nad 80 do 100%</w:t>
            </w:r>
          </w:p>
        </w:tc>
      </w:tr>
    </w:tbl>
    <w:p w14:paraId="02FF7854" w14:textId="77777777" w:rsidR="00452345" w:rsidRPr="00D50A60" w:rsidRDefault="00452345" w:rsidP="00452345">
      <w:pPr>
        <w:rPr>
          <w:rFonts w:ascii="Arial" w:hAnsi="Arial" w:cs="Arial"/>
          <w:strike/>
        </w:rPr>
      </w:pPr>
    </w:p>
    <w:p w14:paraId="1DB7E5AA" w14:textId="77777777" w:rsidR="00452345" w:rsidRPr="00D50A60" w:rsidRDefault="00452345" w:rsidP="00452345">
      <w:pPr>
        <w:rPr>
          <w:rFonts w:ascii="Arial" w:hAnsi="Arial" w:cs="Arial"/>
          <w:strike/>
        </w:rPr>
      </w:pPr>
    </w:p>
    <w:p w14:paraId="32F2789D" w14:textId="77777777" w:rsidR="00452345" w:rsidRPr="00D50A60" w:rsidRDefault="00452345" w:rsidP="00452345">
      <w:pPr>
        <w:rPr>
          <w:rFonts w:ascii="Arial" w:hAnsi="Arial" w:cs="Arial"/>
          <w:u w:val="single"/>
        </w:rPr>
      </w:pPr>
      <w:r w:rsidRPr="00D50A60">
        <w:rPr>
          <w:rFonts w:ascii="Arial" w:hAnsi="Arial" w:cs="Arial"/>
          <w:u w:val="single"/>
        </w:rPr>
        <w:t>Pretvorba točk v odstotek dodeljenih sredstev:</w:t>
      </w:r>
    </w:p>
    <w:p w14:paraId="1B09DEF4" w14:textId="77777777" w:rsidR="00452345" w:rsidRPr="00D50A60" w:rsidRDefault="00452345" w:rsidP="00452345">
      <w:pPr>
        <w:rPr>
          <w:rFonts w:ascii="Arial" w:hAnsi="Arial" w:cs="Arial"/>
          <w:i/>
        </w:rPr>
      </w:pPr>
      <w:r w:rsidRPr="00D50A60">
        <w:rPr>
          <w:rFonts w:ascii="Arial" w:hAnsi="Arial" w:cs="Arial"/>
          <w:i/>
        </w:rPr>
        <w:t xml:space="preserve">1 točka = 2% </w:t>
      </w:r>
      <w:r w:rsidR="00D758A7" w:rsidRPr="00D50A60">
        <w:rPr>
          <w:rFonts w:ascii="Arial" w:hAnsi="Arial" w:cs="Arial"/>
          <w:i/>
        </w:rPr>
        <w:t>od maksimalne razpisane vrednosti znotraj posamezne kategorije</w:t>
      </w:r>
    </w:p>
    <w:p w14:paraId="64BAE7CB" w14:textId="77777777" w:rsidR="00452345" w:rsidRPr="00D50A60" w:rsidRDefault="00452345" w:rsidP="00452345">
      <w:pPr>
        <w:rPr>
          <w:rFonts w:ascii="Arial" w:hAnsi="Arial" w:cs="Arial"/>
          <w:i/>
        </w:rPr>
      </w:pPr>
    </w:p>
    <w:p w14:paraId="715B3694" w14:textId="77777777" w:rsidR="00452345" w:rsidRPr="00D50A60" w:rsidRDefault="00452345" w:rsidP="00452345">
      <w:pPr>
        <w:rPr>
          <w:rFonts w:ascii="Arial" w:hAnsi="Arial" w:cs="Arial"/>
          <w:i/>
          <w:u w:val="single"/>
        </w:rPr>
      </w:pPr>
      <w:r w:rsidRPr="00D50A60">
        <w:rPr>
          <w:rFonts w:ascii="Arial" w:hAnsi="Arial" w:cs="Arial"/>
          <w:i/>
          <w:u w:val="single"/>
        </w:rPr>
        <w:t>Primer:</w:t>
      </w:r>
    </w:p>
    <w:p w14:paraId="5349B1D1" w14:textId="77777777" w:rsidR="00452345" w:rsidRPr="00D50A60" w:rsidRDefault="00452345" w:rsidP="00452345">
      <w:pPr>
        <w:rPr>
          <w:rFonts w:ascii="Arial" w:hAnsi="Arial" w:cs="Arial"/>
          <w:i/>
        </w:rPr>
      </w:pPr>
      <w:r w:rsidRPr="00D50A60">
        <w:rPr>
          <w:rFonts w:ascii="Arial" w:hAnsi="Arial" w:cs="Arial"/>
          <w:i/>
        </w:rPr>
        <w:t xml:space="preserve">75 točk = 50% dodeljenih sredstev </w:t>
      </w:r>
      <w:r w:rsidR="00D758A7" w:rsidRPr="00D50A60">
        <w:rPr>
          <w:rFonts w:ascii="Arial" w:hAnsi="Arial" w:cs="Arial"/>
          <w:i/>
        </w:rPr>
        <w:t>od maksimalne razpisane vrednosti znotraj posamezne kategorije</w:t>
      </w:r>
    </w:p>
    <w:p w14:paraId="4D37880D" w14:textId="77777777" w:rsidR="00934326" w:rsidRPr="00D50A60" w:rsidRDefault="00934326" w:rsidP="00452345">
      <w:pPr>
        <w:rPr>
          <w:rFonts w:ascii="Arial" w:hAnsi="Arial" w:cs="Arial"/>
          <w:i/>
        </w:rPr>
      </w:pPr>
    </w:p>
    <w:p w14:paraId="666B2E7E" w14:textId="77777777" w:rsidR="00452345" w:rsidRPr="00D50A60" w:rsidRDefault="00452345" w:rsidP="00452345">
      <w:pPr>
        <w:rPr>
          <w:rFonts w:ascii="Arial" w:hAnsi="Arial" w:cs="Arial"/>
          <w:i/>
        </w:rPr>
      </w:pPr>
    </w:p>
    <w:p w14:paraId="38E37476" w14:textId="77777777" w:rsidR="00452345" w:rsidRPr="006026DA" w:rsidRDefault="00452345" w:rsidP="00452345">
      <w:pPr>
        <w:jc w:val="both"/>
        <w:rPr>
          <w:rFonts w:ascii="Arial" w:hAnsi="Arial" w:cs="Arial"/>
          <w:b/>
          <w:caps/>
        </w:rPr>
      </w:pPr>
      <w:r w:rsidRPr="006026DA">
        <w:rPr>
          <w:rFonts w:ascii="Arial" w:hAnsi="Arial" w:cs="Arial"/>
          <w:b/>
          <w:caps/>
        </w:rPr>
        <w:t xml:space="preserve">Maksimalna možna sredstva </w:t>
      </w:r>
      <w:r w:rsidRPr="006026DA">
        <w:rPr>
          <w:rFonts w:ascii="Arial" w:hAnsi="Arial" w:cs="Arial"/>
          <w:caps/>
        </w:rPr>
        <w:t>po kategorijah (</w:t>
      </w:r>
      <w:r w:rsidRPr="006026DA">
        <w:rPr>
          <w:rFonts w:ascii="Arial" w:hAnsi="Arial" w:cs="Arial"/>
        </w:rPr>
        <w:t>v</w:t>
      </w:r>
      <w:r w:rsidRPr="006026DA">
        <w:rPr>
          <w:rFonts w:ascii="Arial" w:hAnsi="Arial" w:cs="Arial"/>
          <w:caps/>
        </w:rPr>
        <w:t xml:space="preserve"> EUR)</w:t>
      </w:r>
      <w:r w:rsidRPr="006026DA">
        <w:rPr>
          <w:rFonts w:ascii="Arial" w:hAnsi="Arial" w:cs="Arial"/>
          <w:b/>
          <w:caps/>
        </w:rPr>
        <w:t>:</w:t>
      </w:r>
    </w:p>
    <w:p w14:paraId="08F7A0CC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1EE061FE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1. Redna dejavnost</w:t>
      </w:r>
      <w:r w:rsidR="00193155" w:rsidRPr="006026DA">
        <w:rPr>
          <w:rFonts w:ascii="Arial" w:hAnsi="Arial" w:cs="Arial"/>
        </w:rPr>
        <w:t xml:space="preserve"> društev</w:t>
      </w:r>
    </w:p>
    <w:p w14:paraId="211C0360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a) </w:t>
      </w:r>
      <w:r w:rsidR="000F0FAE" w:rsidRPr="006026DA">
        <w:rPr>
          <w:rFonts w:ascii="Arial" w:hAnsi="Arial" w:cs="Arial"/>
        </w:rPr>
        <w:t>B</w:t>
      </w:r>
      <w:r w:rsidR="009030AA" w:rsidRPr="006026DA">
        <w:rPr>
          <w:rFonts w:ascii="Arial" w:hAnsi="Arial" w:cs="Arial"/>
        </w:rPr>
        <w:t>i</w:t>
      </w:r>
      <w:r w:rsidR="000F0FAE" w:rsidRPr="006026DA">
        <w:rPr>
          <w:rFonts w:ascii="Arial" w:hAnsi="Arial" w:cs="Arial"/>
        </w:rPr>
        <w:t>H</w:t>
      </w:r>
      <w:r w:rsidR="00C874E6" w:rsidRPr="006026DA">
        <w:rPr>
          <w:rFonts w:ascii="Arial" w:hAnsi="Arial" w:cs="Arial"/>
        </w:rPr>
        <w:t>, Hrvaška, Srbija</w:t>
      </w:r>
      <w:r w:rsidRPr="006026DA">
        <w:rPr>
          <w:rFonts w:ascii="Arial" w:hAnsi="Arial" w:cs="Arial"/>
        </w:rPr>
        <w:t>: do 2</w:t>
      </w:r>
      <w:r w:rsidR="00C874E6" w:rsidRPr="006026DA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>.000</w:t>
      </w:r>
    </w:p>
    <w:p w14:paraId="4ABA32E5" w14:textId="77777777" w:rsidR="000F0FAE" w:rsidRPr="00453FAA" w:rsidRDefault="000F0FAE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b) Makedonija, Črna gora: do 1</w:t>
      </w:r>
      <w:r w:rsidR="00C874E6" w:rsidRPr="00453FAA">
        <w:rPr>
          <w:rFonts w:ascii="Arial" w:hAnsi="Arial" w:cs="Arial"/>
        </w:rPr>
        <w:t>0</w:t>
      </w:r>
      <w:r w:rsidRPr="00453FAA">
        <w:rPr>
          <w:rFonts w:ascii="Arial" w:hAnsi="Arial" w:cs="Arial"/>
        </w:rPr>
        <w:t>.000</w:t>
      </w:r>
    </w:p>
    <w:p w14:paraId="643F5DCC" w14:textId="252EAD6C" w:rsidR="00452345" w:rsidRPr="00453FAA" w:rsidRDefault="000F0FAE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c</w:t>
      </w:r>
      <w:r w:rsidR="00452345" w:rsidRPr="00453FAA">
        <w:rPr>
          <w:rFonts w:ascii="Arial" w:hAnsi="Arial" w:cs="Arial"/>
        </w:rPr>
        <w:t xml:space="preserve">) Južna Amerika: do </w:t>
      </w:r>
      <w:r w:rsidR="00561A5A" w:rsidRPr="00453FAA">
        <w:rPr>
          <w:rFonts w:ascii="Arial" w:hAnsi="Arial" w:cs="Arial"/>
        </w:rPr>
        <w:t>2</w:t>
      </w:r>
      <w:r w:rsidR="009655C4" w:rsidRPr="00453FAA">
        <w:rPr>
          <w:rFonts w:ascii="Arial" w:hAnsi="Arial" w:cs="Arial"/>
        </w:rPr>
        <w:t>5</w:t>
      </w:r>
      <w:r w:rsidR="00581F89" w:rsidRPr="00453FAA">
        <w:rPr>
          <w:rFonts w:ascii="Arial" w:hAnsi="Arial" w:cs="Arial"/>
        </w:rPr>
        <w:t xml:space="preserve">.000 </w:t>
      </w:r>
    </w:p>
    <w:p w14:paraId="6DFE3672" w14:textId="77777777" w:rsidR="00452345" w:rsidRPr="00453FAA" w:rsidRDefault="000F0FAE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d</w:t>
      </w:r>
      <w:r w:rsidR="00452345" w:rsidRPr="00453FAA">
        <w:rPr>
          <w:rFonts w:ascii="Arial" w:hAnsi="Arial" w:cs="Arial"/>
        </w:rPr>
        <w:t xml:space="preserve">) Evropa, S. Amerika, Avstralija: do </w:t>
      </w:r>
      <w:r w:rsidR="00C874E6" w:rsidRPr="00453FAA">
        <w:rPr>
          <w:rFonts w:ascii="Arial" w:hAnsi="Arial" w:cs="Arial"/>
        </w:rPr>
        <w:t>10</w:t>
      </w:r>
      <w:r w:rsidR="00452345" w:rsidRPr="00453FAA">
        <w:rPr>
          <w:rFonts w:ascii="Arial" w:hAnsi="Arial" w:cs="Arial"/>
        </w:rPr>
        <w:t>.000</w:t>
      </w:r>
    </w:p>
    <w:p w14:paraId="4C7B9D5D" w14:textId="77777777" w:rsidR="00981780" w:rsidRPr="00453FAA" w:rsidRDefault="000F0FAE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e</w:t>
      </w:r>
      <w:r w:rsidR="00452345" w:rsidRPr="00453FAA">
        <w:rPr>
          <w:rFonts w:ascii="Arial" w:hAnsi="Arial" w:cs="Arial"/>
        </w:rPr>
        <w:t xml:space="preserve">) </w:t>
      </w:r>
      <w:r w:rsidR="00981780" w:rsidRPr="00453FAA">
        <w:rPr>
          <w:rFonts w:ascii="Arial" w:hAnsi="Arial" w:cs="Arial"/>
        </w:rPr>
        <w:t>Kitajska, Indija, Afrika, Srednja Amerika, Oceanija: do 3.000</w:t>
      </w:r>
    </w:p>
    <w:p w14:paraId="3D50CCA1" w14:textId="77777777" w:rsidR="00452345" w:rsidRPr="00453FAA" w:rsidRDefault="000F0FAE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f</w:t>
      </w:r>
      <w:r w:rsidR="00981780" w:rsidRPr="00453FAA">
        <w:rPr>
          <w:rFonts w:ascii="Arial" w:hAnsi="Arial" w:cs="Arial"/>
        </w:rPr>
        <w:t>) materialni stroški</w:t>
      </w:r>
      <w:r w:rsidR="00452345" w:rsidRPr="00453FAA">
        <w:rPr>
          <w:rFonts w:ascii="Arial" w:hAnsi="Arial" w:cs="Arial"/>
        </w:rPr>
        <w:t xml:space="preserve"> (</w:t>
      </w:r>
      <w:r w:rsidR="00981780" w:rsidRPr="00453FAA">
        <w:rPr>
          <w:rFonts w:ascii="Arial" w:hAnsi="Arial" w:cs="Arial"/>
        </w:rPr>
        <w:t xml:space="preserve">nakup </w:t>
      </w:r>
      <w:r w:rsidR="00377286" w:rsidRPr="00453FAA">
        <w:rPr>
          <w:rFonts w:ascii="Arial" w:hAnsi="Arial" w:cs="Arial"/>
        </w:rPr>
        <w:t xml:space="preserve">opreme, </w:t>
      </w:r>
      <w:r w:rsidR="00452345" w:rsidRPr="00453FAA">
        <w:rPr>
          <w:rFonts w:ascii="Arial" w:hAnsi="Arial" w:cs="Arial"/>
        </w:rPr>
        <w:t>računalnik</w:t>
      </w:r>
      <w:r w:rsidR="00981780" w:rsidRPr="00453FAA">
        <w:rPr>
          <w:rFonts w:ascii="Arial" w:hAnsi="Arial" w:cs="Arial"/>
        </w:rPr>
        <w:t>a</w:t>
      </w:r>
      <w:r w:rsidR="00452345" w:rsidRPr="00453FAA">
        <w:rPr>
          <w:rFonts w:ascii="Arial" w:hAnsi="Arial" w:cs="Arial"/>
        </w:rPr>
        <w:t xml:space="preserve">, narodne noše,...): do </w:t>
      </w:r>
      <w:r w:rsidR="00561A5A" w:rsidRPr="00453FAA">
        <w:rPr>
          <w:rFonts w:ascii="Arial" w:hAnsi="Arial" w:cs="Arial"/>
        </w:rPr>
        <w:t>8</w:t>
      </w:r>
      <w:r w:rsidR="00452345" w:rsidRPr="00453FAA">
        <w:rPr>
          <w:rFonts w:ascii="Arial" w:hAnsi="Arial" w:cs="Arial"/>
        </w:rPr>
        <w:t>.000</w:t>
      </w:r>
    </w:p>
    <w:p w14:paraId="5FC72024" w14:textId="77777777" w:rsidR="00452345" w:rsidRPr="00453FAA" w:rsidRDefault="00452345" w:rsidP="00452345">
      <w:pPr>
        <w:jc w:val="both"/>
        <w:rPr>
          <w:rFonts w:ascii="Arial" w:hAnsi="Arial" w:cs="Arial"/>
        </w:rPr>
      </w:pPr>
    </w:p>
    <w:p w14:paraId="7528F53E" w14:textId="77777777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2. Mediji</w:t>
      </w:r>
    </w:p>
    <w:p w14:paraId="3F554881" w14:textId="77777777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a) časopisi, radijske</w:t>
      </w:r>
      <w:r w:rsidR="000A6F8C" w:rsidRPr="00453FAA">
        <w:rPr>
          <w:rFonts w:ascii="Arial" w:hAnsi="Arial" w:cs="Arial"/>
        </w:rPr>
        <w:t xml:space="preserve">, </w:t>
      </w:r>
      <w:r w:rsidR="00561A5A" w:rsidRPr="00453FAA">
        <w:rPr>
          <w:rFonts w:ascii="Arial" w:hAnsi="Arial" w:cs="Arial"/>
        </w:rPr>
        <w:t>TV</w:t>
      </w:r>
      <w:r w:rsidRPr="00453FAA">
        <w:rPr>
          <w:rFonts w:ascii="Arial" w:hAnsi="Arial" w:cs="Arial"/>
        </w:rPr>
        <w:t xml:space="preserve"> oddaje po Evropi, v S. Ameriki, Avstraliji, Kanadi: do </w:t>
      </w:r>
      <w:r w:rsidR="00377286" w:rsidRPr="00453FAA">
        <w:rPr>
          <w:rFonts w:ascii="Arial" w:hAnsi="Arial" w:cs="Arial"/>
        </w:rPr>
        <w:t>4</w:t>
      </w:r>
      <w:r w:rsidRPr="00453FAA">
        <w:rPr>
          <w:rFonts w:ascii="Arial" w:hAnsi="Arial" w:cs="Arial"/>
        </w:rPr>
        <w:t>.000</w:t>
      </w:r>
    </w:p>
    <w:p w14:paraId="45CB55CE" w14:textId="77777777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b) radijske</w:t>
      </w:r>
      <w:r w:rsidR="000A6F8C" w:rsidRPr="00453FAA">
        <w:rPr>
          <w:rFonts w:ascii="Arial" w:hAnsi="Arial" w:cs="Arial"/>
        </w:rPr>
        <w:t xml:space="preserve">, </w:t>
      </w:r>
      <w:r w:rsidR="00561A5A" w:rsidRPr="00453FAA">
        <w:rPr>
          <w:rFonts w:ascii="Arial" w:hAnsi="Arial" w:cs="Arial"/>
        </w:rPr>
        <w:t>TV</w:t>
      </w:r>
      <w:r w:rsidRPr="00453FAA">
        <w:rPr>
          <w:rFonts w:ascii="Arial" w:hAnsi="Arial" w:cs="Arial"/>
        </w:rPr>
        <w:t xml:space="preserve"> oddaje v J. Ameriki</w:t>
      </w:r>
      <w:r w:rsidR="000B07F9" w:rsidRPr="00453FAA">
        <w:rPr>
          <w:rFonts w:ascii="Arial" w:hAnsi="Arial" w:cs="Arial"/>
        </w:rPr>
        <w:t>:</w:t>
      </w:r>
      <w:r w:rsidRPr="00453FAA">
        <w:rPr>
          <w:rFonts w:ascii="Arial" w:hAnsi="Arial" w:cs="Arial"/>
        </w:rPr>
        <w:t xml:space="preserve"> do </w:t>
      </w:r>
      <w:r w:rsidR="00377286" w:rsidRPr="00453FAA">
        <w:rPr>
          <w:rFonts w:ascii="Arial" w:hAnsi="Arial" w:cs="Arial"/>
        </w:rPr>
        <w:t>4</w:t>
      </w:r>
      <w:r w:rsidRPr="00453FAA">
        <w:rPr>
          <w:rFonts w:ascii="Arial" w:hAnsi="Arial" w:cs="Arial"/>
        </w:rPr>
        <w:t>.000</w:t>
      </w:r>
    </w:p>
    <w:p w14:paraId="24A78A9E" w14:textId="77777777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c) radijske</w:t>
      </w:r>
      <w:r w:rsidR="000A6F8C" w:rsidRPr="00453FAA">
        <w:rPr>
          <w:rFonts w:ascii="Arial" w:hAnsi="Arial" w:cs="Arial"/>
        </w:rPr>
        <w:t xml:space="preserve">, </w:t>
      </w:r>
      <w:r w:rsidR="00561A5A" w:rsidRPr="00453FAA">
        <w:rPr>
          <w:rFonts w:ascii="Arial" w:hAnsi="Arial" w:cs="Arial"/>
        </w:rPr>
        <w:t>TV</w:t>
      </w:r>
      <w:r w:rsidRPr="00453FAA">
        <w:rPr>
          <w:rFonts w:ascii="Arial" w:hAnsi="Arial" w:cs="Arial"/>
        </w:rPr>
        <w:t xml:space="preserve"> oddaje in časopisi v državah </w:t>
      </w:r>
      <w:r w:rsidR="00561A5A" w:rsidRPr="00453FAA">
        <w:rPr>
          <w:rFonts w:ascii="Arial" w:hAnsi="Arial" w:cs="Arial"/>
        </w:rPr>
        <w:t>Zahodnega Balkana</w:t>
      </w:r>
      <w:r w:rsidRPr="00453FAA">
        <w:rPr>
          <w:rFonts w:ascii="Arial" w:hAnsi="Arial" w:cs="Arial"/>
        </w:rPr>
        <w:t xml:space="preserve">: do </w:t>
      </w:r>
      <w:r w:rsidR="00377286" w:rsidRPr="00453FAA">
        <w:rPr>
          <w:rFonts w:ascii="Arial" w:hAnsi="Arial" w:cs="Arial"/>
        </w:rPr>
        <w:t>4.0</w:t>
      </w:r>
      <w:r w:rsidRPr="00453FAA">
        <w:rPr>
          <w:rFonts w:ascii="Arial" w:hAnsi="Arial" w:cs="Arial"/>
        </w:rPr>
        <w:t>00</w:t>
      </w:r>
    </w:p>
    <w:p w14:paraId="4A7D8D84" w14:textId="77777777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>č) časopisi v J. Ameriki: do 12.000</w:t>
      </w:r>
    </w:p>
    <w:p w14:paraId="4DAACAAF" w14:textId="0FB00C84" w:rsidR="00452345" w:rsidRPr="00453FAA" w:rsidRDefault="00452345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 xml:space="preserve">d) </w:t>
      </w:r>
      <w:r w:rsidR="003112E7" w:rsidRPr="00453FAA">
        <w:rPr>
          <w:rFonts w:ascii="Arial" w:hAnsi="Arial" w:cs="Arial"/>
        </w:rPr>
        <w:t>splet</w:t>
      </w:r>
      <w:r w:rsidRPr="00453FAA">
        <w:rPr>
          <w:rFonts w:ascii="Arial" w:hAnsi="Arial" w:cs="Arial"/>
        </w:rPr>
        <w:t xml:space="preserve">ne strani, spletni portali: do </w:t>
      </w:r>
      <w:r w:rsidR="00D119FA" w:rsidRPr="00453FAA">
        <w:rPr>
          <w:rFonts w:ascii="Arial" w:hAnsi="Arial" w:cs="Arial"/>
        </w:rPr>
        <w:t>5</w:t>
      </w:r>
      <w:r w:rsidR="00117FF7" w:rsidRPr="00453FAA">
        <w:rPr>
          <w:rFonts w:ascii="Arial" w:hAnsi="Arial" w:cs="Arial"/>
        </w:rPr>
        <w:t>.000</w:t>
      </w:r>
      <w:r w:rsidR="007D10DA" w:rsidRPr="00453FAA">
        <w:rPr>
          <w:rFonts w:ascii="Arial" w:hAnsi="Arial" w:cs="Arial"/>
        </w:rPr>
        <w:t xml:space="preserve"> </w:t>
      </w:r>
    </w:p>
    <w:p w14:paraId="6FDCED28" w14:textId="0F0FDA17" w:rsidR="0047330F" w:rsidRPr="006026DA" w:rsidRDefault="0047330F" w:rsidP="00452345">
      <w:pPr>
        <w:jc w:val="both"/>
        <w:rPr>
          <w:rFonts w:ascii="Arial" w:hAnsi="Arial" w:cs="Arial"/>
        </w:rPr>
      </w:pPr>
      <w:r w:rsidRPr="00453FAA">
        <w:rPr>
          <w:rFonts w:ascii="Arial" w:hAnsi="Arial" w:cs="Arial"/>
        </w:rPr>
        <w:t xml:space="preserve">e) </w:t>
      </w:r>
      <w:r w:rsidR="00935D13" w:rsidRPr="00453FAA">
        <w:rPr>
          <w:rFonts w:ascii="Arial" w:hAnsi="Arial" w:cs="Arial"/>
        </w:rPr>
        <w:t>s</w:t>
      </w:r>
      <w:r w:rsidRPr="00453FAA">
        <w:rPr>
          <w:rFonts w:ascii="Arial" w:hAnsi="Arial" w:cs="Arial"/>
        </w:rPr>
        <w:t>pletna družbena omrežja</w:t>
      </w:r>
      <w:r w:rsidR="00935D13" w:rsidRPr="00453FAA">
        <w:rPr>
          <w:rFonts w:ascii="Arial" w:hAnsi="Arial" w:cs="Arial"/>
        </w:rPr>
        <w:t xml:space="preserve">: </w:t>
      </w:r>
      <w:r w:rsidRPr="00453FAA">
        <w:rPr>
          <w:rFonts w:ascii="Arial" w:hAnsi="Arial" w:cs="Arial"/>
        </w:rPr>
        <w:t xml:space="preserve">do </w:t>
      </w:r>
      <w:r w:rsidR="009446BC" w:rsidRPr="00453FAA">
        <w:rPr>
          <w:rFonts w:ascii="Arial" w:hAnsi="Arial" w:cs="Arial"/>
        </w:rPr>
        <w:t>1</w:t>
      </w:r>
      <w:r w:rsidR="00066045" w:rsidRPr="00453FAA">
        <w:rPr>
          <w:rFonts w:ascii="Arial" w:hAnsi="Arial" w:cs="Arial"/>
        </w:rPr>
        <w:t>.</w:t>
      </w:r>
      <w:r w:rsidRPr="00453FAA">
        <w:rPr>
          <w:rFonts w:ascii="Arial" w:hAnsi="Arial" w:cs="Arial"/>
        </w:rPr>
        <w:t>000</w:t>
      </w:r>
    </w:p>
    <w:p w14:paraId="2C2E6B39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f) časopisi, radijske, TV oddaje v Sloveniji: do </w:t>
      </w:r>
      <w:r w:rsidR="00B00220" w:rsidRPr="006026DA">
        <w:rPr>
          <w:rFonts w:ascii="Arial" w:hAnsi="Arial" w:cs="Arial"/>
        </w:rPr>
        <w:t>8</w:t>
      </w:r>
      <w:r w:rsidR="007D10DA" w:rsidRPr="006026DA">
        <w:rPr>
          <w:rFonts w:ascii="Arial" w:hAnsi="Arial" w:cs="Arial"/>
        </w:rPr>
        <w:t xml:space="preserve">.000 </w:t>
      </w:r>
    </w:p>
    <w:p w14:paraId="0BD446C5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69ABBDF8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3. Založniška dejavnost</w:t>
      </w:r>
    </w:p>
    <w:p w14:paraId="7CA3BB17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a) knjige: do 3.000</w:t>
      </w:r>
    </w:p>
    <w:p w14:paraId="304D660E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b) </w:t>
      </w:r>
      <w:r w:rsidR="00646076" w:rsidRPr="006026DA">
        <w:rPr>
          <w:rFonts w:ascii="Arial" w:hAnsi="Arial" w:cs="Arial"/>
        </w:rPr>
        <w:t>avdio-vizualni projekti (</w:t>
      </w:r>
      <w:r w:rsidRPr="006026DA">
        <w:rPr>
          <w:rFonts w:ascii="Arial" w:hAnsi="Arial" w:cs="Arial"/>
        </w:rPr>
        <w:t>CD, DVD</w:t>
      </w:r>
      <w:r w:rsidR="00646076" w:rsidRPr="006026DA">
        <w:rPr>
          <w:rFonts w:ascii="Arial" w:hAnsi="Arial" w:cs="Arial"/>
        </w:rPr>
        <w:t>, filmi, …)</w:t>
      </w:r>
      <w:r w:rsidRPr="006026DA">
        <w:rPr>
          <w:rFonts w:ascii="Arial" w:hAnsi="Arial" w:cs="Arial"/>
        </w:rPr>
        <w:t xml:space="preserve">: do </w:t>
      </w:r>
      <w:r w:rsidR="00561A5A" w:rsidRPr="006026DA">
        <w:rPr>
          <w:rFonts w:ascii="Arial" w:hAnsi="Arial" w:cs="Arial"/>
        </w:rPr>
        <w:t>5</w:t>
      </w:r>
      <w:r w:rsidR="00646076" w:rsidRPr="006026DA">
        <w:rPr>
          <w:rFonts w:ascii="Arial" w:hAnsi="Arial" w:cs="Arial"/>
        </w:rPr>
        <w:t xml:space="preserve">.000 </w:t>
      </w:r>
    </w:p>
    <w:p w14:paraId="2450F4F0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50D16A76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4. Arhivska dejavnost: do </w:t>
      </w:r>
      <w:r w:rsidR="00377286" w:rsidRPr="006026DA">
        <w:rPr>
          <w:rFonts w:ascii="Arial" w:hAnsi="Arial" w:cs="Arial"/>
        </w:rPr>
        <w:t>5</w:t>
      </w:r>
      <w:r w:rsidRPr="006026DA">
        <w:rPr>
          <w:rFonts w:ascii="Arial" w:hAnsi="Arial" w:cs="Arial"/>
        </w:rPr>
        <w:t>.000</w:t>
      </w:r>
    </w:p>
    <w:p w14:paraId="0CEE1174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242047CA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5. Strokovno-raziskovalno delo: do </w:t>
      </w:r>
      <w:r w:rsidR="00AD3B20" w:rsidRPr="006026DA">
        <w:rPr>
          <w:rFonts w:ascii="Arial" w:hAnsi="Arial" w:cs="Arial"/>
        </w:rPr>
        <w:t xml:space="preserve">3.000 </w:t>
      </w:r>
    </w:p>
    <w:p w14:paraId="056ED027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07340B63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6. Organizacija kulturne, družabne, športne, šolske in druge prireditve</w:t>
      </w:r>
    </w:p>
    <w:p w14:paraId="72A596AD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a) običajno: do 5.000</w:t>
      </w:r>
    </w:p>
    <w:p w14:paraId="55925026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b) </w:t>
      </w:r>
      <w:r w:rsidR="00377286" w:rsidRPr="006026DA">
        <w:rPr>
          <w:rFonts w:ascii="Arial" w:hAnsi="Arial" w:cs="Arial"/>
        </w:rPr>
        <w:t>priredit</w:t>
      </w:r>
      <w:r w:rsidR="00F253EB" w:rsidRPr="006026DA">
        <w:rPr>
          <w:rFonts w:ascii="Arial" w:hAnsi="Arial" w:cs="Arial"/>
        </w:rPr>
        <w:t>ev</w:t>
      </w:r>
      <w:r w:rsidR="00377286" w:rsidRPr="006026DA">
        <w:rPr>
          <w:rFonts w:ascii="Arial" w:hAnsi="Arial" w:cs="Arial"/>
        </w:rPr>
        <w:t xml:space="preserve"> z množično udeležbo aktivno sodelujočih</w:t>
      </w:r>
      <w:r w:rsidRPr="006026DA">
        <w:rPr>
          <w:rFonts w:ascii="Arial" w:hAnsi="Arial" w:cs="Arial"/>
        </w:rPr>
        <w:t>: do 15.000</w:t>
      </w:r>
    </w:p>
    <w:p w14:paraId="6919B1D2" w14:textId="77777777" w:rsidR="00F253EB" w:rsidRPr="006026DA" w:rsidRDefault="00F253EB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c) več </w:t>
      </w:r>
      <w:r w:rsidR="00820FCA" w:rsidRPr="006026DA">
        <w:rPr>
          <w:rFonts w:ascii="Arial" w:hAnsi="Arial" w:cs="Arial"/>
        </w:rPr>
        <w:t xml:space="preserve">istovrstnih ali podobnih </w:t>
      </w:r>
      <w:r w:rsidRPr="006026DA">
        <w:rPr>
          <w:rFonts w:ascii="Arial" w:hAnsi="Arial" w:cs="Arial"/>
        </w:rPr>
        <w:t>prireditev skozi leto</w:t>
      </w:r>
      <w:r w:rsidR="00B53B2C" w:rsidRPr="006026DA">
        <w:rPr>
          <w:rFonts w:ascii="Arial" w:hAnsi="Arial" w:cs="Arial"/>
        </w:rPr>
        <w:t xml:space="preserve"> (za prosilce iz Slovenije)</w:t>
      </w:r>
      <w:r w:rsidRPr="006026DA">
        <w:rPr>
          <w:rFonts w:ascii="Arial" w:hAnsi="Arial" w:cs="Arial"/>
        </w:rPr>
        <w:t xml:space="preserve">: do </w:t>
      </w:r>
      <w:r w:rsidR="00561A5A" w:rsidRPr="006026DA">
        <w:rPr>
          <w:rFonts w:ascii="Arial" w:hAnsi="Arial" w:cs="Arial"/>
        </w:rPr>
        <w:t>5.000</w:t>
      </w:r>
    </w:p>
    <w:p w14:paraId="19C7B456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1D5E0210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7. Gostovanje športne, kulturne, šolske </w:t>
      </w:r>
      <w:r w:rsidR="00377286" w:rsidRPr="006026DA">
        <w:rPr>
          <w:rFonts w:ascii="Arial" w:hAnsi="Arial" w:cs="Arial"/>
        </w:rPr>
        <w:t xml:space="preserve">oz. </w:t>
      </w:r>
      <w:r w:rsidRPr="006026DA">
        <w:rPr>
          <w:rFonts w:ascii="Arial" w:hAnsi="Arial" w:cs="Arial"/>
        </w:rPr>
        <w:t>druge skupine</w:t>
      </w:r>
      <w:r w:rsidR="00377286" w:rsidRPr="006026DA">
        <w:rPr>
          <w:rFonts w:ascii="Arial" w:hAnsi="Arial" w:cs="Arial"/>
        </w:rPr>
        <w:t xml:space="preserve"> ali posameznika</w:t>
      </w:r>
      <w:r w:rsidRPr="006026DA">
        <w:rPr>
          <w:rFonts w:ascii="Arial" w:hAnsi="Arial" w:cs="Arial"/>
        </w:rPr>
        <w:t xml:space="preserve"> iz izseljenstva v Sloveniji</w:t>
      </w:r>
    </w:p>
    <w:p w14:paraId="3A81E9D8" w14:textId="77777777" w:rsidR="00377286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a) </w:t>
      </w:r>
      <w:r w:rsidR="00377286" w:rsidRPr="006026DA">
        <w:rPr>
          <w:rFonts w:ascii="Arial" w:hAnsi="Arial" w:cs="Arial"/>
        </w:rPr>
        <w:t xml:space="preserve">skupina </w:t>
      </w:r>
      <w:r w:rsidRPr="006026DA">
        <w:rPr>
          <w:rFonts w:ascii="Arial" w:hAnsi="Arial" w:cs="Arial"/>
        </w:rPr>
        <w:t>iz prekomorsk</w:t>
      </w:r>
      <w:r w:rsidR="00377286" w:rsidRPr="006026DA">
        <w:rPr>
          <w:rFonts w:ascii="Arial" w:hAnsi="Arial" w:cs="Arial"/>
        </w:rPr>
        <w:t>e</w:t>
      </w:r>
      <w:r w:rsidRPr="006026DA">
        <w:rPr>
          <w:rFonts w:ascii="Arial" w:hAnsi="Arial" w:cs="Arial"/>
        </w:rPr>
        <w:t xml:space="preserve"> držav</w:t>
      </w:r>
      <w:r w:rsidR="00377286" w:rsidRPr="006026DA">
        <w:rPr>
          <w:rFonts w:ascii="Arial" w:hAnsi="Arial" w:cs="Arial"/>
        </w:rPr>
        <w:t>e</w:t>
      </w:r>
      <w:r w:rsidRPr="006026DA">
        <w:rPr>
          <w:rFonts w:ascii="Arial" w:hAnsi="Arial" w:cs="Arial"/>
        </w:rPr>
        <w:t>: do 19.000</w:t>
      </w:r>
    </w:p>
    <w:p w14:paraId="24F4C8A1" w14:textId="77777777" w:rsidR="00377286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b) </w:t>
      </w:r>
      <w:r w:rsidR="00377286" w:rsidRPr="006026DA">
        <w:rPr>
          <w:rFonts w:ascii="Arial" w:hAnsi="Arial" w:cs="Arial"/>
        </w:rPr>
        <w:t>posameznik iz prekomorske države: do 2.000</w:t>
      </w:r>
    </w:p>
    <w:p w14:paraId="5DC19510" w14:textId="77777777" w:rsidR="00452345" w:rsidRPr="006026DA" w:rsidRDefault="00377286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c) skupina iz </w:t>
      </w:r>
      <w:r w:rsidR="00452345" w:rsidRPr="006026DA">
        <w:rPr>
          <w:rFonts w:ascii="Arial" w:hAnsi="Arial" w:cs="Arial"/>
        </w:rPr>
        <w:t>Evrop</w:t>
      </w:r>
      <w:r w:rsidRPr="006026DA">
        <w:rPr>
          <w:rFonts w:ascii="Arial" w:hAnsi="Arial" w:cs="Arial"/>
        </w:rPr>
        <w:t>e</w:t>
      </w:r>
      <w:r w:rsidR="00452345" w:rsidRPr="006026DA">
        <w:rPr>
          <w:rFonts w:ascii="Arial" w:hAnsi="Arial" w:cs="Arial"/>
        </w:rPr>
        <w:t xml:space="preserve">: do </w:t>
      </w:r>
      <w:r w:rsidR="00AD3B20" w:rsidRPr="006026DA">
        <w:rPr>
          <w:rFonts w:ascii="Arial" w:hAnsi="Arial" w:cs="Arial"/>
        </w:rPr>
        <w:t xml:space="preserve">3.500 </w:t>
      </w:r>
    </w:p>
    <w:p w14:paraId="66807913" w14:textId="77777777" w:rsidR="00452345" w:rsidRPr="006026DA" w:rsidRDefault="00377286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</w:t>
      </w:r>
      <w:r w:rsidR="00452345" w:rsidRPr="006026DA">
        <w:rPr>
          <w:rFonts w:ascii="Arial" w:hAnsi="Arial" w:cs="Arial"/>
        </w:rPr>
        <w:t xml:space="preserve">) </w:t>
      </w:r>
      <w:r w:rsidRPr="006026DA">
        <w:rPr>
          <w:rFonts w:ascii="Arial" w:hAnsi="Arial" w:cs="Arial"/>
        </w:rPr>
        <w:t>posameznik iz Evrope</w:t>
      </w:r>
      <w:r w:rsidR="00452345" w:rsidRPr="006026DA">
        <w:rPr>
          <w:rFonts w:ascii="Arial" w:hAnsi="Arial" w:cs="Arial"/>
        </w:rPr>
        <w:t xml:space="preserve">: do </w:t>
      </w:r>
      <w:r w:rsidRPr="006026DA">
        <w:rPr>
          <w:rFonts w:ascii="Arial" w:hAnsi="Arial" w:cs="Arial"/>
        </w:rPr>
        <w:t>8</w:t>
      </w:r>
      <w:r w:rsidR="00452345" w:rsidRPr="006026DA">
        <w:rPr>
          <w:rFonts w:ascii="Arial" w:hAnsi="Arial" w:cs="Arial"/>
        </w:rPr>
        <w:t>00</w:t>
      </w:r>
    </w:p>
    <w:p w14:paraId="69B1CE2D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653F9359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8. Gostovanje športne, kulturne, šolske </w:t>
      </w:r>
      <w:r w:rsidR="00FF4872" w:rsidRPr="006026DA">
        <w:rPr>
          <w:rFonts w:ascii="Arial" w:hAnsi="Arial" w:cs="Arial"/>
        </w:rPr>
        <w:t xml:space="preserve">oz. </w:t>
      </w:r>
      <w:r w:rsidRPr="006026DA">
        <w:rPr>
          <w:rFonts w:ascii="Arial" w:hAnsi="Arial" w:cs="Arial"/>
        </w:rPr>
        <w:t xml:space="preserve">druge skupine </w:t>
      </w:r>
      <w:r w:rsidR="00FF4872" w:rsidRPr="006026DA">
        <w:rPr>
          <w:rFonts w:ascii="Arial" w:hAnsi="Arial" w:cs="Arial"/>
        </w:rPr>
        <w:t xml:space="preserve">ali posameznika </w:t>
      </w:r>
      <w:r w:rsidRPr="006026DA">
        <w:rPr>
          <w:rFonts w:ascii="Arial" w:hAnsi="Arial" w:cs="Arial"/>
        </w:rPr>
        <w:t>iz Slovenije v izseljenstvu</w:t>
      </w:r>
    </w:p>
    <w:p w14:paraId="5304B8F6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a) </w:t>
      </w:r>
      <w:r w:rsidR="00FF4872" w:rsidRPr="006026DA">
        <w:rPr>
          <w:rFonts w:ascii="Arial" w:hAnsi="Arial" w:cs="Arial"/>
        </w:rPr>
        <w:t xml:space="preserve">skupina </w:t>
      </w:r>
      <w:r w:rsidRPr="006026DA">
        <w:rPr>
          <w:rFonts w:ascii="Arial" w:hAnsi="Arial" w:cs="Arial"/>
        </w:rPr>
        <w:t>prekomorsko: do 1</w:t>
      </w:r>
      <w:r w:rsidR="00561A5A" w:rsidRPr="006026DA">
        <w:rPr>
          <w:rFonts w:ascii="Arial" w:hAnsi="Arial" w:cs="Arial"/>
        </w:rPr>
        <w:t>2</w:t>
      </w:r>
      <w:r w:rsidRPr="006026DA">
        <w:rPr>
          <w:rFonts w:ascii="Arial" w:hAnsi="Arial" w:cs="Arial"/>
        </w:rPr>
        <w:t>.000</w:t>
      </w:r>
    </w:p>
    <w:p w14:paraId="7738AA54" w14:textId="77777777" w:rsidR="00FF4872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b) </w:t>
      </w:r>
      <w:r w:rsidR="00FF4872" w:rsidRPr="006026DA">
        <w:rPr>
          <w:rFonts w:ascii="Arial" w:hAnsi="Arial" w:cs="Arial"/>
        </w:rPr>
        <w:t xml:space="preserve">posameznik prekomorsko: do </w:t>
      </w:r>
      <w:r w:rsidR="00561A5A" w:rsidRPr="006026DA">
        <w:rPr>
          <w:rFonts w:ascii="Arial" w:hAnsi="Arial" w:cs="Arial"/>
        </w:rPr>
        <w:t>1.500</w:t>
      </w:r>
      <w:r w:rsidR="00AD3B20" w:rsidRPr="006026DA">
        <w:rPr>
          <w:rFonts w:ascii="Arial" w:hAnsi="Arial" w:cs="Arial"/>
        </w:rPr>
        <w:t xml:space="preserve"> </w:t>
      </w:r>
    </w:p>
    <w:p w14:paraId="53EB471C" w14:textId="77777777" w:rsidR="00452345" w:rsidRPr="006026DA" w:rsidRDefault="00FF4872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c) skupina </w:t>
      </w:r>
      <w:r w:rsidR="00452345" w:rsidRPr="006026DA">
        <w:rPr>
          <w:rFonts w:ascii="Arial" w:hAnsi="Arial" w:cs="Arial"/>
        </w:rPr>
        <w:t xml:space="preserve">po Evropi: do </w:t>
      </w:r>
      <w:r w:rsidR="00C74AA7" w:rsidRPr="006026DA">
        <w:rPr>
          <w:rFonts w:ascii="Arial" w:hAnsi="Arial" w:cs="Arial"/>
        </w:rPr>
        <w:t>3</w:t>
      </w:r>
      <w:r w:rsidR="00AD3B20" w:rsidRPr="006026DA">
        <w:rPr>
          <w:rFonts w:ascii="Arial" w:hAnsi="Arial" w:cs="Arial"/>
        </w:rPr>
        <w:t xml:space="preserve">.500 </w:t>
      </w:r>
    </w:p>
    <w:p w14:paraId="0413DAE9" w14:textId="77777777" w:rsidR="00452345" w:rsidRPr="006026DA" w:rsidRDefault="00FF4872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</w:t>
      </w:r>
      <w:r w:rsidR="00452345" w:rsidRPr="006026DA">
        <w:rPr>
          <w:rFonts w:ascii="Arial" w:hAnsi="Arial" w:cs="Arial"/>
        </w:rPr>
        <w:t xml:space="preserve">) </w:t>
      </w:r>
      <w:r w:rsidRPr="006026DA">
        <w:rPr>
          <w:rFonts w:ascii="Arial" w:hAnsi="Arial" w:cs="Arial"/>
        </w:rPr>
        <w:t>posameznik po Evropi</w:t>
      </w:r>
      <w:r w:rsidR="00452345" w:rsidRPr="006026DA">
        <w:rPr>
          <w:rFonts w:ascii="Arial" w:hAnsi="Arial" w:cs="Arial"/>
        </w:rPr>
        <w:t xml:space="preserve">: do </w:t>
      </w:r>
      <w:r w:rsidRPr="006026DA">
        <w:rPr>
          <w:rFonts w:ascii="Arial" w:hAnsi="Arial" w:cs="Arial"/>
        </w:rPr>
        <w:t>500</w:t>
      </w:r>
    </w:p>
    <w:p w14:paraId="08C1D90A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0FB0178C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9. Gostovanje športne, kulturne, šolske ali druge skupine</w:t>
      </w:r>
      <w:r w:rsidR="00561A5A" w:rsidRPr="006026DA">
        <w:rPr>
          <w:rFonts w:ascii="Arial" w:hAnsi="Arial" w:cs="Arial"/>
        </w:rPr>
        <w:t xml:space="preserve"> pri slovenski skupnosti</w:t>
      </w:r>
      <w:r w:rsidRPr="006026DA">
        <w:rPr>
          <w:rFonts w:ascii="Arial" w:hAnsi="Arial" w:cs="Arial"/>
        </w:rPr>
        <w:t xml:space="preserve"> v isti ali drugi državi zunaj Slovenije</w:t>
      </w:r>
    </w:p>
    <w:p w14:paraId="71841133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a) prekomorsko gostovanje: do 1</w:t>
      </w:r>
      <w:r w:rsidR="00FF4872" w:rsidRPr="006026DA">
        <w:rPr>
          <w:rFonts w:ascii="Arial" w:hAnsi="Arial" w:cs="Arial"/>
        </w:rPr>
        <w:t>2</w:t>
      </w:r>
      <w:r w:rsidRPr="006026DA">
        <w:rPr>
          <w:rFonts w:ascii="Arial" w:hAnsi="Arial" w:cs="Arial"/>
        </w:rPr>
        <w:t>.000</w:t>
      </w:r>
    </w:p>
    <w:p w14:paraId="7294CC55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b) znotraj celine: do 5.000</w:t>
      </w:r>
    </w:p>
    <w:p w14:paraId="516FCDFE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493E5F84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10. Zagonska sredstva ob ustanovitvi novega društva: do 4.000</w:t>
      </w:r>
    </w:p>
    <w:p w14:paraId="78E32769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3D6BECE4" w14:textId="77777777" w:rsidR="00452345" w:rsidRPr="006026DA" w:rsidRDefault="00452345" w:rsidP="00452345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11. Drugo: če </w:t>
      </w:r>
      <w:r w:rsidR="00FF4872" w:rsidRPr="006026DA">
        <w:rPr>
          <w:rFonts w:ascii="Arial" w:hAnsi="Arial" w:cs="Arial"/>
        </w:rPr>
        <w:t>projekta ni mogoče ovrednotiti v okviru prejšnjih kategorij,</w:t>
      </w:r>
      <w:r w:rsidRPr="006026DA">
        <w:rPr>
          <w:rFonts w:ascii="Arial" w:hAnsi="Arial" w:cs="Arial"/>
        </w:rPr>
        <w:t xml:space="preserve"> neposredno finančno ovrednoten predlog.</w:t>
      </w:r>
    </w:p>
    <w:p w14:paraId="706BC982" w14:textId="77777777" w:rsidR="00452345" w:rsidRPr="006026DA" w:rsidRDefault="00452345" w:rsidP="00452345">
      <w:pPr>
        <w:jc w:val="both"/>
        <w:rPr>
          <w:rFonts w:ascii="Arial" w:hAnsi="Arial" w:cs="Arial"/>
        </w:rPr>
      </w:pPr>
    </w:p>
    <w:p w14:paraId="721E6288" w14:textId="08FBFE63" w:rsidR="00452345" w:rsidRPr="00D50A60" w:rsidRDefault="00452345" w:rsidP="00452345">
      <w:pPr>
        <w:jc w:val="both"/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>Opozorilo za prijave, ki se nanašajo na prekomorske države: Urad bo v letu 20</w:t>
      </w:r>
      <w:r w:rsidR="00D43DDC" w:rsidRPr="006026DA">
        <w:rPr>
          <w:rFonts w:ascii="Arial" w:hAnsi="Arial" w:cs="Arial"/>
          <w:b/>
        </w:rPr>
        <w:t>2</w:t>
      </w:r>
      <w:r w:rsidR="006026DA" w:rsidRPr="006026DA">
        <w:rPr>
          <w:rFonts w:ascii="Arial" w:hAnsi="Arial" w:cs="Arial"/>
          <w:b/>
        </w:rPr>
        <w:t>2</w:t>
      </w:r>
      <w:r w:rsidR="00CD6F51" w:rsidRPr="006026DA">
        <w:rPr>
          <w:rFonts w:ascii="Arial" w:hAnsi="Arial" w:cs="Arial"/>
          <w:b/>
        </w:rPr>
        <w:t xml:space="preserve"> </w:t>
      </w:r>
      <w:r w:rsidRPr="006026DA">
        <w:rPr>
          <w:rFonts w:ascii="Arial" w:hAnsi="Arial" w:cs="Arial"/>
          <w:b/>
        </w:rPr>
        <w:t xml:space="preserve">sofinanciral največ po eno gostovanje </w:t>
      </w:r>
      <w:r w:rsidR="006A1CC4" w:rsidRPr="006026DA">
        <w:rPr>
          <w:rFonts w:ascii="Arial" w:hAnsi="Arial" w:cs="Arial"/>
          <w:b/>
        </w:rPr>
        <w:t xml:space="preserve">večje skupine </w:t>
      </w:r>
      <w:r w:rsidRPr="006026DA">
        <w:rPr>
          <w:rFonts w:ascii="Arial" w:hAnsi="Arial" w:cs="Arial"/>
          <w:b/>
        </w:rPr>
        <w:t>iz Slovenije v ZDA, Kanado, Avstralijo in Latinsko Ameriko.</w:t>
      </w:r>
    </w:p>
    <w:p w14:paraId="12B6E13D" w14:textId="77777777" w:rsidR="00512C8D" w:rsidRPr="00D50A60" w:rsidRDefault="00512C8D" w:rsidP="00512C8D">
      <w:pPr>
        <w:jc w:val="both"/>
        <w:rPr>
          <w:rFonts w:ascii="Arial" w:hAnsi="Arial" w:cs="Arial"/>
        </w:rPr>
      </w:pPr>
    </w:p>
    <w:p w14:paraId="0CEB8EF2" w14:textId="77777777" w:rsidR="0036365A" w:rsidRPr="00D50A60" w:rsidRDefault="0036365A" w:rsidP="00512C8D">
      <w:pPr>
        <w:jc w:val="both"/>
        <w:rPr>
          <w:rFonts w:ascii="Arial" w:hAnsi="Arial" w:cs="Arial"/>
        </w:rPr>
      </w:pPr>
    </w:p>
    <w:p w14:paraId="43D78CB7" w14:textId="77777777" w:rsidR="001925FB" w:rsidRPr="00D50A60" w:rsidRDefault="001925FB" w:rsidP="008051CE">
      <w:pPr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>NAČIN ODLO</w:t>
      </w:r>
      <w:r w:rsidR="00CD6F51" w:rsidRPr="006026DA">
        <w:rPr>
          <w:rFonts w:ascii="Arial" w:hAnsi="Arial" w:cs="Arial"/>
          <w:b/>
        </w:rPr>
        <w:t>Č</w:t>
      </w:r>
      <w:r w:rsidRPr="006026DA">
        <w:rPr>
          <w:rFonts w:ascii="Arial" w:hAnsi="Arial" w:cs="Arial"/>
          <w:b/>
        </w:rPr>
        <w:t>ANJA</w:t>
      </w:r>
    </w:p>
    <w:p w14:paraId="3F3E282A" w14:textId="77777777" w:rsidR="001925FB" w:rsidRPr="00D50A60" w:rsidRDefault="001925FB" w:rsidP="001925FB">
      <w:pPr>
        <w:jc w:val="center"/>
        <w:rPr>
          <w:rFonts w:ascii="Arial" w:hAnsi="Arial" w:cs="Arial"/>
          <w:b/>
        </w:rPr>
      </w:pPr>
    </w:p>
    <w:p w14:paraId="4E97AB5F" w14:textId="77777777" w:rsidR="00542765" w:rsidRPr="00D50A60" w:rsidRDefault="001925FB" w:rsidP="00542765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Strokovna komisija, ki jo imenuje predstojnik Urada Vlade RS za Slovence v zamejstvu in po</w:t>
      </w:r>
      <w:r w:rsidR="00372772" w:rsidRPr="00D50A60">
        <w:rPr>
          <w:rFonts w:ascii="Arial" w:hAnsi="Arial" w:cs="Arial"/>
        </w:rPr>
        <w:t xml:space="preserve"> </w:t>
      </w:r>
      <w:r w:rsidRPr="00D50A60">
        <w:rPr>
          <w:rFonts w:ascii="Arial" w:hAnsi="Arial" w:cs="Arial"/>
        </w:rPr>
        <w:t xml:space="preserve">svetu, opravi strokovni pregled vlog ter jih glede na razpoložljiva proračunska sredstva oceni na podlagi pogojev in meril, ki so bila navedena v razpisni dokumentaciji. </w:t>
      </w:r>
      <w:r w:rsidR="00542765" w:rsidRPr="00D50A60">
        <w:rPr>
          <w:rFonts w:ascii="Arial" w:hAnsi="Arial" w:cs="Arial"/>
        </w:rPr>
        <w:t>Kadar vloga vsebuje več projektov, lahko strokovna razpisna komisija obravnava vse predložene projekte kot eno celoto. Vse projekte iz posamezne vloge lahko strokovna razpisna komisija oceni z eno skupno oceno in ovrednoti z enim skupnim zneskom.</w:t>
      </w:r>
    </w:p>
    <w:p w14:paraId="2B964CBB" w14:textId="77777777" w:rsidR="00C66ADB" w:rsidRPr="00D50A60" w:rsidRDefault="00C66ADB" w:rsidP="001925FB">
      <w:pPr>
        <w:jc w:val="both"/>
        <w:rPr>
          <w:rFonts w:ascii="Arial" w:hAnsi="Arial" w:cs="Arial"/>
        </w:rPr>
      </w:pPr>
    </w:p>
    <w:p w14:paraId="400A6705" w14:textId="77777777" w:rsidR="001925FB" w:rsidRPr="00D50A60" w:rsidRDefault="001925FB" w:rsidP="001925FB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 xml:space="preserve">Na podlagi ocene vlog komisija pripravi končni predlog finančne podpore, ki ga podpišejo predsednik in člani strokovne razpisne komisije. </w:t>
      </w:r>
    </w:p>
    <w:p w14:paraId="6A1EF06C" w14:textId="77777777" w:rsidR="001925FB" w:rsidRPr="00D50A60" w:rsidRDefault="001925FB" w:rsidP="001925FB">
      <w:pPr>
        <w:pStyle w:val="Glava"/>
        <w:widowControl/>
        <w:tabs>
          <w:tab w:val="left" w:pos="708"/>
        </w:tabs>
        <w:rPr>
          <w:rFonts w:ascii="Arial" w:hAnsi="Arial" w:cs="Arial"/>
          <w:sz w:val="20"/>
          <w:lang w:val="sl-SI"/>
        </w:rPr>
      </w:pPr>
    </w:p>
    <w:p w14:paraId="3FFA559F" w14:textId="77777777" w:rsidR="001925FB" w:rsidRPr="00D50A60" w:rsidRDefault="001925FB" w:rsidP="001925FB">
      <w:pPr>
        <w:pStyle w:val="Telobesedila"/>
        <w:tabs>
          <w:tab w:val="left" w:pos="0"/>
        </w:tabs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Na osnovi končnega predloga finančne podpore predstojnik Urada z odločbo odloči o razdelitvi sredstev. </w:t>
      </w:r>
      <w:r w:rsidR="00145C23" w:rsidRPr="00D50A60">
        <w:rPr>
          <w:rFonts w:ascii="Arial" w:hAnsi="Arial" w:cs="Arial"/>
          <w:sz w:val="20"/>
        </w:rPr>
        <w:t>Predstojnik Urada lahko</w:t>
      </w:r>
      <w:r w:rsidRPr="00D50A60">
        <w:rPr>
          <w:rFonts w:ascii="Arial" w:hAnsi="Arial" w:cs="Arial"/>
          <w:sz w:val="20"/>
        </w:rPr>
        <w:t xml:space="preserve"> odloči drugače, kot je predlagala strokovna komisija, vendar mora spremembo odločitve pisno obrazložiti.</w:t>
      </w:r>
    </w:p>
    <w:p w14:paraId="01B38E4E" w14:textId="77777777" w:rsidR="001925FB" w:rsidRPr="00D50A60" w:rsidRDefault="001925FB" w:rsidP="001925FB">
      <w:pPr>
        <w:rPr>
          <w:rFonts w:ascii="Arial" w:hAnsi="Arial" w:cs="Arial"/>
          <w:i/>
        </w:rPr>
      </w:pPr>
    </w:p>
    <w:p w14:paraId="6066FC22" w14:textId="77777777" w:rsidR="003B3956" w:rsidRPr="00D50A60" w:rsidRDefault="003B3956" w:rsidP="003B3956">
      <w:pPr>
        <w:pStyle w:val="Telobesedila"/>
        <w:tabs>
          <w:tab w:val="left" w:pos="0"/>
        </w:tabs>
        <w:jc w:val="both"/>
        <w:rPr>
          <w:rFonts w:ascii="Arial" w:hAnsi="Arial" w:cs="Arial"/>
          <w:sz w:val="20"/>
        </w:rPr>
      </w:pPr>
      <w:r w:rsidRPr="00D50A60">
        <w:rPr>
          <w:rFonts w:ascii="Arial" w:hAnsi="Arial" w:cs="Arial"/>
          <w:sz w:val="20"/>
        </w:rPr>
        <w:t xml:space="preserve">Urad prejemniku sredstev posreduje odločbo o izbiri in ga hkrati pozove, da potrdi izvedbo </w:t>
      </w:r>
      <w:r w:rsidR="00C7184B" w:rsidRPr="00D50A60">
        <w:rPr>
          <w:rFonts w:ascii="Arial" w:hAnsi="Arial" w:cs="Arial"/>
          <w:sz w:val="20"/>
        </w:rPr>
        <w:t xml:space="preserve">rednega delovanja </w:t>
      </w:r>
      <w:r w:rsidRPr="00D50A60">
        <w:rPr>
          <w:rFonts w:ascii="Arial" w:hAnsi="Arial" w:cs="Arial"/>
          <w:sz w:val="20"/>
        </w:rPr>
        <w:t xml:space="preserve">oziroma projekta z dodeljenimi sredstvi. Na podlagi njegovega odgovora se mu pošlje v podpis pogodbo o sofinanciranju in pozove k podpisu. Če se prejemnik </w:t>
      </w:r>
      <w:r w:rsidR="008F0353" w:rsidRPr="00D50A60">
        <w:rPr>
          <w:rFonts w:ascii="Arial" w:hAnsi="Arial" w:cs="Arial"/>
          <w:sz w:val="20"/>
        </w:rPr>
        <w:t xml:space="preserve">omenjenemu pozivu ne odzove, </w:t>
      </w:r>
      <w:r w:rsidRPr="00D50A60">
        <w:rPr>
          <w:rFonts w:ascii="Arial" w:hAnsi="Arial" w:cs="Arial"/>
          <w:sz w:val="20"/>
        </w:rPr>
        <w:t>šteje, da je umaknil vlogo za pridobitev sredstev.</w:t>
      </w:r>
    </w:p>
    <w:p w14:paraId="69E38E3A" w14:textId="77777777" w:rsidR="003B3956" w:rsidRPr="00D50A60" w:rsidRDefault="003B3956" w:rsidP="003B3956">
      <w:pPr>
        <w:pStyle w:val="Telobesedila"/>
        <w:tabs>
          <w:tab w:val="left" w:pos="0"/>
        </w:tabs>
        <w:jc w:val="both"/>
        <w:rPr>
          <w:rFonts w:ascii="Arial" w:hAnsi="Arial" w:cs="Arial"/>
          <w:sz w:val="20"/>
        </w:rPr>
      </w:pPr>
    </w:p>
    <w:p w14:paraId="59D42ACC" w14:textId="77777777" w:rsidR="008051CE" w:rsidRPr="00D50A60" w:rsidRDefault="001925FB" w:rsidP="00CD6F51">
      <w:pPr>
        <w:jc w:val="center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br w:type="page"/>
      </w:r>
      <w:r w:rsidR="00357930" w:rsidRPr="00D50A60">
        <w:rPr>
          <w:rFonts w:ascii="Arial" w:hAnsi="Arial" w:cs="Arial"/>
          <w:b/>
        </w:rPr>
        <w:lastRenderedPageBreak/>
        <w:t>4</w:t>
      </w:r>
      <w:r w:rsidR="008051CE" w:rsidRPr="00D50A60">
        <w:rPr>
          <w:rFonts w:ascii="Arial" w:hAnsi="Arial" w:cs="Arial"/>
          <w:b/>
        </w:rPr>
        <w:t>. VZOREC</w:t>
      </w:r>
    </w:p>
    <w:p w14:paraId="3B7ACB3F" w14:textId="77777777" w:rsidR="00A16114" w:rsidRPr="00D50A60" w:rsidRDefault="008051CE" w:rsidP="008051CE">
      <w:pPr>
        <w:jc w:val="center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ocenjevalnega</w:t>
      </w:r>
      <w:r w:rsidR="001925FB" w:rsidRPr="00D50A60">
        <w:rPr>
          <w:rFonts w:ascii="Arial" w:hAnsi="Arial" w:cs="Arial"/>
          <w:b/>
        </w:rPr>
        <w:t xml:space="preserve"> list</w:t>
      </w:r>
      <w:r w:rsidRPr="00D50A60">
        <w:rPr>
          <w:rFonts w:ascii="Arial" w:hAnsi="Arial" w:cs="Arial"/>
          <w:b/>
        </w:rPr>
        <w:t>a</w:t>
      </w:r>
      <w:r w:rsidR="001925FB" w:rsidRPr="00D50A60">
        <w:rPr>
          <w:rFonts w:ascii="Arial" w:hAnsi="Arial" w:cs="Arial"/>
          <w:b/>
        </w:rPr>
        <w:t xml:space="preserve"> za vloge, prispele na razpis </w:t>
      </w:r>
      <w:r w:rsidR="00476CC9" w:rsidRPr="00D50A60">
        <w:rPr>
          <w:rFonts w:ascii="Arial" w:hAnsi="Arial" w:cs="Arial"/>
          <w:b/>
        </w:rPr>
        <w:t>za</w:t>
      </w:r>
      <w:r w:rsidR="00E915FD" w:rsidRPr="00D50A60">
        <w:rPr>
          <w:rFonts w:ascii="Arial" w:hAnsi="Arial" w:cs="Arial"/>
          <w:b/>
        </w:rPr>
        <w:t xml:space="preserve"> področje B</w:t>
      </w:r>
      <w:r w:rsidR="00A16114" w:rsidRPr="00D50A60">
        <w:rPr>
          <w:rFonts w:ascii="Arial" w:hAnsi="Arial" w:cs="Arial"/>
          <w:b/>
        </w:rPr>
        <w:t>:</w:t>
      </w:r>
    </w:p>
    <w:p w14:paraId="70D40261" w14:textId="27EB7029" w:rsidR="001925FB" w:rsidRPr="00D50A60" w:rsidRDefault="008051CE" w:rsidP="008051CE">
      <w:pPr>
        <w:jc w:val="center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Slovenci</w:t>
      </w:r>
      <w:r w:rsidR="001925FB" w:rsidRPr="00D50A60">
        <w:rPr>
          <w:rFonts w:ascii="Arial" w:hAnsi="Arial" w:cs="Arial"/>
          <w:b/>
        </w:rPr>
        <w:t xml:space="preserve"> </w:t>
      </w:r>
      <w:r w:rsidR="00900272" w:rsidRPr="00D50A60">
        <w:rPr>
          <w:rFonts w:ascii="Arial" w:hAnsi="Arial" w:cs="Arial"/>
          <w:b/>
        </w:rPr>
        <w:t xml:space="preserve">po svetu </w:t>
      </w:r>
      <w:r w:rsidR="00835317" w:rsidRPr="00D50A60">
        <w:rPr>
          <w:rFonts w:ascii="Arial" w:hAnsi="Arial" w:cs="Arial"/>
          <w:b/>
        </w:rPr>
        <w:t>v letu 20</w:t>
      </w:r>
      <w:r w:rsidR="00D43DDC" w:rsidRPr="00D50A60">
        <w:rPr>
          <w:rFonts w:ascii="Arial" w:hAnsi="Arial" w:cs="Arial"/>
          <w:b/>
        </w:rPr>
        <w:t>2</w:t>
      </w:r>
      <w:r w:rsidR="006026DA">
        <w:rPr>
          <w:rFonts w:ascii="Arial" w:hAnsi="Arial" w:cs="Arial"/>
          <w:b/>
        </w:rPr>
        <w:t>2</w:t>
      </w:r>
    </w:p>
    <w:p w14:paraId="106C42EB" w14:textId="77777777" w:rsidR="001925FB" w:rsidRPr="00D50A60" w:rsidRDefault="001925FB" w:rsidP="001925FB">
      <w:pPr>
        <w:jc w:val="both"/>
        <w:rPr>
          <w:rFonts w:ascii="Arial" w:hAnsi="Arial" w:cs="Arial"/>
          <w:b/>
        </w:rPr>
      </w:pPr>
    </w:p>
    <w:p w14:paraId="244FF8A1" w14:textId="77777777" w:rsidR="001D786C" w:rsidRPr="00D50A60" w:rsidRDefault="00476CC9" w:rsidP="001D786C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Oznaka države:</w:t>
      </w:r>
    </w:p>
    <w:p w14:paraId="2B02085D" w14:textId="77777777" w:rsidR="00476CC9" w:rsidRPr="00D50A60" w:rsidRDefault="00476CC9" w:rsidP="001D786C">
      <w:pPr>
        <w:jc w:val="both"/>
        <w:rPr>
          <w:rFonts w:ascii="Arial" w:hAnsi="Arial" w:cs="Arial"/>
          <w:b/>
        </w:rPr>
      </w:pPr>
    </w:p>
    <w:p w14:paraId="0807A364" w14:textId="77777777" w:rsidR="001D786C" w:rsidRPr="00D50A60" w:rsidRDefault="001D786C" w:rsidP="001D786C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 xml:space="preserve">Zaporedna številka: </w:t>
      </w:r>
    </w:p>
    <w:p w14:paraId="2813F15F" w14:textId="77777777" w:rsidR="001D786C" w:rsidRPr="00D50A60" w:rsidRDefault="001D786C" w:rsidP="001D786C">
      <w:pPr>
        <w:jc w:val="both"/>
        <w:rPr>
          <w:rFonts w:ascii="Arial" w:hAnsi="Arial" w:cs="Arial"/>
          <w:b/>
        </w:rPr>
      </w:pPr>
    </w:p>
    <w:p w14:paraId="201F8C46" w14:textId="77777777" w:rsidR="001D786C" w:rsidRPr="00D50A60" w:rsidRDefault="001D786C" w:rsidP="001D786C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Pr</w:t>
      </w:r>
      <w:r w:rsidR="00612822" w:rsidRPr="00D50A60">
        <w:rPr>
          <w:rFonts w:ascii="Arial" w:hAnsi="Arial" w:cs="Arial"/>
          <w:b/>
        </w:rPr>
        <w:t>osilec</w:t>
      </w:r>
      <w:r w:rsidRPr="00D50A60">
        <w:rPr>
          <w:rFonts w:ascii="Arial" w:hAnsi="Arial" w:cs="Arial"/>
          <w:b/>
        </w:rPr>
        <w:t xml:space="preserve">: </w:t>
      </w:r>
    </w:p>
    <w:p w14:paraId="75552D32" w14:textId="77777777" w:rsidR="001D786C" w:rsidRPr="00D50A60" w:rsidRDefault="001D786C" w:rsidP="001D786C">
      <w:pPr>
        <w:jc w:val="both"/>
        <w:rPr>
          <w:rFonts w:ascii="Arial" w:hAnsi="Arial" w:cs="Arial"/>
          <w:b/>
        </w:rPr>
      </w:pPr>
    </w:p>
    <w:p w14:paraId="5FB3DA36" w14:textId="77777777" w:rsidR="001D786C" w:rsidRPr="00D50A60" w:rsidRDefault="00C7184B" w:rsidP="001D786C">
      <w:p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>Redn</w:t>
      </w:r>
      <w:r w:rsidR="001E4C64" w:rsidRPr="00D50A60">
        <w:rPr>
          <w:rFonts w:ascii="Arial" w:hAnsi="Arial" w:cs="Arial"/>
          <w:b/>
        </w:rPr>
        <w:t>o delovanje oz. projekt (naziv):</w:t>
      </w:r>
    </w:p>
    <w:p w14:paraId="11C73DFC" w14:textId="77777777" w:rsidR="00612822" w:rsidRPr="00D50A60" w:rsidRDefault="00612822" w:rsidP="00612822">
      <w:pPr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691"/>
        <w:gridCol w:w="4371"/>
      </w:tblGrid>
      <w:tr w:rsidR="00B47E41" w:rsidRPr="00D50A60" w14:paraId="0EB624D8" w14:textId="77777777" w:rsidTr="009521B5">
        <w:tc>
          <w:tcPr>
            <w:tcW w:w="4788" w:type="dxa"/>
          </w:tcPr>
          <w:p w14:paraId="23A1A365" w14:textId="77777777" w:rsidR="00B47E41" w:rsidRPr="00D50A60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Celotna vrednost:</w:t>
            </w:r>
          </w:p>
          <w:p w14:paraId="0B063209" w14:textId="77777777" w:rsidR="00B47E41" w:rsidRPr="00D50A60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67" w:type="dxa"/>
          </w:tcPr>
          <w:p w14:paraId="07BA3CAB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</w:rPr>
              <w:t xml:space="preserve">Zaprošena vrednost:  </w:t>
            </w:r>
          </w:p>
        </w:tc>
      </w:tr>
      <w:tr w:rsidR="00B47E41" w:rsidRPr="00D50A60" w14:paraId="51586D4F" w14:textId="77777777" w:rsidTr="009521B5">
        <w:trPr>
          <w:trHeight w:val="496"/>
        </w:trPr>
        <w:tc>
          <w:tcPr>
            <w:tcW w:w="4788" w:type="dxa"/>
          </w:tcPr>
          <w:p w14:paraId="7CB03933" w14:textId="77777777" w:rsidR="00B47E41" w:rsidRPr="00D50A60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I. Izpolnjevanje vsaj enega izmed ciljev razpisa</w:t>
            </w:r>
          </w:p>
          <w:p w14:paraId="0F8F455A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67" w:type="dxa"/>
          </w:tcPr>
          <w:p w14:paraId="06644FDC" w14:textId="77777777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DA/NE </w:t>
            </w:r>
          </w:p>
        </w:tc>
      </w:tr>
      <w:tr w:rsidR="00B47E41" w:rsidRPr="00D50A60" w14:paraId="4E3BD467" w14:textId="77777777" w:rsidTr="009521B5">
        <w:tc>
          <w:tcPr>
            <w:tcW w:w="4788" w:type="dxa"/>
          </w:tcPr>
          <w:p w14:paraId="486646FE" w14:textId="77777777" w:rsidR="00B47E41" w:rsidRPr="00D50A60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II. Izpolnjevanje pogojev razpisa</w:t>
            </w:r>
          </w:p>
          <w:p w14:paraId="16BE4934" w14:textId="77777777" w:rsidR="00B47E41" w:rsidRPr="00D50A60" w:rsidRDefault="00B47E41" w:rsidP="00007B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4467" w:type="dxa"/>
          </w:tcPr>
          <w:p w14:paraId="1D0B1BF2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</w:rPr>
              <w:t>DA/NE</w:t>
            </w:r>
          </w:p>
        </w:tc>
      </w:tr>
      <w:tr w:rsidR="00B47E41" w:rsidRPr="00D50A60" w14:paraId="2D80D179" w14:textId="77777777" w:rsidTr="009521B5">
        <w:trPr>
          <w:trHeight w:val="482"/>
        </w:trPr>
        <w:tc>
          <w:tcPr>
            <w:tcW w:w="4788" w:type="dxa"/>
          </w:tcPr>
          <w:p w14:paraId="685043D0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 xml:space="preserve">III. Merila </w:t>
            </w:r>
          </w:p>
        </w:tc>
        <w:tc>
          <w:tcPr>
            <w:tcW w:w="4467" w:type="dxa"/>
          </w:tcPr>
          <w:p w14:paraId="6A467EF1" w14:textId="77777777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Št. </w:t>
            </w:r>
            <w:r w:rsidR="009D677D" w:rsidRPr="00D50A60">
              <w:rPr>
                <w:rFonts w:ascii="Arial" w:hAnsi="Arial" w:cs="Arial"/>
              </w:rPr>
              <w:t>t</w:t>
            </w:r>
            <w:r w:rsidRPr="00D50A60">
              <w:rPr>
                <w:rFonts w:ascii="Arial" w:hAnsi="Arial" w:cs="Arial"/>
              </w:rPr>
              <w:t>očk</w:t>
            </w:r>
          </w:p>
        </w:tc>
      </w:tr>
      <w:tr w:rsidR="00B47E41" w:rsidRPr="00D50A60" w14:paraId="4183A03B" w14:textId="77777777" w:rsidTr="009521B5">
        <w:tc>
          <w:tcPr>
            <w:tcW w:w="4788" w:type="dxa"/>
          </w:tcPr>
          <w:p w14:paraId="41F0D457" w14:textId="77777777" w:rsidR="002C69D5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Izpričana vloga prosilca in njegovega pomena znotraj posam</w:t>
            </w:r>
            <w:r w:rsidR="00241677" w:rsidRPr="00D50A60">
              <w:rPr>
                <w:rFonts w:ascii="Arial" w:hAnsi="Arial" w:cs="Arial"/>
              </w:rPr>
              <w:t>ezne slovenske skupnosti</w:t>
            </w:r>
          </w:p>
          <w:p w14:paraId="4F0EEF16" w14:textId="77777777" w:rsidR="00B47E41" w:rsidRPr="00D50A60" w:rsidRDefault="00241677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(</w:t>
            </w:r>
            <w:r w:rsidR="002C69D5" w:rsidRPr="00D50A60">
              <w:rPr>
                <w:rFonts w:ascii="Arial" w:hAnsi="Arial" w:cs="Arial"/>
              </w:rPr>
              <w:t xml:space="preserve">0 </w:t>
            </w:r>
            <w:r w:rsidR="00137A42" w:rsidRPr="00D50A60">
              <w:rPr>
                <w:rFonts w:ascii="Arial" w:hAnsi="Arial" w:cs="Arial"/>
              </w:rPr>
              <w:t>ali 2 ali 5 ali 7 ali</w:t>
            </w:r>
            <w:r w:rsidR="002C69D5" w:rsidRPr="00D50A60">
              <w:rPr>
                <w:rFonts w:ascii="Arial" w:hAnsi="Arial" w:cs="Arial"/>
              </w:rPr>
              <w:t xml:space="preserve"> </w:t>
            </w:r>
            <w:r w:rsidRPr="00D50A60">
              <w:rPr>
                <w:rFonts w:ascii="Arial" w:hAnsi="Arial" w:cs="Arial"/>
              </w:rPr>
              <w:t>1</w:t>
            </w:r>
            <w:r w:rsidR="00561A5A" w:rsidRPr="00D50A60">
              <w:rPr>
                <w:rFonts w:ascii="Arial" w:hAnsi="Arial" w:cs="Arial"/>
              </w:rPr>
              <w:t>0</w:t>
            </w:r>
            <w:r w:rsidR="00B47E41"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0AF704E6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1A5A9A14" w14:textId="77777777" w:rsidTr="009521B5">
        <w:tc>
          <w:tcPr>
            <w:tcW w:w="4788" w:type="dxa"/>
          </w:tcPr>
          <w:p w14:paraId="71A6C582" w14:textId="77777777" w:rsidR="00B47E41" w:rsidRPr="00D50A60" w:rsidRDefault="00241677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Obseg in kakovost delovanja (</w:t>
            </w:r>
            <w:r w:rsidR="00561A5A" w:rsidRPr="00D50A60">
              <w:rPr>
                <w:rFonts w:ascii="Arial" w:hAnsi="Arial" w:cs="Arial"/>
              </w:rPr>
              <w:t>0</w:t>
            </w:r>
            <w:r w:rsidRPr="00D50A60">
              <w:rPr>
                <w:rFonts w:ascii="Arial" w:hAnsi="Arial" w:cs="Arial"/>
              </w:rPr>
              <w:t xml:space="preserve"> </w:t>
            </w:r>
            <w:r w:rsidR="00137A42" w:rsidRPr="00D50A60">
              <w:rPr>
                <w:rFonts w:ascii="Arial" w:hAnsi="Arial" w:cs="Arial"/>
              </w:rPr>
              <w:t>ali 1 ali 5 ali 10 ali</w:t>
            </w:r>
            <w:r w:rsidRPr="00D50A60">
              <w:rPr>
                <w:rFonts w:ascii="Arial" w:hAnsi="Arial" w:cs="Arial"/>
              </w:rPr>
              <w:t xml:space="preserve"> 15</w:t>
            </w:r>
            <w:r w:rsidR="00B47E41"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25F3F068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36A462B4" w14:textId="77777777" w:rsidTr="009521B5">
        <w:tc>
          <w:tcPr>
            <w:tcW w:w="4788" w:type="dxa"/>
          </w:tcPr>
          <w:p w14:paraId="20D5B202" w14:textId="77777777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Velikost in razvejanost struktur</w:t>
            </w:r>
            <w:r w:rsidR="00CC1E11" w:rsidRPr="00D50A60">
              <w:rPr>
                <w:rFonts w:ascii="Arial" w:hAnsi="Arial" w:cs="Arial"/>
              </w:rPr>
              <w:t>e (</w:t>
            </w:r>
            <w:r w:rsidR="00561A5A" w:rsidRPr="00D50A60">
              <w:rPr>
                <w:rFonts w:ascii="Arial" w:hAnsi="Arial" w:cs="Arial"/>
              </w:rPr>
              <w:t>3</w:t>
            </w:r>
            <w:r w:rsidR="00CC1E11" w:rsidRPr="00D50A60">
              <w:rPr>
                <w:rFonts w:ascii="Arial" w:hAnsi="Arial" w:cs="Arial"/>
              </w:rPr>
              <w:t xml:space="preserve"> ali</w:t>
            </w:r>
            <w:r w:rsidRPr="00D50A60">
              <w:rPr>
                <w:rFonts w:ascii="Arial" w:hAnsi="Arial" w:cs="Arial"/>
              </w:rPr>
              <w:t xml:space="preserve"> </w:t>
            </w:r>
            <w:r w:rsidR="00561A5A" w:rsidRPr="00D50A60">
              <w:rPr>
                <w:rFonts w:ascii="Arial" w:hAnsi="Arial" w:cs="Arial"/>
              </w:rPr>
              <w:t>8</w:t>
            </w:r>
            <w:r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411AA7CE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6DF94357" w14:textId="77777777" w:rsidTr="009521B5">
        <w:tc>
          <w:tcPr>
            <w:tcW w:w="4788" w:type="dxa"/>
          </w:tcPr>
          <w:p w14:paraId="5B6B5733" w14:textId="0D5EEC6F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Načrti delo</w:t>
            </w:r>
            <w:r w:rsidR="00CC1E11" w:rsidRPr="00D50A60">
              <w:rPr>
                <w:rFonts w:ascii="Arial" w:hAnsi="Arial" w:cs="Arial"/>
              </w:rPr>
              <w:t>vanja (0 -</w:t>
            </w:r>
            <w:r w:rsidR="00295FBC" w:rsidRPr="00D50A60">
              <w:rPr>
                <w:rFonts w:ascii="Arial" w:hAnsi="Arial" w:cs="Arial"/>
              </w:rPr>
              <w:t xml:space="preserve"> 3</w:t>
            </w:r>
            <w:r w:rsidR="00E1433D">
              <w:rPr>
                <w:rFonts w:ascii="Arial" w:hAnsi="Arial" w:cs="Arial"/>
              </w:rPr>
              <w:t>5</w:t>
            </w:r>
            <w:r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3FFD2821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77B651DF" w14:textId="77777777" w:rsidTr="006E2188">
        <w:trPr>
          <w:trHeight w:val="210"/>
        </w:trPr>
        <w:tc>
          <w:tcPr>
            <w:tcW w:w="4788" w:type="dxa"/>
          </w:tcPr>
          <w:p w14:paraId="0E995A24" w14:textId="77777777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De</w:t>
            </w:r>
            <w:r w:rsidR="00295FBC" w:rsidRPr="00D50A60">
              <w:rPr>
                <w:rFonts w:ascii="Arial" w:hAnsi="Arial" w:cs="Arial"/>
              </w:rPr>
              <w:t xml:space="preserve">janski stroški in potrebe (0 - </w:t>
            </w:r>
            <w:r w:rsidR="00561A5A" w:rsidRPr="00D50A60">
              <w:rPr>
                <w:rFonts w:ascii="Arial" w:hAnsi="Arial" w:cs="Arial"/>
              </w:rPr>
              <w:t>2</w:t>
            </w:r>
            <w:r w:rsidRPr="00D50A60">
              <w:rPr>
                <w:rFonts w:ascii="Arial" w:hAnsi="Arial" w:cs="Arial"/>
              </w:rPr>
              <w:t>0 točk)</w:t>
            </w:r>
          </w:p>
        </w:tc>
        <w:tc>
          <w:tcPr>
            <w:tcW w:w="4467" w:type="dxa"/>
          </w:tcPr>
          <w:p w14:paraId="2C23E288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1E11" w:rsidRPr="00D50A60" w14:paraId="41DBE494" w14:textId="77777777" w:rsidTr="009521B5">
        <w:trPr>
          <w:trHeight w:val="240"/>
        </w:trPr>
        <w:tc>
          <w:tcPr>
            <w:tcW w:w="4788" w:type="dxa"/>
          </w:tcPr>
          <w:p w14:paraId="286FC961" w14:textId="77777777" w:rsidR="00CC1E11" w:rsidRPr="00D50A60" w:rsidRDefault="00CC1E1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 xml:space="preserve">Nujnost zadev (0 ali </w:t>
            </w:r>
            <w:r w:rsidR="00561A5A" w:rsidRPr="00D50A60">
              <w:rPr>
                <w:rFonts w:ascii="Arial" w:hAnsi="Arial" w:cs="Arial"/>
              </w:rPr>
              <w:t>5</w:t>
            </w:r>
            <w:r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638D6155" w14:textId="77777777" w:rsidR="00CC1E11" w:rsidRPr="00D50A60" w:rsidRDefault="00CC1E1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C1E11" w:rsidRPr="00D50A60" w14:paraId="639A9BD1" w14:textId="77777777" w:rsidTr="009521B5">
        <w:trPr>
          <w:trHeight w:val="240"/>
        </w:trPr>
        <w:tc>
          <w:tcPr>
            <w:tcW w:w="4788" w:type="dxa"/>
          </w:tcPr>
          <w:p w14:paraId="2BDCCE6B" w14:textId="431F9BFA" w:rsidR="00CC1E11" w:rsidRPr="00D50A60" w:rsidRDefault="00E1433D" w:rsidP="00007B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C1E11" w:rsidRPr="00D50A60">
              <w:rPr>
                <w:rFonts w:ascii="Arial" w:hAnsi="Arial" w:cs="Arial"/>
              </w:rPr>
              <w:t>imbolna vrednost enkratnega dejanja, trajnega delovanja ali materialnega pričevanja (</w:t>
            </w:r>
            <w:r>
              <w:rPr>
                <w:rFonts w:ascii="Arial" w:hAnsi="Arial" w:cs="Arial"/>
              </w:rPr>
              <w:t>1</w:t>
            </w:r>
            <w:r w:rsidR="00CC1E11" w:rsidRPr="00D50A60">
              <w:rPr>
                <w:rFonts w:ascii="Arial" w:hAnsi="Arial" w:cs="Arial"/>
              </w:rPr>
              <w:t xml:space="preserve"> </w:t>
            </w:r>
            <w:r w:rsidR="0037041F" w:rsidRPr="00D50A60">
              <w:rPr>
                <w:rFonts w:ascii="Arial" w:hAnsi="Arial" w:cs="Arial"/>
              </w:rPr>
              <w:t xml:space="preserve">ali </w:t>
            </w:r>
            <w:r>
              <w:rPr>
                <w:rFonts w:ascii="Arial" w:hAnsi="Arial" w:cs="Arial"/>
              </w:rPr>
              <w:t>3</w:t>
            </w:r>
            <w:r w:rsidR="0037041F" w:rsidRPr="00D50A60">
              <w:rPr>
                <w:rFonts w:ascii="Arial" w:hAnsi="Arial" w:cs="Arial"/>
              </w:rPr>
              <w:t xml:space="preserve"> </w:t>
            </w:r>
            <w:r w:rsidR="00CC1E11" w:rsidRPr="00D50A60">
              <w:rPr>
                <w:rFonts w:ascii="Arial" w:hAnsi="Arial" w:cs="Arial"/>
              </w:rPr>
              <w:t xml:space="preserve">ali </w:t>
            </w:r>
            <w:r>
              <w:rPr>
                <w:rFonts w:ascii="Arial" w:hAnsi="Arial" w:cs="Arial"/>
              </w:rPr>
              <w:t>5</w:t>
            </w:r>
            <w:r w:rsidR="00CC1E11" w:rsidRPr="00D50A60">
              <w:rPr>
                <w:rFonts w:ascii="Arial" w:hAnsi="Arial" w:cs="Arial"/>
              </w:rPr>
              <w:t xml:space="preserve"> točk)</w:t>
            </w:r>
          </w:p>
        </w:tc>
        <w:tc>
          <w:tcPr>
            <w:tcW w:w="4467" w:type="dxa"/>
          </w:tcPr>
          <w:p w14:paraId="50E7B1BE" w14:textId="77777777" w:rsidR="00CC1E11" w:rsidRPr="00D50A60" w:rsidRDefault="00CC1E1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022517F9" w14:textId="77777777" w:rsidTr="009521B5">
        <w:trPr>
          <w:trHeight w:val="240"/>
        </w:trPr>
        <w:tc>
          <w:tcPr>
            <w:tcW w:w="4788" w:type="dxa"/>
          </w:tcPr>
          <w:p w14:paraId="3D5879F1" w14:textId="77777777" w:rsidR="00B47E41" w:rsidRPr="00D50A60" w:rsidRDefault="00B47E41" w:rsidP="00007BCC">
            <w:pPr>
              <w:jc w:val="both"/>
              <w:rPr>
                <w:rFonts w:ascii="Arial" w:hAnsi="Arial" w:cs="Arial"/>
              </w:rPr>
            </w:pPr>
            <w:r w:rsidRPr="00D50A60">
              <w:rPr>
                <w:rFonts w:ascii="Arial" w:hAnsi="Arial" w:cs="Arial"/>
              </w:rPr>
              <w:t>Višina finančne podpore, ki jo pros</w:t>
            </w:r>
            <w:r w:rsidR="00CC1E11" w:rsidRPr="00D50A60">
              <w:rPr>
                <w:rFonts w:ascii="Arial" w:hAnsi="Arial" w:cs="Arial"/>
              </w:rPr>
              <w:t>ilec prejme iz drugih virov (0 ali 2</w:t>
            </w:r>
            <w:r w:rsidRPr="00D50A60">
              <w:rPr>
                <w:rFonts w:ascii="Arial" w:hAnsi="Arial" w:cs="Arial"/>
              </w:rPr>
              <w:t xml:space="preserve"> točk</w:t>
            </w:r>
            <w:r w:rsidR="00CC1E11" w:rsidRPr="00D50A60">
              <w:rPr>
                <w:rFonts w:ascii="Arial" w:hAnsi="Arial" w:cs="Arial"/>
              </w:rPr>
              <w:t>i</w:t>
            </w:r>
            <w:r w:rsidRPr="00D50A60">
              <w:rPr>
                <w:rFonts w:ascii="Arial" w:hAnsi="Arial" w:cs="Arial"/>
              </w:rPr>
              <w:t>)</w:t>
            </w:r>
          </w:p>
        </w:tc>
        <w:tc>
          <w:tcPr>
            <w:tcW w:w="4467" w:type="dxa"/>
          </w:tcPr>
          <w:p w14:paraId="064AE44D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7E41" w:rsidRPr="00D50A60" w14:paraId="3B40C37E" w14:textId="77777777" w:rsidTr="009521B5">
        <w:tc>
          <w:tcPr>
            <w:tcW w:w="4788" w:type="dxa"/>
          </w:tcPr>
          <w:p w14:paraId="64154F32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Skupno število točk (0 - 100 točk)</w:t>
            </w:r>
          </w:p>
        </w:tc>
        <w:tc>
          <w:tcPr>
            <w:tcW w:w="4467" w:type="dxa"/>
          </w:tcPr>
          <w:p w14:paraId="208C23A9" w14:textId="77777777" w:rsidR="00B47E41" w:rsidRPr="00D50A60" w:rsidRDefault="00B47E41" w:rsidP="00007BC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987BFC" w14:textId="77777777" w:rsidR="001D786C" w:rsidRPr="00D50A60" w:rsidRDefault="001D786C" w:rsidP="001D786C">
      <w:pPr>
        <w:jc w:val="both"/>
        <w:rPr>
          <w:rFonts w:ascii="Arial" w:hAnsi="Arial" w:cs="Arial"/>
        </w:rPr>
      </w:pPr>
    </w:p>
    <w:p w14:paraId="7AD949C3" w14:textId="77777777" w:rsidR="00CC1E11" w:rsidRPr="00D50A60" w:rsidRDefault="00CC1E11" w:rsidP="001D786C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8"/>
        <w:gridCol w:w="3060"/>
      </w:tblGrid>
      <w:tr w:rsidR="001D786C" w:rsidRPr="00D50A60" w14:paraId="2645FA62" w14:textId="77777777" w:rsidTr="0054541A">
        <w:tc>
          <w:tcPr>
            <w:tcW w:w="2808" w:type="dxa"/>
          </w:tcPr>
          <w:p w14:paraId="7CEFA829" w14:textId="77777777" w:rsidR="001D786C" w:rsidRPr="00D50A60" w:rsidRDefault="001D786C" w:rsidP="0054541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</w:rPr>
            </w:pPr>
            <w:r w:rsidRPr="00D50A60">
              <w:rPr>
                <w:rFonts w:ascii="Arial" w:hAnsi="Arial" w:cs="Arial"/>
                <w:b/>
              </w:rPr>
              <w:t>Predlog sredstev v EUR</w:t>
            </w:r>
          </w:p>
        </w:tc>
        <w:tc>
          <w:tcPr>
            <w:tcW w:w="3060" w:type="dxa"/>
          </w:tcPr>
          <w:p w14:paraId="11132382" w14:textId="77777777" w:rsidR="001D786C" w:rsidRPr="00D50A60" w:rsidRDefault="001D786C" w:rsidP="0054541A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A3585E" w14:textId="77777777" w:rsidR="001D786C" w:rsidRPr="00D50A60" w:rsidRDefault="001D786C" w:rsidP="001D786C">
      <w:pPr>
        <w:jc w:val="both"/>
        <w:rPr>
          <w:rFonts w:ascii="Arial" w:hAnsi="Arial" w:cs="Arial"/>
        </w:rPr>
      </w:pPr>
    </w:p>
    <w:p w14:paraId="4681F506" w14:textId="77777777" w:rsidR="001D786C" w:rsidRPr="00D50A60" w:rsidRDefault="001D786C" w:rsidP="001D786C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Opombe:</w:t>
      </w:r>
    </w:p>
    <w:p w14:paraId="02A1D015" w14:textId="77777777" w:rsidR="001D786C" w:rsidRPr="00D50A60" w:rsidRDefault="001D786C" w:rsidP="001D786C">
      <w:pPr>
        <w:jc w:val="both"/>
        <w:rPr>
          <w:rFonts w:ascii="Arial" w:hAnsi="Arial" w:cs="Arial"/>
        </w:rPr>
      </w:pPr>
    </w:p>
    <w:p w14:paraId="14B8747F" w14:textId="77777777" w:rsidR="00E15F82" w:rsidRPr="00D50A60" w:rsidRDefault="00E15F82" w:rsidP="001D786C">
      <w:pPr>
        <w:jc w:val="both"/>
        <w:rPr>
          <w:rFonts w:ascii="Arial" w:hAnsi="Arial" w:cs="Arial"/>
        </w:rPr>
      </w:pPr>
    </w:p>
    <w:p w14:paraId="0359EED4" w14:textId="77777777" w:rsidR="001D786C" w:rsidRPr="00D50A60" w:rsidRDefault="001D786C" w:rsidP="001D786C">
      <w:pPr>
        <w:jc w:val="both"/>
        <w:rPr>
          <w:rFonts w:ascii="Arial" w:hAnsi="Arial" w:cs="Arial"/>
        </w:rPr>
      </w:pPr>
    </w:p>
    <w:p w14:paraId="2C2BF875" w14:textId="77777777" w:rsidR="001D786C" w:rsidRPr="00D50A60" w:rsidRDefault="001D786C" w:rsidP="001D786C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Datum:</w:t>
      </w:r>
    </w:p>
    <w:p w14:paraId="2DE7783F" w14:textId="77777777" w:rsidR="001D786C" w:rsidRPr="00D50A60" w:rsidRDefault="001D786C" w:rsidP="001D786C">
      <w:pPr>
        <w:jc w:val="both"/>
        <w:rPr>
          <w:rFonts w:ascii="Arial" w:hAnsi="Arial" w:cs="Arial"/>
        </w:rPr>
      </w:pPr>
    </w:p>
    <w:p w14:paraId="23FCD744" w14:textId="77777777" w:rsidR="001D786C" w:rsidRPr="00D50A60" w:rsidRDefault="001D786C" w:rsidP="001D786C">
      <w:pPr>
        <w:jc w:val="both"/>
        <w:rPr>
          <w:rFonts w:ascii="Arial" w:hAnsi="Arial" w:cs="Arial"/>
        </w:rPr>
      </w:pPr>
      <w:r w:rsidRPr="00D50A60">
        <w:rPr>
          <w:rFonts w:ascii="Arial" w:hAnsi="Arial" w:cs="Arial"/>
        </w:rPr>
        <w:t>Predsednik strokovne komisije:  ___________________________</w:t>
      </w:r>
    </w:p>
    <w:p w14:paraId="35DAFF08" w14:textId="77777777" w:rsidR="00241677" w:rsidRPr="00D50A60" w:rsidRDefault="0024167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D7699A5" w14:textId="77777777" w:rsidR="00D7054F" w:rsidRPr="00D50A60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39F10A36" w14:textId="77777777" w:rsidR="00D7054F" w:rsidRPr="00D50A60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6F218717" w14:textId="77777777" w:rsidR="00D7054F" w:rsidRPr="00D50A60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74487683" w14:textId="77777777" w:rsidR="00D7054F" w:rsidRPr="00D50A60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AF774DB" w14:textId="77777777" w:rsidR="00D7054F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24AB360" w14:textId="77777777" w:rsidR="00D136B7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6D03E19" w14:textId="77777777" w:rsidR="00D136B7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1DEAFEDB" w14:textId="77777777" w:rsidR="00D136B7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5B3FCCC2" w14:textId="77777777" w:rsidR="00D136B7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399F06F8" w14:textId="77777777" w:rsidR="00D136B7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24DB1F6D" w14:textId="77777777" w:rsidR="00D136B7" w:rsidRPr="00D50A60" w:rsidRDefault="00D136B7" w:rsidP="00A16114">
      <w:pPr>
        <w:numPr>
          <w:ilvl w:val="12"/>
          <w:numId w:val="0"/>
        </w:numPr>
        <w:jc w:val="center"/>
        <w:rPr>
          <w:rFonts w:ascii="Arial" w:hAnsi="Arial" w:cs="Arial"/>
          <w:strike/>
        </w:rPr>
      </w:pPr>
    </w:p>
    <w:p w14:paraId="05516F72" w14:textId="77777777" w:rsidR="00D7054F" w:rsidRPr="00D50A60" w:rsidRDefault="00D7054F" w:rsidP="00A16114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202D0989" w14:textId="77777777" w:rsidR="00241677" w:rsidRPr="00D50A60" w:rsidRDefault="00241677" w:rsidP="00A16114">
      <w:pPr>
        <w:numPr>
          <w:ilvl w:val="12"/>
          <w:numId w:val="0"/>
        </w:numPr>
        <w:jc w:val="center"/>
        <w:rPr>
          <w:rFonts w:ascii="Arial" w:hAnsi="Arial" w:cs="Arial"/>
          <w:b/>
          <w:strike/>
        </w:rPr>
      </w:pPr>
    </w:p>
    <w:p w14:paraId="7AD38B2E" w14:textId="77777777" w:rsidR="00241677" w:rsidRPr="00D50A60" w:rsidRDefault="00241677" w:rsidP="00206450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208F6FAE" w14:textId="77777777" w:rsidR="008051CE" w:rsidRPr="00D50A60" w:rsidRDefault="00357930" w:rsidP="00A16114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lastRenderedPageBreak/>
        <w:t>5</w:t>
      </w:r>
      <w:r w:rsidR="008051CE" w:rsidRPr="00D50A60">
        <w:rPr>
          <w:rFonts w:ascii="Arial" w:hAnsi="Arial" w:cs="Arial"/>
          <w:b/>
        </w:rPr>
        <w:t xml:space="preserve">. </w:t>
      </w:r>
      <w:r w:rsidR="00612822" w:rsidRPr="00D50A60">
        <w:rPr>
          <w:rFonts w:ascii="Arial" w:hAnsi="Arial" w:cs="Arial"/>
          <w:b/>
        </w:rPr>
        <w:t xml:space="preserve">VZOREC </w:t>
      </w:r>
      <w:r w:rsidR="006B5A6D" w:rsidRPr="00D50A60">
        <w:rPr>
          <w:rFonts w:ascii="Arial" w:hAnsi="Arial" w:cs="Arial"/>
          <w:b/>
        </w:rPr>
        <w:t xml:space="preserve">OSNUTKA </w:t>
      </w:r>
      <w:r w:rsidR="00612822" w:rsidRPr="00D50A60">
        <w:rPr>
          <w:rFonts w:ascii="Arial" w:hAnsi="Arial" w:cs="Arial"/>
          <w:b/>
        </w:rPr>
        <w:t>POGODBE</w:t>
      </w:r>
    </w:p>
    <w:p w14:paraId="39BC2560" w14:textId="77777777" w:rsidR="008051CE" w:rsidRPr="00D50A60" w:rsidRDefault="008051CE" w:rsidP="00612822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01F2B270" w14:textId="77777777" w:rsidR="00206450" w:rsidRPr="00D50A60" w:rsidRDefault="00206450" w:rsidP="00612822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56B42F01" w14:textId="77777777" w:rsidR="0072703C" w:rsidRPr="00D50A60" w:rsidRDefault="008051CE" w:rsidP="0032296D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 xml:space="preserve">OPOMBA: </w:t>
      </w:r>
      <w:r w:rsidRPr="00D50A60">
        <w:rPr>
          <w:rFonts w:ascii="Arial" w:hAnsi="Arial" w:cs="Arial"/>
          <w:b/>
          <w:u w:val="single"/>
        </w:rPr>
        <w:t>V</w:t>
      </w:r>
      <w:r w:rsidR="00401FDA" w:rsidRPr="00D50A60">
        <w:rPr>
          <w:rFonts w:ascii="Arial" w:hAnsi="Arial" w:cs="Arial"/>
          <w:b/>
          <w:u w:val="single"/>
        </w:rPr>
        <w:t>ZOREC NI NAMENJEN IZPOLNJEVANJU</w:t>
      </w:r>
      <w:r w:rsidR="00401FDA" w:rsidRPr="00D50A60">
        <w:rPr>
          <w:rFonts w:ascii="Arial" w:hAnsi="Arial" w:cs="Arial"/>
          <w:b/>
        </w:rPr>
        <w:t xml:space="preserve">, prav tako </w:t>
      </w:r>
      <w:r w:rsidR="009D677D" w:rsidRPr="00D50A60">
        <w:rPr>
          <w:rFonts w:ascii="Arial" w:hAnsi="Arial" w:cs="Arial"/>
          <w:b/>
          <w:u w:val="single"/>
        </w:rPr>
        <w:t>SE GA NE POŠILJA</w:t>
      </w:r>
      <w:r w:rsidR="00401FDA" w:rsidRPr="00D50A60">
        <w:rPr>
          <w:rFonts w:ascii="Arial" w:hAnsi="Arial" w:cs="Arial"/>
          <w:b/>
        </w:rPr>
        <w:t xml:space="preserve"> kot prilogo prijavi na razpis.</w:t>
      </w:r>
      <w:r w:rsidR="0072703C" w:rsidRPr="00D50A60">
        <w:rPr>
          <w:rFonts w:ascii="Arial" w:hAnsi="Arial" w:cs="Arial"/>
          <w:b/>
        </w:rPr>
        <w:t xml:space="preserve"> </w:t>
      </w:r>
      <w:r w:rsidR="00612822" w:rsidRPr="00D50A60">
        <w:rPr>
          <w:rFonts w:ascii="Arial" w:hAnsi="Arial" w:cs="Arial"/>
          <w:b/>
        </w:rPr>
        <w:t xml:space="preserve">Določbe pogodbe se </w:t>
      </w:r>
      <w:r w:rsidR="00401FDA" w:rsidRPr="00D50A60">
        <w:rPr>
          <w:rFonts w:ascii="Arial" w:hAnsi="Arial" w:cs="Arial"/>
          <w:b/>
        </w:rPr>
        <w:t>pred podpisom v skladu z odločbo o sofinanciranju</w:t>
      </w:r>
      <w:r w:rsidR="00612822" w:rsidRPr="00D50A60">
        <w:rPr>
          <w:rFonts w:ascii="Arial" w:hAnsi="Arial" w:cs="Arial"/>
          <w:b/>
        </w:rPr>
        <w:t xml:space="preserve"> ustrezno </w:t>
      </w:r>
      <w:r w:rsidR="00401FDA" w:rsidRPr="00D50A60">
        <w:rPr>
          <w:rFonts w:ascii="Arial" w:hAnsi="Arial" w:cs="Arial"/>
          <w:b/>
        </w:rPr>
        <w:t>spremenijo</w:t>
      </w:r>
      <w:r w:rsidR="00612822" w:rsidRPr="00D50A60">
        <w:rPr>
          <w:rFonts w:ascii="Arial" w:hAnsi="Arial" w:cs="Arial"/>
          <w:b/>
        </w:rPr>
        <w:t>.</w:t>
      </w:r>
      <w:r w:rsidR="00612822" w:rsidRPr="00D50A60">
        <w:rPr>
          <w:rFonts w:ascii="Arial" w:hAnsi="Arial" w:cs="Arial"/>
          <w:b/>
        </w:rPr>
        <w:tab/>
      </w:r>
    </w:p>
    <w:p w14:paraId="597C1BAC" w14:textId="77777777" w:rsidR="00206450" w:rsidRPr="00D50A60" w:rsidRDefault="00612822" w:rsidP="0032296D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D50A60">
        <w:rPr>
          <w:rFonts w:ascii="Arial" w:hAnsi="Arial" w:cs="Arial"/>
          <w:b/>
        </w:rPr>
        <w:tab/>
      </w:r>
    </w:p>
    <w:p w14:paraId="154E35F8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  <w:b/>
        </w:rPr>
        <w:t>Republika Slovenija, Urad Vlade Republike Slovenije za Slovence v zamejstvu in po svetu,</w:t>
      </w:r>
      <w:r w:rsidRPr="006026DA">
        <w:rPr>
          <w:rFonts w:ascii="Arial" w:hAnsi="Arial" w:cs="Arial"/>
        </w:rPr>
        <w:t xml:space="preserve"> Erjavčeva 15, 1000 Ljubljana, matična številka: 1991892, davčna številka: 59081040, ki ga zastopa ministrica dr. Helena Jaklitsch (v nadaljevanju: Urad)</w:t>
      </w:r>
    </w:p>
    <w:p w14:paraId="74792A2E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75424AA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in</w:t>
      </w:r>
    </w:p>
    <w:p w14:paraId="220F74A3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45FA53C0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»</w:t>
      </w:r>
      <w:r w:rsidRPr="006026DA">
        <w:rPr>
          <w:rFonts w:ascii="Arial" w:hAnsi="Arial" w:cs="Arial"/>
          <w:b/>
        </w:rPr>
        <w:t>prejemnik</w:t>
      </w:r>
      <w:r w:rsidRPr="006026DA">
        <w:rPr>
          <w:rFonts w:ascii="Arial" w:hAnsi="Arial" w:cs="Arial"/>
        </w:rPr>
        <w:t xml:space="preserve">«, naslov, matična številka:__, davčna št.:__, ki ga zastopa___ (v nadaljevanju: prejemnik) </w:t>
      </w:r>
    </w:p>
    <w:p w14:paraId="2F6BD1FB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6634CDE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skleneta naslednjo</w:t>
      </w:r>
    </w:p>
    <w:p w14:paraId="3A88D3D0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2E32B35F" w14:textId="77777777" w:rsidR="006026DA" w:rsidRPr="006026DA" w:rsidRDefault="006026DA" w:rsidP="006026DA">
      <w:pPr>
        <w:keepNext/>
        <w:widowControl w:val="0"/>
        <w:numPr>
          <w:ilvl w:val="12"/>
          <w:numId w:val="0"/>
        </w:numPr>
        <w:jc w:val="center"/>
        <w:outlineLvl w:val="0"/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>POGODBO št.  I - xx/22</w:t>
      </w:r>
    </w:p>
    <w:p w14:paraId="6A18110F" w14:textId="77777777" w:rsidR="006026DA" w:rsidRPr="006026DA" w:rsidRDefault="006026DA" w:rsidP="006026DA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6026DA">
        <w:rPr>
          <w:rFonts w:ascii="Arial" w:hAnsi="Arial" w:cs="Arial"/>
          <w:b/>
        </w:rPr>
        <w:t>o sofinanciranju dejavnosti v letu 2022</w:t>
      </w:r>
    </w:p>
    <w:p w14:paraId="38536C94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73793477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0BDEBD1C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7B0982A8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Pogodbeni stranki ugotavljata:</w:t>
      </w:r>
    </w:p>
    <w:p w14:paraId="36E65CAB" w14:textId="77777777" w:rsidR="006026DA" w:rsidRPr="006026DA" w:rsidRDefault="006026DA" w:rsidP="006026D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so v skladu z Zakonom o odnosih Republike Slovenije s Slovenci zunaj njenih meja (Uradni list RS, št. 43/2006, 76/2010) in sprejetim Proračunom Republike Slovenije za leto 2022 (Uradni list RS, št. 174/2020) predvidena sredstva za sofinanciranje programov in projektov Slovencev po svetu, ki se v skladu s Uredbo o izvajanju finančnih podpor za ohranjanje in razvijanje slovenske identitete zunaj Republike Slovenije (Uradni list RS, št. 139/2006, 32/2016, 63/2017 in 114/21) razdelijo na podlagi javnega razpisa (</w:t>
      </w:r>
      <w:proofErr w:type="spellStart"/>
      <w:r w:rsidRPr="006026DA">
        <w:rPr>
          <w:rFonts w:ascii="Arial" w:hAnsi="Arial" w:cs="Arial"/>
        </w:rPr>
        <w:t>Ur.l</w:t>
      </w:r>
      <w:proofErr w:type="spellEnd"/>
      <w:r w:rsidRPr="006026DA">
        <w:rPr>
          <w:rFonts w:ascii="Arial" w:hAnsi="Arial" w:cs="Arial"/>
        </w:rPr>
        <w:t xml:space="preserve">. RS, št. …………); </w:t>
      </w:r>
    </w:p>
    <w:p w14:paraId="3E7DECDB" w14:textId="77777777" w:rsidR="006026DA" w:rsidRPr="006026DA" w:rsidRDefault="006026DA" w:rsidP="006026DA">
      <w:pPr>
        <w:numPr>
          <w:ilvl w:val="0"/>
          <w:numId w:val="1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da je bil prejemnik izbran na podlagi razpisa;</w:t>
      </w:r>
    </w:p>
    <w:p w14:paraId="7FF45423" w14:textId="77777777" w:rsidR="006026DA" w:rsidRPr="006026DA" w:rsidRDefault="006026DA" w:rsidP="006026D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je Urad z odločbo št. I - xx/22, z dne xx. xx. 2022, prejemniku dodelil sredstva za sofinanciranje.</w:t>
      </w:r>
    </w:p>
    <w:p w14:paraId="5B4CC6F6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2B79BC23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78334C59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6304F707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Predmet te pogodbe je sofinanciranje naslednjega rednega delovanja oz. projekta v letu 2022 (s pripadajočim zneskom): __________________________________ EUR</w:t>
      </w:r>
    </w:p>
    <w:p w14:paraId="5085BBC2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3580D0C0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29D53656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739239E3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Urad bo prejemniku za izvedbo rednega delovanja oz. projekta iz prejšnjega člena s proračunske postavke 5500 (Ustavne obveznosti – podpora Slovencem po svetu) za leto 2022 nakazal sredstva v višini ______________ EUR v mesecu _______________.</w:t>
      </w:r>
    </w:p>
    <w:p w14:paraId="4BC39F97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2ACE53E0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Sredstva bodo nakazana na bančni račun št.___________________________________, odprt pri banki _____ .</w:t>
      </w:r>
    </w:p>
    <w:p w14:paraId="4874810E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3887D745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Sofinanciranje v navedenem znesku se izvede v primeru, da bodo v proračunu Republike Slovenije za leto 2022 zagotovljena sredstva v zadostni višini. Urad lahko v primeru povečanja oz. znižanja proračunskih sredstev, po predhodni uskladitvi s prejemnikom, ustrezno poveča oz. zniža višino, s pogodbo določenih sredstev. Povečanje oziroma znižanje sredstev bo opredeljeno z dodatkom k tej pogodbi.</w:t>
      </w:r>
    </w:p>
    <w:p w14:paraId="4E5A3C18" w14:textId="77777777" w:rsidR="006026DA" w:rsidRPr="006026DA" w:rsidRDefault="006026DA" w:rsidP="006026DA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6C0503D" w14:textId="77777777" w:rsidR="006026DA" w:rsidRPr="006026DA" w:rsidRDefault="006026DA" w:rsidP="006026DA">
      <w:pPr>
        <w:widowControl w:val="0"/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4AD3271A" w14:textId="77777777" w:rsidR="006026DA" w:rsidRPr="006026DA" w:rsidRDefault="006026DA" w:rsidP="006026DA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218FDC80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Dodeljena sredstva so strogo namenska in jih sme prejemnik uporabljati izključno v skladu s pogoji, navedenimi v razpisu in v tej pogodbi.</w:t>
      </w:r>
    </w:p>
    <w:p w14:paraId="270ADBFD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6A6494E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Dodeljena sredstva morajo biti porabljena v letu 2022.</w:t>
      </w:r>
    </w:p>
    <w:p w14:paraId="145731B8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</w:rPr>
      </w:pPr>
    </w:p>
    <w:p w14:paraId="701B2766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</w:rPr>
      </w:pPr>
    </w:p>
    <w:p w14:paraId="5CC35FCD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rPr>
          <w:rFonts w:ascii="Arial" w:hAnsi="Arial" w:cs="Arial"/>
        </w:rPr>
      </w:pPr>
    </w:p>
    <w:p w14:paraId="4E3F1D1B" w14:textId="77777777" w:rsidR="006026DA" w:rsidRPr="006026DA" w:rsidRDefault="006026DA" w:rsidP="006026DA">
      <w:pPr>
        <w:widowControl w:val="0"/>
        <w:numPr>
          <w:ilvl w:val="0"/>
          <w:numId w:val="16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664C6248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</w:p>
    <w:p w14:paraId="1B635D51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Urad lahko pri prejemniku kadar koli preverja namensko porabo sredstev oz. je prejemnik dolžan na izrecno zahtevo urada nemudoma posredovati vso dokumentacijo v zvezi z izpolnjevanjem obveznosti iz te pogodbe. Tudi sicer mora z njim sodelovati in se odzivati na njegove zahteve po dokumentaciji in pojasnilih.</w:t>
      </w:r>
    </w:p>
    <w:p w14:paraId="4DFFBB40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</w:p>
    <w:p w14:paraId="66BF6362" w14:textId="77777777" w:rsidR="006026DA" w:rsidRPr="006026DA" w:rsidRDefault="006026DA" w:rsidP="006026DA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Prejemnik mora o porabi finančnih sredstev skrbno voditi knjigovodstvo v skladu z veljavnimi računovodskimi standardi. Podatke in dokazila mora urejeno hraniti najmanj do 31. 12. 2027.</w:t>
      </w:r>
    </w:p>
    <w:p w14:paraId="57549E56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44B2D1F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Prejemnik je dolžan Uradu najkasneje do 31. 01. 2023 predložiti celovito vsebinsko in finančno poročilo o izvedbi rednega delovanja oziroma projekta ter porabi sredstev. Predloži ga na obrazcu in v skladu z navodili, kot sta objavljena na spletni strani </w:t>
      </w:r>
      <w:hyperlink r:id="rId10" w:history="1">
        <w:r w:rsidRPr="006026DA">
          <w:rPr>
            <w:rFonts w:ascii="Arial" w:hAnsi="Arial" w:cs="Arial"/>
            <w:color w:val="0000FF"/>
            <w:u w:val="single"/>
          </w:rPr>
          <w:t>https://www.gov.si/drzavni-organi/vladne-sluzbe/urad-vlade-za-slovence-v-zamejstvu-in-po-svetu/javne-objave-urada-vlade-republike-slovenije-za-slovence-v-zamejstvu-in-po-svetu/</w:t>
        </w:r>
      </w:hyperlink>
      <w:r w:rsidRPr="006026DA">
        <w:rPr>
          <w:rFonts w:ascii="Arial" w:hAnsi="Arial" w:cs="Arial"/>
          <w:u w:val="single"/>
        </w:rPr>
        <w:t>.</w:t>
      </w:r>
      <w:r w:rsidRPr="006026DA">
        <w:rPr>
          <w:rFonts w:ascii="Arial" w:hAnsi="Arial" w:cs="Arial"/>
        </w:rPr>
        <w:t xml:space="preserve"> Za pravočasno šteje poročilo, ki je bilo do navedenega datuma poslano na elektronski naslov: </w:t>
      </w:r>
      <w:hyperlink r:id="rId11" w:history="1">
        <w:r w:rsidRPr="006026DA">
          <w:rPr>
            <w:rFonts w:ascii="Arial" w:hAnsi="Arial" w:cs="Arial"/>
            <w:color w:val="0000FF"/>
            <w:u w:val="single"/>
          </w:rPr>
          <w:t>urad.slovenci@gov.si</w:t>
        </w:r>
      </w:hyperlink>
      <w:r w:rsidRPr="006026DA">
        <w:rPr>
          <w:rFonts w:ascii="Arial" w:hAnsi="Arial" w:cs="Arial"/>
        </w:rPr>
        <w:t xml:space="preserve"> ali oddano na pošti.</w:t>
      </w:r>
    </w:p>
    <w:p w14:paraId="330EDCF9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C4006B6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V primeru, da prejemnik ugotovi, da poročila ne more predložiti pravočasno, je dolžan o tem nemudoma obvestit Urad</w:t>
      </w:r>
    </w:p>
    <w:p w14:paraId="1F4E4E2F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A1A214A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V primeru, da prejemnik poročila ne predloži v zgoraj predpisanem ali naknadno dogovorjenem roku, ali v primeru, da je ugotovljena nenamenska poraba sredstev, je sredstva dolžan vrniti v proračun skupaj s pripadajočimi zamudnimi obrestmi.</w:t>
      </w:r>
    </w:p>
    <w:p w14:paraId="777BE0E8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667019FE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75A20CE5" w14:textId="77777777" w:rsidR="006026DA" w:rsidRPr="006026DA" w:rsidRDefault="006026DA" w:rsidP="006026DA">
      <w:pPr>
        <w:jc w:val="center"/>
        <w:rPr>
          <w:rFonts w:ascii="Arial" w:hAnsi="Arial" w:cs="Arial"/>
        </w:rPr>
      </w:pPr>
    </w:p>
    <w:p w14:paraId="64D5B569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 primeru, da prejemnik naknadno ugotovi, da ne bo mogel v celoti izvesti dogovorjenega rednega delovanja oziroma projekta oziroma če pride do sprememb glede upravičenih stroškov, je dolžan o tem nemudoma oziroma najkasneje do 31. 12. 2022 obvestiti Urad. </w:t>
      </w:r>
    </w:p>
    <w:p w14:paraId="759D5FAC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</w:p>
    <w:p w14:paraId="316C4438" w14:textId="77777777" w:rsidR="006026DA" w:rsidRPr="006026DA" w:rsidRDefault="006026DA" w:rsidP="006026DA">
      <w:pPr>
        <w:widowControl w:val="0"/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Urad lahko s pisno potrditvijo/odobritvijo prejemniku določi nove pogoje koriščenja sredstev.</w:t>
      </w:r>
    </w:p>
    <w:p w14:paraId="2181E034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E82E5CA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Če prejemnik Urada o spremembah ne obvesti in v primeru, da mu sprememba ni bila odobrena, lahko Urad odstopi od pogodbe in zahteva vrnitev že plačanih sredstev po tej pogodbi.</w:t>
      </w:r>
    </w:p>
    <w:p w14:paraId="4EB62104" w14:textId="77777777" w:rsidR="006026DA" w:rsidRPr="006026DA" w:rsidRDefault="006026DA" w:rsidP="006026DA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3C1D7DDB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52720782" w14:textId="77777777" w:rsidR="006026DA" w:rsidRPr="006026DA" w:rsidRDefault="006026DA" w:rsidP="006026DA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7B96F4F8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Prejemnik je dolžan dosledno navajati Urad kot sofinancerja in se vzdržati vsake dejavnosti, ki bi lahko povzročila neugodne posledice za slovensko narodno skupnost ali ki bi škodovala ugledu Republike Slovenije.</w:t>
      </w:r>
    </w:p>
    <w:p w14:paraId="6940B9C3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73236ECA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Če prejemnik Urada ne navaja kot sofinancerja, je to lahko razlog za vračilo sredstev skupaj s pripadajočimi zamudnimi obrestmi.</w:t>
      </w:r>
    </w:p>
    <w:p w14:paraId="315E2C60" w14:textId="77777777" w:rsidR="006026DA" w:rsidRPr="006026DA" w:rsidRDefault="006026DA" w:rsidP="006026DA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04D9356C" w14:textId="77777777" w:rsidR="006026DA" w:rsidRPr="006026DA" w:rsidRDefault="006026DA" w:rsidP="006026DA">
      <w:pPr>
        <w:overflowPunct/>
        <w:jc w:val="both"/>
        <w:rPr>
          <w:rFonts w:ascii="Arial" w:hAnsi="Arial" w:cs="Arial"/>
          <w:color w:val="000000"/>
        </w:rPr>
      </w:pPr>
      <w:r w:rsidRPr="006026DA">
        <w:rPr>
          <w:rFonts w:ascii="Arial" w:hAnsi="Arial" w:cs="Arial"/>
          <w:color w:val="000000"/>
        </w:rPr>
        <w:t xml:space="preserve">Prejemnik se zaveže, da bo na naslov </w:t>
      </w:r>
      <w:hyperlink r:id="rId12" w:history="1">
        <w:r w:rsidRPr="006026DA">
          <w:rPr>
            <w:rFonts w:ascii="Arial" w:hAnsi="Arial" w:cs="Arial"/>
            <w:color w:val="0000FF"/>
            <w:u w:val="single"/>
          </w:rPr>
          <w:t>pr.urad.slovenci@gov.si</w:t>
        </w:r>
      </w:hyperlink>
      <w:r w:rsidRPr="006026DA">
        <w:rPr>
          <w:rFonts w:ascii="Arial" w:hAnsi="Arial" w:cs="Arial"/>
          <w:color w:val="000000"/>
        </w:rPr>
        <w:t xml:space="preserve"> v elektronski obliki (besedilo, slikovni in video material ipd.) pravočasno posredoval informacije, ki so vezane na odobreni projekt oz. redno delovanje (najava, poročilo o dogodku), z namenom vnosa vsebin na spletno mesto za Slovence zunaj Republike Slovenije.</w:t>
      </w:r>
    </w:p>
    <w:p w14:paraId="1BE31BD8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72AFFC5E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64718640" w14:textId="77777777" w:rsidR="006026DA" w:rsidRPr="006026DA" w:rsidRDefault="006026DA" w:rsidP="006026DA">
      <w:pPr>
        <w:rPr>
          <w:rFonts w:ascii="Arial" w:hAnsi="Arial" w:cs="Arial"/>
        </w:rPr>
      </w:pPr>
    </w:p>
    <w:p w14:paraId="723838DD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Pogodba, pri kateri kdo v imenu ali na račun prejemnika predstavniku ali zaposlenemu na Uradu obljubi, ponudi ali da kakšno nedovoljeno korist za: </w:t>
      </w:r>
    </w:p>
    <w:p w14:paraId="71EA5A89" w14:textId="77777777" w:rsidR="006026DA" w:rsidRPr="006026DA" w:rsidRDefault="006026DA" w:rsidP="006026DA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pridobitev sredstev ali </w:t>
      </w:r>
    </w:p>
    <w:p w14:paraId="46A03B78" w14:textId="77777777" w:rsidR="006026DA" w:rsidRPr="006026DA" w:rsidRDefault="006026DA" w:rsidP="006026DA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za opustitev dolžnega nadzora nad izvajanjem pogodbenih obveznosti ali </w:t>
      </w:r>
    </w:p>
    <w:p w14:paraId="0C16549F" w14:textId="77777777" w:rsidR="006026DA" w:rsidRPr="006026DA" w:rsidRDefault="006026DA" w:rsidP="006026DA">
      <w:pPr>
        <w:numPr>
          <w:ilvl w:val="0"/>
          <w:numId w:val="1"/>
        </w:numPr>
        <w:ind w:left="1069"/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za drugo ravnanje ali opustitev, s katerim je Uradu povzročena škoda ali je omogočena pridobitev nedovoljene koristi predstavniku ali zaposlenemu na Uradu, prejemniku ali njegovemu predstavniku,</w:t>
      </w:r>
    </w:p>
    <w:p w14:paraId="4FB90C10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je nična. </w:t>
      </w:r>
    </w:p>
    <w:p w14:paraId="0910936A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5BF3F590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Sopogodbenika sta soglasna, da lahko urad v primeru kršitve te pogodbe (kot v primeru molka, ko se zahteva od njega pojasnilo ali dokumentacija) ustavi plačevanje po tej pogodbi. Če se prejemnik ne </w:t>
      </w:r>
      <w:r w:rsidRPr="006026DA">
        <w:rPr>
          <w:rFonts w:ascii="Arial" w:hAnsi="Arial" w:cs="Arial"/>
        </w:rPr>
        <w:lastRenderedPageBreak/>
        <w:t>odzove tudi na ponovni poziv urada, lahko urad pogodbo razveže in zahteva vrnitev že plačanih sredstev po tej pogodbi skupaj s pripadajočimi zakonskimi zamudnimi obrestmi od dneva prejema sredstev dalje.</w:t>
      </w:r>
    </w:p>
    <w:p w14:paraId="39208E06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30F5478F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 primeru, da prejemnik v 30 dneh po uradnem prejemu zahtevka urada za povrnitev nenamensko porabljenih sredstev, sredstev ne vrne, se znesek, skupaj s pripadajočimi zakonskimi zamudnimi obrestmi, lahko izterja po sodni poti. </w:t>
      </w:r>
    </w:p>
    <w:p w14:paraId="4CC70873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0A9BF2E8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 primeru, da prejemnik naknadno, po podpisu pogodbe, ugotovi, da v pogodbeno določenem roku oziroma s predračunsko predvidenimi sredstvi ne bo mogel izvesti dogovorjenega obsega (v celoti ali delno), je dolžan o razlogih za zamudo oziroma nezmožnost izpolnitve pogodbe v roku 30 dni od nastopa razloga pisno obvestiti urad. </w:t>
      </w:r>
    </w:p>
    <w:p w14:paraId="1BC25A91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0A192D91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Urad lahko v primeru iz prejšnjega odstavka tega člena odstopi od pogodbe in zahteva vrnitev že plačanih sredstev po tej pogodbi skupaj s pripadajočimi zakonskimi zamudnimi obrestmi od dneva prejema sredstev dalje ali zahteva naknadno izpolnitev pogodbe in sklene s prejemnikom aneks k tej pogodbi, s katerim se določijo novi pogoji izpolnitve. </w:t>
      </w:r>
    </w:p>
    <w:p w14:paraId="02F5D2B2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2BA0A0ED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Urad lahko razveže to pogodbo in zahteva vrnitev že izplačanih sredstev z zakonskimi zamudnimi obrestmi vred od dneva prejema sredstev dalje tudi v primeru, če ugotovi: </w:t>
      </w:r>
    </w:p>
    <w:p w14:paraId="4C4A68A9" w14:textId="77777777" w:rsidR="006026DA" w:rsidRPr="006026DA" w:rsidRDefault="006026DA" w:rsidP="006026DA">
      <w:pPr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da prejemnik ne izpolnjuje svojih obveznosti s to pogodbo ali </w:t>
      </w:r>
    </w:p>
    <w:p w14:paraId="5D9DED97" w14:textId="77777777" w:rsidR="006026DA" w:rsidRPr="006026DA" w:rsidRDefault="006026DA" w:rsidP="006026DA">
      <w:pPr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je prejemnik uporabil javna sredstva v drug namen, kot je opredeljen s to pogodbo ali</w:t>
      </w:r>
    </w:p>
    <w:p w14:paraId="0EB09DAA" w14:textId="77777777" w:rsidR="006026DA" w:rsidRPr="006026DA" w:rsidRDefault="006026DA" w:rsidP="006026DA">
      <w:pPr>
        <w:numPr>
          <w:ilvl w:val="0"/>
          <w:numId w:val="26"/>
        </w:numPr>
        <w:contextualSpacing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da je prejemnik kršil pogodbene obveznosti, ki izhajajo iz pogodbe, sklenjene z uradom oziroma naknadno ugotovi, da prejemnik ne izpolnjuje pogojev iz javnega razpisa.</w:t>
      </w:r>
    </w:p>
    <w:p w14:paraId="289D3423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31E5F117" w14:textId="77777777" w:rsidR="006026DA" w:rsidRPr="006026DA" w:rsidRDefault="006026DA" w:rsidP="006026DA">
      <w:pPr>
        <w:jc w:val="both"/>
        <w:rPr>
          <w:rFonts w:ascii="Arial" w:hAnsi="Arial" w:cs="Arial"/>
        </w:rPr>
      </w:pPr>
    </w:p>
    <w:p w14:paraId="5D5ED90B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1AB96519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</w:p>
    <w:p w14:paraId="55682B59" w14:textId="77777777" w:rsidR="006026DA" w:rsidRPr="006026DA" w:rsidRDefault="006026DA" w:rsidP="006026DA">
      <w:pPr>
        <w:numPr>
          <w:ilvl w:val="12"/>
          <w:numId w:val="0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Pogodbeni stranki določata kot skrbnika pogodbe:</w:t>
      </w:r>
    </w:p>
    <w:p w14:paraId="1853E92D" w14:textId="77777777" w:rsidR="006026DA" w:rsidRPr="006026DA" w:rsidRDefault="006026DA" w:rsidP="006026DA">
      <w:pPr>
        <w:numPr>
          <w:ilvl w:val="0"/>
          <w:numId w:val="1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_____________________ s strani Urada in</w:t>
      </w:r>
    </w:p>
    <w:p w14:paraId="66250FC7" w14:textId="77777777" w:rsidR="006026DA" w:rsidRPr="006026DA" w:rsidRDefault="006026DA" w:rsidP="006026DA">
      <w:pPr>
        <w:numPr>
          <w:ilvl w:val="0"/>
          <w:numId w:val="1"/>
        </w:numPr>
        <w:rPr>
          <w:rFonts w:ascii="Arial" w:hAnsi="Arial" w:cs="Arial"/>
        </w:rPr>
      </w:pPr>
      <w:r w:rsidRPr="006026DA">
        <w:rPr>
          <w:rFonts w:ascii="Arial" w:hAnsi="Arial" w:cs="Arial"/>
        </w:rPr>
        <w:t>_____________________ s strani prejemnika.</w:t>
      </w:r>
    </w:p>
    <w:p w14:paraId="36DB3A7B" w14:textId="77777777" w:rsidR="006026DA" w:rsidRPr="006026DA" w:rsidRDefault="006026DA" w:rsidP="006026DA">
      <w:pPr>
        <w:rPr>
          <w:rFonts w:ascii="Arial" w:hAnsi="Arial" w:cs="Arial"/>
        </w:rPr>
      </w:pPr>
    </w:p>
    <w:p w14:paraId="135F5DD3" w14:textId="77777777" w:rsidR="006026DA" w:rsidRPr="006026DA" w:rsidRDefault="006026DA" w:rsidP="006026DA">
      <w:pPr>
        <w:numPr>
          <w:ilvl w:val="0"/>
          <w:numId w:val="16"/>
        </w:numPr>
        <w:tabs>
          <w:tab w:val="left" w:pos="3969"/>
          <w:tab w:val="left" w:pos="4111"/>
        </w:tabs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4C9F12A9" w14:textId="77777777" w:rsidR="006026DA" w:rsidRPr="006026DA" w:rsidRDefault="006026DA" w:rsidP="006026DA">
      <w:pPr>
        <w:rPr>
          <w:rFonts w:ascii="Arial" w:hAnsi="Arial" w:cs="Arial"/>
        </w:rPr>
      </w:pPr>
    </w:p>
    <w:p w14:paraId="0D9BC147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Vsa morebitna nesoglasja v zvezi s pogodbo bosta pogodbeni stranki reševali sporazumno. </w:t>
      </w:r>
    </w:p>
    <w:p w14:paraId="2B527924" w14:textId="77777777" w:rsidR="006026DA" w:rsidRPr="006026DA" w:rsidRDefault="006026DA" w:rsidP="006026DA">
      <w:pPr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V primeru spora je pristojno sodišče v Ljubljani.</w:t>
      </w:r>
    </w:p>
    <w:p w14:paraId="15FE2456" w14:textId="77777777" w:rsidR="006026DA" w:rsidRPr="006026DA" w:rsidRDefault="006026DA" w:rsidP="006026DA">
      <w:pPr>
        <w:rPr>
          <w:rFonts w:ascii="Arial" w:hAnsi="Arial" w:cs="Arial"/>
        </w:rPr>
      </w:pPr>
    </w:p>
    <w:p w14:paraId="51C4AAF1" w14:textId="77777777" w:rsidR="006026DA" w:rsidRPr="006026DA" w:rsidRDefault="006026DA" w:rsidP="006026DA">
      <w:pPr>
        <w:numPr>
          <w:ilvl w:val="0"/>
          <w:numId w:val="16"/>
        </w:numPr>
        <w:jc w:val="center"/>
        <w:rPr>
          <w:rFonts w:ascii="Arial" w:hAnsi="Arial" w:cs="Arial"/>
        </w:rPr>
      </w:pPr>
      <w:r w:rsidRPr="006026DA">
        <w:rPr>
          <w:rFonts w:ascii="Arial" w:hAnsi="Arial" w:cs="Arial"/>
        </w:rPr>
        <w:t>člen</w:t>
      </w:r>
    </w:p>
    <w:p w14:paraId="00DEC622" w14:textId="77777777" w:rsidR="006026DA" w:rsidRPr="006026DA" w:rsidRDefault="006026DA" w:rsidP="006026DA">
      <w:pPr>
        <w:rPr>
          <w:rFonts w:ascii="Arial" w:hAnsi="Arial" w:cs="Arial"/>
        </w:rPr>
      </w:pPr>
      <w:r w:rsidRPr="006026DA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7D63AD03" w14:textId="77777777" w:rsidR="006026DA" w:rsidRPr="006026DA" w:rsidRDefault="006026DA" w:rsidP="006026DA">
      <w:pPr>
        <w:widowControl w:val="0"/>
        <w:jc w:val="both"/>
        <w:rPr>
          <w:rFonts w:ascii="Arial" w:hAnsi="Arial" w:cs="Arial"/>
        </w:rPr>
      </w:pPr>
      <w:r w:rsidRPr="006026DA">
        <w:rPr>
          <w:rFonts w:ascii="Arial" w:hAnsi="Arial" w:cs="Arial"/>
        </w:rPr>
        <w:t>Pogodba je sestavljena v treh enakih izvodih, od katerih Urad prejme dva izvoda, prejemnik pa en izvod.</w:t>
      </w:r>
    </w:p>
    <w:p w14:paraId="73F141CD" w14:textId="77777777" w:rsidR="006026DA" w:rsidRPr="006026DA" w:rsidRDefault="006026DA" w:rsidP="006026DA">
      <w:pPr>
        <w:rPr>
          <w:rFonts w:ascii="Arial" w:hAnsi="Arial" w:cs="Arial"/>
        </w:rPr>
      </w:pPr>
    </w:p>
    <w:p w14:paraId="097648A4" w14:textId="77777777" w:rsidR="006026DA" w:rsidRPr="006026DA" w:rsidRDefault="006026DA" w:rsidP="006026DA">
      <w:pPr>
        <w:rPr>
          <w:rFonts w:ascii="Arial" w:hAnsi="Arial" w:cs="Arial"/>
        </w:rPr>
      </w:pPr>
    </w:p>
    <w:p w14:paraId="19CD761A" w14:textId="77777777" w:rsidR="006026DA" w:rsidRPr="006026DA" w:rsidRDefault="006026DA" w:rsidP="006026DA">
      <w:pPr>
        <w:rPr>
          <w:rFonts w:ascii="Arial" w:hAnsi="Arial" w:cs="Arial"/>
        </w:rPr>
      </w:pPr>
      <w:r w:rsidRPr="006026DA">
        <w:rPr>
          <w:rFonts w:ascii="Arial" w:hAnsi="Arial" w:cs="Arial"/>
        </w:rPr>
        <w:t>V Ljubljani, dne__________________.</w:t>
      </w:r>
    </w:p>
    <w:p w14:paraId="7A387199" w14:textId="77777777" w:rsidR="006026DA" w:rsidRPr="006026DA" w:rsidRDefault="006026DA" w:rsidP="006026DA">
      <w:pPr>
        <w:rPr>
          <w:rFonts w:ascii="Arial" w:hAnsi="Arial" w:cs="Arial"/>
        </w:rPr>
      </w:pPr>
    </w:p>
    <w:p w14:paraId="626AF696" w14:textId="77777777" w:rsidR="006026DA" w:rsidRPr="006026DA" w:rsidRDefault="006026DA" w:rsidP="006026DA">
      <w:pPr>
        <w:rPr>
          <w:rFonts w:ascii="Arial" w:hAnsi="Arial" w:cs="Arial"/>
        </w:rPr>
      </w:pPr>
    </w:p>
    <w:p w14:paraId="3C82CA02" w14:textId="77777777" w:rsidR="006026DA" w:rsidRPr="006026DA" w:rsidRDefault="006026DA" w:rsidP="006026DA">
      <w:pPr>
        <w:rPr>
          <w:rFonts w:ascii="Arial" w:hAnsi="Arial" w:cs="Arial"/>
        </w:rPr>
      </w:pPr>
    </w:p>
    <w:p w14:paraId="008C8FB0" w14:textId="77777777" w:rsidR="006026DA" w:rsidRPr="006026DA" w:rsidRDefault="006026DA" w:rsidP="006026DA">
      <w:pPr>
        <w:rPr>
          <w:rFonts w:ascii="Arial" w:hAnsi="Arial" w:cs="Arial"/>
          <w:i/>
        </w:rPr>
      </w:pPr>
      <w:r w:rsidRPr="006026DA">
        <w:rPr>
          <w:rFonts w:ascii="Arial" w:hAnsi="Arial" w:cs="Arial"/>
          <w:i/>
        </w:rPr>
        <w:t>Prejemnik</w:t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  <w:t xml:space="preserve">      </w:t>
      </w:r>
      <w:r w:rsidRPr="006026DA">
        <w:rPr>
          <w:rFonts w:ascii="Arial" w:hAnsi="Arial" w:cs="Arial"/>
          <w:i/>
        </w:rPr>
        <w:tab/>
        <w:t>Urad Vlade RS za Slovence</w:t>
      </w:r>
    </w:p>
    <w:p w14:paraId="2B710810" w14:textId="77777777" w:rsidR="006026DA" w:rsidRPr="006026DA" w:rsidRDefault="006026DA" w:rsidP="006026DA">
      <w:pPr>
        <w:ind w:firstLine="720"/>
        <w:rPr>
          <w:rFonts w:ascii="Arial" w:hAnsi="Arial" w:cs="Arial"/>
        </w:rPr>
      </w:pP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</w:r>
      <w:r w:rsidRPr="006026DA">
        <w:rPr>
          <w:rFonts w:ascii="Arial" w:hAnsi="Arial" w:cs="Arial"/>
          <w:i/>
        </w:rPr>
        <w:tab/>
        <w:t>v zamejstvu in po svetu</w:t>
      </w:r>
      <w:r w:rsidRPr="006026DA">
        <w:rPr>
          <w:rFonts w:ascii="Arial" w:hAnsi="Arial" w:cs="Arial"/>
        </w:rPr>
        <w:t xml:space="preserve">                 __________________</w:t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  <w:t>dr. Helena Jaklitsch</w:t>
      </w:r>
    </w:p>
    <w:p w14:paraId="2A4F1F56" w14:textId="77777777" w:rsidR="006026DA" w:rsidRPr="006026DA" w:rsidRDefault="006026DA" w:rsidP="006026DA">
      <w:pPr>
        <w:ind w:firstLine="720"/>
        <w:rPr>
          <w:rFonts w:ascii="Arial" w:hAnsi="Arial" w:cs="Arial"/>
        </w:rPr>
      </w:pP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  <w:t>ministrica</w:t>
      </w:r>
    </w:p>
    <w:p w14:paraId="3871FD32" w14:textId="77777777" w:rsidR="006026DA" w:rsidRPr="006026DA" w:rsidRDefault="006026DA" w:rsidP="006026DA">
      <w:pPr>
        <w:ind w:firstLine="720"/>
        <w:rPr>
          <w:rFonts w:ascii="Arial" w:hAnsi="Arial" w:cs="Arial"/>
        </w:rPr>
      </w:pPr>
    </w:p>
    <w:p w14:paraId="080B4C49" w14:textId="77777777" w:rsidR="006026DA" w:rsidRPr="006026DA" w:rsidRDefault="006026DA" w:rsidP="006026DA">
      <w:pPr>
        <w:ind w:firstLine="720"/>
        <w:rPr>
          <w:rFonts w:ascii="Arial" w:hAnsi="Arial" w:cs="Arial"/>
        </w:rPr>
      </w:pPr>
    </w:p>
    <w:p w14:paraId="407420C6" w14:textId="41B53B78" w:rsidR="00206450" w:rsidRPr="006026DA" w:rsidRDefault="006026DA" w:rsidP="006026DA">
      <w:pPr>
        <w:ind w:firstLine="720"/>
        <w:rPr>
          <w:rFonts w:ascii="Arial" w:hAnsi="Arial" w:cs="Arial"/>
        </w:rPr>
      </w:pP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</w:r>
      <w:r w:rsidRPr="006026DA">
        <w:rPr>
          <w:rFonts w:ascii="Arial" w:hAnsi="Arial" w:cs="Arial"/>
        </w:rPr>
        <w:tab/>
        <w:t>______________________</w:t>
      </w:r>
    </w:p>
    <w:p w14:paraId="421A1416" w14:textId="77777777" w:rsidR="00206450" w:rsidRPr="00D50A60" w:rsidRDefault="00206450" w:rsidP="00325FB2">
      <w:pPr>
        <w:ind w:firstLine="720"/>
        <w:rPr>
          <w:rFonts w:ascii="Arial" w:hAnsi="Arial" w:cs="Arial"/>
          <w:i/>
        </w:rPr>
      </w:pPr>
    </w:p>
    <w:p w14:paraId="7D8166C1" w14:textId="77777777" w:rsidR="00206450" w:rsidRPr="00D50A60" w:rsidRDefault="00206450" w:rsidP="00325FB2">
      <w:pPr>
        <w:ind w:firstLine="720"/>
        <w:rPr>
          <w:rFonts w:ascii="Arial" w:hAnsi="Arial" w:cs="Arial"/>
          <w:i/>
        </w:rPr>
      </w:pPr>
    </w:p>
    <w:sectPr w:rsidR="00206450" w:rsidRPr="00D50A60" w:rsidSect="00E95FAA">
      <w:headerReference w:type="default" r:id="rId13"/>
      <w:footerReference w:type="even" r:id="rId14"/>
      <w:footerReference w:type="default" r:id="rId15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B52B" w14:textId="77777777" w:rsidR="00CF42D4" w:rsidRDefault="00CF42D4">
      <w:r>
        <w:separator/>
      </w:r>
    </w:p>
  </w:endnote>
  <w:endnote w:type="continuationSeparator" w:id="0">
    <w:p w14:paraId="181937A5" w14:textId="77777777" w:rsidR="00CF42D4" w:rsidRDefault="00CF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B13D" w14:textId="77777777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DB058A3" w14:textId="77777777" w:rsidR="00892F90" w:rsidRDefault="00892F9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B7FA" w14:textId="0DA726DA" w:rsidR="00892F90" w:rsidRDefault="00892F90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F2D77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4E77B781" w14:textId="77777777" w:rsidR="00892F90" w:rsidRDefault="00892F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AD1D7" w14:textId="77777777" w:rsidR="00CF42D4" w:rsidRDefault="00CF42D4">
      <w:r>
        <w:separator/>
      </w:r>
    </w:p>
  </w:footnote>
  <w:footnote w:type="continuationSeparator" w:id="0">
    <w:p w14:paraId="2FAA4DF8" w14:textId="77777777" w:rsidR="00CF42D4" w:rsidRDefault="00CF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6249A" w14:textId="55CAE45B" w:rsidR="00892F90" w:rsidRPr="004814E1" w:rsidRDefault="00892F90" w:rsidP="00086CE7">
    <w:pPr>
      <w:pStyle w:val="Glava"/>
      <w:jc w:val="center"/>
      <w:rPr>
        <w:i/>
        <w:sz w:val="18"/>
        <w:szCs w:val="18"/>
        <w:lang w:val="sl-SI"/>
      </w:rPr>
    </w:pPr>
    <w:r>
      <w:rPr>
        <w:i/>
        <w:sz w:val="18"/>
        <w:szCs w:val="18"/>
        <w:lang w:val="sl-SI"/>
      </w:rPr>
      <w:t>Dokumentacija  za razpisno področje B v letu 202</w:t>
    </w:r>
    <w:r w:rsidR="00120A91">
      <w:rPr>
        <w:i/>
        <w:sz w:val="18"/>
        <w:szCs w:val="18"/>
        <w:lang w:val="sl-SI"/>
      </w:rPr>
      <w:t>2</w:t>
    </w:r>
    <w:r w:rsidRPr="004814E1">
      <w:rPr>
        <w:i/>
        <w:sz w:val="18"/>
        <w:szCs w:val="18"/>
        <w:lang w:val="sl-SI"/>
      </w:rPr>
      <w:t>: finančna pod</w:t>
    </w:r>
    <w:r>
      <w:rPr>
        <w:i/>
        <w:sz w:val="18"/>
        <w:szCs w:val="18"/>
        <w:lang w:val="sl-SI"/>
      </w:rPr>
      <w:t>pora Slovencem po svetu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5D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68471A"/>
    <w:multiLevelType w:val="hybridMultilevel"/>
    <w:tmpl w:val="EBBAE5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33D5"/>
    <w:multiLevelType w:val="hybridMultilevel"/>
    <w:tmpl w:val="5CDCD706"/>
    <w:lvl w:ilvl="0" w:tplc="0424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1C3D73F8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D0E6571"/>
    <w:multiLevelType w:val="hybridMultilevel"/>
    <w:tmpl w:val="5C4C54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D7D13"/>
    <w:multiLevelType w:val="hybridMultilevel"/>
    <w:tmpl w:val="A4C8023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38A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87620"/>
    <w:multiLevelType w:val="hybridMultilevel"/>
    <w:tmpl w:val="D0F29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57EC"/>
    <w:multiLevelType w:val="hybridMultilevel"/>
    <w:tmpl w:val="5EF08AF4"/>
    <w:lvl w:ilvl="0" w:tplc="C46E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31AD"/>
    <w:multiLevelType w:val="hybridMultilevel"/>
    <w:tmpl w:val="D34A3DE4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B2480"/>
    <w:multiLevelType w:val="hybridMultilevel"/>
    <w:tmpl w:val="0C683D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82A3061"/>
    <w:multiLevelType w:val="hybridMultilevel"/>
    <w:tmpl w:val="C71AD9C2"/>
    <w:lvl w:ilvl="0" w:tplc="A4AE5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6AB7"/>
    <w:multiLevelType w:val="hybridMultilevel"/>
    <w:tmpl w:val="8BC47130"/>
    <w:lvl w:ilvl="0" w:tplc="78A24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C48"/>
    <w:multiLevelType w:val="hybridMultilevel"/>
    <w:tmpl w:val="91E474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5A06"/>
    <w:multiLevelType w:val="hybridMultilevel"/>
    <w:tmpl w:val="D24413CE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676BE"/>
    <w:multiLevelType w:val="hybridMultilevel"/>
    <w:tmpl w:val="F79CD872"/>
    <w:lvl w:ilvl="0" w:tplc="B6986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26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A5CBF"/>
    <w:multiLevelType w:val="hybridMultilevel"/>
    <w:tmpl w:val="9126E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2"/>
  </w:num>
  <w:num w:numId="3">
    <w:abstractNumId w:val="16"/>
  </w:num>
  <w:num w:numId="4">
    <w:abstractNumId w:val="9"/>
  </w:num>
  <w:num w:numId="5">
    <w:abstractNumId w:val="19"/>
  </w:num>
  <w:num w:numId="6">
    <w:abstractNumId w:val="3"/>
  </w:num>
  <w:num w:numId="7">
    <w:abstractNumId w:val="21"/>
  </w:num>
  <w:num w:numId="8">
    <w:abstractNumId w:val="13"/>
  </w:num>
  <w:num w:numId="9">
    <w:abstractNumId w:val="8"/>
  </w:num>
  <w:num w:numId="10">
    <w:abstractNumId w:val="5"/>
  </w:num>
  <w:num w:numId="11">
    <w:abstractNumId w:val="20"/>
  </w:num>
  <w:num w:numId="12">
    <w:abstractNumId w:val="6"/>
  </w:num>
  <w:num w:numId="13">
    <w:abstractNumId w:val="4"/>
  </w:num>
  <w:num w:numId="14">
    <w:abstractNumId w:val="14"/>
  </w:num>
  <w:num w:numId="15">
    <w:abstractNumId w:val="17"/>
  </w:num>
  <w:num w:numId="16">
    <w:abstractNumId w:val="1"/>
  </w:num>
  <w:num w:numId="17">
    <w:abstractNumId w:val="25"/>
  </w:num>
  <w:num w:numId="18">
    <w:abstractNumId w:val="11"/>
  </w:num>
  <w:num w:numId="19">
    <w:abstractNumId w:val="2"/>
  </w:num>
  <w:num w:numId="20">
    <w:abstractNumId w:val="22"/>
  </w:num>
  <w:num w:numId="21">
    <w:abstractNumId w:val="18"/>
  </w:num>
  <w:num w:numId="22">
    <w:abstractNumId w:val="15"/>
  </w:num>
  <w:num w:numId="23">
    <w:abstractNumId w:val="7"/>
  </w:num>
  <w:num w:numId="24">
    <w:abstractNumId w:val="23"/>
  </w:num>
  <w:num w:numId="25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0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B"/>
    <w:rsid w:val="00001A8F"/>
    <w:rsid w:val="00004B8A"/>
    <w:rsid w:val="000050CC"/>
    <w:rsid w:val="00006647"/>
    <w:rsid w:val="00007BCC"/>
    <w:rsid w:val="00012937"/>
    <w:rsid w:val="00015311"/>
    <w:rsid w:val="0001750A"/>
    <w:rsid w:val="00020F74"/>
    <w:rsid w:val="00024E38"/>
    <w:rsid w:val="00030FAE"/>
    <w:rsid w:val="00032122"/>
    <w:rsid w:val="00032DA0"/>
    <w:rsid w:val="00033DCA"/>
    <w:rsid w:val="0004592C"/>
    <w:rsid w:val="00046F1C"/>
    <w:rsid w:val="00050B47"/>
    <w:rsid w:val="00052E72"/>
    <w:rsid w:val="00053250"/>
    <w:rsid w:val="00055005"/>
    <w:rsid w:val="0005519F"/>
    <w:rsid w:val="0005788B"/>
    <w:rsid w:val="00057ED4"/>
    <w:rsid w:val="00062DD1"/>
    <w:rsid w:val="00065B37"/>
    <w:rsid w:val="00066045"/>
    <w:rsid w:val="00066A9C"/>
    <w:rsid w:val="00076311"/>
    <w:rsid w:val="00077C0C"/>
    <w:rsid w:val="00083A06"/>
    <w:rsid w:val="00083BE8"/>
    <w:rsid w:val="00086CE7"/>
    <w:rsid w:val="00090ED0"/>
    <w:rsid w:val="000934AE"/>
    <w:rsid w:val="000946A6"/>
    <w:rsid w:val="000976A0"/>
    <w:rsid w:val="0009787F"/>
    <w:rsid w:val="000A1F2F"/>
    <w:rsid w:val="000A2B25"/>
    <w:rsid w:val="000A5A96"/>
    <w:rsid w:val="000A6F8C"/>
    <w:rsid w:val="000A7C2B"/>
    <w:rsid w:val="000B07F9"/>
    <w:rsid w:val="000B2282"/>
    <w:rsid w:val="000B3E7C"/>
    <w:rsid w:val="000B5244"/>
    <w:rsid w:val="000B74F8"/>
    <w:rsid w:val="000C536F"/>
    <w:rsid w:val="000D3AE3"/>
    <w:rsid w:val="000D68CF"/>
    <w:rsid w:val="000E0B2D"/>
    <w:rsid w:val="000E1615"/>
    <w:rsid w:val="000F0FAE"/>
    <w:rsid w:val="000F2F06"/>
    <w:rsid w:val="000F3956"/>
    <w:rsid w:val="000F6DFD"/>
    <w:rsid w:val="0010209C"/>
    <w:rsid w:val="00102E60"/>
    <w:rsid w:val="00107889"/>
    <w:rsid w:val="00107B64"/>
    <w:rsid w:val="00110713"/>
    <w:rsid w:val="00110DCB"/>
    <w:rsid w:val="001115AE"/>
    <w:rsid w:val="00112C42"/>
    <w:rsid w:val="0011591A"/>
    <w:rsid w:val="00117FF7"/>
    <w:rsid w:val="00120A91"/>
    <w:rsid w:val="00122620"/>
    <w:rsid w:val="001239F0"/>
    <w:rsid w:val="001250B0"/>
    <w:rsid w:val="0012750C"/>
    <w:rsid w:val="001336D6"/>
    <w:rsid w:val="00134A08"/>
    <w:rsid w:val="00136691"/>
    <w:rsid w:val="00136981"/>
    <w:rsid w:val="00137A42"/>
    <w:rsid w:val="001449C7"/>
    <w:rsid w:val="00145C23"/>
    <w:rsid w:val="00146F60"/>
    <w:rsid w:val="00153D27"/>
    <w:rsid w:val="00157EDC"/>
    <w:rsid w:val="001756E6"/>
    <w:rsid w:val="0017701E"/>
    <w:rsid w:val="0018282A"/>
    <w:rsid w:val="00184561"/>
    <w:rsid w:val="001874B5"/>
    <w:rsid w:val="00187CBC"/>
    <w:rsid w:val="0019099F"/>
    <w:rsid w:val="00191550"/>
    <w:rsid w:val="0019155F"/>
    <w:rsid w:val="001925FB"/>
    <w:rsid w:val="00193155"/>
    <w:rsid w:val="001931EE"/>
    <w:rsid w:val="00195725"/>
    <w:rsid w:val="001963AA"/>
    <w:rsid w:val="001A172C"/>
    <w:rsid w:val="001A2B54"/>
    <w:rsid w:val="001A2D40"/>
    <w:rsid w:val="001A3E74"/>
    <w:rsid w:val="001A4303"/>
    <w:rsid w:val="001A616C"/>
    <w:rsid w:val="001A6479"/>
    <w:rsid w:val="001A74FB"/>
    <w:rsid w:val="001B53F8"/>
    <w:rsid w:val="001C07B9"/>
    <w:rsid w:val="001C2691"/>
    <w:rsid w:val="001C39F8"/>
    <w:rsid w:val="001C4A42"/>
    <w:rsid w:val="001C5447"/>
    <w:rsid w:val="001C73F9"/>
    <w:rsid w:val="001D0918"/>
    <w:rsid w:val="001D183E"/>
    <w:rsid w:val="001D7601"/>
    <w:rsid w:val="001D786C"/>
    <w:rsid w:val="001E1293"/>
    <w:rsid w:val="001E286F"/>
    <w:rsid w:val="001E3153"/>
    <w:rsid w:val="001E3CF3"/>
    <w:rsid w:val="001E4C64"/>
    <w:rsid w:val="001E5DE7"/>
    <w:rsid w:val="001E73C9"/>
    <w:rsid w:val="001F3130"/>
    <w:rsid w:val="001F3141"/>
    <w:rsid w:val="001F3E36"/>
    <w:rsid w:val="001F4E97"/>
    <w:rsid w:val="001F5205"/>
    <w:rsid w:val="001F6A43"/>
    <w:rsid w:val="00201787"/>
    <w:rsid w:val="00206450"/>
    <w:rsid w:val="00210532"/>
    <w:rsid w:val="002107FD"/>
    <w:rsid w:val="00210A21"/>
    <w:rsid w:val="00213D9C"/>
    <w:rsid w:val="00216C3B"/>
    <w:rsid w:val="002238CA"/>
    <w:rsid w:val="00224A3E"/>
    <w:rsid w:val="002301A4"/>
    <w:rsid w:val="002332AF"/>
    <w:rsid w:val="00241677"/>
    <w:rsid w:val="00243EEC"/>
    <w:rsid w:val="00243F65"/>
    <w:rsid w:val="00244FD1"/>
    <w:rsid w:val="002458F5"/>
    <w:rsid w:val="00247A8C"/>
    <w:rsid w:val="0025013D"/>
    <w:rsid w:val="002505DB"/>
    <w:rsid w:val="002534DE"/>
    <w:rsid w:val="002541FA"/>
    <w:rsid w:val="00254A14"/>
    <w:rsid w:val="00254D4A"/>
    <w:rsid w:val="00254E37"/>
    <w:rsid w:val="00255839"/>
    <w:rsid w:val="00260568"/>
    <w:rsid w:val="00264F7C"/>
    <w:rsid w:val="00266316"/>
    <w:rsid w:val="002677A5"/>
    <w:rsid w:val="002709C9"/>
    <w:rsid w:val="00272577"/>
    <w:rsid w:val="00273B41"/>
    <w:rsid w:val="002773AB"/>
    <w:rsid w:val="00281549"/>
    <w:rsid w:val="00292E16"/>
    <w:rsid w:val="00293002"/>
    <w:rsid w:val="00293262"/>
    <w:rsid w:val="00293D4D"/>
    <w:rsid w:val="00295FBC"/>
    <w:rsid w:val="002A133C"/>
    <w:rsid w:val="002A271E"/>
    <w:rsid w:val="002B3A83"/>
    <w:rsid w:val="002B73C7"/>
    <w:rsid w:val="002C251A"/>
    <w:rsid w:val="002C55A3"/>
    <w:rsid w:val="002C59D7"/>
    <w:rsid w:val="002C69D5"/>
    <w:rsid w:val="002D058C"/>
    <w:rsid w:val="002D30EF"/>
    <w:rsid w:val="002D4CAA"/>
    <w:rsid w:val="002D61F9"/>
    <w:rsid w:val="002E06C3"/>
    <w:rsid w:val="002E3E67"/>
    <w:rsid w:val="002E55B3"/>
    <w:rsid w:val="002E7BD3"/>
    <w:rsid w:val="00300A85"/>
    <w:rsid w:val="0030176D"/>
    <w:rsid w:val="00306946"/>
    <w:rsid w:val="003112E7"/>
    <w:rsid w:val="003127A8"/>
    <w:rsid w:val="00315792"/>
    <w:rsid w:val="00315B63"/>
    <w:rsid w:val="00316962"/>
    <w:rsid w:val="003169ED"/>
    <w:rsid w:val="00321EFA"/>
    <w:rsid w:val="0032296D"/>
    <w:rsid w:val="00322DA4"/>
    <w:rsid w:val="00322F18"/>
    <w:rsid w:val="00325404"/>
    <w:rsid w:val="00325FB2"/>
    <w:rsid w:val="00326F28"/>
    <w:rsid w:val="003303D1"/>
    <w:rsid w:val="0033080E"/>
    <w:rsid w:val="00331CFE"/>
    <w:rsid w:val="00336E93"/>
    <w:rsid w:val="003465B2"/>
    <w:rsid w:val="00347473"/>
    <w:rsid w:val="0035085E"/>
    <w:rsid w:val="0035342D"/>
    <w:rsid w:val="00357930"/>
    <w:rsid w:val="00361278"/>
    <w:rsid w:val="00362606"/>
    <w:rsid w:val="00362A4E"/>
    <w:rsid w:val="0036365A"/>
    <w:rsid w:val="00367EC3"/>
    <w:rsid w:val="0037041F"/>
    <w:rsid w:val="00372772"/>
    <w:rsid w:val="00375C07"/>
    <w:rsid w:val="00375E22"/>
    <w:rsid w:val="00377229"/>
    <w:rsid w:val="00377286"/>
    <w:rsid w:val="0037781C"/>
    <w:rsid w:val="0038155E"/>
    <w:rsid w:val="00384893"/>
    <w:rsid w:val="00386FBA"/>
    <w:rsid w:val="00387CDC"/>
    <w:rsid w:val="003901F1"/>
    <w:rsid w:val="003A2DC7"/>
    <w:rsid w:val="003A4801"/>
    <w:rsid w:val="003A527A"/>
    <w:rsid w:val="003B0711"/>
    <w:rsid w:val="003B3956"/>
    <w:rsid w:val="003B5090"/>
    <w:rsid w:val="003B5657"/>
    <w:rsid w:val="003B665F"/>
    <w:rsid w:val="003B7D63"/>
    <w:rsid w:val="003C21BA"/>
    <w:rsid w:val="003C3DAD"/>
    <w:rsid w:val="003C7A3D"/>
    <w:rsid w:val="003D5495"/>
    <w:rsid w:val="003D65C8"/>
    <w:rsid w:val="003E3BB9"/>
    <w:rsid w:val="003E6FB8"/>
    <w:rsid w:val="003F3DE6"/>
    <w:rsid w:val="003F739D"/>
    <w:rsid w:val="00401FDA"/>
    <w:rsid w:val="0040200A"/>
    <w:rsid w:val="0040276A"/>
    <w:rsid w:val="004033BF"/>
    <w:rsid w:val="0041025E"/>
    <w:rsid w:val="00411DCC"/>
    <w:rsid w:val="004124B9"/>
    <w:rsid w:val="00414936"/>
    <w:rsid w:val="0041674E"/>
    <w:rsid w:val="0042459F"/>
    <w:rsid w:val="00426FCA"/>
    <w:rsid w:val="0043149A"/>
    <w:rsid w:val="004344C9"/>
    <w:rsid w:val="004354E1"/>
    <w:rsid w:val="00437BBC"/>
    <w:rsid w:val="00443590"/>
    <w:rsid w:val="00444284"/>
    <w:rsid w:val="00452345"/>
    <w:rsid w:val="00452B7E"/>
    <w:rsid w:val="00453FAA"/>
    <w:rsid w:val="004558BD"/>
    <w:rsid w:val="00457651"/>
    <w:rsid w:val="00463398"/>
    <w:rsid w:val="00463513"/>
    <w:rsid w:val="00463D3F"/>
    <w:rsid w:val="00465573"/>
    <w:rsid w:val="00465A76"/>
    <w:rsid w:val="00470B23"/>
    <w:rsid w:val="00471263"/>
    <w:rsid w:val="0047330F"/>
    <w:rsid w:val="004761A9"/>
    <w:rsid w:val="00476515"/>
    <w:rsid w:val="00476924"/>
    <w:rsid w:val="00476CC9"/>
    <w:rsid w:val="004775A0"/>
    <w:rsid w:val="00480FF2"/>
    <w:rsid w:val="00485BE0"/>
    <w:rsid w:val="0048769E"/>
    <w:rsid w:val="00494479"/>
    <w:rsid w:val="00494923"/>
    <w:rsid w:val="00495812"/>
    <w:rsid w:val="00495C75"/>
    <w:rsid w:val="00496BAA"/>
    <w:rsid w:val="00497DAA"/>
    <w:rsid w:val="004A486D"/>
    <w:rsid w:val="004A5274"/>
    <w:rsid w:val="004A5878"/>
    <w:rsid w:val="004A60F6"/>
    <w:rsid w:val="004B5078"/>
    <w:rsid w:val="004C3BE5"/>
    <w:rsid w:val="004C52A2"/>
    <w:rsid w:val="004C6B54"/>
    <w:rsid w:val="004D3AB0"/>
    <w:rsid w:val="004D46A0"/>
    <w:rsid w:val="004E43D9"/>
    <w:rsid w:val="004E78E9"/>
    <w:rsid w:val="004F0223"/>
    <w:rsid w:val="004F0BFA"/>
    <w:rsid w:val="004F19C5"/>
    <w:rsid w:val="004F6DC2"/>
    <w:rsid w:val="005008ED"/>
    <w:rsid w:val="00507490"/>
    <w:rsid w:val="00511233"/>
    <w:rsid w:val="00512C8D"/>
    <w:rsid w:val="00512EFC"/>
    <w:rsid w:val="00516351"/>
    <w:rsid w:val="005206C2"/>
    <w:rsid w:val="005216B2"/>
    <w:rsid w:val="00521B09"/>
    <w:rsid w:val="0052243F"/>
    <w:rsid w:val="00523B47"/>
    <w:rsid w:val="00532139"/>
    <w:rsid w:val="00532AA4"/>
    <w:rsid w:val="00535C36"/>
    <w:rsid w:val="00536684"/>
    <w:rsid w:val="005368FE"/>
    <w:rsid w:val="005373F9"/>
    <w:rsid w:val="005407CD"/>
    <w:rsid w:val="00541191"/>
    <w:rsid w:val="00542765"/>
    <w:rsid w:val="005431C5"/>
    <w:rsid w:val="00544343"/>
    <w:rsid w:val="0054541A"/>
    <w:rsid w:val="00545A94"/>
    <w:rsid w:val="00546577"/>
    <w:rsid w:val="00546AE3"/>
    <w:rsid w:val="005475F6"/>
    <w:rsid w:val="005615C8"/>
    <w:rsid w:val="00561A5A"/>
    <w:rsid w:val="005659E9"/>
    <w:rsid w:val="00565CE1"/>
    <w:rsid w:val="00565EED"/>
    <w:rsid w:val="005706F5"/>
    <w:rsid w:val="00575844"/>
    <w:rsid w:val="00581F89"/>
    <w:rsid w:val="00584424"/>
    <w:rsid w:val="00585692"/>
    <w:rsid w:val="0058636C"/>
    <w:rsid w:val="00586B79"/>
    <w:rsid w:val="0059089D"/>
    <w:rsid w:val="00597F15"/>
    <w:rsid w:val="005A1B7A"/>
    <w:rsid w:val="005A1D7F"/>
    <w:rsid w:val="005A3CA8"/>
    <w:rsid w:val="005A59C3"/>
    <w:rsid w:val="005A5B2E"/>
    <w:rsid w:val="005B0038"/>
    <w:rsid w:val="005B5D09"/>
    <w:rsid w:val="005B6264"/>
    <w:rsid w:val="005C47C2"/>
    <w:rsid w:val="005D2183"/>
    <w:rsid w:val="005D2547"/>
    <w:rsid w:val="005D2F36"/>
    <w:rsid w:val="005D4331"/>
    <w:rsid w:val="005D72D4"/>
    <w:rsid w:val="005E4810"/>
    <w:rsid w:val="005E7670"/>
    <w:rsid w:val="005F0C84"/>
    <w:rsid w:val="005F1416"/>
    <w:rsid w:val="005F2F98"/>
    <w:rsid w:val="00600A49"/>
    <w:rsid w:val="00600C28"/>
    <w:rsid w:val="006012FF"/>
    <w:rsid w:val="006026DA"/>
    <w:rsid w:val="00602FEE"/>
    <w:rsid w:val="006056F5"/>
    <w:rsid w:val="00607310"/>
    <w:rsid w:val="00610FEA"/>
    <w:rsid w:val="00612822"/>
    <w:rsid w:val="006162DB"/>
    <w:rsid w:val="0062144B"/>
    <w:rsid w:val="00623BE2"/>
    <w:rsid w:val="006244FC"/>
    <w:rsid w:val="00624B42"/>
    <w:rsid w:val="00625B45"/>
    <w:rsid w:val="00626FD1"/>
    <w:rsid w:val="00627F2D"/>
    <w:rsid w:val="006304C0"/>
    <w:rsid w:val="00632D39"/>
    <w:rsid w:val="0064111C"/>
    <w:rsid w:val="00644914"/>
    <w:rsid w:val="00646076"/>
    <w:rsid w:val="006476C4"/>
    <w:rsid w:val="0065080D"/>
    <w:rsid w:val="00650925"/>
    <w:rsid w:val="00653BBF"/>
    <w:rsid w:val="006540D0"/>
    <w:rsid w:val="006547E6"/>
    <w:rsid w:val="0065641C"/>
    <w:rsid w:val="00664CE6"/>
    <w:rsid w:val="006657B6"/>
    <w:rsid w:val="0067335A"/>
    <w:rsid w:val="006768E7"/>
    <w:rsid w:val="0067750C"/>
    <w:rsid w:val="00680359"/>
    <w:rsid w:val="0068247E"/>
    <w:rsid w:val="0068310A"/>
    <w:rsid w:val="00690466"/>
    <w:rsid w:val="00691F12"/>
    <w:rsid w:val="00694644"/>
    <w:rsid w:val="006960CC"/>
    <w:rsid w:val="00697510"/>
    <w:rsid w:val="006A1CC4"/>
    <w:rsid w:val="006A2529"/>
    <w:rsid w:val="006A4934"/>
    <w:rsid w:val="006B1608"/>
    <w:rsid w:val="006B5A6D"/>
    <w:rsid w:val="006C4FF0"/>
    <w:rsid w:val="006D2EAE"/>
    <w:rsid w:val="006D3952"/>
    <w:rsid w:val="006D4F22"/>
    <w:rsid w:val="006D7091"/>
    <w:rsid w:val="006E0A4F"/>
    <w:rsid w:val="006E2188"/>
    <w:rsid w:val="006E3BE6"/>
    <w:rsid w:val="006E4F49"/>
    <w:rsid w:val="006E7249"/>
    <w:rsid w:val="006F2154"/>
    <w:rsid w:val="006F2910"/>
    <w:rsid w:val="006F2D77"/>
    <w:rsid w:val="006F3F22"/>
    <w:rsid w:val="006F410F"/>
    <w:rsid w:val="007021E2"/>
    <w:rsid w:val="00704247"/>
    <w:rsid w:val="007058A7"/>
    <w:rsid w:val="00705CAC"/>
    <w:rsid w:val="0071044B"/>
    <w:rsid w:val="00711611"/>
    <w:rsid w:val="00713DF3"/>
    <w:rsid w:val="00716C1A"/>
    <w:rsid w:val="00720A64"/>
    <w:rsid w:val="00720C51"/>
    <w:rsid w:val="007212D1"/>
    <w:rsid w:val="007229EE"/>
    <w:rsid w:val="0072703C"/>
    <w:rsid w:val="00740703"/>
    <w:rsid w:val="007503AC"/>
    <w:rsid w:val="007524BA"/>
    <w:rsid w:val="00753F13"/>
    <w:rsid w:val="0076266A"/>
    <w:rsid w:val="00765CCE"/>
    <w:rsid w:val="00765DDC"/>
    <w:rsid w:val="00766B6A"/>
    <w:rsid w:val="007717A0"/>
    <w:rsid w:val="007718D2"/>
    <w:rsid w:val="00774282"/>
    <w:rsid w:val="00781BE2"/>
    <w:rsid w:val="00782283"/>
    <w:rsid w:val="007858FE"/>
    <w:rsid w:val="00787099"/>
    <w:rsid w:val="00787300"/>
    <w:rsid w:val="00790BFB"/>
    <w:rsid w:val="00791880"/>
    <w:rsid w:val="007956B3"/>
    <w:rsid w:val="00797B81"/>
    <w:rsid w:val="007A0B96"/>
    <w:rsid w:val="007A2B12"/>
    <w:rsid w:val="007A6EFF"/>
    <w:rsid w:val="007B00FE"/>
    <w:rsid w:val="007B07DA"/>
    <w:rsid w:val="007B4176"/>
    <w:rsid w:val="007C0854"/>
    <w:rsid w:val="007C32BD"/>
    <w:rsid w:val="007C3DE1"/>
    <w:rsid w:val="007C411D"/>
    <w:rsid w:val="007C4253"/>
    <w:rsid w:val="007C797D"/>
    <w:rsid w:val="007D10DA"/>
    <w:rsid w:val="007D3492"/>
    <w:rsid w:val="007D6593"/>
    <w:rsid w:val="007D65D8"/>
    <w:rsid w:val="007E12A7"/>
    <w:rsid w:val="007E7144"/>
    <w:rsid w:val="007E7A8E"/>
    <w:rsid w:val="007E7FB2"/>
    <w:rsid w:val="007F7689"/>
    <w:rsid w:val="00801DF6"/>
    <w:rsid w:val="00801EFB"/>
    <w:rsid w:val="00801FDE"/>
    <w:rsid w:val="00802588"/>
    <w:rsid w:val="00804008"/>
    <w:rsid w:val="008051CE"/>
    <w:rsid w:val="00806707"/>
    <w:rsid w:val="008108AC"/>
    <w:rsid w:val="00814C12"/>
    <w:rsid w:val="00815F9B"/>
    <w:rsid w:val="0081618F"/>
    <w:rsid w:val="00820FCA"/>
    <w:rsid w:val="008218A3"/>
    <w:rsid w:val="00822C19"/>
    <w:rsid w:val="00824F31"/>
    <w:rsid w:val="008256E2"/>
    <w:rsid w:val="008279CD"/>
    <w:rsid w:val="00827A51"/>
    <w:rsid w:val="00831108"/>
    <w:rsid w:val="00831B71"/>
    <w:rsid w:val="008322D8"/>
    <w:rsid w:val="00835317"/>
    <w:rsid w:val="008370B0"/>
    <w:rsid w:val="0084064F"/>
    <w:rsid w:val="008422EE"/>
    <w:rsid w:val="00842FF5"/>
    <w:rsid w:val="0084338F"/>
    <w:rsid w:val="00847663"/>
    <w:rsid w:val="00847B2F"/>
    <w:rsid w:val="00863C79"/>
    <w:rsid w:val="00863D07"/>
    <w:rsid w:val="00864DD2"/>
    <w:rsid w:val="0086568F"/>
    <w:rsid w:val="00870AFE"/>
    <w:rsid w:val="00876B74"/>
    <w:rsid w:val="00876F63"/>
    <w:rsid w:val="0087740C"/>
    <w:rsid w:val="00881F2B"/>
    <w:rsid w:val="008822CE"/>
    <w:rsid w:val="008828AC"/>
    <w:rsid w:val="0088427F"/>
    <w:rsid w:val="00890388"/>
    <w:rsid w:val="00892F90"/>
    <w:rsid w:val="008935D2"/>
    <w:rsid w:val="008958DC"/>
    <w:rsid w:val="00895EF9"/>
    <w:rsid w:val="0089660C"/>
    <w:rsid w:val="008978A7"/>
    <w:rsid w:val="008A0160"/>
    <w:rsid w:val="008A0BD9"/>
    <w:rsid w:val="008A2074"/>
    <w:rsid w:val="008A25E5"/>
    <w:rsid w:val="008A6FBB"/>
    <w:rsid w:val="008B0F95"/>
    <w:rsid w:val="008B2943"/>
    <w:rsid w:val="008B48E1"/>
    <w:rsid w:val="008C26BF"/>
    <w:rsid w:val="008C3E0C"/>
    <w:rsid w:val="008C48BA"/>
    <w:rsid w:val="008C68C8"/>
    <w:rsid w:val="008E41B1"/>
    <w:rsid w:val="008E42B6"/>
    <w:rsid w:val="008E582E"/>
    <w:rsid w:val="008E5EE4"/>
    <w:rsid w:val="008E7BF8"/>
    <w:rsid w:val="008F0353"/>
    <w:rsid w:val="008F477B"/>
    <w:rsid w:val="008F4F9B"/>
    <w:rsid w:val="00900272"/>
    <w:rsid w:val="009030AA"/>
    <w:rsid w:val="009031CB"/>
    <w:rsid w:val="00903FF0"/>
    <w:rsid w:val="00907C73"/>
    <w:rsid w:val="00913832"/>
    <w:rsid w:val="009174AD"/>
    <w:rsid w:val="00921C83"/>
    <w:rsid w:val="00924B06"/>
    <w:rsid w:val="009251B5"/>
    <w:rsid w:val="00934326"/>
    <w:rsid w:val="00935D13"/>
    <w:rsid w:val="0094089A"/>
    <w:rsid w:val="00943AF0"/>
    <w:rsid w:val="00943C6F"/>
    <w:rsid w:val="009446BC"/>
    <w:rsid w:val="00946E94"/>
    <w:rsid w:val="00947227"/>
    <w:rsid w:val="0095145A"/>
    <w:rsid w:val="009521B5"/>
    <w:rsid w:val="00955A20"/>
    <w:rsid w:val="009607C0"/>
    <w:rsid w:val="009616ED"/>
    <w:rsid w:val="00962BFD"/>
    <w:rsid w:val="00964409"/>
    <w:rsid w:val="009655C4"/>
    <w:rsid w:val="00965C63"/>
    <w:rsid w:val="0096602D"/>
    <w:rsid w:val="00966D53"/>
    <w:rsid w:val="00973FB1"/>
    <w:rsid w:val="0097425F"/>
    <w:rsid w:val="009758C4"/>
    <w:rsid w:val="009804C3"/>
    <w:rsid w:val="00981780"/>
    <w:rsid w:val="009856D9"/>
    <w:rsid w:val="00991C63"/>
    <w:rsid w:val="00993148"/>
    <w:rsid w:val="00995407"/>
    <w:rsid w:val="0099648C"/>
    <w:rsid w:val="009976D7"/>
    <w:rsid w:val="009A1D74"/>
    <w:rsid w:val="009A435F"/>
    <w:rsid w:val="009A737A"/>
    <w:rsid w:val="009B6128"/>
    <w:rsid w:val="009C0700"/>
    <w:rsid w:val="009C53F6"/>
    <w:rsid w:val="009C5A69"/>
    <w:rsid w:val="009D0195"/>
    <w:rsid w:val="009D08F8"/>
    <w:rsid w:val="009D1A0F"/>
    <w:rsid w:val="009D45D2"/>
    <w:rsid w:val="009D5A46"/>
    <w:rsid w:val="009D677D"/>
    <w:rsid w:val="009D6DB2"/>
    <w:rsid w:val="009D7489"/>
    <w:rsid w:val="009E0249"/>
    <w:rsid w:val="009E3399"/>
    <w:rsid w:val="009E5EF7"/>
    <w:rsid w:val="009E678A"/>
    <w:rsid w:val="009E6B96"/>
    <w:rsid w:val="009F13FD"/>
    <w:rsid w:val="009F6638"/>
    <w:rsid w:val="009F7B30"/>
    <w:rsid w:val="00A00434"/>
    <w:rsid w:val="00A005D1"/>
    <w:rsid w:val="00A005D3"/>
    <w:rsid w:val="00A00B07"/>
    <w:rsid w:val="00A02D16"/>
    <w:rsid w:val="00A033E3"/>
    <w:rsid w:val="00A10FAE"/>
    <w:rsid w:val="00A16114"/>
    <w:rsid w:val="00A16620"/>
    <w:rsid w:val="00A203DE"/>
    <w:rsid w:val="00A2152E"/>
    <w:rsid w:val="00A215B7"/>
    <w:rsid w:val="00A41151"/>
    <w:rsid w:val="00A42C84"/>
    <w:rsid w:val="00A43E72"/>
    <w:rsid w:val="00A45EBD"/>
    <w:rsid w:val="00A4600F"/>
    <w:rsid w:val="00A469E3"/>
    <w:rsid w:val="00A505AC"/>
    <w:rsid w:val="00A54DD3"/>
    <w:rsid w:val="00A566BC"/>
    <w:rsid w:val="00A60837"/>
    <w:rsid w:val="00A70C3A"/>
    <w:rsid w:val="00A73289"/>
    <w:rsid w:val="00A77EE1"/>
    <w:rsid w:val="00A77FF6"/>
    <w:rsid w:val="00A820D3"/>
    <w:rsid w:val="00A8632A"/>
    <w:rsid w:val="00A906C6"/>
    <w:rsid w:val="00A9136D"/>
    <w:rsid w:val="00A91561"/>
    <w:rsid w:val="00A923FC"/>
    <w:rsid w:val="00A969EF"/>
    <w:rsid w:val="00AA11D9"/>
    <w:rsid w:val="00AA31F3"/>
    <w:rsid w:val="00AA3C9B"/>
    <w:rsid w:val="00AA6047"/>
    <w:rsid w:val="00AA7A20"/>
    <w:rsid w:val="00AB0EA6"/>
    <w:rsid w:val="00AB3A09"/>
    <w:rsid w:val="00AB3AE1"/>
    <w:rsid w:val="00AB6F5C"/>
    <w:rsid w:val="00AC020B"/>
    <w:rsid w:val="00AC06E2"/>
    <w:rsid w:val="00AC1925"/>
    <w:rsid w:val="00AC226D"/>
    <w:rsid w:val="00AC244C"/>
    <w:rsid w:val="00AC289C"/>
    <w:rsid w:val="00AC4682"/>
    <w:rsid w:val="00AD06A8"/>
    <w:rsid w:val="00AD10BF"/>
    <w:rsid w:val="00AD3B20"/>
    <w:rsid w:val="00AE02CD"/>
    <w:rsid w:val="00AE4581"/>
    <w:rsid w:val="00AE45E6"/>
    <w:rsid w:val="00AE49BF"/>
    <w:rsid w:val="00AE5F42"/>
    <w:rsid w:val="00AE7AF3"/>
    <w:rsid w:val="00AF219C"/>
    <w:rsid w:val="00AF3CCF"/>
    <w:rsid w:val="00AF41B8"/>
    <w:rsid w:val="00AF431B"/>
    <w:rsid w:val="00AF53AF"/>
    <w:rsid w:val="00AF62FE"/>
    <w:rsid w:val="00B00220"/>
    <w:rsid w:val="00B007C5"/>
    <w:rsid w:val="00B00DF1"/>
    <w:rsid w:val="00B01D4A"/>
    <w:rsid w:val="00B05472"/>
    <w:rsid w:val="00B06642"/>
    <w:rsid w:val="00B132BC"/>
    <w:rsid w:val="00B1429A"/>
    <w:rsid w:val="00B152DF"/>
    <w:rsid w:val="00B232B5"/>
    <w:rsid w:val="00B24D2A"/>
    <w:rsid w:val="00B27C1A"/>
    <w:rsid w:val="00B3007B"/>
    <w:rsid w:val="00B32D2A"/>
    <w:rsid w:val="00B33C35"/>
    <w:rsid w:val="00B350C9"/>
    <w:rsid w:val="00B3563F"/>
    <w:rsid w:val="00B42043"/>
    <w:rsid w:val="00B4479A"/>
    <w:rsid w:val="00B46F2D"/>
    <w:rsid w:val="00B47E41"/>
    <w:rsid w:val="00B53B2C"/>
    <w:rsid w:val="00B53FD1"/>
    <w:rsid w:val="00B55C2C"/>
    <w:rsid w:val="00B57B09"/>
    <w:rsid w:val="00B65C10"/>
    <w:rsid w:val="00B65EA3"/>
    <w:rsid w:val="00B66E69"/>
    <w:rsid w:val="00B72EDF"/>
    <w:rsid w:val="00B747D3"/>
    <w:rsid w:val="00B74BFC"/>
    <w:rsid w:val="00B75AA9"/>
    <w:rsid w:val="00B76714"/>
    <w:rsid w:val="00B81316"/>
    <w:rsid w:val="00B81428"/>
    <w:rsid w:val="00B81D5D"/>
    <w:rsid w:val="00B861B3"/>
    <w:rsid w:val="00B86A18"/>
    <w:rsid w:val="00B872AC"/>
    <w:rsid w:val="00B90133"/>
    <w:rsid w:val="00B91766"/>
    <w:rsid w:val="00B92B45"/>
    <w:rsid w:val="00B93B6C"/>
    <w:rsid w:val="00B94E74"/>
    <w:rsid w:val="00B968B9"/>
    <w:rsid w:val="00BA0AFB"/>
    <w:rsid w:val="00BA1181"/>
    <w:rsid w:val="00BA16FE"/>
    <w:rsid w:val="00BA185E"/>
    <w:rsid w:val="00BA3814"/>
    <w:rsid w:val="00BB0DD5"/>
    <w:rsid w:val="00BB25A4"/>
    <w:rsid w:val="00BB46B9"/>
    <w:rsid w:val="00BB5DAD"/>
    <w:rsid w:val="00BB642C"/>
    <w:rsid w:val="00BB69CE"/>
    <w:rsid w:val="00BC0DB7"/>
    <w:rsid w:val="00BC40CD"/>
    <w:rsid w:val="00BD0296"/>
    <w:rsid w:val="00BD41ED"/>
    <w:rsid w:val="00BD51F1"/>
    <w:rsid w:val="00BE087D"/>
    <w:rsid w:val="00BE3B12"/>
    <w:rsid w:val="00BE55D3"/>
    <w:rsid w:val="00BE5A55"/>
    <w:rsid w:val="00BE67DA"/>
    <w:rsid w:val="00BE74CF"/>
    <w:rsid w:val="00BE7986"/>
    <w:rsid w:val="00BF08D0"/>
    <w:rsid w:val="00BF1B86"/>
    <w:rsid w:val="00BF4DB3"/>
    <w:rsid w:val="00BF54B2"/>
    <w:rsid w:val="00BF63BE"/>
    <w:rsid w:val="00BF6E4B"/>
    <w:rsid w:val="00C05E6D"/>
    <w:rsid w:val="00C11EB7"/>
    <w:rsid w:val="00C13AF2"/>
    <w:rsid w:val="00C16033"/>
    <w:rsid w:val="00C20DDE"/>
    <w:rsid w:val="00C21BAE"/>
    <w:rsid w:val="00C23515"/>
    <w:rsid w:val="00C2631D"/>
    <w:rsid w:val="00C31063"/>
    <w:rsid w:val="00C3531B"/>
    <w:rsid w:val="00C43AE1"/>
    <w:rsid w:val="00C45893"/>
    <w:rsid w:val="00C46BD7"/>
    <w:rsid w:val="00C472F1"/>
    <w:rsid w:val="00C51F79"/>
    <w:rsid w:val="00C55A23"/>
    <w:rsid w:val="00C57760"/>
    <w:rsid w:val="00C6381C"/>
    <w:rsid w:val="00C659F0"/>
    <w:rsid w:val="00C66ADB"/>
    <w:rsid w:val="00C70097"/>
    <w:rsid w:val="00C7184B"/>
    <w:rsid w:val="00C7411D"/>
    <w:rsid w:val="00C74AA7"/>
    <w:rsid w:val="00C77498"/>
    <w:rsid w:val="00C8214A"/>
    <w:rsid w:val="00C874E6"/>
    <w:rsid w:val="00C94F94"/>
    <w:rsid w:val="00CA258E"/>
    <w:rsid w:val="00CA3F7B"/>
    <w:rsid w:val="00CA5B1A"/>
    <w:rsid w:val="00CB17E5"/>
    <w:rsid w:val="00CB23CC"/>
    <w:rsid w:val="00CC15BA"/>
    <w:rsid w:val="00CC160A"/>
    <w:rsid w:val="00CC1E11"/>
    <w:rsid w:val="00CC3BC8"/>
    <w:rsid w:val="00CC521E"/>
    <w:rsid w:val="00CC75A0"/>
    <w:rsid w:val="00CC7E4A"/>
    <w:rsid w:val="00CD1881"/>
    <w:rsid w:val="00CD32FF"/>
    <w:rsid w:val="00CD5B61"/>
    <w:rsid w:val="00CD6F51"/>
    <w:rsid w:val="00CE67CA"/>
    <w:rsid w:val="00CE7864"/>
    <w:rsid w:val="00CE7E75"/>
    <w:rsid w:val="00CF274C"/>
    <w:rsid w:val="00CF38B6"/>
    <w:rsid w:val="00CF3E71"/>
    <w:rsid w:val="00CF42D4"/>
    <w:rsid w:val="00D01E2C"/>
    <w:rsid w:val="00D07001"/>
    <w:rsid w:val="00D119FA"/>
    <w:rsid w:val="00D12446"/>
    <w:rsid w:val="00D136B7"/>
    <w:rsid w:val="00D16B4E"/>
    <w:rsid w:val="00D21144"/>
    <w:rsid w:val="00D2346F"/>
    <w:rsid w:val="00D2481B"/>
    <w:rsid w:val="00D2667E"/>
    <w:rsid w:val="00D3012E"/>
    <w:rsid w:val="00D37057"/>
    <w:rsid w:val="00D41ED9"/>
    <w:rsid w:val="00D42684"/>
    <w:rsid w:val="00D43DDC"/>
    <w:rsid w:val="00D50A60"/>
    <w:rsid w:val="00D60CF7"/>
    <w:rsid w:val="00D61528"/>
    <w:rsid w:val="00D6247D"/>
    <w:rsid w:val="00D64146"/>
    <w:rsid w:val="00D7054F"/>
    <w:rsid w:val="00D70FED"/>
    <w:rsid w:val="00D75031"/>
    <w:rsid w:val="00D75547"/>
    <w:rsid w:val="00D758A7"/>
    <w:rsid w:val="00D75AEA"/>
    <w:rsid w:val="00D7671C"/>
    <w:rsid w:val="00D803D9"/>
    <w:rsid w:val="00D810F1"/>
    <w:rsid w:val="00D8657A"/>
    <w:rsid w:val="00D867AF"/>
    <w:rsid w:val="00D910BC"/>
    <w:rsid w:val="00D9182A"/>
    <w:rsid w:val="00D9249F"/>
    <w:rsid w:val="00D957A6"/>
    <w:rsid w:val="00D97E88"/>
    <w:rsid w:val="00DA122B"/>
    <w:rsid w:val="00DA36E8"/>
    <w:rsid w:val="00DA42CD"/>
    <w:rsid w:val="00DA491D"/>
    <w:rsid w:val="00DA548A"/>
    <w:rsid w:val="00DA6D73"/>
    <w:rsid w:val="00DA6EC3"/>
    <w:rsid w:val="00DA7541"/>
    <w:rsid w:val="00DB015A"/>
    <w:rsid w:val="00DB1364"/>
    <w:rsid w:val="00DC16A6"/>
    <w:rsid w:val="00DC3954"/>
    <w:rsid w:val="00DD0869"/>
    <w:rsid w:val="00DD0D47"/>
    <w:rsid w:val="00DD1EE0"/>
    <w:rsid w:val="00DD4993"/>
    <w:rsid w:val="00DE0423"/>
    <w:rsid w:val="00DE4AE6"/>
    <w:rsid w:val="00DE797E"/>
    <w:rsid w:val="00DF2EB5"/>
    <w:rsid w:val="00DF4E21"/>
    <w:rsid w:val="00DF6344"/>
    <w:rsid w:val="00DF7863"/>
    <w:rsid w:val="00E05270"/>
    <w:rsid w:val="00E06F9F"/>
    <w:rsid w:val="00E11D41"/>
    <w:rsid w:val="00E12BBC"/>
    <w:rsid w:val="00E12D57"/>
    <w:rsid w:val="00E1433D"/>
    <w:rsid w:val="00E15F82"/>
    <w:rsid w:val="00E20800"/>
    <w:rsid w:val="00E21DA0"/>
    <w:rsid w:val="00E25AB4"/>
    <w:rsid w:val="00E26F18"/>
    <w:rsid w:val="00E311EE"/>
    <w:rsid w:val="00E316DE"/>
    <w:rsid w:val="00E3314C"/>
    <w:rsid w:val="00E35BDC"/>
    <w:rsid w:val="00E369F3"/>
    <w:rsid w:val="00E40305"/>
    <w:rsid w:val="00E46AEE"/>
    <w:rsid w:val="00E56ADF"/>
    <w:rsid w:val="00E57285"/>
    <w:rsid w:val="00E62682"/>
    <w:rsid w:val="00E65AF7"/>
    <w:rsid w:val="00E664FF"/>
    <w:rsid w:val="00E718D3"/>
    <w:rsid w:val="00E71EE7"/>
    <w:rsid w:val="00E75963"/>
    <w:rsid w:val="00E80026"/>
    <w:rsid w:val="00E808F3"/>
    <w:rsid w:val="00E8282F"/>
    <w:rsid w:val="00E915FD"/>
    <w:rsid w:val="00E95FAA"/>
    <w:rsid w:val="00E96322"/>
    <w:rsid w:val="00E9661D"/>
    <w:rsid w:val="00E9741E"/>
    <w:rsid w:val="00EA2282"/>
    <w:rsid w:val="00EA2E5E"/>
    <w:rsid w:val="00EA58A6"/>
    <w:rsid w:val="00EA6109"/>
    <w:rsid w:val="00EB0AD9"/>
    <w:rsid w:val="00EB7D45"/>
    <w:rsid w:val="00EC31C7"/>
    <w:rsid w:val="00EC55EE"/>
    <w:rsid w:val="00ED0FBA"/>
    <w:rsid w:val="00ED4FCB"/>
    <w:rsid w:val="00ED53CD"/>
    <w:rsid w:val="00ED54A1"/>
    <w:rsid w:val="00ED6CDC"/>
    <w:rsid w:val="00EE0A5F"/>
    <w:rsid w:val="00EE4028"/>
    <w:rsid w:val="00EE7D8B"/>
    <w:rsid w:val="00EF40CA"/>
    <w:rsid w:val="00EF5D01"/>
    <w:rsid w:val="00EF7543"/>
    <w:rsid w:val="00EF7B7D"/>
    <w:rsid w:val="00F02432"/>
    <w:rsid w:val="00F109CD"/>
    <w:rsid w:val="00F10E06"/>
    <w:rsid w:val="00F12E24"/>
    <w:rsid w:val="00F159CA"/>
    <w:rsid w:val="00F169C1"/>
    <w:rsid w:val="00F22010"/>
    <w:rsid w:val="00F226BA"/>
    <w:rsid w:val="00F22B92"/>
    <w:rsid w:val="00F22C6A"/>
    <w:rsid w:val="00F253EB"/>
    <w:rsid w:val="00F3099F"/>
    <w:rsid w:val="00F35D59"/>
    <w:rsid w:val="00F37CE4"/>
    <w:rsid w:val="00F41451"/>
    <w:rsid w:val="00F47A19"/>
    <w:rsid w:val="00F504E3"/>
    <w:rsid w:val="00F5105E"/>
    <w:rsid w:val="00F51961"/>
    <w:rsid w:val="00F524F5"/>
    <w:rsid w:val="00F53042"/>
    <w:rsid w:val="00F56DB7"/>
    <w:rsid w:val="00F62C56"/>
    <w:rsid w:val="00F64550"/>
    <w:rsid w:val="00F66915"/>
    <w:rsid w:val="00F71E0A"/>
    <w:rsid w:val="00F728B1"/>
    <w:rsid w:val="00F7695D"/>
    <w:rsid w:val="00F8056D"/>
    <w:rsid w:val="00F83061"/>
    <w:rsid w:val="00F852BC"/>
    <w:rsid w:val="00F904B8"/>
    <w:rsid w:val="00F906AF"/>
    <w:rsid w:val="00F926F8"/>
    <w:rsid w:val="00F9468A"/>
    <w:rsid w:val="00FA5FC6"/>
    <w:rsid w:val="00FB0583"/>
    <w:rsid w:val="00FB0C9F"/>
    <w:rsid w:val="00FB1132"/>
    <w:rsid w:val="00FB611C"/>
    <w:rsid w:val="00FC05E4"/>
    <w:rsid w:val="00FC2399"/>
    <w:rsid w:val="00FD1582"/>
    <w:rsid w:val="00FD199D"/>
    <w:rsid w:val="00FD2613"/>
    <w:rsid w:val="00FD7E5D"/>
    <w:rsid w:val="00FE032D"/>
    <w:rsid w:val="00FE5668"/>
    <w:rsid w:val="00FE6FD2"/>
    <w:rsid w:val="00FF05CC"/>
    <w:rsid w:val="00FF1AD2"/>
    <w:rsid w:val="00FF27EA"/>
    <w:rsid w:val="00FF487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B0446A"/>
  <w15:chartTrackingRefBased/>
  <w15:docId w15:val="{095762CD-6DD6-48A0-9737-018C8417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925FB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1925FB"/>
    <w:pPr>
      <w:keepNext/>
      <w:widowControl w:val="0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9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25FB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192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1925FB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1925F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1925FB"/>
    <w:pPr>
      <w:keepNext/>
      <w:spacing w:line="360" w:lineRule="auto"/>
      <w:jc w:val="both"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1925FB"/>
    <w:pPr>
      <w:widowControl w:val="0"/>
    </w:pPr>
    <w:rPr>
      <w:sz w:val="24"/>
    </w:rPr>
  </w:style>
  <w:style w:type="paragraph" w:customStyle="1" w:styleId="Blockquote">
    <w:name w:val="Blockquote"/>
    <w:basedOn w:val="Navaden"/>
    <w:rsid w:val="001925FB"/>
    <w:pPr>
      <w:spacing w:before="100" w:after="100"/>
      <w:ind w:left="360" w:right="360"/>
    </w:pPr>
    <w:rPr>
      <w:sz w:val="24"/>
    </w:rPr>
  </w:style>
  <w:style w:type="paragraph" w:styleId="Naslov">
    <w:name w:val="Title"/>
    <w:basedOn w:val="Navaden"/>
    <w:qFormat/>
    <w:rsid w:val="001925FB"/>
    <w:pPr>
      <w:jc w:val="center"/>
    </w:pPr>
    <w:rPr>
      <w:b/>
      <w:sz w:val="24"/>
    </w:rPr>
  </w:style>
  <w:style w:type="paragraph" w:styleId="Podnaslov">
    <w:name w:val="Subtitle"/>
    <w:basedOn w:val="Navaden"/>
    <w:qFormat/>
    <w:rsid w:val="001925FB"/>
    <w:pPr>
      <w:jc w:val="both"/>
    </w:pPr>
    <w:rPr>
      <w:b/>
      <w:sz w:val="24"/>
    </w:rPr>
  </w:style>
  <w:style w:type="paragraph" w:styleId="Glava">
    <w:name w:val="header"/>
    <w:basedOn w:val="Navaden"/>
    <w:rsid w:val="001925F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Sprotnaopomba-besedilo">
    <w:name w:val="footnote text"/>
    <w:basedOn w:val="Navaden"/>
    <w:semiHidden/>
    <w:rsid w:val="001925FB"/>
  </w:style>
  <w:style w:type="character" w:styleId="Sprotnaopomba-sklic">
    <w:name w:val="footnote reference"/>
    <w:basedOn w:val="Privzetapisavaodstavka"/>
    <w:semiHidden/>
    <w:rsid w:val="001925FB"/>
    <w:rPr>
      <w:vertAlign w:val="superscript"/>
    </w:rPr>
  </w:style>
  <w:style w:type="paragraph" w:styleId="Noga">
    <w:name w:val="footer"/>
    <w:basedOn w:val="Navaden"/>
    <w:rsid w:val="001925F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25FB"/>
  </w:style>
  <w:style w:type="paragraph" w:styleId="Besedilooblaka">
    <w:name w:val="Balloon Text"/>
    <w:basedOn w:val="Navaden"/>
    <w:semiHidden/>
    <w:rsid w:val="001925FB"/>
    <w:rPr>
      <w:rFonts w:ascii="Tahoma" w:hAnsi="Tahoma" w:cs="Tahoma"/>
      <w:sz w:val="16"/>
      <w:szCs w:val="16"/>
    </w:rPr>
  </w:style>
  <w:style w:type="paragraph" w:styleId="Telobesedila-zamik2">
    <w:name w:val="Body Text Indent 2"/>
    <w:basedOn w:val="Navaden"/>
    <w:rsid w:val="001925FB"/>
    <w:pPr>
      <w:spacing w:after="120" w:line="480" w:lineRule="auto"/>
      <w:ind w:left="283"/>
    </w:pPr>
  </w:style>
  <w:style w:type="paragraph" w:styleId="Telobesedila3">
    <w:name w:val="Body Text 3"/>
    <w:basedOn w:val="Navaden"/>
    <w:rsid w:val="001925FB"/>
    <w:pPr>
      <w:spacing w:after="120"/>
    </w:pPr>
    <w:rPr>
      <w:sz w:val="16"/>
      <w:szCs w:val="16"/>
    </w:rPr>
  </w:style>
  <w:style w:type="character" w:styleId="Hiperpovezava">
    <w:name w:val="Hyperlink"/>
    <w:basedOn w:val="Privzetapisavaodstavka"/>
    <w:rsid w:val="001925FB"/>
    <w:rPr>
      <w:color w:val="0000FF"/>
      <w:u w:val="single"/>
    </w:rPr>
  </w:style>
  <w:style w:type="table" w:styleId="Tabelamrea">
    <w:name w:val="Table Grid"/>
    <w:basedOn w:val="Navadnatabela"/>
    <w:rsid w:val="0019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38155E"/>
    <w:rPr>
      <w:sz w:val="16"/>
      <w:szCs w:val="16"/>
    </w:rPr>
  </w:style>
  <w:style w:type="paragraph" w:styleId="Pripombabesedilo">
    <w:name w:val="annotation text"/>
    <w:basedOn w:val="Navaden"/>
    <w:semiHidden/>
    <w:rsid w:val="0038155E"/>
  </w:style>
  <w:style w:type="paragraph" w:styleId="Zadevapripombe">
    <w:name w:val="annotation subject"/>
    <w:basedOn w:val="Pripombabesedilo"/>
    <w:next w:val="Pripombabesedilo"/>
    <w:semiHidden/>
    <w:rsid w:val="0038155E"/>
    <w:rPr>
      <w:b/>
      <w:bCs/>
    </w:rPr>
  </w:style>
  <w:style w:type="paragraph" w:customStyle="1" w:styleId="p">
    <w:name w:val="p"/>
    <w:basedOn w:val="Navaden"/>
    <w:rsid w:val="007858FE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hAnsi="Arial" w:cs="Arial"/>
      <w:color w:val="222222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007C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slovenci@gov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.urad.slovenci@gov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ad.slovenci@gov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4096</Words>
  <Characters>24514</Characters>
  <Application>Microsoft Office Word</Application>
  <DocSecurity>0</DocSecurity>
  <Lines>204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28553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mailto:pr.urad.slovenci@gov.si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A1117</dc:creator>
  <cp:keywords/>
  <dc:description/>
  <cp:lastModifiedBy>Suzana Martinez</cp:lastModifiedBy>
  <cp:revision>3</cp:revision>
  <cp:lastPrinted>2021-11-04T09:17:00Z</cp:lastPrinted>
  <dcterms:created xsi:type="dcterms:W3CDTF">2021-11-05T08:22:00Z</dcterms:created>
  <dcterms:modified xsi:type="dcterms:W3CDTF">2021-11-05T08:31:00Z</dcterms:modified>
</cp:coreProperties>
</file>