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4D957A78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C24B7A">
        <w:rPr>
          <w:rFonts w:ascii="Arial" w:hAnsi="Arial" w:cs="Arial"/>
          <w:b/>
          <w:sz w:val="22"/>
          <w:szCs w:val="22"/>
        </w:rPr>
        <w:t>SVETOVALEC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 </w:t>
      </w:r>
      <w:r w:rsidR="00AC6CA0">
        <w:rPr>
          <w:rFonts w:ascii="Arial" w:hAnsi="Arial" w:cs="Arial"/>
          <w:b/>
          <w:sz w:val="22"/>
          <w:szCs w:val="22"/>
        </w:rPr>
        <w:t xml:space="preserve">-pripravnik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341291">
        <w:rPr>
          <w:rFonts w:ascii="Arial" w:hAnsi="Arial" w:cs="Arial"/>
          <w:b/>
          <w:sz w:val="22"/>
          <w:szCs w:val="22"/>
        </w:rPr>
        <w:t>7001</w:t>
      </w:r>
      <w:r w:rsidR="00652F11">
        <w:rPr>
          <w:rFonts w:ascii="Arial" w:hAnsi="Arial" w:cs="Arial"/>
          <w:b/>
          <w:sz w:val="22"/>
          <w:szCs w:val="22"/>
        </w:rPr>
        <w:t>2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v </w:t>
      </w:r>
      <w:bookmarkStart w:id="2" w:name="_Hlk515607524"/>
      <w:r w:rsidR="00652F11">
        <w:rPr>
          <w:rFonts w:ascii="Arial" w:hAnsi="Arial" w:cs="Arial"/>
          <w:b/>
          <w:sz w:val="22"/>
          <w:szCs w:val="22"/>
        </w:rPr>
        <w:t xml:space="preserve">Sektorju za </w:t>
      </w:r>
      <w:r w:rsidR="00AC6CA0">
        <w:rPr>
          <w:rFonts w:ascii="Arial" w:hAnsi="Arial" w:cs="Arial"/>
          <w:b/>
          <w:sz w:val="22"/>
          <w:szCs w:val="22"/>
        </w:rPr>
        <w:t>mednarodne zadeve in odnose z javnostmi v Uradu Vlade RS za informacijsko varnost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53E4000D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4C28BC">
        <w:rPr>
          <w:rFonts w:ascii="Arial" w:hAnsi="Arial" w:cs="Arial"/>
          <w:b/>
          <w:sz w:val="22"/>
          <w:szCs w:val="22"/>
        </w:rPr>
        <w:t>28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652F11">
        <w:rPr>
          <w:rFonts w:ascii="Arial" w:hAnsi="Arial" w:cs="Arial"/>
          <w:b/>
          <w:sz w:val="22"/>
          <w:szCs w:val="22"/>
        </w:rPr>
        <w:t>4</w:t>
      </w:r>
      <w:r w:rsidR="007B007A">
        <w:rPr>
          <w:rFonts w:ascii="Arial" w:hAnsi="Arial" w:cs="Arial"/>
          <w:b/>
          <w:sz w:val="22"/>
          <w:szCs w:val="22"/>
        </w:rPr>
        <w:t>-1554-1</w:t>
      </w:r>
    </w:p>
    <w:p w14:paraId="09EC43F3" w14:textId="77777777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47F78816" w14:textId="77777777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OBVEZNO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 je izpolniti polja glede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zahtevane izobrazbe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, iz katere morata biti razvidni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stopnja in smer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 izobrazbe ter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datum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 (leto/mesec/dan) zaključka izobraževanja ter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ustanova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, na kateri je bila izobrazba pridobljena ter polja glede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delovnih izkušenj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4C28BC">
        <w:rPr>
          <w:rStyle w:val="normaltextrun"/>
          <w:rFonts w:ascii="Arial" w:hAnsi="Arial" w:cs="Arial"/>
          <w:b/>
          <w:bCs/>
          <w:sz w:val="20"/>
          <w:szCs w:val="20"/>
        </w:rPr>
        <w:t>posameznem</w:t>
      </w:r>
      <w:r w:rsidRPr="004C28BC">
        <w:rPr>
          <w:rStyle w:val="normaltextrun"/>
          <w:rFonts w:ascii="Arial" w:hAnsi="Arial" w:cs="Arial"/>
          <w:sz w:val="20"/>
          <w:szCs w:val="20"/>
        </w:rPr>
        <w:t xml:space="preserve"> delodajalcu.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2C806A" w14:textId="77777777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59B4FBCA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Lotus Notes - IPP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20281F87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Mferac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B435C7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174CDE"/>
    <w:rsid w:val="00237B53"/>
    <w:rsid w:val="002533A8"/>
    <w:rsid w:val="00341291"/>
    <w:rsid w:val="004C28BC"/>
    <w:rsid w:val="004F1490"/>
    <w:rsid w:val="00570148"/>
    <w:rsid w:val="0064748F"/>
    <w:rsid w:val="00652F11"/>
    <w:rsid w:val="007B007A"/>
    <w:rsid w:val="00814D3A"/>
    <w:rsid w:val="00873965"/>
    <w:rsid w:val="00874F98"/>
    <w:rsid w:val="008B5230"/>
    <w:rsid w:val="00AB1C15"/>
    <w:rsid w:val="00AC6CA0"/>
    <w:rsid w:val="00B65C26"/>
    <w:rsid w:val="00B84DFA"/>
    <w:rsid w:val="00C24B7A"/>
    <w:rsid w:val="00D103D7"/>
    <w:rsid w:val="00E44ECC"/>
    <w:rsid w:val="00E6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2024-11-08T08:43:00Z</dcterms:created>
  <dcterms:modified xsi:type="dcterms:W3CDTF">2024-11-08T08:43:00Z</dcterms:modified>
</cp:coreProperties>
</file>