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099E" w14:textId="77777777" w:rsidR="003E027C" w:rsidRDefault="003E027C" w:rsidP="003E027C">
      <w:pPr>
        <w:jc w:val="right"/>
        <w:rPr>
          <w:rFonts w:ascii="Arial" w:hAnsi="Arial" w:cs="Arial"/>
          <w:b/>
          <w:sz w:val="20"/>
          <w:szCs w:val="20"/>
        </w:rPr>
      </w:pPr>
      <w:r>
        <w:rPr>
          <w:noProof/>
        </w:rPr>
        <w:drawing>
          <wp:inline distT="0" distB="0" distL="0" distR="0" wp14:anchorId="7583E991" wp14:editId="60A450AA">
            <wp:extent cx="1906905" cy="400050"/>
            <wp:effectExtent l="0" t="0" r="0" b="0"/>
            <wp:docPr id="2" name="Slika 15"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5" descr="Slika, ki vsebuje besede besedilo, pisava, električno modra, simbol&#10;&#10;Opis je samodejno ustvarjen"/>
                    <pic:cNvPicPr>
                      <a:picLocks noChangeAspect="1" noChangeArrowheads="1"/>
                    </pic:cNvPicPr>
                  </pic:nvPicPr>
                  <pic:blipFill>
                    <a:blip r:embed="rId5"/>
                    <a:stretch>
                      <a:fillRect/>
                    </a:stretch>
                  </pic:blipFill>
                  <pic:spPr bwMode="auto">
                    <a:xfrm>
                      <a:off x="0" y="0"/>
                      <a:ext cx="1906905" cy="400050"/>
                    </a:xfrm>
                    <a:prstGeom prst="rect">
                      <a:avLst/>
                    </a:prstGeom>
                  </pic:spPr>
                </pic:pic>
              </a:graphicData>
            </a:graphic>
          </wp:inline>
        </w:drawing>
      </w:r>
    </w:p>
    <w:p w14:paraId="23F2B264" w14:textId="77777777" w:rsidR="003E027C" w:rsidRDefault="003E027C" w:rsidP="003E027C">
      <w:pPr>
        <w:jc w:val="right"/>
        <w:rPr>
          <w:rFonts w:ascii="Arial" w:hAnsi="Arial" w:cs="Arial"/>
          <w:b/>
          <w:sz w:val="20"/>
          <w:szCs w:val="20"/>
        </w:rPr>
      </w:pPr>
    </w:p>
    <w:p w14:paraId="30B25E73" w14:textId="77777777" w:rsidR="003E027C" w:rsidRDefault="003E027C" w:rsidP="003E027C">
      <w:pPr>
        <w:jc w:val="right"/>
        <w:rPr>
          <w:rFonts w:ascii="Arial" w:hAnsi="Arial" w:cs="Arial"/>
          <w:b/>
          <w:sz w:val="20"/>
          <w:szCs w:val="20"/>
        </w:rPr>
      </w:pPr>
      <w:r>
        <w:rPr>
          <w:rFonts w:ascii="Arial" w:hAnsi="Arial" w:cs="Arial"/>
          <w:b/>
          <w:sz w:val="20"/>
          <w:szCs w:val="20"/>
        </w:rPr>
        <w:t>Obrazec 2</w:t>
      </w:r>
    </w:p>
    <w:p w14:paraId="45DE3D7D" w14:textId="77777777" w:rsidR="003E027C" w:rsidRDefault="003E027C" w:rsidP="003E027C">
      <w:pPr>
        <w:jc w:val="right"/>
        <w:rPr>
          <w:rFonts w:ascii="Arial" w:hAnsi="Arial" w:cs="Arial"/>
          <w:b/>
          <w:sz w:val="20"/>
          <w:szCs w:val="20"/>
        </w:rPr>
      </w:pPr>
    </w:p>
    <w:p w14:paraId="79E9CAD5" w14:textId="77777777" w:rsidR="003E027C" w:rsidRDefault="003E027C" w:rsidP="003E027C">
      <w:pPr>
        <w:jc w:val="center"/>
        <w:rPr>
          <w:rFonts w:ascii="Arial" w:hAnsi="Arial" w:cs="Arial"/>
          <w:b/>
          <w:sz w:val="20"/>
          <w:szCs w:val="20"/>
        </w:rPr>
      </w:pPr>
      <w:r>
        <w:rPr>
          <w:rFonts w:ascii="Arial" w:hAnsi="Arial" w:cs="Arial"/>
          <w:b/>
          <w:sz w:val="20"/>
          <w:szCs w:val="20"/>
        </w:rPr>
        <w:t>SPLOŠNA IZJAVA PRIJAVITELJA OPERACIJE</w:t>
      </w:r>
    </w:p>
    <w:p w14:paraId="19175933" w14:textId="77777777" w:rsidR="003E027C" w:rsidRDefault="003E027C" w:rsidP="003E027C">
      <w:pPr>
        <w:rPr>
          <w:rFonts w:ascii="Arial" w:hAnsi="Arial" w:cs="Arial"/>
          <w:bCs/>
          <w:sz w:val="20"/>
          <w:szCs w:val="20"/>
        </w:rPr>
      </w:pPr>
    </w:p>
    <w:p w14:paraId="2FC5AAE8" w14:textId="77777777" w:rsidR="003E027C" w:rsidRDefault="003E027C" w:rsidP="003E027C">
      <w:pPr>
        <w:rPr>
          <w:rFonts w:ascii="Arial" w:hAnsi="Arial" w:cs="Arial"/>
          <w:bCs/>
          <w:sz w:val="20"/>
          <w:szCs w:val="20"/>
        </w:rPr>
      </w:pPr>
    </w:p>
    <w:p w14:paraId="4D3A54A8" w14:textId="55C10F7F" w:rsidR="003E027C" w:rsidRPr="00E16CFE" w:rsidRDefault="003E027C" w:rsidP="003E027C">
      <w:pPr>
        <w:jc w:val="both"/>
        <w:rPr>
          <w:rFonts w:ascii="Arial" w:hAnsi="Arial" w:cs="Arial"/>
          <w:bCs/>
          <w:sz w:val="20"/>
          <w:szCs w:val="20"/>
        </w:rPr>
      </w:pPr>
      <w:r w:rsidRPr="00E16CFE">
        <w:rPr>
          <w:rFonts w:ascii="Arial" w:hAnsi="Arial" w:cs="Arial"/>
          <w:bCs/>
          <w:sz w:val="20"/>
          <w:szCs w:val="20"/>
        </w:rPr>
        <w:t>Spodaj podpisani, v</w:t>
      </w:r>
      <w:r w:rsidRPr="00E16CFE">
        <w:rPr>
          <w:rFonts w:ascii="Arial" w:hAnsi="Arial" w:cs="Arial"/>
          <w:sz w:val="20"/>
          <w:szCs w:val="20"/>
        </w:rPr>
        <w:t xml:space="preserve"> zvezi z javnim razpisom za </w:t>
      </w:r>
      <w:r w:rsidRPr="00E16CFE">
        <w:rPr>
          <w:rFonts w:ascii="Arial" w:hAnsi="Arial" w:cs="Arial"/>
          <w:bCs/>
          <w:sz w:val="20"/>
          <w:szCs w:val="20"/>
        </w:rPr>
        <w:t>izvajanje operacije</w:t>
      </w:r>
      <w:r w:rsidRPr="00E16CFE">
        <w:rPr>
          <w:rFonts w:ascii="Arial" w:hAnsi="Arial" w:cs="Arial"/>
          <w:b/>
          <w:sz w:val="20"/>
          <w:szCs w:val="20"/>
        </w:rPr>
        <w:t xml:space="preserve"> »</w:t>
      </w:r>
      <w:r w:rsidR="00E16CFE" w:rsidRPr="00E16CFE">
        <w:rPr>
          <w:rFonts w:ascii="Arial" w:hAnsi="Arial" w:cs="Arial"/>
          <w:b/>
          <w:sz w:val="20"/>
          <w:szCs w:val="20"/>
        </w:rPr>
        <w:t>Pomoč pri integraciji oseb s priznano mednarodno zaščito</w:t>
      </w:r>
      <w:r w:rsidRPr="00E16CFE">
        <w:rPr>
          <w:rFonts w:ascii="Arial" w:hAnsi="Arial" w:cs="Arial"/>
          <w:b/>
          <w:sz w:val="20"/>
          <w:szCs w:val="20"/>
        </w:rPr>
        <w:t>«, št. 430-</w:t>
      </w:r>
      <w:r w:rsidR="00E16CFE" w:rsidRPr="00E16CFE">
        <w:rPr>
          <w:rFonts w:ascii="Arial" w:hAnsi="Arial" w:cs="Arial"/>
          <w:b/>
          <w:sz w:val="20"/>
          <w:szCs w:val="20"/>
        </w:rPr>
        <w:t>3</w:t>
      </w:r>
      <w:r w:rsidRPr="00E16CFE">
        <w:rPr>
          <w:rFonts w:ascii="Arial" w:hAnsi="Arial" w:cs="Arial"/>
          <w:b/>
          <w:sz w:val="20"/>
          <w:szCs w:val="20"/>
        </w:rPr>
        <w:t xml:space="preserve">/2026-1542, </w:t>
      </w:r>
      <w:r w:rsidRPr="00E16CFE">
        <w:rPr>
          <w:rFonts w:ascii="Arial" w:hAnsi="Arial" w:cs="Arial"/>
          <w:bCs/>
          <w:sz w:val="20"/>
          <w:szCs w:val="20"/>
        </w:rPr>
        <w:t>podajamo naslednje izjave:</w:t>
      </w:r>
    </w:p>
    <w:p w14:paraId="51CE8AB8" w14:textId="77777777" w:rsidR="003E027C" w:rsidRDefault="003E027C" w:rsidP="003E027C">
      <w:pPr>
        <w:ind w:left="360"/>
        <w:rPr>
          <w:rFonts w:ascii="Arial" w:hAnsi="Arial" w:cs="Arial"/>
          <w:b/>
          <w:sz w:val="20"/>
          <w:szCs w:val="20"/>
        </w:rPr>
      </w:pPr>
    </w:p>
    <w:p w14:paraId="7BAC9EF0" w14:textId="77777777" w:rsidR="003E027C" w:rsidRDefault="003E027C" w:rsidP="003E027C">
      <w:pPr>
        <w:numPr>
          <w:ilvl w:val="0"/>
          <w:numId w:val="1"/>
        </w:numPr>
        <w:jc w:val="both"/>
        <w:rPr>
          <w:rFonts w:ascii="Arial" w:hAnsi="Arial" w:cs="Arial"/>
          <w:sz w:val="20"/>
          <w:szCs w:val="20"/>
        </w:rPr>
      </w:pPr>
      <w:r>
        <w:rPr>
          <w:rFonts w:ascii="Arial" w:hAnsi="Arial" w:cs="Arial"/>
          <w:sz w:val="20"/>
          <w:szCs w:val="20"/>
        </w:rPr>
        <w:t xml:space="preserve">Izjavljamo, da smo kot prijavitelj registrirani pri pristojnem sodišču ali drugem organu, in sicer: pri _____________________________________ </w:t>
      </w:r>
      <w:r>
        <w:rPr>
          <w:rFonts w:ascii="Arial" w:hAnsi="Arial" w:cs="Arial"/>
          <w:i/>
          <w:sz w:val="20"/>
          <w:szCs w:val="20"/>
        </w:rPr>
        <w:t>(navesti organ)</w:t>
      </w:r>
      <w:r>
        <w:rPr>
          <w:rFonts w:ascii="Arial" w:hAnsi="Arial" w:cs="Arial"/>
          <w:sz w:val="20"/>
          <w:szCs w:val="20"/>
        </w:rPr>
        <w:t xml:space="preserve">, dne _____________, pod številko _________________, z imenom: 1/ popolna firma: _____________________________________, 2/ skrajšana firma: ___________________________, in da je/so v našem statutu ali družbeni pogodbi vpisana/-e dejavnost/-i: </w:t>
      </w:r>
    </w:p>
    <w:p w14:paraId="285A652F" w14:textId="77777777" w:rsidR="003E027C" w:rsidRDefault="003E027C" w:rsidP="003E027C">
      <w:pPr>
        <w:rPr>
          <w:rFonts w:ascii="Arial" w:hAnsi="Arial" w:cs="Arial"/>
          <w:sz w:val="20"/>
          <w:szCs w:val="20"/>
        </w:rPr>
      </w:pPr>
    </w:p>
    <w:tbl>
      <w:tblPr>
        <w:tblW w:w="8930" w:type="dxa"/>
        <w:tblInd w:w="142" w:type="dxa"/>
        <w:tblLayout w:type="fixed"/>
        <w:tblLook w:val="0000" w:firstRow="0" w:lastRow="0" w:firstColumn="0" w:lastColumn="0" w:noHBand="0" w:noVBand="0"/>
      </w:tblPr>
      <w:tblGrid>
        <w:gridCol w:w="8930"/>
      </w:tblGrid>
      <w:tr w:rsidR="003E027C" w14:paraId="29F498E4" w14:textId="77777777" w:rsidTr="005231C0">
        <w:tc>
          <w:tcPr>
            <w:tcW w:w="8930" w:type="dxa"/>
            <w:tcBorders>
              <w:bottom w:val="single" w:sz="4" w:space="0" w:color="000000"/>
            </w:tcBorders>
          </w:tcPr>
          <w:p w14:paraId="2EE889A0" w14:textId="77777777" w:rsidR="003E027C" w:rsidRDefault="003E027C" w:rsidP="000B2C85">
            <w:pPr>
              <w:widowControl w:val="0"/>
              <w:rPr>
                <w:rFonts w:ascii="Arial" w:hAnsi="Arial" w:cs="Arial"/>
                <w:sz w:val="20"/>
                <w:szCs w:val="20"/>
              </w:rPr>
            </w:pPr>
          </w:p>
        </w:tc>
      </w:tr>
      <w:tr w:rsidR="003E027C" w14:paraId="63BDE038" w14:textId="77777777" w:rsidTr="005231C0">
        <w:tc>
          <w:tcPr>
            <w:tcW w:w="8930" w:type="dxa"/>
            <w:tcBorders>
              <w:top w:val="single" w:sz="4" w:space="0" w:color="000000"/>
              <w:bottom w:val="single" w:sz="4" w:space="0" w:color="000000"/>
            </w:tcBorders>
          </w:tcPr>
          <w:p w14:paraId="279A2D89" w14:textId="77777777" w:rsidR="003E027C" w:rsidRDefault="003E027C" w:rsidP="000B2C85">
            <w:pPr>
              <w:widowControl w:val="0"/>
              <w:rPr>
                <w:rFonts w:ascii="Arial" w:hAnsi="Arial" w:cs="Arial"/>
                <w:sz w:val="20"/>
                <w:szCs w:val="20"/>
              </w:rPr>
            </w:pPr>
          </w:p>
          <w:p w14:paraId="60D197EA" w14:textId="77777777" w:rsidR="003E027C" w:rsidRDefault="003E027C" w:rsidP="000B2C85">
            <w:pPr>
              <w:widowControl w:val="0"/>
              <w:rPr>
                <w:rFonts w:ascii="Arial" w:hAnsi="Arial" w:cs="Arial"/>
                <w:sz w:val="20"/>
                <w:szCs w:val="20"/>
              </w:rPr>
            </w:pPr>
          </w:p>
        </w:tc>
      </w:tr>
      <w:tr w:rsidR="003E027C" w14:paraId="523CE836" w14:textId="77777777" w:rsidTr="005231C0">
        <w:tc>
          <w:tcPr>
            <w:tcW w:w="8930" w:type="dxa"/>
            <w:tcBorders>
              <w:top w:val="single" w:sz="4" w:space="0" w:color="000000"/>
              <w:bottom w:val="single" w:sz="4" w:space="0" w:color="000000"/>
            </w:tcBorders>
          </w:tcPr>
          <w:p w14:paraId="064FB9FC" w14:textId="77777777" w:rsidR="003E027C" w:rsidRDefault="003E027C" w:rsidP="000B2C85">
            <w:pPr>
              <w:widowControl w:val="0"/>
              <w:rPr>
                <w:rFonts w:ascii="Arial" w:hAnsi="Arial" w:cs="Arial"/>
                <w:sz w:val="20"/>
                <w:szCs w:val="20"/>
              </w:rPr>
            </w:pPr>
          </w:p>
          <w:p w14:paraId="3B9EB2C4" w14:textId="77777777" w:rsidR="003E027C" w:rsidRDefault="003E027C" w:rsidP="000B2C85">
            <w:pPr>
              <w:widowControl w:val="0"/>
              <w:rPr>
                <w:rFonts w:ascii="Arial" w:hAnsi="Arial" w:cs="Arial"/>
                <w:sz w:val="20"/>
                <w:szCs w:val="20"/>
              </w:rPr>
            </w:pPr>
          </w:p>
        </w:tc>
      </w:tr>
      <w:tr w:rsidR="003E027C" w14:paraId="0C60E0CF" w14:textId="77777777" w:rsidTr="005231C0">
        <w:tc>
          <w:tcPr>
            <w:tcW w:w="8930" w:type="dxa"/>
            <w:tcBorders>
              <w:top w:val="single" w:sz="4" w:space="0" w:color="000000"/>
              <w:bottom w:val="single" w:sz="4" w:space="0" w:color="000000"/>
            </w:tcBorders>
          </w:tcPr>
          <w:p w14:paraId="05A545C0" w14:textId="77777777" w:rsidR="003E027C" w:rsidRDefault="003E027C" w:rsidP="000B2C85">
            <w:pPr>
              <w:widowControl w:val="0"/>
              <w:rPr>
                <w:rFonts w:ascii="Arial" w:hAnsi="Arial" w:cs="Arial"/>
                <w:sz w:val="20"/>
                <w:szCs w:val="20"/>
              </w:rPr>
            </w:pPr>
          </w:p>
          <w:p w14:paraId="307179F8" w14:textId="77777777" w:rsidR="003E027C" w:rsidRDefault="003E027C" w:rsidP="000B2C85">
            <w:pPr>
              <w:widowControl w:val="0"/>
              <w:rPr>
                <w:rFonts w:ascii="Arial" w:hAnsi="Arial" w:cs="Arial"/>
                <w:sz w:val="20"/>
                <w:szCs w:val="20"/>
              </w:rPr>
            </w:pPr>
          </w:p>
        </w:tc>
      </w:tr>
      <w:tr w:rsidR="003E027C" w14:paraId="118CEF0E" w14:textId="77777777" w:rsidTr="005231C0">
        <w:tc>
          <w:tcPr>
            <w:tcW w:w="8930" w:type="dxa"/>
            <w:tcBorders>
              <w:top w:val="single" w:sz="4" w:space="0" w:color="000000"/>
              <w:bottom w:val="single" w:sz="4" w:space="0" w:color="000000"/>
            </w:tcBorders>
          </w:tcPr>
          <w:p w14:paraId="7B9D2423" w14:textId="77777777" w:rsidR="003E027C" w:rsidRDefault="003E027C" w:rsidP="000B2C85">
            <w:pPr>
              <w:widowControl w:val="0"/>
              <w:rPr>
                <w:rFonts w:ascii="Arial" w:hAnsi="Arial" w:cs="Arial"/>
                <w:sz w:val="20"/>
                <w:szCs w:val="20"/>
              </w:rPr>
            </w:pPr>
          </w:p>
          <w:p w14:paraId="568042BB" w14:textId="77777777" w:rsidR="003E027C" w:rsidRDefault="003E027C" w:rsidP="000B2C85">
            <w:pPr>
              <w:widowControl w:val="0"/>
              <w:rPr>
                <w:rFonts w:ascii="Arial" w:hAnsi="Arial" w:cs="Arial"/>
                <w:sz w:val="20"/>
                <w:szCs w:val="20"/>
              </w:rPr>
            </w:pPr>
          </w:p>
        </w:tc>
      </w:tr>
      <w:tr w:rsidR="003E027C" w14:paraId="26EB260E" w14:textId="77777777" w:rsidTr="005231C0">
        <w:tc>
          <w:tcPr>
            <w:tcW w:w="8930" w:type="dxa"/>
            <w:tcBorders>
              <w:top w:val="single" w:sz="4" w:space="0" w:color="000000"/>
              <w:bottom w:val="single" w:sz="4" w:space="0" w:color="000000"/>
            </w:tcBorders>
          </w:tcPr>
          <w:p w14:paraId="66BBADDF" w14:textId="77777777" w:rsidR="003E027C" w:rsidRDefault="003E027C" w:rsidP="000B2C85">
            <w:pPr>
              <w:widowControl w:val="0"/>
              <w:rPr>
                <w:rFonts w:ascii="Arial" w:hAnsi="Arial" w:cs="Arial"/>
                <w:sz w:val="20"/>
                <w:szCs w:val="20"/>
              </w:rPr>
            </w:pPr>
          </w:p>
          <w:p w14:paraId="490A3048" w14:textId="77777777" w:rsidR="003E027C" w:rsidRDefault="003E027C" w:rsidP="000B2C85">
            <w:pPr>
              <w:widowControl w:val="0"/>
              <w:rPr>
                <w:rFonts w:ascii="Arial" w:hAnsi="Arial" w:cs="Arial"/>
                <w:sz w:val="20"/>
                <w:szCs w:val="20"/>
              </w:rPr>
            </w:pPr>
          </w:p>
        </w:tc>
      </w:tr>
    </w:tbl>
    <w:p w14:paraId="261FB025" w14:textId="77777777" w:rsidR="003E027C" w:rsidRDefault="003E027C" w:rsidP="005231C0">
      <w:pPr>
        <w:ind w:left="142"/>
        <w:jc w:val="both"/>
        <w:rPr>
          <w:rFonts w:ascii="Arial" w:hAnsi="Arial" w:cs="Arial"/>
          <w:sz w:val="20"/>
          <w:szCs w:val="20"/>
        </w:rPr>
      </w:pPr>
      <w:r>
        <w:rPr>
          <w:rFonts w:ascii="Arial" w:hAnsi="Arial" w:cs="Arial"/>
          <w:b/>
          <w:bCs/>
          <w:sz w:val="20"/>
          <w:szCs w:val="20"/>
        </w:rPr>
        <w:t>ter da bomo naročniku na njegov poziv dostavili fotokopijo listine, ki izkazuje zgoraj navedeno</w:t>
      </w:r>
      <w:r>
        <w:rPr>
          <w:rFonts w:ascii="Arial" w:hAnsi="Arial" w:cs="Arial"/>
          <w:sz w:val="20"/>
          <w:szCs w:val="20"/>
        </w:rPr>
        <w:t>.</w:t>
      </w:r>
    </w:p>
    <w:p w14:paraId="28B532BE" w14:textId="77777777" w:rsidR="003E027C" w:rsidRDefault="003E027C" w:rsidP="003E027C">
      <w:pPr>
        <w:ind w:left="360"/>
        <w:rPr>
          <w:rFonts w:ascii="Arial" w:hAnsi="Arial" w:cs="Arial"/>
          <w:sz w:val="20"/>
          <w:szCs w:val="20"/>
        </w:rPr>
      </w:pPr>
    </w:p>
    <w:p w14:paraId="4A685872" w14:textId="77777777" w:rsidR="003E027C" w:rsidRDefault="003E027C" w:rsidP="008D726B">
      <w:pPr>
        <w:rPr>
          <w:rFonts w:ascii="Arial" w:hAnsi="Arial" w:cs="Arial"/>
          <w:sz w:val="20"/>
          <w:szCs w:val="20"/>
        </w:rPr>
      </w:pPr>
      <w:r>
        <w:rPr>
          <w:rFonts w:ascii="Arial" w:hAnsi="Arial" w:cs="Arial"/>
          <w:sz w:val="20"/>
          <w:szCs w:val="20"/>
        </w:rPr>
        <w:t>OPOZORILO:</w:t>
      </w:r>
    </w:p>
    <w:p w14:paraId="2015FAD0" w14:textId="77777777" w:rsidR="003E027C" w:rsidRDefault="003E027C" w:rsidP="008D726B">
      <w:pPr>
        <w:rPr>
          <w:rFonts w:ascii="Arial" w:hAnsi="Arial" w:cs="Arial"/>
          <w:sz w:val="20"/>
          <w:szCs w:val="20"/>
        </w:rPr>
      </w:pPr>
      <w:r>
        <w:rPr>
          <w:rFonts w:ascii="Arial" w:hAnsi="Arial" w:cs="Arial"/>
          <w:sz w:val="20"/>
          <w:szCs w:val="20"/>
        </w:rPr>
        <w:t>V primeru, da je prijavitelj mednarodna organizacija, priloži v svoji vlogi listine, ki dokazujejo zgoraj navedeno.</w:t>
      </w:r>
    </w:p>
    <w:p w14:paraId="0643B889" w14:textId="77777777" w:rsidR="003E027C" w:rsidRDefault="003E027C" w:rsidP="003E027C">
      <w:pPr>
        <w:ind w:left="360"/>
        <w:rPr>
          <w:rFonts w:ascii="Arial" w:hAnsi="Arial" w:cs="Arial"/>
          <w:sz w:val="20"/>
          <w:szCs w:val="20"/>
        </w:rPr>
      </w:pPr>
    </w:p>
    <w:p w14:paraId="6F0B115F" w14:textId="77777777" w:rsidR="003E027C" w:rsidRDefault="003E027C" w:rsidP="003E027C">
      <w:pPr>
        <w:numPr>
          <w:ilvl w:val="0"/>
          <w:numId w:val="1"/>
        </w:numPr>
        <w:jc w:val="both"/>
        <w:rPr>
          <w:rFonts w:ascii="Arial" w:hAnsi="Arial" w:cs="Arial"/>
          <w:sz w:val="20"/>
          <w:szCs w:val="20"/>
        </w:rPr>
      </w:pPr>
      <w:r>
        <w:rPr>
          <w:rFonts w:ascii="Arial" w:hAnsi="Arial" w:cs="Arial"/>
          <w:sz w:val="20"/>
          <w:szCs w:val="20"/>
        </w:rPr>
        <w:t>Izjavljamo, da v zadnjih šestih mesecih od datuma izdaje dokazila s strani poslovne banke nimamo blokiranega nobenega transakcijskega računa.</w:t>
      </w:r>
    </w:p>
    <w:p w14:paraId="16A64CCB" w14:textId="77777777" w:rsidR="003E027C" w:rsidRDefault="003E027C" w:rsidP="003E027C">
      <w:pPr>
        <w:ind w:left="360"/>
        <w:jc w:val="both"/>
        <w:rPr>
          <w:rFonts w:ascii="Arial" w:hAnsi="Arial" w:cs="Arial"/>
          <w:sz w:val="20"/>
          <w:szCs w:val="20"/>
        </w:rPr>
      </w:pPr>
    </w:p>
    <w:p w14:paraId="04DCD527" w14:textId="77777777" w:rsidR="003E027C" w:rsidRDefault="003E027C" w:rsidP="003E027C">
      <w:pPr>
        <w:numPr>
          <w:ilvl w:val="0"/>
          <w:numId w:val="1"/>
        </w:numPr>
        <w:jc w:val="both"/>
        <w:rPr>
          <w:rFonts w:ascii="Arial" w:hAnsi="Arial" w:cs="Arial"/>
          <w:sz w:val="20"/>
          <w:szCs w:val="20"/>
        </w:rPr>
      </w:pPr>
      <w:r>
        <w:rPr>
          <w:rFonts w:ascii="Arial" w:hAnsi="Arial" w:cs="Arial"/>
          <w:sz w:val="20"/>
          <w:szCs w:val="20"/>
        </w:rPr>
        <w:t>Izjavljamo, da nismo bili kot prijavitelj, niti ni bil naš zakoniti zastopnik</w:t>
      </w:r>
      <w:r>
        <w:rPr>
          <w:rFonts w:ascii="Arial" w:hAnsi="Arial" w:cs="Arial"/>
          <w:i/>
          <w:sz w:val="20"/>
          <w:szCs w:val="20"/>
        </w:rPr>
        <w:t xml:space="preserve">, </w:t>
      </w:r>
      <w:r>
        <w:rPr>
          <w:rFonts w:ascii="Arial" w:hAnsi="Arial" w:cs="Arial"/>
          <w:sz w:val="20"/>
          <w:szCs w:val="20"/>
        </w:rPr>
        <w:t>pravnomočno obsojeni zaradi kaznivih dejanj, ki so opredeljena v Kazenskem zakoniku (Uradni list RS, št. 50/12 – uradno prečiščeno besedilo, 6/16 – popr., 54/15, 38/16, 27/17, 23/20, 91/20, 95/21, 186/21, 105/22 – ZZNŠPP, 16/23 in</w:t>
      </w:r>
      <w:r w:rsidRPr="00F3380E">
        <w:t xml:space="preserve"> </w:t>
      </w:r>
      <w:r w:rsidRPr="00F3380E">
        <w:rPr>
          <w:rFonts w:ascii="Arial" w:hAnsi="Arial" w:cs="Arial"/>
          <w:sz w:val="20"/>
          <w:szCs w:val="20"/>
        </w:rPr>
        <w:t>107/24 – odl. US</w:t>
      </w:r>
      <w:r>
        <w:rPr>
          <w:rFonts w:ascii="Arial" w:hAnsi="Arial" w:cs="Arial"/>
          <w:sz w:val="20"/>
          <w:szCs w:val="20"/>
        </w:rPr>
        <w:t xml:space="preserve"> ): goljufija (211.člen), protipravno omejevanje konkurence (225.člen), oškodovanje upnikov z goljufijo ali nevestnim poslovanjem (226.člen), dajanje prednosti upnikom (227.člen), poslovna goljufija (228.člen), goljufija na škodo Evropske unije (229.člen), ponareditev ali uničenje poslovnih listin (235.člen), nedovoljeno sprejemanje daril (241.člen), nedovoljeno dajanje daril (242.člen), davčna zatajitev (249.člen), jemanje podkupnine (261.člen), dajanje podkupnine (262.člen). Navedena izjava se nanaša na nas kot pravno osebo (prijavitelja) in na vse fizične osebe, ki so zakoniti zastopniki prijavitelja.</w:t>
      </w:r>
    </w:p>
    <w:p w14:paraId="26E9DEA2" w14:textId="77777777" w:rsidR="003E027C" w:rsidRDefault="003E027C" w:rsidP="003E027C">
      <w:pPr>
        <w:pStyle w:val="Odstavekseznama"/>
        <w:rPr>
          <w:rFonts w:ascii="Arial" w:hAnsi="Arial" w:cs="Arial"/>
          <w:sz w:val="20"/>
          <w:szCs w:val="20"/>
        </w:rPr>
      </w:pPr>
    </w:p>
    <w:p w14:paraId="750EBFCB" w14:textId="77777777" w:rsidR="003E027C" w:rsidRDefault="003E027C" w:rsidP="003E027C">
      <w:pPr>
        <w:numPr>
          <w:ilvl w:val="0"/>
          <w:numId w:val="1"/>
        </w:numPr>
        <w:jc w:val="both"/>
        <w:rPr>
          <w:rFonts w:ascii="Arial" w:hAnsi="Arial" w:cs="Arial"/>
          <w:sz w:val="20"/>
          <w:szCs w:val="20"/>
        </w:rPr>
      </w:pPr>
      <w:r>
        <w:rPr>
          <w:rFonts w:ascii="Arial" w:hAnsi="Arial" w:cs="Arial"/>
          <w:sz w:val="20"/>
          <w:szCs w:val="20"/>
        </w:rPr>
        <w:t>Izjavljamo, da nimamo neplačanih zapadlih obveznosti v zvezi s plačili davkov in prispevkov za socialno varnost v skladu z zakonskimi določbami države, v kateri imamo sedež.</w:t>
      </w:r>
    </w:p>
    <w:p w14:paraId="51E0D1DF" w14:textId="77777777" w:rsidR="003E027C" w:rsidRDefault="003E027C" w:rsidP="003E027C">
      <w:pPr>
        <w:ind w:left="360"/>
        <w:jc w:val="both"/>
        <w:rPr>
          <w:rFonts w:ascii="Arial" w:hAnsi="Arial" w:cs="Arial"/>
          <w:sz w:val="20"/>
          <w:szCs w:val="20"/>
        </w:rPr>
      </w:pPr>
    </w:p>
    <w:p w14:paraId="38E02D0E" w14:textId="77777777" w:rsidR="003E027C" w:rsidRDefault="003E027C" w:rsidP="003E027C">
      <w:pPr>
        <w:numPr>
          <w:ilvl w:val="0"/>
          <w:numId w:val="1"/>
        </w:numPr>
        <w:jc w:val="both"/>
        <w:rPr>
          <w:rFonts w:ascii="Arial" w:hAnsi="Arial" w:cs="Arial"/>
          <w:sz w:val="20"/>
          <w:szCs w:val="20"/>
        </w:rPr>
      </w:pPr>
      <w:r>
        <w:rPr>
          <w:rFonts w:ascii="Arial" w:hAnsi="Arial" w:cs="Arial"/>
          <w:sz w:val="20"/>
          <w:szCs w:val="20"/>
        </w:rPr>
        <w:t>Soglašamo, da bomo v primerih preverjanja namenske porabe sredstev, odobrenih na podlagi tega javnega razpisa, institucijam, ki so pooblaščene s strani oseb naročnika ali nadzornim organom Evropske unije (Evropska komisija; Evropsko računsko sodišče; OLAF), omogočili vpogled v knjigovodske knjige in ostalo dokumentacijo v času izvajanja operacije, in sicer še 10 let od zaključka operacije.</w:t>
      </w:r>
    </w:p>
    <w:p w14:paraId="0B2D5226" w14:textId="77777777" w:rsidR="003E027C" w:rsidRDefault="003E027C" w:rsidP="003E027C">
      <w:pPr>
        <w:jc w:val="both"/>
        <w:rPr>
          <w:rFonts w:ascii="Arial" w:hAnsi="Arial" w:cs="Arial"/>
          <w:sz w:val="20"/>
          <w:szCs w:val="20"/>
        </w:rPr>
      </w:pPr>
    </w:p>
    <w:p w14:paraId="64B52A09" w14:textId="77777777" w:rsidR="003E027C" w:rsidRDefault="003E027C" w:rsidP="003E027C">
      <w:pPr>
        <w:numPr>
          <w:ilvl w:val="0"/>
          <w:numId w:val="1"/>
        </w:numPr>
        <w:jc w:val="both"/>
        <w:rPr>
          <w:rFonts w:ascii="Arial" w:hAnsi="Arial" w:cs="Arial"/>
          <w:sz w:val="20"/>
          <w:szCs w:val="20"/>
        </w:rPr>
      </w:pPr>
      <w:r>
        <w:rPr>
          <w:rFonts w:ascii="Arial" w:hAnsi="Arial" w:cs="Arial"/>
          <w:sz w:val="20"/>
          <w:szCs w:val="20"/>
        </w:rPr>
        <w:lastRenderedPageBreak/>
        <w:t>Izjavljamo, da za namen izvajanja operacije, za katerega se prijavljamo, nismo prejeli pomoči kateregakoli drugega organa oziroma institucije Republike Slovenije oziroma Evropske unije ter, da pri izvedbi operacije ne bo prihajalo do dvojnega financiranja.</w:t>
      </w:r>
    </w:p>
    <w:p w14:paraId="151A77E2" w14:textId="77777777" w:rsidR="003E027C" w:rsidRDefault="003E027C" w:rsidP="003E027C">
      <w:pPr>
        <w:ind w:left="360"/>
        <w:jc w:val="both"/>
        <w:rPr>
          <w:rFonts w:ascii="Arial" w:hAnsi="Arial" w:cs="Arial"/>
          <w:sz w:val="20"/>
          <w:szCs w:val="20"/>
        </w:rPr>
      </w:pPr>
    </w:p>
    <w:p w14:paraId="3375E00F" w14:textId="77777777" w:rsidR="003E027C" w:rsidRDefault="003E027C" w:rsidP="003E027C">
      <w:pPr>
        <w:pStyle w:val="Telobesedila"/>
        <w:numPr>
          <w:ilvl w:val="0"/>
          <w:numId w:val="1"/>
        </w:numPr>
        <w:rPr>
          <w:rFonts w:ascii="Arial" w:hAnsi="Arial" w:cs="Arial"/>
          <w:bCs/>
          <w:sz w:val="20"/>
          <w:u w:val="single"/>
        </w:rPr>
      </w:pPr>
      <w:r>
        <w:rPr>
          <w:rFonts w:ascii="Arial" w:hAnsi="Arial" w:cs="Arial"/>
          <w:bCs/>
          <w:sz w:val="20"/>
        </w:rPr>
        <w:t>Izjavljamo, da bomo v primeru, da bomo izbrani na predmetnem javnem razpisu, zagotavljali izvajanje operacije po načelu nepridobitnosti.</w:t>
      </w:r>
    </w:p>
    <w:p w14:paraId="4C2179D0" w14:textId="77777777" w:rsidR="003E027C" w:rsidRDefault="003E027C" w:rsidP="003E027C">
      <w:pPr>
        <w:jc w:val="both"/>
        <w:rPr>
          <w:rFonts w:ascii="Arial" w:hAnsi="Arial" w:cs="Arial"/>
          <w:sz w:val="20"/>
          <w:szCs w:val="20"/>
        </w:rPr>
      </w:pPr>
    </w:p>
    <w:p w14:paraId="3B4AFCA6" w14:textId="77777777" w:rsidR="003E027C" w:rsidRDefault="003E027C" w:rsidP="003E027C">
      <w:pPr>
        <w:numPr>
          <w:ilvl w:val="0"/>
          <w:numId w:val="1"/>
        </w:numPr>
        <w:jc w:val="both"/>
        <w:rPr>
          <w:rFonts w:ascii="Arial" w:hAnsi="Arial" w:cs="Arial"/>
          <w:sz w:val="20"/>
          <w:szCs w:val="20"/>
        </w:rPr>
      </w:pPr>
      <w:r>
        <w:rPr>
          <w:rFonts w:ascii="Arial" w:hAnsi="Arial" w:cs="Arial"/>
          <w:sz w:val="20"/>
          <w:szCs w:val="20"/>
        </w:rPr>
        <w:t>Izjavljamo, da naši interesi niso v nasprotju z interesi in cilji operacije.</w:t>
      </w:r>
    </w:p>
    <w:p w14:paraId="46CB4F36" w14:textId="77777777" w:rsidR="003E027C" w:rsidRDefault="003E027C" w:rsidP="003E027C">
      <w:pPr>
        <w:jc w:val="both"/>
        <w:rPr>
          <w:rFonts w:ascii="Arial" w:hAnsi="Arial" w:cs="Arial"/>
          <w:sz w:val="20"/>
          <w:szCs w:val="20"/>
        </w:rPr>
      </w:pPr>
    </w:p>
    <w:p w14:paraId="00AA9B78" w14:textId="77777777" w:rsidR="003E027C" w:rsidRDefault="003E027C" w:rsidP="003E027C">
      <w:pPr>
        <w:numPr>
          <w:ilvl w:val="0"/>
          <w:numId w:val="1"/>
        </w:numPr>
        <w:jc w:val="both"/>
        <w:rPr>
          <w:rFonts w:ascii="Arial" w:hAnsi="Arial" w:cs="Arial"/>
          <w:sz w:val="20"/>
          <w:szCs w:val="20"/>
        </w:rPr>
      </w:pPr>
      <w:r>
        <w:rPr>
          <w:rFonts w:ascii="Arial" w:hAnsi="Arial" w:cs="Arial"/>
          <w:sz w:val="20"/>
          <w:szCs w:val="20"/>
        </w:rPr>
        <w:t>Izjavljamo, da so informacije, dane v vlogi, resnične in dokazljive.</w:t>
      </w:r>
    </w:p>
    <w:p w14:paraId="2C1AFDB2" w14:textId="77777777" w:rsidR="003E027C" w:rsidRDefault="003E027C" w:rsidP="003E027C">
      <w:pPr>
        <w:jc w:val="both"/>
        <w:rPr>
          <w:rFonts w:ascii="Arial" w:hAnsi="Arial" w:cs="Arial"/>
          <w:bCs/>
          <w:sz w:val="20"/>
          <w:szCs w:val="20"/>
        </w:rPr>
      </w:pPr>
    </w:p>
    <w:p w14:paraId="22836ADC" w14:textId="77777777" w:rsidR="003E027C" w:rsidRDefault="003E027C" w:rsidP="003E027C">
      <w:pPr>
        <w:pStyle w:val="Telobesedila"/>
        <w:numPr>
          <w:ilvl w:val="0"/>
          <w:numId w:val="1"/>
        </w:numPr>
        <w:rPr>
          <w:rFonts w:ascii="Arial" w:hAnsi="Arial" w:cs="Arial"/>
          <w:bCs/>
          <w:sz w:val="20"/>
          <w:u w:val="single"/>
        </w:rPr>
      </w:pPr>
      <w:r>
        <w:rPr>
          <w:rFonts w:ascii="Arial" w:hAnsi="Arial" w:cs="Arial"/>
          <w:bCs/>
          <w:sz w:val="20"/>
        </w:rPr>
        <w:t xml:space="preserve">Izjavljamo, da bomo v primeru, da bomo izbrani na predmetnem javnem razpisu kot izvajalec operacije, pri svojem delu upoštevali predpise, ki urejajo področje varstva osebnih podatkov, predvsem Zakon o varstvu osebnih podatkov oz. smernice, ki upoštevajo mednarodno in evropsko pravo, </w:t>
      </w:r>
      <w:r>
        <w:rPr>
          <w:rFonts w:ascii="Arial" w:hAnsi="Arial" w:cs="Arial"/>
          <w:bCs/>
          <w:i/>
          <w:sz w:val="20"/>
        </w:rPr>
        <w:t>če je izvajalec mednarodna organizacija.</w:t>
      </w:r>
    </w:p>
    <w:p w14:paraId="26A74D0F" w14:textId="77777777" w:rsidR="003E027C" w:rsidRDefault="003E027C" w:rsidP="003E027C">
      <w:pPr>
        <w:ind w:left="360"/>
        <w:rPr>
          <w:rFonts w:ascii="Arial" w:hAnsi="Arial" w:cs="Arial"/>
          <w:sz w:val="20"/>
          <w:szCs w:val="20"/>
        </w:rPr>
      </w:pPr>
    </w:p>
    <w:p w14:paraId="7B43ED15" w14:textId="77777777" w:rsidR="003E027C" w:rsidRDefault="003E027C" w:rsidP="003E027C">
      <w:pPr>
        <w:pStyle w:val="Telobesedila"/>
        <w:numPr>
          <w:ilvl w:val="0"/>
          <w:numId w:val="1"/>
        </w:numPr>
        <w:rPr>
          <w:rFonts w:ascii="Arial" w:hAnsi="Arial" w:cs="Arial"/>
          <w:bCs/>
          <w:sz w:val="20"/>
          <w:u w:val="single"/>
        </w:rPr>
      </w:pPr>
      <w:r>
        <w:rPr>
          <w:rFonts w:ascii="Arial" w:hAnsi="Arial" w:cs="Arial"/>
          <w:bCs/>
          <w:sz w:val="20"/>
        </w:rPr>
        <w:t>Izjavljamo, da bomo v primeru, da bomo izbrani na predmetnem javnem razpisu ter bomo za izvajanje operacije prejeli predplačilo sredstev, le-ta naročniku skladno z</w:t>
      </w:r>
      <w:r>
        <w:rPr>
          <w:rFonts w:ascii="Arial" w:hAnsi="Arial" w:cs="Arial"/>
          <w:sz w:val="20"/>
        </w:rPr>
        <w:t xml:space="preserve"> veljavnim Zakonom o izvrševanju proračuna </w:t>
      </w:r>
      <w:r>
        <w:rPr>
          <w:rFonts w:ascii="Arial" w:hAnsi="Arial" w:cs="Arial"/>
          <w:bCs/>
          <w:sz w:val="20"/>
        </w:rPr>
        <w:t>vrnili, če se bo naknadno ugotovilo, da je bilo izplačilo iz proračuna neupravičeno izvršeno.</w:t>
      </w:r>
    </w:p>
    <w:p w14:paraId="77EB42C3" w14:textId="77777777" w:rsidR="003E027C" w:rsidRDefault="003E027C" w:rsidP="003E027C">
      <w:pPr>
        <w:pStyle w:val="Telobesedila"/>
        <w:rPr>
          <w:rFonts w:ascii="Arial" w:hAnsi="Arial" w:cs="Arial"/>
          <w:bCs/>
          <w:sz w:val="20"/>
          <w:u w:val="single"/>
        </w:rPr>
      </w:pPr>
    </w:p>
    <w:p w14:paraId="176D2C4D" w14:textId="77777777" w:rsidR="003E027C" w:rsidRDefault="003E027C" w:rsidP="003E027C">
      <w:pPr>
        <w:pStyle w:val="Telobesedila"/>
        <w:numPr>
          <w:ilvl w:val="0"/>
          <w:numId w:val="1"/>
        </w:numPr>
        <w:rPr>
          <w:rFonts w:ascii="Arial" w:hAnsi="Arial" w:cs="Arial"/>
          <w:bCs/>
          <w:sz w:val="20"/>
        </w:rPr>
      </w:pPr>
      <w:r w:rsidRPr="005E4437">
        <w:rPr>
          <w:rFonts w:ascii="Arial" w:hAnsi="Arial" w:cs="Arial"/>
          <w:bCs/>
          <w:sz w:val="20"/>
        </w:rPr>
        <w:t>Pod materialno in kazensko odgovornostjo se zavezujemo, da bomo aktivnosti operacije izvajali z ustrezno usposobljenim in kvalificiranim osebjem glede na predmet operacije</w:t>
      </w:r>
      <w:r>
        <w:rPr>
          <w:rFonts w:ascii="Arial" w:hAnsi="Arial" w:cs="Arial"/>
          <w:bCs/>
          <w:sz w:val="20"/>
        </w:rPr>
        <w:t>.</w:t>
      </w:r>
    </w:p>
    <w:p w14:paraId="52494A62" w14:textId="77777777" w:rsidR="003E027C" w:rsidRPr="005E4437" w:rsidRDefault="003E027C" w:rsidP="003E027C">
      <w:pPr>
        <w:pStyle w:val="Telobesedila"/>
        <w:ind w:left="360"/>
        <w:rPr>
          <w:rFonts w:ascii="Arial" w:hAnsi="Arial" w:cs="Arial"/>
          <w:sz w:val="20"/>
        </w:rPr>
      </w:pPr>
    </w:p>
    <w:p w14:paraId="60B76538" w14:textId="77777777" w:rsidR="003E027C" w:rsidRDefault="003E027C" w:rsidP="003E027C">
      <w:pPr>
        <w:numPr>
          <w:ilvl w:val="0"/>
          <w:numId w:val="1"/>
        </w:numPr>
        <w:jc w:val="both"/>
        <w:rPr>
          <w:rFonts w:ascii="Arial" w:hAnsi="Arial" w:cs="Arial"/>
          <w:sz w:val="20"/>
          <w:szCs w:val="20"/>
        </w:rPr>
      </w:pPr>
      <w:r>
        <w:rPr>
          <w:rFonts w:ascii="Arial" w:hAnsi="Arial" w:cs="Arial"/>
          <w:sz w:val="20"/>
          <w:szCs w:val="20"/>
        </w:rPr>
        <w:t xml:space="preserve">Izjavljamo, da je veljavnost te vloge _________ dni </w:t>
      </w:r>
      <w:r>
        <w:rPr>
          <w:rFonts w:ascii="Arial" w:hAnsi="Arial" w:cs="Arial"/>
          <w:i/>
          <w:sz w:val="20"/>
          <w:szCs w:val="20"/>
        </w:rPr>
        <w:t>(najmanj 140 dni)</w:t>
      </w:r>
      <w:r>
        <w:rPr>
          <w:rFonts w:ascii="Arial" w:hAnsi="Arial" w:cs="Arial"/>
          <w:sz w:val="20"/>
          <w:szCs w:val="20"/>
        </w:rPr>
        <w:t xml:space="preserve"> od roka za predložitev vlog. </w:t>
      </w:r>
      <w:r>
        <w:rPr>
          <w:rFonts w:ascii="Arial" w:hAnsi="Arial" w:cs="Arial"/>
          <w:i/>
          <w:sz w:val="20"/>
          <w:szCs w:val="20"/>
        </w:rPr>
        <w:t>(Opomba: V primeru, da prijavitelj ne navede podatka veljavnosti vloge, se upošteva, da nudi, kot je minimalno zahtevano - zapisano v oklepaju ležeče)</w:t>
      </w:r>
    </w:p>
    <w:p w14:paraId="76B30A74" w14:textId="77777777" w:rsidR="003E027C" w:rsidRDefault="003E027C" w:rsidP="003E027C">
      <w:pPr>
        <w:rPr>
          <w:rFonts w:ascii="Arial" w:hAnsi="Arial" w:cs="Arial"/>
          <w:sz w:val="20"/>
          <w:szCs w:val="20"/>
        </w:rPr>
      </w:pPr>
    </w:p>
    <w:p w14:paraId="4DA500AC" w14:textId="77777777" w:rsidR="003E027C" w:rsidRDefault="003E027C" w:rsidP="003E027C">
      <w:pPr>
        <w:pStyle w:val="Telobesedila"/>
        <w:numPr>
          <w:ilvl w:val="0"/>
          <w:numId w:val="1"/>
        </w:numPr>
        <w:rPr>
          <w:rFonts w:ascii="Arial" w:hAnsi="Arial" w:cs="Arial"/>
          <w:bCs/>
          <w:sz w:val="20"/>
        </w:rPr>
      </w:pPr>
      <w:r>
        <w:rPr>
          <w:rFonts w:ascii="Arial" w:hAnsi="Arial" w:cs="Arial"/>
          <w:bCs/>
          <w:sz w:val="20"/>
        </w:rPr>
        <w:t>Ali je prijavitelj javni organ/pravna oseba javnega prava?</w:t>
      </w:r>
      <w:r>
        <w:rPr>
          <w:rFonts w:ascii="Arial" w:hAnsi="Arial" w:cs="Arial"/>
          <w:bCs/>
          <w:sz w:val="20"/>
        </w:rPr>
        <w:tab/>
      </w:r>
      <w:r>
        <w:rPr>
          <w:rFonts w:ascii="Arial" w:hAnsi="Arial" w:cs="Arial"/>
          <w:bCs/>
          <w:sz w:val="20"/>
        </w:rPr>
        <w:tab/>
        <w:t>DA</w:t>
      </w:r>
      <w:r>
        <w:rPr>
          <w:rFonts w:ascii="Arial" w:hAnsi="Arial" w:cs="Arial"/>
          <w:bCs/>
          <w:sz w:val="20"/>
        </w:rPr>
        <w:tab/>
      </w:r>
      <w:r>
        <w:rPr>
          <w:rFonts w:ascii="Arial" w:hAnsi="Arial" w:cs="Arial"/>
          <w:bCs/>
          <w:sz w:val="20"/>
        </w:rPr>
        <w:tab/>
        <w:t>NE</w:t>
      </w:r>
    </w:p>
    <w:p w14:paraId="4E179C20" w14:textId="77777777" w:rsidR="003E027C" w:rsidRDefault="003E027C" w:rsidP="003E027C">
      <w:pPr>
        <w:ind w:left="360"/>
        <w:rPr>
          <w:rFonts w:ascii="Arial" w:hAnsi="Arial" w:cs="Arial"/>
          <w:i/>
          <w:sz w:val="20"/>
          <w:szCs w:val="20"/>
        </w:rPr>
      </w:pPr>
      <w:r>
        <w:rPr>
          <w:rFonts w:ascii="Arial" w:hAnsi="Arial" w:cs="Arial"/>
          <w:i/>
          <w:sz w:val="20"/>
          <w:szCs w:val="20"/>
        </w:rPr>
        <w:t>(ustrezno obkrožiti)</w:t>
      </w:r>
    </w:p>
    <w:p w14:paraId="7ACD6910" w14:textId="77777777" w:rsidR="003E027C" w:rsidRDefault="003E027C" w:rsidP="003E027C">
      <w:pPr>
        <w:ind w:left="360"/>
        <w:rPr>
          <w:rFonts w:ascii="Arial" w:hAnsi="Arial" w:cs="Arial"/>
          <w:i/>
          <w:sz w:val="20"/>
          <w:szCs w:val="20"/>
        </w:rPr>
      </w:pPr>
    </w:p>
    <w:p w14:paraId="35448B2A" w14:textId="77777777" w:rsidR="003E027C" w:rsidRDefault="003E027C" w:rsidP="003E027C">
      <w:pPr>
        <w:pStyle w:val="Telobesedila"/>
        <w:numPr>
          <w:ilvl w:val="0"/>
          <w:numId w:val="1"/>
        </w:numPr>
        <w:rPr>
          <w:rFonts w:ascii="Arial" w:hAnsi="Arial" w:cs="Arial"/>
          <w:bCs/>
          <w:sz w:val="20"/>
        </w:rPr>
      </w:pPr>
      <w:r>
        <w:rPr>
          <w:rFonts w:ascii="Arial" w:hAnsi="Arial" w:cs="Arial"/>
          <w:bCs/>
          <w:sz w:val="20"/>
        </w:rPr>
        <w:t>Ali je prijavitelj prejel donacije za poslovanje iz proračuna Unije?</w:t>
      </w:r>
      <w:r>
        <w:rPr>
          <w:rFonts w:ascii="Arial" w:hAnsi="Arial" w:cs="Arial"/>
          <w:bCs/>
          <w:sz w:val="20"/>
        </w:rPr>
        <w:tab/>
        <w:t>DA</w:t>
      </w:r>
      <w:r>
        <w:rPr>
          <w:rFonts w:ascii="Arial" w:hAnsi="Arial" w:cs="Arial"/>
          <w:bCs/>
          <w:sz w:val="20"/>
        </w:rPr>
        <w:tab/>
      </w:r>
      <w:r>
        <w:rPr>
          <w:rFonts w:ascii="Arial" w:hAnsi="Arial" w:cs="Arial"/>
          <w:bCs/>
          <w:sz w:val="20"/>
        </w:rPr>
        <w:tab/>
        <w:t>NE</w:t>
      </w:r>
    </w:p>
    <w:p w14:paraId="219BA9F2" w14:textId="77777777" w:rsidR="003E027C" w:rsidRDefault="003E027C" w:rsidP="003E027C">
      <w:pPr>
        <w:ind w:left="360"/>
        <w:rPr>
          <w:rFonts w:ascii="Arial" w:hAnsi="Arial" w:cs="Arial"/>
          <w:i/>
          <w:sz w:val="20"/>
          <w:szCs w:val="20"/>
        </w:rPr>
      </w:pPr>
      <w:r>
        <w:rPr>
          <w:rFonts w:ascii="Arial" w:hAnsi="Arial" w:cs="Arial"/>
          <w:i/>
          <w:sz w:val="20"/>
          <w:szCs w:val="20"/>
        </w:rPr>
        <w:t>(ustrezno obkrožiti)</w:t>
      </w:r>
    </w:p>
    <w:p w14:paraId="6BD35AAA" w14:textId="77777777" w:rsidR="003E027C" w:rsidRDefault="003E027C" w:rsidP="003E027C">
      <w:pPr>
        <w:jc w:val="both"/>
        <w:rPr>
          <w:rFonts w:ascii="Arial" w:hAnsi="Arial" w:cs="Arial"/>
          <w:bCs/>
          <w:sz w:val="20"/>
          <w:szCs w:val="20"/>
        </w:rPr>
      </w:pPr>
    </w:p>
    <w:p w14:paraId="264A1CFA" w14:textId="77777777" w:rsidR="003E027C" w:rsidRPr="009306EB" w:rsidRDefault="003E027C" w:rsidP="003E027C">
      <w:pPr>
        <w:pStyle w:val="Odstavekseznama"/>
        <w:numPr>
          <w:ilvl w:val="0"/>
          <w:numId w:val="1"/>
        </w:numPr>
        <w:suppressAutoHyphens w:val="0"/>
        <w:contextualSpacing w:val="0"/>
        <w:jc w:val="both"/>
        <w:rPr>
          <w:rFonts w:ascii="Arial" w:hAnsi="Arial" w:cs="Arial"/>
          <w:i/>
          <w:sz w:val="20"/>
          <w:szCs w:val="20"/>
        </w:rPr>
      </w:pPr>
      <w:r w:rsidRPr="009306EB">
        <w:rPr>
          <w:rFonts w:ascii="Arial" w:eastAsiaTheme="minorHAnsi" w:hAnsi="Arial" w:cs="Arial"/>
          <w:i/>
          <w:sz w:val="20"/>
          <w:szCs w:val="20"/>
          <w:lang w:eastAsia="en-US"/>
        </w:rPr>
        <w:t>Na podlagi 69. člena Uredbe 2021/1060/EU Evropskega parlamenta in Sveta z dne 24. junija 2021</w:t>
      </w:r>
      <w:r>
        <w:rPr>
          <w:rFonts w:ascii="Arial" w:eastAsiaTheme="minorHAnsi" w:hAnsi="Arial" w:cs="Arial"/>
          <w:i/>
          <w:sz w:val="20"/>
          <w:szCs w:val="20"/>
          <w:lang w:eastAsia="en-US"/>
        </w:rPr>
        <w:t xml:space="preserve"> </w:t>
      </w:r>
      <w:r w:rsidRPr="009306EB">
        <w:rPr>
          <w:rFonts w:ascii="Arial" w:eastAsiaTheme="minorHAnsi" w:hAnsi="Arial" w:cs="Arial"/>
          <w:i/>
          <w:sz w:val="20"/>
          <w:szCs w:val="20"/>
          <w:lang w:eastAsia="en-US"/>
        </w:rPr>
        <w:t>so države članice EU dolžne zagotavljati zakonitost in pravilnost izdatkov, vključenih v obračune, predložene Evropski komisiji (EK), in sprejemati vse potrebne ukrepe za preprečevanje, odkrivanje in odpravo nepravilnosti, vključno z goljufijami, ter poročati o njih.</w:t>
      </w:r>
      <w:r w:rsidRPr="009306EB">
        <w:rPr>
          <w:i/>
        </w:rPr>
        <w:t xml:space="preserve"> </w:t>
      </w:r>
      <w:r w:rsidRPr="009306EB">
        <w:rPr>
          <w:rFonts w:ascii="Arial" w:eastAsiaTheme="minorHAnsi" w:hAnsi="Arial" w:cs="Arial"/>
          <w:i/>
          <w:sz w:val="20"/>
          <w:szCs w:val="20"/>
          <w:lang w:eastAsia="en-US"/>
        </w:rPr>
        <w:t>Ti ukrepi vključujejo zbiranje informacij o dejanskih lastnikih prejemnikov sredstev Unije.</w:t>
      </w:r>
    </w:p>
    <w:p w14:paraId="044667FC" w14:textId="77777777" w:rsidR="003E027C" w:rsidRPr="009306EB" w:rsidRDefault="003E027C" w:rsidP="003E027C">
      <w:pPr>
        <w:suppressAutoHyphens w:val="0"/>
        <w:spacing w:line="260" w:lineRule="exact"/>
        <w:ind w:left="360"/>
        <w:jc w:val="both"/>
        <w:rPr>
          <w:rFonts w:ascii="Arial" w:eastAsiaTheme="minorHAnsi" w:hAnsi="Arial" w:cs="Arial"/>
          <w:i/>
          <w:sz w:val="20"/>
          <w:szCs w:val="20"/>
          <w:lang w:eastAsia="en-US"/>
        </w:rPr>
      </w:pPr>
    </w:p>
    <w:p w14:paraId="1C0FD4C3" w14:textId="77777777" w:rsidR="003E027C" w:rsidRPr="009306EB" w:rsidRDefault="003E027C" w:rsidP="003E027C">
      <w:pPr>
        <w:suppressAutoHyphens w:val="0"/>
        <w:ind w:left="360"/>
        <w:jc w:val="both"/>
        <w:rPr>
          <w:rFonts w:ascii="Arial" w:eastAsiaTheme="minorHAnsi" w:hAnsi="Arial" w:cs="Arial"/>
          <w:i/>
          <w:sz w:val="20"/>
          <w:szCs w:val="20"/>
          <w:lang w:eastAsia="en-US"/>
        </w:rPr>
      </w:pPr>
      <w:r w:rsidRPr="009306EB">
        <w:rPr>
          <w:rFonts w:ascii="Arial" w:eastAsiaTheme="minorHAnsi" w:hAnsi="Arial" w:cs="Arial"/>
          <w:i/>
          <w:sz w:val="20"/>
          <w:szCs w:val="20"/>
          <w:lang w:eastAsia="en-US"/>
        </w:rPr>
        <w:t xml:space="preserve">V okviru postopkov dodeljevanja in porabe EU sredstev se bodo zbirali in obdelovali naslednji podatki: ime, priimek in rojstni datum dejanskih lastnikov prejemnika sredstev prijavitelja - izvajalca identifikacijska številka za DDV ali davčna identifikacijska številka (smiselno glede na pravno obliko). Naročnik bo osebne podatke pridobil iz Registra dejanskih lastnikov (AJPES-RDL), v kolikor podatki v registru niso dostopni, pa jih bo izvajalec posredoval pred podpisom pogodbe. </w:t>
      </w:r>
    </w:p>
    <w:p w14:paraId="266208BE" w14:textId="77777777" w:rsidR="003E027C" w:rsidRPr="009306EB" w:rsidRDefault="003E027C" w:rsidP="003E027C">
      <w:pPr>
        <w:suppressAutoHyphens w:val="0"/>
        <w:ind w:left="360"/>
        <w:jc w:val="both"/>
        <w:rPr>
          <w:rFonts w:ascii="Arial" w:eastAsiaTheme="minorHAnsi" w:hAnsi="Arial" w:cs="Arial"/>
          <w:i/>
          <w:sz w:val="20"/>
          <w:szCs w:val="20"/>
          <w:lang w:eastAsia="en-US"/>
        </w:rPr>
      </w:pPr>
    </w:p>
    <w:p w14:paraId="19F63AF1" w14:textId="77777777" w:rsidR="003E027C" w:rsidRPr="009306EB" w:rsidRDefault="003E027C" w:rsidP="008D726B">
      <w:pPr>
        <w:suppressAutoHyphens w:val="0"/>
        <w:jc w:val="both"/>
        <w:rPr>
          <w:rFonts w:ascii="Arial" w:eastAsiaTheme="minorHAnsi" w:hAnsi="Arial" w:cs="Arial"/>
          <w:iCs/>
          <w:sz w:val="20"/>
          <w:szCs w:val="20"/>
          <w:lang w:eastAsia="en-US"/>
        </w:rPr>
      </w:pPr>
      <w:r w:rsidRPr="009306EB">
        <w:rPr>
          <w:rFonts w:ascii="Arial" w:eastAsiaTheme="minorHAnsi" w:hAnsi="Arial" w:cs="Arial"/>
          <w:iCs/>
          <w:sz w:val="20"/>
          <w:szCs w:val="20"/>
          <w:lang w:eastAsia="en-US"/>
        </w:rPr>
        <w:t>Na podlagi teh določil:</w:t>
      </w:r>
    </w:p>
    <w:p w14:paraId="163FE1D5" w14:textId="77777777" w:rsidR="003E027C" w:rsidRPr="009306EB" w:rsidRDefault="003E027C" w:rsidP="003E027C">
      <w:pPr>
        <w:suppressAutoHyphens w:val="0"/>
        <w:jc w:val="both"/>
        <w:rPr>
          <w:rFonts w:ascii="Helv" w:eastAsiaTheme="minorHAnsi" w:hAnsi="Helv" w:cs="Helv"/>
          <w:iCs/>
          <w:sz w:val="20"/>
          <w:szCs w:val="20"/>
          <w:lang w:eastAsia="en-US"/>
        </w:rPr>
      </w:pPr>
    </w:p>
    <w:p w14:paraId="2BC75749" w14:textId="77777777" w:rsidR="003E027C" w:rsidRPr="009306EB" w:rsidRDefault="003E027C" w:rsidP="008D726B">
      <w:pPr>
        <w:suppressAutoHyphens w:val="0"/>
        <w:spacing w:line="260" w:lineRule="atLeast"/>
        <w:contextualSpacing/>
        <w:jc w:val="both"/>
        <w:rPr>
          <w:rFonts w:ascii="Arial" w:eastAsiaTheme="minorHAnsi" w:hAnsi="Arial" w:cs="Arial"/>
          <w:i/>
          <w:iCs/>
          <w:sz w:val="20"/>
          <w:szCs w:val="20"/>
        </w:rPr>
      </w:pPr>
      <w:r w:rsidRPr="009306EB">
        <w:rPr>
          <w:rFonts w:ascii="Arial" w:eastAsiaTheme="minorHAnsi" w:hAnsi="Arial" w:cs="Arial"/>
          <w:b/>
          <w:iCs/>
          <w:sz w:val="20"/>
          <w:szCs w:val="20"/>
        </w:rPr>
        <w:t>Izjavljamo:</w:t>
      </w:r>
      <w:r w:rsidRPr="009306EB">
        <w:rPr>
          <w:rFonts w:ascii="Arial" w:eastAsiaTheme="minorHAnsi" w:hAnsi="Arial" w:cs="Arial"/>
          <w:iCs/>
          <w:sz w:val="20"/>
          <w:szCs w:val="20"/>
        </w:rPr>
        <w:t xml:space="preserve"> </w:t>
      </w:r>
      <w:r w:rsidRPr="009306EB">
        <w:rPr>
          <w:rFonts w:ascii="Arial" w:eastAsiaTheme="minorHAnsi" w:hAnsi="Arial" w:cs="Arial"/>
          <w:i/>
          <w:iCs/>
          <w:sz w:val="20"/>
          <w:szCs w:val="20"/>
        </w:rPr>
        <w:t>/ustrezno obkrožiti/</w:t>
      </w:r>
    </w:p>
    <w:p w14:paraId="196C5A1F" w14:textId="77777777" w:rsidR="003E027C" w:rsidRPr="009306EB" w:rsidRDefault="003E027C" w:rsidP="003E027C">
      <w:pPr>
        <w:suppressAutoHyphens w:val="0"/>
        <w:ind w:left="284"/>
        <w:jc w:val="both"/>
        <w:rPr>
          <w:rFonts w:ascii="Arial" w:eastAsiaTheme="minorHAnsi" w:hAnsi="Arial" w:cs="Arial"/>
          <w:iCs/>
          <w:sz w:val="20"/>
          <w:szCs w:val="20"/>
        </w:rPr>
      </w:pPr>
    </w:p>
    <w:p w14:paraId="6CCA1F7D" w14:textId="77777777" w:rsidR="003E027C" w:rsidRPr="009306EB" w:rsidRDefault="003E027C" w:rsidP="003E027C">
      <w:pPr>
        <w:numPr>
          <w:ilvl w:val="0"/>
          <w:numId w:val="2"/>
        </w:numPr>
        <w:suppressAutoHyphens w:val="0"/>
        <w:spacing w:line="260" w:lineRule="atLeast"/>
        <w:ind w:left="284" w:hanging="142"/>
        <w:contextualSpacing/>
        <w:jc w:val="both"/>
        <w:rPr>
          <w:rFonts w:ascii="Arial" w:eastAsiaTheme="minorHAnsi" w:hAnsi="Arial" w:cs="Arial"/>
          <w:iCs/>
          <w:sz w:val="20"/>
          <w:szCs w:val="20"/>
        </w:rPr>
      </w:pPr>
      <w:r w:rsidRPr="009306EB">
        <w:rPr>
          <w:rFonts w:ascii="Arial" w:eastAsiaTheme="minorHAnsi" w:hAnsi="Arial" w:cs="Arial"/>
          <w:b/>
          <w:iCs/>
          <w:sz w:val="20"/>
          <w:szCs w:val="20"/>
          <w:u w:val="single"/>
        </w:rPr>
        <w:t>Da so</w:t>
      </w:r>
      <w:r w:rsidRPr="009306EB">
        <w:rPr>
          <w:rFonts w:ascii="Arial" w:eastAsiaTheme="minorHAnsi" w:hAnsi="Arial" w:cs="Arial"/>
          <w:iCs/>
          <w:sz w:val="20"/>
          <w:szCs w:val="20"/>
        </w:rPr>
        <w:t xml:space="preserve"> v Register dejanskih lastnikov (AJPES-RDL) vpisani naši dejanski lastniki </w:t>
      </w:r>
    </w:p>
    <w:p w14:paraId="21270283" w14:textId="77777777" w:rsidR="003E027C" w:rsidRPr="009306EB" w:rsidRDefault="003E027C" w:rsidP="003E027C">
      <w:pPr>
        <w:suppressAutoHyphens w:val="0"/>
        <w:rPr>
          <w:rFonts w:ascii="Arial" w:eastAsiaTheme="minorHAnsi" w:hAnsi="Arial" w:cs="Arial"/>
          <w:iCs/>
          <w:sz w:val="20"/>
          <w:szCs w:val="20"/>
        </w:rPr>
      </w:pPr>
    </w:p>
    <w:p w14:paraId="7098180E" w14:textId="77777777" w:rsidR="003E027C" w:rsidRPr="009306EB" w:rsidRDefault="003E027C" w:rsidP="003E027C">
      <w:pPr>
        <w:numPr>
          <w:ilvl w:val="0"/>
          <w:numId w:val="2"/>
        </w:numPr>
        <w:suppressAutoHyphens w:val="0"/>
        <w:spacing w:line="260" w:lineRule="atLeast"/>
        <w:ind w:left="284" w:hanging="142"/>
        <w:contextualSpacing/>
        <w:jc w:val="both"/>
        <w:rPr>
          <w:rFonts w:ascii="Arial" w:eastAsiaTheme="minorHAnsi" w:hAnsi="Arial" w:cs="Arial"/>
          <w:iCs/>
          <w:sz w:val="20"/>
          <w:szCs w:val="20"/>
        </w:rPr>
      </w:pPr>
      <w:r w:rsidRPr="009306EB">
        <w:rPr>
          <w:rFonts w:ascii="Arial" w:eastAsiaTheme="minorHAnsi" w:hAnsi="Arial" w:cs="Arial"/>
          <w:b/>
          <w:iCs/>
          <w:sz w:val="20"/>
          <w:szCs w:val="20"/>
          <w:u w:val="single"/>
        </w:rPr>
        <w:t>Da niso</w:t>
      </w:r>
      <w:r w:rsidRPr="009306EB">
        <w:rPr>
          <w:rFonts w:ascii="Arial" w:eastAsiaTheme="minorHAnsi" w:hAnsi="Arial" w:cs="Arial"/>
          <w:iCs/>
          <w:sz w:val="20"/>
          <w:szCs w:val="20"/>
        </w:rPr>
        <w:t xml:space="preserve"> v Register dejanskih lastnikov (AJPES-RDL) vpisani naši dejanski lastniki </w:t>
      </w:r>
    </w:p>
    <w:p w14:paraId="15DFC155" w14:textId="77777777" w:rsidR="003E027C" w:rsidRPr="009306EB" w:rsidRDefault="003E027C" w:rsidP="003E027C">
      <w:pPr>
        <w:suppressAutoHyphens w:val="0"/>
        <w:ind w:left="720"/>
        <w:jc w:val="both"/>
        <w:rPr>
          <w:rFonts w:ascii="Arial" w:eastAsiaTheme="minorHAnsi" w:hAnsi="Arial" w:cs="Arial"/>
          <w:iCs/>
          <w:sz w:val="20"/>
          <w:szCs w:val="20"/>
        </w:rPr>
      </w:pPr>
    </w:p>
    <w:p w14:paraId="44089140" w14:textId="77777777" w:rsidR="003E027C" w:rsidRPr="009E1259" w:rsidRDefault="003E027C" w:rsidP="008D726B">
      <w:pPr>
        <w:suppressAutoHyphens w:val="0"/>
        <w:jc w:val="both"/>
        <w:rPr>
          <w:rFonts w:ascii="Arial" w:eastAsiaTheme="minorHAnsi" w:hAnsi="Arial" w:cs="Arial"/>
          <w:iCs/>
          <w:sz w:val="20"/>
          <w:szCs w:val="20"/>
        </w:rPr>
      </w:pPr>
      <w:r w:rsidRPr="009306EB">
        <w:rPr>
          <w:rFonts w:ascii="Arial" w:eastAsiaTheme="minorHAnsi" w:hAnsi="Arial" w:cs="Arial"/>
          <w:b/>
          <w:iCs/>
          <w:sz w:val="20"/>
          <w:szCs w:val="20"/>
        </w:rPr>
        <w:t>Izjavljamo</w:t>
      </w:r>
      <w:r w:rsidRPr="009306EB">
        <w:rPr>
          <w:rFonts w:ascii="Arial" w:eastAsiaTheme="minorHAnsi" w:hAnsi="Arial" w:cs="Arial"/>
          <w:iCs/>
          <w:sz w:val="20"/>
          <w:szCs w:val="20"/>
        </w:rPr>
        <w:t>, da v kolikor naši dejanski lastniki niso vpisani v Register dejanskih lastnikov (AJPES-RDL), bomo naročniku pred sklenitvijo pogodbe posredovali ime, priimek in rojstni datum naših dejanskih lastnikov identifikacijsko številko za DDV ali davčno identifikacijsko številko (smiselno glede na pravno obliko).</w:t>
      </w:r>
    </w:p>
    <w:p w14:paraId="17B92702" w14:textId="77777777" w:rsidR="003E027C" w:rsidRDefault="003E027C" w:rsidP="003E027C">
      <w:pPr>
        <w:jc w:val="both"/>
        <w:rPr>
          <w:rFonts w:ascii="Arial" w:hAnsi="Arial" w:cs="Arial"/>
          <w:bCs/>
          <w:sz w:val="20"/>
          <w:szCs w:val="20"/>
        </w:rPr>
      </w:pPr>
    </w:p>
    <w:p w14:paraId="351A3AA3" w14:textId="77777777" w:rsidR="003E027C" w:rsidRDefault="003E027C" w:rsidP="003E027C">
      <w:pPr>
        <w:jc w:val="both"/>
        <w:rPr>
          <w:rFonts w:ascii="Arial" w:hAnsi="Arial" w:cs="Arial"/>
          <w:bCs/>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3E027C" w14:paraId="04B53D64" w14:textId="77777777" w:rsidTr="000B2C85">
        <w:trPr>
          <w:trHeight w:val="380"/>
        </w:trPr>
        <w:tc>
          <w:tcPr>
            <w:tcW w:w="5031" w:type="dxa"/>
            <w:tcBorders>
              <w:top w:val="double" w:sz="4" w:space="0" w:color="000000"/>
              <w:left w:val="double" w:sz="4" w:space="0" w:color="000000"/>
              <w:bottom w:val="single" w:sz="4" w:space="0" w:color="000000"/>
              <w:right w:val="single" w:sz="4" w:space="0" w:color="000000"/>
            </w:tcBorders>
          </w:tcPr>
          <w:p w14:paraId="4A4860EC" w14:textId="77777777" w:rsidR="003E027C" w:rsidRDefault="003E027C" w:rsidP="000B2C85">
            <w:pPr>
              <w:widowControl w:val="0"/>
              <w:jc w:val="both"/>
              <w:rPr>
                <w:rFonts w:ascii="Arial" w:hAnsi="Arial" w:cs="Arial"/>
                <w:bCs/>
                <w:sz w:val="20"/>
                <w:szCs w:val="20"/>
              </w:rPr>
            </w:pPr>
            <w:r>
              <w:rPr>
                <w:rFonts w:ascii="Arial" w:hAnsi="Arial" w:cs="Arial"/>
                <w:bCs/>
                <w:sz w:val="20"/>
                <w:szCs w:val="20"/>
              </w:rPr>
              <w:lastRenderedPageBreak/>
              <w:t>Prijavitelj:</w:t>
            </w:r>
          </w:p>
        </w:tc>
        <w:tc>
          <w:tcPr>
            <w:tcW w:w="3953" w:type="dxa"/>
            <w:tcBorders>
              <w:top w:val="double" w:sz="4" w:space="0" w:color="000000"/>
              <w:left w:val="single" w:sz="4" w:space="0" w:color="000000"/>
              <w:bottom w:val="single" w:sz="4" w:space="0" w:color="000000"/>
              <w:right w:val="double" w:sz="4" w:space="0" w:color="000000"/>
            </w:tcBorders>
          </w:tcPr>
          <w:p w14:paraId="55BB122D" w14:textId="77777777" w:rsidR="003E027C" w:rsidRDefault="003E027C" w:rsidP="000B2C85">
            <w:pPr>
              <w:widowControl w:val="0"/>
              <w:jc w:val="both"/>
              <w:rPr>
                <w:rFonts w:ascii="Arial" w:hAnsi="Arial" w:cs="Arial"/>
                <w:bCs/>
                <w:sz w:val="20"/>
                <w:szCs w:val="20"/>
              </w:rPr>
            </w:pPr>
          </w:p>
        </w:tc>
      </w:tr>
      <w:tr w:rsidR="003E027C" w14:paraId="0B322025" w14:textId="77777777" w:rsidTr="000B2C85">
        <w:trPr>
          <w:trHeight w:val="380"/>
        </w:trPr>
        <w:tc>
          <w:tcPr>
            <w:tcW w:w="5031" w:type="dxa"/>
            <w:tcBorders>
              <w:top w:val="single" w:sz="4" w:space="0" w:color="000000"/>
              <w:left w:val="double" w:sz="4" w:space="0" w:color="000000"/>
              <w:bottom w:val="single" w:sz="4" w:space="0" w:color="000000"/>
              <w:right w:val="single" w:sz="4" w:space="0" w:color="000000"/>
            </w:tcBorders>
          </w:tcPr>
          <w:p w14:paraId="3800CE2A" w14:textId="77777777" w:rsidR="003E027C" w:rsidRDefault="003E027C" w:rsidP="000B2C85">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11F1FAE0" w14:textId="77777777" w:rsidR="003E027C" w:rsidRDefault="003E027C" w:rsidP="000B2C85">
            <w:pPr>
              <w:widowControl w:val="0"/>
              <w:jc w:val="both"/>
              <w:rPr>
                <w:rFonts w:ascii="Arial" w:hAnsi="Arial" w:cs="Arial"/>
                <w:bCs/>
                <w:sz w:val="20"/>
                <w:szCs w:val="20"/>
              </w:rPr>
            </w:pPr>
          </w:p>
        </w:tc>
      </w:tr>
      <w:tr w:rsidR="003E027C" w14:paraId="56A6D700" w14:textId="77777777" w:rsidTr="000B2C85">
        <w:trPr>
          <w:trHeight w:val="413"/>
        </w:trPr>
        <w:tc>
          <w:tcPr>
            <w:tcW w:w="5031" w:type="dxa"/>
            <w:tcBorders>
              <w:top w:val="single" w:sz="4" w:space="0" w:color="000000"/>
              <w:left w:val="double" w:sz="4" w:space="0" w:color="000000"/>
              <w:bottom w:val="double" w:sz="4" w:space="0" w:color="000000"/>
              <w:right w:val="single" w:sz="4" w:space="0" w:color="000000"/>
            </w:tcBorders>
          </w:tcPr>
          <w:p w14:paraId="1D07EAD5" w14:textId="77777777" w:rsidR="003E027C" w:rsidRDefault="003E027C" w:rsidP="000B2C85">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53C8BA7B" w14:textId="77777777" w:rsidR="003E027C" w:rsidRDefault="003E027C" w:rsidP="000B2C85">
            <w:pPr>
              <w:widowControl w:val="0"/>
              <w:jc w:val="both"/>
              <w:rPr>
                <w:rFonts w:ascii="Arial" w:hAnsi="Arial" w:cs="Arial"/>
                <w:bCs/>
                <w:sz w:val="20"/>
                <w:szCs w:val="20"/>
              </w:rPr>
            </w:pPr>
          </w:p>
        </w:tc>
      </w:tr>
    </w:tbl>
    <w:p w14:paraId="5992FE6E" w14:textId="77777777" w:rsidR="003E027C" w:rsidRDefault="003E027C" w:rsidP="003E027C">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3E027C" w14:paraId="609F4253" w14:textId="77777777" w:rsidTr="000B2C85">
        <w:tc>
          <w:tcPr>
            <w:tcW w:w="5032" w:type="dxa"/>
            <w:tcBorders>
              <w:top w:val="double" w:sz="4" w:space="0" w:color="000000"/>
              <w:left w:val="double" w:sz="4" w:space="0" w:color="000000"/>
              <w:bottom w:val="double" w:sz="4" w:space="0" w:color="000000"/>
              <w:right w:val="double" w:sz="4" w:space="0" w:color="000000"/>
            </w:tcBorders>
          </w:tcPr>
          <w:p w14:paraId="77379D38" w14:textId="77777777" w:rsidR="003E027C" w:rsidRDefault="003E027C" w:rsidP="000B2C85">
            <w:pPr>
              <w:pStyle w:val="Telobesedila"/>
              <w:widowControl w:val="0"/>
              <w:textAlignment w:val="baseline"/>
              <w:rPr>
                <w:rFonts w:ascii="Arial" w:hAnsi="Arial" w:cs="Arial"/>
                <w:bCs/>
                <w:sz w:val="20"/>
              </w:rPr>
            </w:pPr>
            <w:r>
              <w:rPr>
                <w:rFonts w:ascii="Arial" w:hAnsi="Arial" w:cs="Arial"/>
                <w:bCs/>
                <w:sz w:val="20"/>
              </w:rPr>
              <w:t>Podpis in žig (če poslujete z žigom):</w:t>
            </w:r>
          </w:p>
          <w:p w14:paraId="2B9776B0" w14:textId="77777777" w:rsidR="003E027C" w:rsidRDefault="003E027C" w:rsidP="000B2C85">
            <w:pPr>
              <w:widowControl w:val="0"/>
              <w:rPr>
                <w:rFonts w:ascii="Arial" w:hAnsi="Arial" w:cs="Arial"/>
                <w:sz w:val="20"/>
                <w:szCs w:val="20"/>
              </w:rPr>
            </w:pPr>
          </w:p>
          <w:p w14:paraId="6CB115D3" w14:textId="77777777" w:rsidR="003E027C" w:rsidRDefault="003E027C" w:rsidP="000B2C85">
            <w:pPr>
              <w:widowControl w:val="0"/>
              <w:rPr>
                <w:rFonts w:ascii="Arial" w:hAnsi="Arial" w:cs="Arial"/>
                <w:sz w:val="20"/>
                <w:szCs w:val="20"/>
              </w:rPr>
            </w:pPr>
          </w:p>
        </w:tc>
      </w:tr>
    </w:tbl>
    <w:p w14:paraId="58C061F6" w14:textId="77777777" w:rsidR="003E027C" w:rsidRDefault="003E027C" w:rsidP="003E027C">
      <w:pPr>
        <w:rPr>
          <w:rFonts w:ascii="Arial" w:hAnsi="Arial" w:cs="Arial"/>
          <w:b/>
          <w:sz w:val="20"/>
          <w:szCs w:val="20"/>
        </w:rPr>
      </w:pPr>
    </w:p>
    <w:p w14:paraId="2487A1CB" w14:textId="5A36CFC0" w:rsidR="00EC12E4" w:rsidRPr="003E027C" w:rsidRDefault="00EC12E4">
      <w:pPr>
        <w:rPr>
          <w:rFonts w:ascii="Arial" w:hAnsi="Arial" w:cs="Arial"/>
          <w:b/>
          <w:sz w:val="20"/>
          <w:szCs w:val="20"/>
        </w:rPr>
      </w:pPr>
    </w:p>
    <w:sectPr w:rsidR="00EC12E4" w:rsidRPr="003E0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altName w:val="Arial"/>
    <w:panose1 w:val="020B0604020202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85BCF"/>
    <w:multiLevelType w:val="hybridMultilevel"/>
    <w:tmpl w:val="7D7EEB58"/>
    <w:lvl w:ilvl="0" w:tplc="5E4E3BE8">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A340FD8"/>
    <w:multiLevelType w:val="multilevel"/>
    <w:tmpl w:val="15B29D2C"/>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1885287573">
    <w:abstractNumId w:val="1"/>
  </w:num>
  <w:num w:numId="2" w16cid:durableId="190887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7C"/>
    <w:rsid w:val="00086819"/>
    <w:rsid w:val="003E027C"/>
    <w:rsid w:val="0042656D"/>
    <w:rsid w:val="005231C0"/>
    <w:rsid w:val="00817ABF"/>
    <w:rsid w:val="008D726B"/>
    <w:rsid w:val="00972978"/>
    <w:rsid w:val="00BC236F"/>
    <w:rsid w:val="00BD679E"/>
    <w:rsid w:val="00D21016"/>
    <w:rsid w:val="00E14F1C"/>
    <w:rsid w:val="00E16CFE"/>
    <w:rsid w:val="00EC12E4"/>
    <w:rsid w:val="00F359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9AD5"/>
  <w15:chartTrackingRefBased/>
  <w15:docId w15:val="{833DDEEB-76A0-4E72-A4EC-E1CE93D7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027C"/>
    <w:pPr>
      <w:suppressAutoHyphens/>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3E0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E0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E02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E02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E027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E027C"/>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E027C"/>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E027C"/>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E027C"/>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E027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E027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E027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E027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E027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E027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E027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E027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E027C"/>
    <w:rPr>
      <w:rFonts w:eastAsiaTheme="majorEastAsia" w:cstheme="majorBidi"/>
      <w:color w:val="272727" w:themeColor="text1" w:themeTint="D8"/>
    </w:rPr>
  </w:style>
  <w:style w:type="paragraph" w:styleId="Naslov">
    <w:name w:val="Title"/>
    <w:basedOn w:val="Navaden"/>
    <w:next w:val="Navaden"/>
    <w:link w:val="NaslovZnak"/>
    <w:uiPriority w:val="10"/>
    <w:qFormat/>
    <w:rsid w:val="003E027C"/>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E027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E027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E027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E027C"/>
    <w:pPr>
      <w:spacing w:before="160"/>
      <w:jc w:val="center"/>
    </w:pPr>
    <w:rPr>
      <w:i/>
      <w:iCs/>
      <w:color w:val="404040" w:themeColor="text1" w:themeTint="BF"/>
    </w:rPr>
  </w:style>
  <w:style w:type="character" w:customStyle="1" w:styleId="CitatZnak">
    <w:name w:val="Citat Znak"/>
    <w:basedOn w:val="Privzetapisavaodstavka"/>
    <w:link w:val="Citat"/>
    <w:uiPriority w:val="29"/>
    <w:rsid w:val="003E027C"/>
    <w:rPr>
      <w:i/>
      <w:iCs/>
      <w:color w:val="404040" w:themeColor="text1" w:themeTint="BF"/>
    </w:rPr>
  </w:style>
  <w:style w:type="paragraph" w:styleId="Odstavekseznama">
    <w:name w:val="List Paragraph"/>
    <w:basedOn w:val="Navaden"/>
    <w:link w:val="OdstavekseznamaZnak"/>
    <w:uiPriority w:val="99"/>
    <w:qFormat/>
    <w:rsid w:val="003E027C"/>
    <w:pPr>
      <w:ind w:left="720"/>
      <w:contextualSpacing/>
    </w:pPr>
  </w:style>
  <w:style w:type="character" w:styleId="Intenzivenpoudarek">
    <w:name w:val="Intense Emphasis"/>
    <w:basedOn w:val="Privzetapisavaodstavka"/>
    <w:uiPriority w:val="21"/>
    <w:qFormat/>
    <w:rsid w:val="003E027C"/>
    <w:rPr>
      <w:i/>
      <w:iCs/>
      <w:color w:val="0F4761" w:themeColor="accent1" w:themeShade="BF"/>
    </w:rPr>
  </w:style>
  <w:style w:type="paragraph" w:styleId="Intenzivencitat">
    <w:name w:val="Intense Quote"/>
    <w:basedOn w:val="Navaden"/>
    <w:next w:val="Navaden"/>
    <w:link w:val="IntenzivencitatZnak"/>
    <w:uiPriority w:val="30"/>
    <w:qFormat/>
    <w:rsid w:val="003E0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E027C"/>
    <w:rPr>
      <w:i/>
      <w:iCs/>
      <w:color w:val="0F4761" w:themeColor="accent1" w:themeShade="BF"/>
    </w:rPr>
  </w:style>
  <w:style w:type="character" w:styleId="Intenzivensklic">
    <w:name w:val="Intense Reference"/>
    <w:basedOn w:val="Privzetapisavaodstavka"/>
    <w:uiPriority w:val="32"/>
    <w:qFormat/>
    <w:rsid w:val="003E027C"/>
    <w:rPr>
      <w:b/>
      <w:bCs/>
      <w:smallCaps/>
      <w:color w:val="0F4761" w:themeColor="accent1" w:themeShade="BF"/>
      <w:spacing w:val="5"/>
    </w:rPr>
  </w:style>
  <w:style w:type="character" w:customStyle="1" w:styleId="TelobesedilaZnak">
    <w:name w:val="Telo besedila Znak"/>
    <w:basedOn w:val="Privzetapisavaodstavka"/>
    <w:link w:val="Telobesedila"/>
    <w:qFormat/>
    <w:locked/>
    <w:rsid w:val="003E027C"/>
    <w:rPr>
      <w:rFonts w:cs="Times New Roman"/>
      <w:sz w:val="24"/>
      <w:szCs w:val="24"/>
    </w:rPr>
  </w:style>
  <w:style w:type="character" w:customStyle="1" w:styleId="SZnak">
    <w:name w:val="S Znak"/>
    <w:link w:val="S"/>
    <w:uiPriority w:val="99"/>
    <w:qFormat/>
    <w:locked/>
    <w:rsid w:val="003E027C"/>
    <w:rPr>
      <w:sz w:val="24"/>
      <w:lang w:val="en-GB" w:eastAsia="sl-SI"/>
    </w:rPr>
  </w:style>
  <w:style w:type="character" w:customStyle="1" w:styleId="OdstavekseznamaZnak">
    <w:name w:val="Odstavek seznama Znak"/>
    <w:basedOn w:val="Privzetapisavaodstavka"/>
    <w:link w:val="Odstavekseznama"/>
    <w:uiPriority w:val="99"/>
    <w:qFormat/>
    <w:locked/>
    <w:rsid w:val="003E027C"/>
  </w:style>
  <w:style w:type="paragraph" w:styleId="Telobesedila">
    <w:name w:val="Body Text"/>
    <w:basedOn w:val="Navaden"/>
    <w:link w:val="TelobesedilaZnak"/>
    <w:rsid w:val="003E027C"/>
    <w:pPr>
      <w:jc w:val="both"/>
    </w:pPr>
    <w:rPr>
      <w:rFonts w:asciiTheme="minorHAnsi" w:eastAsiaTheme="minorHAnsi" w:hAnsiTheme="minorHAnsi"/>
      <w:kern w:val="2"/>
      <w:lang w:eastAsia="en-US"/>
      <w14:ligatures w14:val="standardContextual"/>
    </w:rPr>
  </w:style>
  <w:style w:type="character" w:customStyle="1" w:styleId="TelobesedilaZnak1">
    <w:name w:val="Telo besedila Znak1"/>
    <w:basedOn w:val="Privzetapisavaodstavka"/>
    <w:uiPriority w:val="99"/>
    <w:semiHidden/>
    <w:rsid w:val="003E027C"/>
    <w:rPr>
      <w:rFonts w:ascii="Times New Roman" w:eastAsia="Times New Roman" w:hAnsi="Times New Roman" w:cs="Times New Roman"/>
      <w:kern w:val="0"/>
      <w:sz w:val="24"/>
      <w:szCs w:val="24"/>
      <w:lang w:eastAsia="sl-SI"/>
      <w14:ligatures w14:val="none"/>
    </w:rPr>
  </w:style>
  <w:style w:type="paragraph" w:customStyle="1" w:styleId="S">
    <w:name w:val="S"/>
    <w:basedOn w:val="Navaden"/>
    <w:link w:val="SZnak"/>
    <w:uiPriority w:val="99"/>
    <w:qFormat/>
    <w:rsid w:val="003E027C"/>
    <w:pPr>
      <w:jc w:val="both"/>
    </w:pPr>
    <w:rPr>
      <w:rFonts w:asciiTheme="minorHAnsi" w:eastAsiaTheme="minorHAnsi" w:hAnsiTheme="minorHAnsi" w:cstheme="minorBidi"/>
      <w:kern w:val="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5050</Characters>
  <Application>Microsoft Office Word</Application>
  <DocSecurity>4</DocSecurity>
  <Lines>42</Lines>
  <Paragraphs>11</Paragraphs>
  <ScaleCrop>false</ScaleCrop>
  <Company>MJU</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Jodl</dc:creator>
  <cp:keywords/>
  <dc:description/>
  <cp:lastModifiedBy>Jasmina Opec Vöröš</cp:lastModifiedBy>
  <cp:revision>2</cp:revision>
  <dcterms:created xsi:type="dcterms:W3CDTF">2026-06-17T05:27:00Z</dcterms:created>
  <dcterms:modified xsi:type="dcterms:W3CDTF">2026-06-17T05:27:00Z</dcterms:modified>
</cp:coreProperties>
</file>