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E007" w14:textId="77777777" w:rsidR="001920A0" w:rsidRPr="00315422" w:rsidRDefault="001920A0" w:rsidP="00315422">
      <w:pPr>
        <w:suppressAutoHyphens w:val="0"/>
        <w:overflowPunct w:val="0"/>
        <w:autoSpaceDE w:val="0"/>
        <w:autoSpaceDN w:val="0"/>
        <w:adjustRightInd w:val="0"/>
        <w:jc w:val="right"/>
        <w:textAlignment w:val="baseline"/>
        <w:rPr>
          <w:rFonts w:ascii="Arial" w:hAnsi="Arial" w:cs="Arial"/>
          <w:b/>
          <w:sz w:val="20"/>
          <w:szCs w:val="20"/>
        </w:rPr>
      </w:pPr>
      <w:r w:rsidRPr="00315422">
        <w:rPr>
          <w:rFonts w:ascii="Arial" w:hAnsi="Arial" w:cs="Arial"/>
          <w:noProof/>
          <w:sz w:val="20"/>
          <w:szCs w:val="20"/>
        </w:rPr>
        <w:drawing>
          <wp:inline distT="0" distB="0" distL="0" distR="0" wp14:anchorId="6D4D5A53" wp14:editId="4B8F1637">
            <wp:extent cx="2383790" cy="499745"/>
            <wp:effectExtent l="0" t="0" r="0" b="0"/>
            <wp:docPr id="21" name="Slika 21"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5"/>
                    <a:stretch>
                      <a:fillRect/>
                    </a:stretch>
                  </pic:blipFill>
                  <pic:spPr bwMode="auto">
                    <a:xfrm>
                      <a:off x="0" y="0"/>
                      <a:ext cx="2383790" cy="499745"/>
                    </a:xfrm>
                    <a:prstGeom prst="rect">
                      <a:avLst/>
                    </a:prstGeom>
                  </pic:spPr>
                </pic:pic>
              </a:graphicData>
            </a:graphic>
          </wp:inline>
        </w:drawing>
      </w:r>
    </w:p>
    <w:p w14:paraId="0CDC6E2C" w14:textId="77777777" w:rsidR="001920A0" w:rsidRPr="00315422" w:rsidRDefault="001920A0" w:rsidP="00315422">
      <w:pPr>
        <w:suppressAutoHyphens w:val="0"/>
        <w:overflowPunct w:val="0"/>
        <w:autoSpaceDE w:val="0"/>
        <w:autoSpaceDN w:val="0"/>
        <w:adjustRightInd w:val="0"/>
        <w:jc w:val="right"/>
        <w:textAlignment w:val="baseline"/>
        <w:rPr>
          <w:rFonts w:ascii="Arial" w:hAnsi="Arial" w:cs="Arial"/>
          <w:b/>
          <w:sz w:val="20"/>
          <w:szCs w:val="20"/>
        </w:rPr>
      </w:pPr>
    </w:p>
    <w:p w14:paraId="7F7B4ABF" w14:textId="7660CDC5" w:rsidR="001920A0" w:rsidRPr="00315422" w:rsidRDefault="001920A0" w:rsidP="00315422">
      <w:pPr>
        <w:suppressAutoHyphens w:val="0"/>
        <w:overflowPunct w:val="0"/>
        <w:autoSpaceDE w:val="0"/>
        <w:autoSpaceDN w:val="0"/>
        <w:adjustRightInd w:val="0"/>
        <w:jc w:val="right"/>
        <w:textAlignment w:val="baseline"/>
        <w:rPr>
          <w:rFonts w:ascii="Arial" w:hAnsi="Arial" w:cs="Arial"/>
          <w:b/>
          <w:sz w:val="20"/>
          <w:szCs w:val="20"/>
        </w:rPr>
      </w:pPr>
      <w:r w:rsidRPr="00315422">
        <w:rPr>
          <w:rFonts w:ascii="Arial" w:hAnsi="Arial" w:cs="Arial"/>
          <w:b/>
          <w:sz w:val="20"/>
          <w:szCs w:val="20"/>
        </w:rPr>
        <w:t>Obrazec 14</w:t>
      </w:r>
    </w:p>
    <w:p w14:paraId="37EF8D81" w14:textId="77777777" w:rsidR="001920A0" w:rsidRPr="00315422" w:rsidRDefault="001920A0" w:rsidP="00315422">
      <w:pPr>
        <w:suppressAutoHyphens w:val="0"/>
        <w:jc w:val="center"/>
        <w:rPr>
          <w:rFonts w:ascii="Arial" w:hAnsi="Arial" w:cs="Arial"/>
          <w:b/>
          <w:sz w:val="20"/>
          <w:szCs w:val="20"/>
        </w:rPr>
      </w:pPr>
    </w:p>
    <w:p w14:paraId="7C145B1C" w14:textId="77777777" w:rsidR="001920A0" w:rsidRPr="00315422" w:rsidRDefault="001920A0" w:rsidP="00315422">
      <w:pPr>
        <w:suppressAutoHyphens w:val="0"/>
        <w:jc w:val="center"/>
        <w:rPr>
          <w:rFonts w:ascii="Arial" w:hAnsi="Arial" w:cs="Arial"/>
          <w:b/>
          <w:sz w:val="20"/>
          <w:szCs w:val="20"/>
        </w:rPr>
      </w:pPr>
    </w:p>
    <w:p w14:paraId="5835AB04" w14:textId="77777777" w:rsidR="001920A0" w:rsidRPr="00315422" w:rsidRDefault="001920A0" w:rsidP="00315422">
      <w:pPr>
        <w:pStyle w:val="Naslov1"/>
        <w:rPr>
          <w:rFonts w:ascii="Arial" w:hAnsi="Arial" w:cs="Arial"/>
          <w:b/>
          <w:bCs/>
          <w:color w:val="auto"/>
          <w:spacing w:val="4"/>
          <w:sz w:val="20"/>
          <w:szCs w:val="20"/>
        </w:rPr>
      </w:pPr>
      <w:r w:rsidRPr="00315422">
        <w:rPr>
          <w:rFonts w:ascii="Arial" w:hAnsi="Arial" w:cs="Arial"/>
          <w:b/>
          <w:bCs/>
          <w:color w:val="auto"/>
          <w:spacing w:val="4"/>
          <w:sz w:val="20"/>
          <w:szCs w:val="20"/>
        </w:rPr>
        <w:t>VZOREC POGODBE</w:t>
      </w:r>
    </w:p>
    <w:p w14:paraId="25DC59DF" w14:textId="77777777" w:rsidR="001920A0" w:rsidRPr="00315422" w:rsidRDefault="001920A0" w:rsidP="00315422">
      <w:pPr>
        <w:jc w:val="both"/>
        <w:rPr>
          <w:rFonts w:ascii="Arial" w:hAnsi="Arial" w:cs="Arial"/>
          <w:sz w:val="20"/>
          <w:szCs w:val="20"/>
          <w:u w:val="single"/>
        </w:rPr>
      </w:pPr>
    </w:p>
    <w:p w14:paraId="11708D1E"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Navodilo za izpolnjevanje vzorca pogodbe: </w:t>
      </w:r>
    </w:p>
    <w:p w14:paraId="25E267DB" w14:textId="77777777" w:rsidR="001920A0" w:rsidRPr="00315422" w:rsidRDefault="001920A0" w:rsidP="00315422">
      <w:pPr>
        <w:jc w:val="both"/>
        <w:rPr>
          <w:rFonts w:ascii="Arial" w:hAnsi="Arial" w:cs="Arial"/>
          <w:sz w:val="20"/>
          <w:szCs w:val="20"/>
        </w:rPr>
      </w:pPr>
    </w:p>
    <w:p w14:paraId="79B6F99F"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Prijavitelj mora </w:t>
      </w:r>
      <w:r w:rsidRPr="00315422">
        <w:rPr>
          <w:rFonts w:ascii="Arial" w:hAnsi="Arial" w:cs="Arial"/>
          <w:sz w:val="20"/>
          <w:szCs w:val="20"/>
          <w:u w:val="single"/>
        </w:rPr>
        <w:t>parafirati vse strani vzorca pogodbe</w:t>
      </w:r>
      <w:r w:rsidRPr="00315422">
        <w:rPr>
          <w:rFonts w:ascii="Arial" w:hAnsi="Arial" w:cs="Arial"/>
          <w:sz w:val="20"/>
          <w:szCs w:val="20"/>
        </w:rPr>
        <w:t xml:space="preserve">, s čimer potrdi seznanitev z vsebino pogodbe in strinjanje s pogodbenimi določili  </w:t>
      </w:r>
      <w:r w:rsidRPr="00315422">
        <w:rPr>
          <w:rFonts w:ascii="Arial" w:hAnsi="Arial" w:cs="Arial"/>
          <w:sz w:val="20"/>
          <w:szCs w:val="20"/>
          <w:u w:val="single"/>
        </w:rPr>
        <w:t>ter podpisati in žigosati zadnjo stran</w:t>
      </w:r>
      <w:r w:rsidRPr="00315422">
        <w:rPr>
          <w:rFonts w:ascii="Arial" w:hAnsi="Arial" w:cs="Arial"/>
          <w:sz w:val="20"/>
          <w:szCs w:val="20"/>
        </w:rPr>
        <w:t xml:space="preserve"> vzorca pogodbe. Prijavitelj zadnjo stran vzorca pogodbe ožigosa le, če posluje z žigom.</w:t>
      </w:r>
    </w:p>
    <w:p w14:paraId="5F239A09" w14:textId="77777777" w:rsidR="00EC12E4" w:rsidRPr="00315422" w:rsidRDefault="00EC12E4" w:rsidP="00315422">
      <w:pPr>
        <w:rPr>
          <w:rFonts w:ascii="Arial" w:hAnsi="Arial" w:cs="Arial"/>
          <w:sz w:val="20"/>
          <w:szCs w:val="20"/>
        </w:rPr>
      </w:pPr>
    </w:p>
    <w:p w14:paraId="23DD47EE" w14:textId="7B1D47A7" w:rsidR="001920A0" w:rsidRPr="00315422" w:rsidRDefault="001920A0" w:rsidP="00315422">
      <w:pPr>
        <w:suppressAutoHyphens w:val="0"/>
        <w:spacing w:after="160"/>
        <w:rPr>
          <w:rFonts w:ascii="Arial" w:hAnsi="Arial" w:cs="Arial"/>
          <w:sz w:val="20"/>
          <w:szCs w:val="20"/>
        </w:rPr>
      </w:pPr>
      <w:r w:rsidRPr="00315422">
        <w:rPr>
          <w:rFonts w:ascii="Arial" w:hAnsi="Arial" w:cs="Arial"/>
          <w:sz w:val="20"/>
          <w:szCs w:val="20"/>
        </w:rPr>
        <w:br w:type="page"/>
      </w:r>
    </w:p>
    <w:p w14:paraId="46225638" w14:textId="77777777" w:rsidR="001920A0" w:rsidRPr="00315422" w:rsidRDefault="001920A0" w:rsidP="00315422">
      <w:pPr>
        <w:jc w:val="right"/>
        <w:rPr>
          <w:rFonts w:ascii="Arial" w:hAnsi="Arial" w:cs="Arial"/>
          <w:b/>
          <w:sz w:val="20"/>
          <w:szCs w:val="20"/>
        </w:rPr>
      </w:pPr>
      <w:r w:rsidRPr="00315422">
        <w:rPr>
          <w:rFonts w:ascii="Arial" w:hAnsi="Arial" w:cs="Arial"/>
          <w:noProof/>
          <w:sz w:val="20"/>
          <w:szCs w:val="20"/>
        </w:rPr>
        <w:lastRenderedPageBreak/>
        <w:drawing>
          <wp:inline distT="0" distB="0" distL="0" distR="0" wp14:anchorId="70DA565C" wp14:editId="03300455">
            <wp:extent cx="2042795" cy="428625"/>
            <wp:effectExtent l="0" t="0" r="0" b="0"/>
            <wp:docPr id="26" name="Slika 2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7" descr="Slika, ki vsebuje besede besedilo, pisava, električno modra, simbol&#10;&#10;Opis je samodejno ustvarjen"/>
                    <pic:cNvPicPr>
                      <a:picLocks noChangeAspect="1" noChangeArrowheads="1"/>
                    </pic:cNvPicPr>
                  </pic:nvPicPr>
                  <pic:blipFill>
                    <a:blip r:embed="rId5"/>
                    <a:stretch>
                      <a:fillRect/>
                    </a:stretch>
                  </pic:blipFill>
                  <pic:spPr bwMode="auto">
                    <a:xfrm>
                      <a:off x="0" y="0"/>
                      <a:ext cx="2042795" cy="428625"/>
                    </a:xfrm>
                    <a:prstGeom prst="rect">
                      <a:avLst/>
                    </a:prstGeom>
                  </pic:spPr>
                </pic:pic>
              </a:graphicData>
            </a:graphic>
          </wp:inline>
        </w:drawing>
      </w:r>
    </w:p>
    <w:p w14:paraId="2E5279C9" w14:textId="77777777" w:rsidR="001920A0" w:rsidRPr="00315422" w:rsidRDefault="001920A0" w:rsidP="00315422">
      <w:pPr>
        <w:pStyle w:val="BodyText31"/>
        <w:rPr>
          <w:rFonts w:ascii="Arial" w:hAnsi="Arial" w:cs="Arial"/>
          <w:sz w:val="20"/>
        </w:rPr>
      </w:pPr>
    </w:p>
    <w:p w14:paraId="2D16ECE3" w14:textId="77777777" w:rsidR="001920A0" w:rsidRPr="00315422" w:rsidRDefault="001920A0" w:rsidP="00315422">
      <w:pPr>
        <w:pStyle w:val="BodyText31"/>
        <w:rPr>
          <w:rFonts w:ascii="Arial" w:hAnsi="Arial" w:cs="Arial"/>
          <w:b w:val="0"/>
          <w:sz w:val="20"/>
        </w:rPr>
      </w:pPr>
      <w:r w:rsidRPr="00315422">
        <w:rPr>
          <w:rFonts w:ascii="Arial" w:hAnsi="Arial" w:cs="Arial"/>
          <w:sz w:val="20"/>
        </w:rPr>
        <w:t xml:space="preserve">1. Urad Vlade Republike Slovenije za oskrbo in integracijo migrantov, </w:t>
      </w:r>
      <w:r w:rsidRPr="00315422">
        <w:rPr>
          <w:rFonts w:ascii="Arial" w:hAnsi="Arial" w:cs="Arial"/>
          <w:b w:val="0"/>
          <w:sz w:val="20"/>
        </w:rPr>
        <w:t xml:space="preserve">Cesta v Gorice 15  Ljubljana, ki ga zastopa direktorica mag. Katarina Štrukelj  </w:t>
      </w:r>
    </w:p>
    <w:p w14:paraId="638A8446" w14:textId="77777777" w:rsidR="001920A0" w:rsidRPr="00315422" w:rsidRDefault="001920A0" w:rsidP="00315422">
      <w:pPr>
        <w:rPr>
          <w:rFonts w:ascii="Arial" w:hAnsi="Arial" w:cs="Arial"/>
          <w:bCs/>
          <w:sz w:val="20"/>
          <w:szCs w:val="20"/>
        </w:rPr>
      </w:pPr>
      <w:r w:rsidRPr="00315422">
        <w:rPr>
          <w:rFonts w:ascii="Arial" w:hAnsi="Arial" w:cs="Arial"/>
          <w:bCs/>
          <w:sz w:val="20"/>
          <w:szCs w:val="20"/>
        </w:rPr>
        <w:t>številka transakcijskega računa: 01100-6300109972</w:t>
      </w:r>
    </w:p>
    <w:p w14:paraId="54015A07" w14:textId="77777777" w:rsidR="001920A0" w:rsidRPr="00315422" w:rsidRDefault="001920A0" w:rsidP="00315422">
      <w:pPr>
        <w:rPr>
          <w:rFonts w:ascii="Arial" w:hAnsi="Arial" w:cs="Arial"/>
          <w:bCs/>
          <w:sz w:val="20"/>
          <w:szCs w:val="20"/>
        </w:rPr>
      </w:pPr>
      <w:r w:rsidRPr="00315422">
        <w:rPr>
          <w:rFonts w:ascii="Arial" w:hAnsi="Arial" w:cs="Arial"/>
          <w:bCs/>
          <w:sz w:val="20"/>
          <w:szCs w:val="20"/>
        </w:rPr>
        <w:t>matična številka: 2516250000</w:t>
      </w:r>
    </w:p>
    <w:p w14:paraId="52E7AE43" w14:textId="77777777" w:rsidR="001920A0" w:rsidRPr="00315422" w:rsidRDefault="001920A0" w:rsidP="00315422">
      <w:pPr>
        <w:pStyle w:val="BodyText22"/>
        <w:rPr>
          <w:rFonts w:ascii="Arial" w:hAnsi="Arial" w:cs="Arial"/>
          <w:b w:val="0"/>
          <w:bCs/>
          <w:i w:val="0"/>
          <w:sz w:val="20"/>
        </w:rPr>
      </w:pPr>
      <w:r w:rsidRPr="00315422">
        <w:rPr>
          <w:rFonts w:ascii="Arial" w:hAnsi="Arial" w:cs="Arial"/>
          <w:b w:val="0"/>
          <w:bCs/>
          <w:i w:val="0"/>
          <w:sz w:val="20"/>
        </w:rPr>
        <w:t>Identifikacijska številka za DDV: 36389633</w:t>
      </w:r>
    </w:p>
    <w:p w14:paraId="1D151383" w14:textId="77777777" w:rsidR="001920A0" w:rsidRPr="00315422" w:rsidRDefault="001920A0" w:rsidP="00315422">
      <w:pPr>
        <w:rPr>
          <w:rFonts w:ascii="Arial" w:hAnsi="Arial" w:cs="Arial"/>
          <w:bCs/>
          <w:sz w:val="20"/>
          <w:szCs w:val="20"/>
        </w:rPr>
      </w:pPr>
      <w:r w:rsidRPr="00315422">
        <w:rPr>
          <w:rFonts w:ascii="Arial" w:hAnsi="Arial" w:cs="Arial"/>
          <w:bCs/>
          <w:sz w:val="20"/>
          <w:szCs w:val="20"/>
        </w:rPr>
        <w:t xml:space="preserve">(v nadaljnjem besedilu: </w:t>
      </w:r>
      <w:r w:rsidRPr="00315422">
        <w:rPr>
          <w:rFonts w:ascii="Arial" w:hAnsi="Arial" w:cs="Arial"/>
          <w:sz w:val="20"/>
          <w:szCs w:val="20"/>
        </w:rPr>
        <w:t>naročnik</w:t>
      </w:r>
      <w:r w:rsidRPr="00315422">
        <w:rPr>
          <w:rFonts w:ascii="Arial" w:hAnsi="Arial" w:cs="Arial"/>
          <w:bCs/>
          <w:sz w:val="20"/>
          <w:szCs w:val="20"/>
        </w:rPr>
        <w:t>)</w:t>
      </w:r>
    </w:p>
    <w:p w14:paraId="4C9A53E4" w14:textId="77777777" w:rsidR="001920A0" w:rsidRPr="00315422" w:rsidRDefault="001920A0" w:rsidP="00315422">
      <w:pPr>
        <w:rPr>
          <w:rFonts w:ascii="Arial" w:hAnsi="Arial" w:cs="Arial"/>
          <w:sz w:val="20"/>
          <w:szCs w:val="20"/>
        </w:rPr>
      </w:pPr>
    </w:p>
    <w:p w14:paraId="579140B9" w14:textId="77777777" w:rsidR="001920A0" w:rsidRPr="00315422" w:rsidRDefault="001920A0" w:rsidP="00315422">
      <w:pPr>
        <w:rPr>
          <w:rFonts w:ascii="Arial" w:hAnsi="Arial" w:cs="Arial"/>
          <w:sz w:val="20"/>
          <w:szCs w:val="20"/>
        </w:rPr>
      </w:pPr>
      <w:r w:rsidRPr="00315422">
        <w:rPr>
          <w:rFonts w:ascii="Arial" w:hAnsi="Arial" w:cs="Arial"/>
          <w:sz w:val="20"/>
          <w:szCs w:val="20"/>
        </w:rPr>
        <w:t>in</w:t>
      </w:r>
    </w:p>
    <w:p w14:paraId="7A6CCC73" w14:textId="77777777" w:rsidR="001920A0" w:rsidRPr="00315422" w:rsidRDefault="001920A0" w:rsidP="00315422">
      <w:pPr>
        <w:rPr>
          <w:rFonts w:ascii="Arial" w:hAnsi="Arial" w:cs="Arial"/>
          <w:sz w:val="20"/>
          <w:szCs w:val="20"/>
        </w:rPr>
      </w:pPr>
    </w:p>
    <w:p w14:paraId="3AEC506A" w14:textId="2D94AC17" w:rsidR="001920A0" w:rsidRPr="00315422" w:rsidRDefault="001920A0" w:rsidP="00315422">
      <w:pPr>
        <w:rPr>
          <w:rFonts w:ascii="Arial" w:hAnsi="Arial" w:cs="Arial"/>
          <w:sz w:val="20"/>
          <w:szCs w:val="20"/>
        </w:rPr>
      </w:pPr>
      <w:r w:rsidRPr="0046128D">
        <w:rPr>
          <w:rFonts w:ascii="Arial" w:hAnsi="Arial" w:cs="Arial"/>
          <w:b/>
          <w:bCs/>
          <w:sz w:val="20"/>
          <w:szCs w:val="20"/>
        </w:rPr>
        <w:t>2.</w:t>
      </w:r>
      <w:r w:rsidRPr="00315422">
        <w:rPr>
          <w:rFonts w:ascii="Arial" w:hAnsi="Arial" w:cs="Arial"/>
          <w:bCs/>
          <w:sz w:val="20"/>
          <w:szCs w:val="20"/>
        </w:rPr>
        <w:t>_________________________________________________________________________________________________________________________________________________________________</w:t>
      </w:r>
    </w:p>
    <w:p w14:paraId="16D5B712" w14:textId="77777777" w:rsidR="001920A0" w:rsidRPr="00315422" w:rsidRDefault="001920A0" w:rsidP="00315422">
      <w:pPr>
        <w:pStyle w:val="Glava"/>
        <w:tabs>
          <w:tab w:val="left" w:pos="708"/>
        </w:tabs>
        <w:rPr>
          <w:rFonts w:ascii="Arial" w:hAnsi="Arial" w:cs="Arial"/>
          <w:bCs/>
          <w:sz w:val="20"/>
          <w:szCs w:val="20"/>
        </w:rPr>
      </w:pPr>
      <w:r w:rsidRPr="00315422">
        <w:rPr>
          <w:rFonts w:ascii="Arial" w:hAnsi="Arial" w:cs="Arial"/>
          <w:bCs/>
          <w:sz w:val="20"/>
          <w:szCs w:val="20"/>
        </w:rPr>
        <w:t>ki ga zastopa ______________________________________________________________________</w:t>
      </w:r>
    </w:p>
    <w:p w14:paraId="1FDCE8BC" w14:textId="77777777" w:rsidR="001920A0" w:rsidRPr="00315422" w:rsidRDefault="001920A0" w:rsidP="00315422">
      <w:pPr>
        <w:rPr>
          <w:rFonts w:ascii="Arial" w:hAnsi="Arial" w:cs="Arial"/>
          <w:bCs/>
          <w:sz w:val="20"/>
          <w:szCs w:val="20"/>
        </w:rPr>
      </w:pPr>
      <w:r w:rsidRPr="00315422">
        <w:rPr>
          <w:rFonts w:ascii="Arial" w:hAnsi="Arial" w:cs="Arial"/>
          <w:bCs/>
          <w:sz w:val="20"/>
          <w:szCs w:val="20"/>
        </w:rPr>
        <w:t>številka transakcijskega računa: _______________________________________________________</w:t>
      </w:r>
    </w:p>
    <w:p w14:paraId="78D93ACD" w14:textId="77777777" w:rsidR="001920A0" w:rsidRPr="00315422" w:rsidRDefault="001920A0" w:rsidP="00315422">
      <w:pPr>
        <w:pStyle w:val="BodyText22"/>
        <w:rPr>
          <w:rFonts w:ascii="Arial" w:hAnsi="Arial" w:cs="Arial"/>
          <w:b w:val="0"/>
          <w:i w:val="0"/>
          <w:iCs/>
          <w:sz w:val="20"/>
        </w:rPr>
      </w:pPr>
      <w:r w:rsidRPr="00315422">
        <w:rPr>
          <w:rFonts w:ascii="Arial" w:hAnsi="Arial" w:cs="Arial"/>
          <w:b w:val="0"/>
          <w:bCs/>
          <w:i w:val="0"/>
          <w:sz w:val="20"/>
        </w:rPr>
        <w:t>matična številka</w:t>
      </w:r>
      <w:r w:rsidRPr="00315422">
        <w:rPr>
          <w:rFonts w:ascii="Arial" w:hAnsi="Arial" w:cs="Arial"/>
          <w:b w:val="0"/>
          <w:bCs/>
          <w:i w:val="0"/>
          <w:iCs/>
          <w:sz w:val="20"/>
        </w:rPr>
        <w:t>: ___________________________________________________________________</w:t>
      </w:r>
    </w:p>
    <w:p w14:paraId="40B1C7C1" w14:textId="77777777" w:rsidR="001920A0" w:rsidRPr="00315422" w:rsidRDefault="001920A0" w:rsidP="00315422">
      <w:pPr>
        <w:rPr>
          <w:rFonts w:ascii="Arial" w:hAnsi="Arial" w:cs="Arial"/>
          <w:sz w:val="20"/>
          <w:szCs w:val="20"/>
        </w:rPr>
      </w:pPr>
      <w:r w:rsidRPr="00315422">
        <w:rPr>
          <w:rFonts w:ascii="Arial" w:hAnsi="Arial" w:cs="Arial"/>
          <w:sz w:val="20"/>
          <w:szCs w:val="20"/>
        </w:rPr>
        <w:t>Identifikacijska številka za DDV: _______________________________________________________</w:t>
      </w:r>
    </w:p>
    <w:p w14:paraId="7F49058F" w14:textId="77777777" w:rsidR="001920A0" w:rsidRPr="00315422" w:rsidRDefault="001920A0" w:rsidP="00315422">
      <w:pPr>
        <w:rPr>
          <w:rFonts w:ascii="Arial" w:hAnsi="Arial" w:cs="Arial"/>
          <w:sz w:val="20"/>
          <w:szCs w:val="20"/>
        </w:rPr>
      </w:pPr>
      <w:r w:rsidRPr="00315422">
        <w:rPr>
          <w:rFonts w:ascii="Arial" w:hAnsi="Arial" w:cs="Arial"/>
          <w:sz w:val="20"/>
          <w:szCs w:val="20"/>
        </w:rPr>
        <w:t xml:space="preserve">(v nadaljnjem besedilu: </w:t>
      </w:r>
      <w:r w:rsidRPr="00315422">
        <w:rPr>
          <w:rFonts w:ascii="Arial" w:hAnsi="Arial" w:cs="Arial"/>
          <w:bCs/>
          <w:sz w:val="20"/>
          <w:szCs w:val="20"/>
        </w:rPr>
        <w:t>izvajalec</w:t>
      </w:r>
      <w:r w:rsidRPr="00315422">
        <w:rPr>
          <w:rFonts w:ascii="Arial" w:hAnsi="Arial" w:cs="Arial"/>
          <w:sz w:val="20"/>
          <w:szCs w:val="20"/>
        </w:rPr>
        <w:t>),</w:t>
      </w:r>
    </w:p>
    <w:p w14:paraId="2F6745F9" w14:textId="77777777" w:rsidR="001920A0" w:rsidRPr="00315422" w:rsidRDefault="001920A0" w:rsidP="00315422">
      <w:pPr>
        <w:rPr>
          <w:rFonts w:ascii="Arial" w:hAnsi="Arial" w:cs="Arial"/>
          <w:b/>
          <w:sz w:val="20"/>
          <w:szCs w:val="20"/>
        </w:rPr>
      </w:pPr>
    </w:p>
    <w:p w14:paraId="27F42139" w14:textId="77777777" w:rsidR="001920A0" w:rsidRPr="00315422" w:rsidRDefault="001920A0" w:rsidP="00315422">
      <w:pPr>
        <w:rPr>
          <w:rFonts w:ascii="Arial" w:hAnsi="Arial" w:cs="Arial"/>
          <w:b/>
          <w:sz w:val="20"/>
          <w:szCs w:val="20"/>
        </w:rPr>
      </w:pPr>
    </w:p>
    <w:p w14:paraId="5BAB5149" w14:textId="77777777" w:rsidR="001920A0" w:rsidRPr="00315422" w:rsidRDefault="001920A0" w:rsidP="00315422">
      <w:pPr>
        <w:rPr>
          <w:rFonts w:ascii="Arial" w:hAnsi="Arial" w:cs="Arial"/>
          <w:sz w:val="20"/>
          <w:szCs w:val="20"/>
        </w:rPr>
      </w:pPr>
      <w:r w:rsidRPr="00315422">
        <w:rPr>
          <w:rFonts w:ascii="Arial" w:hAnsi="Arial" w:cs="Arial"/>
          <w:sz w:val="20"/>
          <w:szCs w:val="20"/>
        </w:rPr>
        <w:t>skleneta</w:t>
      </w:r>
    </w:p>
    <w:p w14:paraId="565A4598" w14:textId="77777777" w:rsidR="001920A0" w:rsidRDefault="001920A0" w:rsidP="00315422">
      <w:pPr>
        <w:rPr>
          <w:rFonts w:ascii="Arial" w:hAnsi="Arial" w:cs="Arial"/>
          <w:b/>
          <w:sz w:val="20"/>
          <w:szCs w:val="20"/>
        </w:rPr>
      </w:pPr>
      <w:r w:rsidRPr="00315422">
        <w:rPr>
          <w:rFonts w:ascii="Arial" w:hAnsi="Arial" w:cs="Arial"/>
          <w:b/>
          <w:sz w:val="20"/>
          <w:szCs w:val="20"/>
        </w:rPr>
        <w:t xml:space="preserve"> </w:t>
      </w:r>
    </w:p>
    <w:p w14:paraId="7624E2C6" w14:textId="77777777" w:rsidR="0046128D" w:rsidRPr="00315422" w:rsidRDefault="0046128D" w:rsidP="00315422">
      <w:pPr>
        <w:rPr>
          <w:rFonts w:ascii="Arial" w:hAnsi="Arial" w:cs="Arial"/>
          <w:b/>
          <w:sz w:val="20"/>
          <w:szCs w:val="20"/>
        </w:rPr>
      </w:pPr>
    </w:p>
    <w:p w14:paraId="602CBD85" w14:textId="77777777" w:rsidR="001920A0" w:rsidRPr="00315422" w:rsidRDefault="001920A0" w:rsidP="0046128D">
      <w:pPr>
        <w:pStyle w:val="Naslov"/>
        <w:tabs>
          <w:tab w:val="center" w:pos="4536"/>
        </w:tabs>
        <w:jc w:val="center"/>
        <w:rPr>
          <w:rFonts w:ascii="Arial" w:hAnsi="Arial" w:cs="Arial"/>
          <w:b/>
          <w:bCs/>
          <w:sz w:val="20"/>
          <w:szCs w:val="20"/>
        </w:rPr>
      </w:pPr>
      <w:r w:rsidRPr="00315422">
        <w:rPr>
          <w:rFonts w:ascii="Arial" w:hAnsi="Arial" w:cs="Arial"/>
          <w:b/>
          <w:bCs/>
          <w:sz w:val="20"/>
          <w:szCs w:val="20"/>
        </w:rPr>
        <w:t>POGODBO št. C1542-XX-…………….</w:t>
      </w:r>
    </w:p>
    <w:p w14:paraId="2F6F8756" w14:textId="59DE0D27" w:rsidR="001920A0" w:rsidRPr="00315422" w:rsidRDefault="001920A0" w:rsidP="0046128D">
      <w:pPr>
        <w:pStyle w:val="Naslov"/>
        <w:tabs>
          <w:tab w:val="center" w:pos="4536"/>
        </w:tabs>
        <w:jc w:val="center"/>
        <w:rPr>
          <w:rFonts w:ascii="Arial" w:hAnsi="Arial" w:cs="Arial"/>
          <w:b/>
          <w:bCs/>
          <w:sz w:val="20"/>
          <w:szCs w:val="20"/>
        </w:rPr>
      </w:pPr>
      <w:r w:rsidRPr="00315422">
        <w:rPr>
          <w:rFonts w:ascii="Arial" w:hAnsi="Arial" w:cs="Arial"/>
          <w:b/>
          <w:bCs/>
          <w:sz w:val="20"/>
          <w:szCs w:val="20"/>
        </w:rPr>
        <w:t>o financiranju izvajanja operacije »</w:t>
      </w:r>
      <w:r w:rsidR="00F464A3" w:rsidRPr="00F464A3">
        <w:rPr>
          <w:rFonts w:ascii="Arial" w:hAnsi="Arial" w:cs="Arial"/>
          <w:b/>
          <w:bCs/>
          <w:sz w:val="20"/>
          <w:szCs w:val="20"/>
        </w:rPr>
        <w:t>Pomoč pri integraciji oseb s priznano mednarodno zaščito</w:t>
      </w:r>
      <w:r w:rsidRPr="00315422">
        <w:rPr>
          <w:rFonts w:ascii="Arial" w:hAnsi="Arial" w:cs="Arial"/>
          <w:b/>
          <w:bCs/>
          <w:sz w:val="20"/>
          <w:szCs w:val="20"/>
        </w:rPr>
        <w:t>«, ki se financira iz sredstev Sklada za azil, migracije in vključevanje in sredstev proračuna Republike Slovenije</w:t>
      </w:r>
    </w:p>
    <w:p w14:paraId="64A7B6EC" w14:textId="77777777" w:rsidR="001920A0" w:rsidRPr="00315422" w:rsidRDefault="001920A0" w:rsidP="00315422">
      <w:pPr>
        <w:rPr>
          <w:rFonts w:ascii="Arial" w:hAnsi="Arial" w:cs="Arial"/>
          <w:b/>
          <w:sz w:val="20"/>
          <w:szCs w:val="20"/>
        </w:rPr>
      </w:pPr>
    </w:p>
    <w:p w14:paraId="47F66D66" w14:textId="77777777" w:rsidR="001920A0" w:rsidRPr="00315422" w:rsidRDefault="001920A0" w:rsidP="00315422">
      <w:pPr>
        <w:jc w:val="center"/>
        <w:rPr>
          <w:rFonts w:ascii="Arial" w:hAnsi="Arial" w:cs="Arial"/>
          <w:sz w:val="20"/>
          <w:szCs w:val="20"/>
        </w:rPr>
      </w:pPr>
      <w:r w:rsidRPr="00315422">
        <w:rPr>
          <w:rFonts w:ascii="Arial" w:hAnsi="Arial" w:cs="Arial"/>
          <w:sz w:val="20"/>
          <w:szCs w:val="20"/>
        </w:rPr>
        <w:t>1. člen</w:t>
      </w:r>
    </w:p>
    <w:p w14:paraId="53CFCD93" w14:textId="77777777" w:rsidR="001920A0" w:rsidRPr="00315422" w:rsidRDefault="001920A0" w:rsidP="00315422">
      <w:pPr>
        <w:rPr>
          <w:rFonts w:ascii="Arial" w:hAnsi="Arial" w:cs="Arial"/>
          <w:sz w:val="20"/>
          <w:szCs w:val="20"/>
        </w:rPr>
      </w:pPr>
    </w:p>
    <w:p w14:paraId="660E7357" w14:textId="6A3D0D6C" w:rsidR="001920A0" w:rsidRPr="00315422" w:rsidRDefault="001920A0" w:rsidP="00315422">
      <w:pPr>
        <w:jc w:val="both"/>
        <w:rPr>
          <w:rFonts w:ascii="Arial" w:hAnsi="Arial" w:cs="Arial"/>
          <w:spacing w:val="4"/>
          <w:sz w:val="20"/>
          <w:szCs w:val="20"/>
        </w:rPr>
      </w:pPr>
      <w:r w:rsidRPr="00315422">
        <w:rPr>
          <w:rFonts w:ascii="Arial" w:hAnsi="Arial" w:cs="Arial"/>
          <w:sz w:val="20"/>
          <w:szCs w:val="20"/>
        </w:rPr>
        <w:t>Pogodbeni stranki ugotavljata, d</w:t>
      </w:r>
      <w:r w:rsidRPr="00315422">
        <w:rPr>
          <w:rFonts w:ascii="Arial" w:hAnsi="Arial" w:cs="Arial"/>
          <w:spacing w:val="4"/>
          <w:sz w:val="20"/>
          <w:szCs w:val="20"/>
        </w:rPr>
        <w:t xml:space="preserve">a se je izvajalec prijavil na javni razpis za </w:t>
      </w:r>
      <w:r w:rsidRPr="00315422">
        <w:rPr>
          <w:rFonts w:ascii="Arial" w:hAnsi="Arial" w:cs="Arial"/>
          <w:bCs/>
          <w:sz w:val="20"/>
          <w:szCs w:val="20"/>
        </w:rPr>
        <w:t>izvajanje operacije</w:t>
      </w:r>
      <w:r w:rsidRPr="00315422">
        <w:rPr>
          <w:rFonts w:ascii="Arial" w:hAnsi="Arial" w:cs="Arial"/>
          <w:b/>
          <w:sz w:val="20"/>
          <w:szCs w:val="20"/>
        </w:rPr>
        <w:t xml:space="preserve"> »</w:t>
      </w:r>
      <w:r w:rsidR="00315422" w:rsidRPr="00315422">
        <w:rPr>
          <w:rFonts w:ascii="Arial" w:hAnsi="Arial" w:cs="Arial"/>
          <w:b/>
          <w:sz w:val="20"/>
          <w:szCs w:val="20"/>
        </w:rPr>
        <w:t>Pomoč pri integraciji oseb s priznano mednarodno zaščito</w:t>
      </w:r>
      <w:r w:rsidRPr="00315422">
        <w:rPr>
          <w:rFonts w:ascii="Arial" w:hAnsi="Arial" w:cs="Arial"/>
          <w:b/>
          <w:sz w:val="20"/>
          <w:szCs w:val="20"/>
        </w:rPr>
        <w:t xml:space="preserve">«, </w:t>
      </w:r>
      <w:r w:rsidRPr="00315422">
        <w:rPr>
          <w:rFonts w:ascii="Arial" w:hAnsi="Arial" w:cs="Arial"/>
          <w:sz w:val="20"/>
          <w:szCs w:val="20"/>
        </w:rPr>
        <w:t xml:space="preserve">št. </w:t>
      </w:r>
      <w:r w:rsidR="00315422" w:rsidRPr="00315422">
        <w:rPr>
          <w:rFonts w:ascii="Arial" w:hAnsi="Arial" w:cs="Arial"/>
          <w:sz w:val="20"/>
          <w:szCs w:val="20"/>
        </w:rPr>
        <w:t>430-3/2026-1542</w:t>
      </w:r>
      <w:r w:rsidRPr="00315422">
        <w:rPr>
          <w:rFonts w:ascii="Arial" w:hAnsi="Arial" w:cs="Arial"/>
          <w:sz w:val="20"/>
          <w:szCs w:val="20"/>
        </w:rPr>
        <w:t xml:space="preserve"> (v nadaljevanju javni razpis), </w:t>
      </w:r>
      <w:r w:rsidRPr="00315422">
        <w:rPr>
          <w:rFonts w:ascii="Arial" w:hAnsi="Arial" w:cs="Arial"/>
          <w:spacing w:val="4"/>
          <w:sz w:val="20"/>
          <w:szCs w:val="20"/>
        </w:rPr>
        <w:t xml:space="preserve">financiran iz sredstev Sklada za azil, migracije in vključevanje (v nadaljevanju: </w:t>
      </w:r>
      <w:r w:rsidR="00F464A3" w:rsidRPr="00F464A3">
        <w:rPr>
          <w:rFonts w:ascii="Arial" w:hAnsi="Arial" w:cs="Arial"/>
          <w:spacing w:val="4"/>
          <w:sz w:val="20"/>
          <w:szCs w:val="20"/>
        </w:rPr>
        <w:t>Sklada AMIF 2021-2027</w:t>
      </w:r>
      <w:r w:rsidRPr="00315422">
        <w:rPr>
          <w:rFonts w:ascii="Arial" w:hAnsi="Arial" w:cs="Arial"/>
          <w:spacing w:val="4"/>
          <w:sz w:val="20"/>
          <w:szCs w:val="20"/>
        </w:rPr>
        <w:t xml:space="preserve">) in sredstev proračuna Republike Slovenije, šifra operacije </w:t>
      </w:r>
      <w:r w:rsidR="00315422" w:rsidRPr="00315422">
        <w:rPr>
          <w:rFonts w:ascii="Arial" w:hAnsi="Arial" w:cs="Arial"/>
          <w:spacing w:val="4"/>
          <w:sz w:val="20"/>
          <w:szCs w:val="20"/>
        </w:rPr>
        <w:t>AM.SO2.1.6-01</w:t>
      </w:r>
      <w:r w:rsidRPr="00315422">
        <w:rPr>
          <w:rFonts w:ascii="Arial" w:hAnsi="Arial" w:cs="Arial"/>
          <w:spacing w:val="4"/>
          <w:sz w:val="20"/>
          <w:szCs w:val="20"/>
        </w:rPr>
        <w:t xml:space="preserve"> ki je bil objavljen</w:t>
      </w:r>
      <w:r w:rsidRPr="00315422">
        <w:rPr>
          <w:rFonts w:ascii="Arial" w:hAnsi="Arial" w:cs="Arial"/>
          <w:sz w:val="20"/>
          <w:szCs w:val="20"/>
        </w:rPr>
        <w:t xml:space="preserve"> </w:t>
      </w:r>
      <w:r w:rsidRPr="00315422">
        <w:rPr>
          <w:rFonts w:ascii="Arial" w:hAnsi="Arial" w:cs="Arial"/>
          <w:spacing w:val="-4"/>
          <w:sz w:val="20"/>
          <w:szCs w:val="20"/>
        </w:rPr>
        <w:t xml:space="preserve">na spletni strani naročnika </w:t>
      </w:r>
      <w:r w:rsidRPr="006D02AF">
        <w:rPr>
          <w:rFonts w:ascii="Arial" w:hAnsi="Arial" w:cs="Arial"/>
          <w:spacing w:val="-4"/>
          <w:sz w:val="20"/>
          <w:szCs w:val="20"/>
        </w:rPr>
        <w:t>dne</w:t>
      </w:r>
      <w:r w:rsidR="008033DC" w:rsidRPr="006D02AF">
        <w:rPr>
          <w:rFonts w:ascii="Arial" w:hAnsi="Arial" w:cs="Arial"/>
          <w:spacing w:val="-4"/>
          <w:sz w:val="20"/>
          <w:szCs w:val="20"/>
        </w:rPr>
        <w:t xml:space="preserve"> XX</w:t>
      </w:r>
      <w:r w:rsidRPr="006D02AF">
        <w:rPr>
          <w:rFonts w:ascii="Arial" w:hAnsi="Arial" w:cs="Arial"/>
          <w:spacing w:val="-4"/>
          <w:sz w:val="20"/>
          <w:szCs w:val="20"/>
        </w:rPr>
        <w:t xml:space="preserve">, </w:t>
      </w:r>
      <w:r w:rsidRPr="006D02AF">
        <w:rPr>
          <w:rFonts w:ascii="Arial" w:hAnsi="Arial" w:cs="Arial"/>
          <w:spacing w:val="4"/>
          <w:sz w:val="20"/>
          <w:szCs w:val="20"/>
        </w:rPr>
        <w:t>ter je bil izbran s sklepom naročnika, št.</w:t>
      </w:r>
      <w:r w:rsidR="008033DC" w:rsidRPr="006D02AF">
        <w:rPr>
          <w:rFonts w:ascii="Arial" w:hAnsi="Arial" w:cs="Arial"/>
          <w:spacing w:val="4"/>
          <w:sz w:val="20"/>
          <w:szCs w:val="20"/>
        </w:rPr>
        <w:t xml:space="preserve"> XX</w:t>
      </w:r>
      <w:r w:rsidRPr="006D02AF">
        <w:rPr>
          <w:rFonts w:ascii="Arial" w:hAnsi="Arial" w:cs="Arial"/>
          <w:spacing w:val="4"/>
          <w:sz w:val="20"/>
          <w:szCs w:val="20"/>
        </w:rPr>
        <w:t xml:space="preserve">, z dne </w:t>
      </w:r>
      <w:r w:rsidR="008033DC" w:rsidRPr="006D02AF">
        <w:rPr>
          <w:rFonts w:ascii="Arial" w:hAnsi="Arial" w:cs="Arial"/>
          <w:spacing w:val="4"/>
          <w:sz w:val="20"/>
          <w:szCs w:val="20"/>
        </w:rPr>
        <w:t>XX.</w:t>
      </w:r>
    </w:p>
    <w:p w14:paraId="6799DE2C" w14:textId="77777777" w:rsidR="0046128D" w:rsidRDefault="0046128D" w:rsidP="00315422">
      <w:pPr>
        <w:pStyle w:val="BodyText32"/>
        <w:rPr>
          <w:rFonts w:ascii="Arial" w:hAnsi="Arial" w:cs="Arial"/>
          <w:b/>
          <w:iCs/>
          <w:sz w:val="20"/>
          <w:szCs w:val="20"/>
        </w:rPr>
      </w:pPr>
    </w:p>
    <w:p w14:paraId="681FBEEC" w14:textId="001CB008" w:rsidR="001920A0" w:rsidRPr="00315422" w:rsidRDefault="001920A0" w:rsidP="00315422">
      <w:pPr>
        <w:pStyle w:val="BodyText32"/>
        <w:rPr>
          <w:rFonts w:ascii="Arial" w:hAnsi="Arial" w:cs="Arial"/>
          <w:b/>
          <w:iCs/>
          <w:sz w:val="20"/>
          <w:szCs w:val="20"/>
        </w:rPr>
      </w:pPr>
      <w:r w:rsidRPr="00315422">
        <w:rPr>
          <w:rFonts w:ascii="Arial" w:hAnsi="Arial" w:cs="Arial"/>
          <w:b/>
          <w:iCs/>
          <w:sz w:val="20"/>
          <w:szCs w:val="20"/>
        </w:rPr>
        <w:t>Predmet pogodbe</w:t>
      </w:r>
    </w:p>
    <w:p w14:paraId="24EC62BD" w14:textId="77777777" w:rsidR="001920A0" w:rsidRPr="00315422" w:rsidRDefault="001920A0" w:rsidP="00315422">
      <w:pPr>
        <w:pStyle w:val="BodyText32"/>
        <w:rPr>
          <w:rFonts w:ascii="Arial" w:hAnsi="Arial" w:cs="Arial"/>
          <w:b/>
          <w:iCs/>
          <w:sz w:val="20"/>
          <w:szCs w:val="20"/>
        </w:rPr>
      </w:pPr>
    </w:p>
    <w:p w14:paraId="1B94C1EE" w14:textId="77777777" w:rsidR="001920A0" w:rsidRPr="00315422" w:rsidRDefault="001920A0" w:rsidP="00315422">
      <w:pPr>
        <w:jc w:val="center"/>
        <w:rPr>
          <w:rFonts w:ascii="Arial" w:hAnsi="Arial" w:cs="Arial"/>
          <w:bCs/>
          <w:sz w:val="20"/>
          <w:szCs w:val="20"/>
        </w:rPr>
      </w:pPr>
      <w:r w:rsidRPr="00315422">
        <w:rPr>
          <w:rFonts w:ascii="Arial" w:hAnsi="Arial" w:cs="Arial"/>
          <w:bCs/>
          <w:sz w:val="20"/>
          <w:szCs w:val="20"/>
        </w:rPr>
        <w:t>2. člen</w:t>
      </w:r>
    </w:p>
    <w:p w14:paraId="34E09610" w14:textId="77777777" w:rsidR="001920A0" w:rsidRPr="00315422" w:rsidRDefault="001920A0" w:rsidP="00315422">
      <w:pPr>
        <w:rPr>
          <w:rFonts w:ascii="Arial" w:hAnsi="Arial" w:cs="Arial"/>
          <w:spacing w:val="4"/>
          <w:sz w:val="20"/>
          <w:szCs w:val="20"/>
        </w:rPr>
      </w:pPr>
    </w:p>
    <w:p w14:paraId="01413DC5" w14:textId="3AAAC531" w:rsidR="00D665B4" w:rsidRPr="00D665B4" w:rsidRDefault="00D665B4" w:rsidP="00D665B4">
      <w:pPr>
        <w:suppressAutoHyphens w:val="0"/>
        <w:jc w:val="both"/>
        <w:rPr>
          <w:rFonts w:ascii="Arial" w:hAnsi="Arial" w:cs="Arial"/>
          <w:sz w:val="20"/>
          <w:szCs w:val="20"/>
          <w:lang w:eastAsia="en-US"/>
        </w:rPr>
      </w:pPr>
      <w:r w:rsidRPr="00D665B4">
        <w:rPr>
          <w:rFonts w:ascii="Arial" w:hAnsi="Arial" w:cs="Arial"/>
          <w:sz w:val="20"/>
          <w:szCs w:val="20"/>
          <w:lang w:eastAsia="en-US"/>
        </w:rPr>
        <w:t xml:space="preserve">Predmet </w:t>
      </w:r>
      <w:r>
        <w:rPr>
          <w:rFonts w:ascii="Arial" w:hAnsi="Arial" w:cs="Arial"/>
          <w:sz w:val="20"/>
          <w:szCs w:val="20"/>
          <w:lang w:eastAsia="en-US"/>
        </w:rPr>
        <w:t>pogodbe</w:t>
      </w:r>
      <w:r w:rsidRPr="00D665B4">
        <w:rPr>
          <w:rFonts w:ascii="Arial" w:hAnsi="Arial" w:cs="Arial"/>
          <w:sz w:val="20"/>
          <w:szCs w:val="20"/>
          <w:lang w:eastAsia="en-US"/>
        </w:rPr>
        <w:t xml:space="preserve"> je operacija »Pomoč pri integraciji oseb s priznano mednarodno zaščito«, s katerim se osebam z mednarodno zaščito ter članom njihovih družin (državljanom tretjih držav, ki so prispeli v RS na osnovi združevanja družine) zagotovi program pomoči, s katerim jim bo omogočena celostna obravnava. Operacija predvideva izvedbo tečaja spoznavanja slovenske družbe, izvedbo integracijskih aktivnosti, operativne pomoči pri reševanju življenjskih situacij, učne pomoči ter različnih športnih in kulturnih aktivnosti.</w:t>
      </w:r>
    </w:p>
    <w:p w14:paraId="3EEB512F" w14:textId="77777777" w:rsidR="00D665B4" w:rsidRPr="00D665B4" w:rsidRDefault="00D665B4" w:rsidP="00D665B4">
      <w:pPr>
        <w:suppressAutoHyphens w:val="0"/>
        <w:jc w:val="both"/>
        <w:rPr>
          <w:rFonts w:ascii="Arial" w:hAnsi="Arial" w:cs="Arial"/>
          <w:sz w:val="20"/>
          <w:szCs w:val="20"/>
          <w:lang w:eastAsia="en-US"/>
        </w:rPr>
      </w:pPr>
    </w:p>
    <w:p w14:paraId="64964EC4" w14:textId="2F86F9DB" w:rsidR="00D665B4" w:rsidRPr="00D665B4" w:rsidRDefault="00D665B4" w:rsidP="00D665B4">
      <w:pPr>
        <w:suppressAutoHyphens w:val="0"/>
        <w:jc w:val="both"/>
        <w:rPr>
          <w:rFonts w:ascii="Arial" w:hAnsi="Arial" w:cs="Arial"/>
          <w:sz w:val="20"/>
          <w:szCs w:val="20"/>
          <w:lang w:eastAsia="en-US"/>
        </w:rPr>
      </w:pPr>
      <w:r w:rsidRPr="00D665B4">
        <w:rPr>
          <w:rFonts w:ascii="Arial" w:hAnsi="Arial" w:cs="Arial"/>
          <w:sz w:val="20"/>
          <w:szCs w:val="20"/>
          <w:lang w:eastAsia="en-US"/>
        </w:rPr>
        <w:t xml:space="preserve">Predmet </w:t>
      </w:r>
      <w:r>
        <w:rPr>
          <w:rFonts w:ascii="Arial" w:hAnsi="Arial" w:cs="Arial"/>
          <w:sz w:val="20"/>
          <w:szCs w:val="20"/>
          <w:lang w:eastAsia="en-US"/>
        </w:rPr>
        <w:t>pogodbe</w:t>
      </w:r>
      <w:r w:rsidRPr="00D665B4">
        <w:rPr>
          <w:rFonts w:ascii="Arial" w:hAnsi="Arial" w:cs="Arial"/>
          <w:sz w:val="20"/>
          <w:szCs w:val="20"/>
          <w:lang w:eastAsia="en-US"/>
        </w:rPr>
        <w:t xml:space="preserve"> obsega izvajanje spodaj navedenih delov programa operacije ter zagotavljanje povezanega in usklajenega sodelovanja vseh oseb, ki bodo izvajale celotno operacijo, ki jo sestavljajo trije deli programa:</w:t>
      </w:r>
    </w:p>
    <w:p w14:paraId="7558A093" w14:textId="77777777" w:rsidR="00D665B4" w:rsidRPr="00D665B4" w:rsidRDefault="00D665B4" w:rsidP="00D665B4">
      <w:pPr>
        <w:suppressAutoHyphens w:val="0"/>
        <w:jc w:val="both"/>
        <w:rPr>
          <w:rFonts w:ascii="Arial" w:hAnsi="Arial" w:cs="Arial"/>
          <w:sz w:val="20"/>
          <w:szCs w:val="20"/>
          <w:lang w:eastAsia="en-US"/>
        </w:rPr>
      </w:pPr>
    </w:p>
    <w:p w14:paraId="64150C67" w14:textId="6CCB2E30" w:rsidR="00D665B4" w:rsidRPr="0046128D" w:rsidRDefault="00D665B4" w:rsidP="0046128D">
      <w:pPr>
        <w:pStyle w:val="Odstavekseznama"/>
        <w:numPr>
          <w:ilvl w:val="0"/>
          <w:numId w:val="27"/>
        </w:numPr>
        <w:suppressAutoHyphens w:val="0"/>
        <w:jc w:val="both"/>
        <w:rPr>
          <w:rFonts w:ascii="Arial" w:hAnsi="Arial" w:cs="Arial"/>
          <w:sz w:val="20"/>
          <w:szCs w:val="20"/>
          <w:lang w:eastAsia="en-US"/>
        </w:rPr>
      </w:pPr>
      <w:r w:rsidRPr="0046128D">
        <w:rPr>
          <w:rFonts w:ascii="Arial" w:hAnsi="Arial" w:cs="Arial"/>
          <w:sz w:val="20"/>
          <w:szCs w:val="20"/>
          <w:lang w:eastAsia="en-US"/>
        </w:rPr>
        <w:t>1. del programa: Tečaj spoznavanja slovenske družbe.</w:t>
      </w:r>
    </w:p>
    <w:p w14:paraId="3E7AEE43" w14:textId="4632180A" w:rsidR="00D665B4" w:rsidRPr="0046128D" w:rsidRDefault="00D665B4" w:rsidP="0046128D">
      <w:pPr>
        <w:pStyle w:val="Odstavekseznama"/>
        <w:numPr>
          <w:ilvl w:val="0"/>
          <w:numId w:val="27"/>
        </w:numPr>
        <w:suppressAutoHyphens w:val="0"/>
        <w:jc w:val="both"/>
        <w:rPr>
          <w:rFonts w:ascii="Arial" w:hAnsi="Arial" w:cs="Arial"/>
          <w:sz w:val="20"/>
          <w:szCs w:val="20"/>
          <w:lang w:eastAsia="en-US"/>
        </w:rPr>
      </w:pPr>
      <w:r w:rsidRPr="0046128D">
        <w:rPr>
          <w:rFonts w:ascii="Arial" w:hAnsi="Arial" w:cs="Arial"/>
          <w:sz w:val="20"/>
          <w:szCs w:val="20"/>
          <w:lang w:eastAsia="en-US"/>
        </w:rPr>
        <w:t>2. del programa: Integracijske aktivnosti, pomoč pri urejanju življenjskih situacij in učna pomoč.</w:t>
      </w:r>
    </w:p>
    <w:p w14:paraId="3B579E4C" w14:textId="4D25F378" w:rsidR="00D665B4" w:rsidRPr="0046128D" w:rsidRDefault="00D665B4" w:rsidP="0046128D">
      <w:pPr>
        <w:pStyle w:val="Odstavekseznama"/>
        <w:numPr>
          <w:ilvl w:val="0"/>
          <w:numId w:val="27"/>
        </w:numPr>
        <w:suppressAutoHyphens w:val="0"/>
        <w:jc w:val="both"/>
        <w:rPr>
          <w:rFonts w:ascii="Arial" w:hAnsi="Arial" w:cs="Arial"/>
          <w:sz w:val="20"/>
          <w:szCs w:val="20"/>
          <w:lang w:eastAsia="en-US"/>
        </w:rPr>
      </w:pPr>
      <w:r w:rsidRPr="0046128D">
        <w:rPr>
          <w:rFonts w:ascii="Arial" w:hAnsi="Arial" w:cs="Arial"/>
          <w:sz w:val="20"/>
          <w:szCs w:val="20"/>
          <w:lang w:eastAsia="en-US"/>
        </w:rPr>
        <w:t>3. del programa: Športne in kulturne dejavnosti.</w:t>
      </w:r>
    </w:p>
    <w:p w14:paraId="0C15A3B5" w14:textId="77777777" w:rsidR="00C727D8" w:rsidRPr="00C727D8" w:rsidRDefault="00C727D8" w:rsidP="00C727D8">
      <w:pPr>
        <w:suppressAutoHyphens w:val="0"/>
        <w:jc w:val="both"/>
        <w:rPr>
          <w:rFonts w:ascii="Arial" w:hAnsi="Arial" w:cs="Arial"/>
          <w:sz w:val="20"/>
          <w:szCs w:val="20"/>
          <w:lang w:eastAsia="en-US"/>
        </w:rPr>
      </w:pPr>
    </w:p>
    <w:p w14:paraId="02845121" w14:textId="77777777" w:rsidR="00D665B4" w:rsidRPr="00D665B4" w:rsidRDefault="00D665B4" w:rsidP="00D665B4">
      <w:pPr>
        <w:suppressAutoHyphens w:val="0"/>
        <w:jc w:val="both"/>
        <w:rPr>
          <w:rFonts w:ascii="Arial" w:hAnsi="Arial" w:cs="Arial"/>
          <w:sz w:val="20"/>
          <w:szCs w:val="20"/>
          <w:lang w:eastAsia="en-US"/>
        </w:rPr>
      </w:pPr>
      <w:r w:rsidRPr="00D665B4">
        <w:rPr>
          <w:rFonts w:ascii="Arial" w:hAnsi="Arial" w:cs="Arial"/>
          <w:sz w:val="20"/>
          <w:szCs w:val="20"/>
          <w:lang w:eastAsia="en-US"/>
        </w:rPr>
        <w:t xml:space="preserve">Glede na potrebe ciljne skupine mora operacija imeti poudarek na izvajanju operativne pomoči pri reševanju življenjskih situacij, 3. del programa, ki zajema športne in kulturne aktivnosti, pa ne sme preseči 10 % vseh načrtovanih aktivnosti, kar pomeni, da stroški za izvedbo teh aktivnosti ne smejo presegati 10 % celotnega načrtovanega proračuna operacije. V primeru naknadnega dogovora (po </w:t>
      </w:r>
      <w:r w:rsidRPr="00D665B4">
        <w:rPr>
          <w:rFonts w:ascii="Arial" w:hAnsi="Arial" w:cs="Arial"/>
          <w:sz w:val="20"/>
          <w:szCs w:val="20"/>
          <w:lang w:eastAsia="en-US"/>
        </w:rPr>
        <w:lastRenderedPageBreak/>
        <w:t>podpisu pogodbe) med naročnikom in izvajalcem in na podlagi ugotovljenih potreb upravičencev operacije se lahko obseg teh aktivnosti pri izvajanju operacije poveča.</w:t>
      </w:r>
    </w:p>
    <w:p w14:paraId="76445ED1" w14:textId="77777777" w:rsidR="00C727D8" w:rsidRPr="00C727D8" w:rsidRDefault="00C727D8" w:rsidP="00C727D8">
      <w:pPr>
        <w:suppressAutoHyphens w:val="0"/>
        <w:jc w:val="both"/>
        <w:rPr>
          <w:rFonts w:ascii="Arial" w:hAnsi="Arial" w:cs="Arial"/>
          <w:sz w:val="20"/>
          <w:szCs w:val="20"/>
          <w:lang w:eastAsia="en-US"/>
        </w:rPr>
      </w:pPr>
    </w:p>
    <w:p w14:paraId="71F63A69" w14:textId="77777777" w:rsidR="00D665B4" w:rsidRPr="00D665B4" w:rsidRDefault="00D665B4" w:rsidP="00D665B4">
      <w:pPr>
        <w:suppressAutoHyphens w:val="0"/>
        <w:jc w:val="both"/>
        <w:rPr>
          <w:rFonts w:ascii="Arial" w:hAnsi="Arial" w:cs="Arial"/>
          <w:sz w:val="20"/>
          <w:szCs w:val="20"/>
          <w:lang w:eastAsia="en-US"/>
        </w:rPr>
      </w:pPr>
      <w:r w:rsidRPr="00D665B4">
        <w:rPr>
          <w:rFonts w:ascii="Arial" w:hAnsi="Arial" w:cs="Arial"/>
          <w:sz w:val="20"/>
          <w:szCs w:val="20"/>
          <w:lang w:eastAsia="en-US"/>
        </w:rPr>
        <w:t>Upravičenci v operaciji so osebe s priznano mednarodno zaščito in njihovi družinski člani (v nadaljevanju: upravičenci) po vsakokratni veljavni zakonodaji, ki velja ob vključitvi upravičencev v operacijo »Pomoč pri integraciji oseb s priznano mednarodno zaščito«.</w:t>
      </w:r>
    </w:p>
    <w:p w14:paraId="0E2BC3EF" w14:textId="77777777" w:rsidR="00D665B4" w:rsidRPr="00D665B4" w:rsidRDefault="00D665B4" w:rsidP="00D665B4">
      <w:pPr>
        <w:suppressAutoHyphens w:val="0"/>
        <w:jc w:val="both"/>
        <w:rPr>
          <w:rFonts w:ascii="Arial" w:hAnsi="Arial" w:cs="Arial"/>
          <w:sz w:val="20"/>
          <w:szCs w:val="20"/>
          <w:lang w:eastAsia="en-US"/>
        </w:rPr>
      </w:pPr>
    </w:p>
    <w:p w14:paraId="40086FFB" w14:textId="77777777" w:rsidR="00D665B4" w:rsidRPr="00D665B4" w:rsidRDefault="00D665B4" w:rsidP="00D665B4">
      <w:pPr>
        <w:suppressAutoHyphens w:val="0"/>
        <w:jc w:val="both"/>
        <w:rPr>
          <w:rFonts w:ascii="Arial" w:hAnsi="Arial" w:cs="Arial"/>
          <w:sz w:val="20"/>
          <w:szCs w:val="20"/>
          <w:lang w:eastAsia="en-US"/>
        </w:rPr>
      </w:pPr>
      <w:r w:rsidRPr="00D665B4">
        <w:rPr>
          <w:rFonts w:ascii="Arial" w:hAnsi="Arial" w:cs="Arial"/>
          <w:sz w:val="20"/>
          <w:szCs w:val="20"/>
          <w:lang w:eastAsia="en-US"/>
        </w:rPr>
        <w:t>Aktivnosti operacije se bodo izvajale predvsem na območju Maribora ter po potrebi tudi na drugih lokacijah. Izvajalec mora zagotavljati enako kakovost izvedbe vseh delov operacije v vseh krajih dogovorjenih med naročnikom in izvajalcem, razen v primeru posebnega dogovora med naročnikom in izvajalcem. V primeru, da so upravičenci  razseljeni po drugih krajih in bi bilo operacijo zaradi majhnega števila udeležencev na posamični lokaciji nesmotrno izvesti, se lahko ob predhodnem dogovoru z naročnikom izvaja tudi preko spleta. Ravno tako se lahko izvaja preko spleta zaradi posebnih osebnih okoliščin udeležencev.</w:t>
      </w:r>
    </w:p>
    <w:p w14:paraId="6A9D4CD5" w14:textId="77777777" w:rsidR="0046128D" w:rsidRDefault="0046128D" w:rsidP="00315422">
      <w:pPr>
        <w:suppressAutoHyphens w:val="0"/>
        <w:jc w:val="both"/>
        <w:rPr>
          <w:rFonts w:ascii="Arial" w:hAnsi="Arial" w:cs="Arial"/>
          <w:sz w:val="20"/>
          <w:szCs w:val="20"/>
        </w:rPr>
      </w:pPr>
    </w:p>
    <w:p w14:paraId="42C0FEE4" w14:textId="14ED31D4"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OPIS PREDMETA POGODBE</w:t>
      </w:r>
    </w:p>
    <w:p w14:paraId="00FF4FEB" w14:textId="77777777" w:rsidR="001920A0" w:rsidRPr="00315422" w:rsidRDefault="001920A0" w:rsidP="00315422">
      <w:pPr>
        <w:suppressAutoHyphens w:val="0"/>
        <w:jc w:val="both"/>
        <w:rPr>
          <w:rFonts w:ascii="Arial" w:hAnsi="Arial" w:cs="Arial"/>
          <w:sz w:val="20"/>
          <w:szCs w:val="20"/>
        </w:rPr>
      </w:pPr>
    </w:p>
    <w:p w14:paraId="00674471" w14:textId="77777777" w:rsidR="00C727D8" w:rsidRPr="00C727D8" w:rsidRDefault="00C727D8" w:rsidP="00C727D8">
      <w:pPr>
        <w:suppressAutoHyphens w:val="0"/>
        <w:jc w:val="both"/>
        <w:rPr>
          <w:rFonts w:ascii="Arial" w:hAnsi="Arial" w:cs="Arial"/>
          <w:sz w:val="20"/>
          <w:szCs w:val="20"/>
        </w:rPr>
      </w:pPr>
      <w:r w:rsidRPr="00C727D8">
        <w:rPr>
          <w:rFonts w:ascii="Arial" w:hAnsi="Arial" w:cs="Arial"/>
          <w:sz w:val="20"/>
          <w:szCs w:val="20"/>
        </w:rPr>
        <w:t>Aktivnosti operacije:</w:t>
      </w:r>
    </w:p>
    <w:p w14:paraId="14B95FAC" w14:textId="77777777" w:rsidR="00C727D8" w:rsidRPr="00C727D8" w:rsidRDefault="00C727D8" w:rsidP="0046128D">
      <w:pPr>
        <w:numPr>
          <w:ilvl w:val="0"/>
          <w:numId w:val="29"/>
        </w:numPr>
        <w:suppressAutoHyphens w:val="0"/>
        <w:jc w:val="both"/>
        <w:rPr>
          <w:rFonts w:ascii="Arial" w:hAnsi="Arial" w:cs="Arial"/>
          <w:sz w:val="20"/>
          <w:szCs w:val="20"/>
        </w:rPr>
      </w:pPr>
      <w:r w:rsidRPr="00C727D8">
        <w:rPr>
          <w:rFonts w:ascii="Arial" w:hAnsi="Arial" w:cs="Arial"/>
          <w:sz w:val="20"/>
          <w:szCs w:val="20"/>
        </w:rPr>
        <w:t>Aktivnost 1: vodenje in koordiniranje operacije</w:t>
      </w:r>
    </w:p>
    <w:p w14:paraId="2697FAF1" w14:textId="77777777" w:rsidR="00C727D8" w:rsidRPr="00C727D8" w:rsidRDefault="00C727D8" w:rsidP="0046128D">
      <w:pPr>
        <w:numPr>
          <w:ilvl w:val="0"/>
          <w:numId w:val="29"/>
        </w:numPr>
        <w:suppressAutoHyphens w:val="0"/>
        <w:jc w:val="both"/>
        <w:rPr>
          <w:rFonts w:ascii="Arial" w:hAnsi="Arial" w:cs="Arial"/>
          <w:sz w:val="20"/>
          <w:szCs w:val="20"/>
        </w:rPr>
      </w:pPr>
      <w:r w:rsidRPr="00C727D8">
        <w:rPr>
          <w:rFonts w:ascii="Arial" w:hAnsi="Arial" w:cs="Arial"/>
          <w:sz w:val="20"/>
          <w:szCs w:val="20"/>
        </w:rPr>
        <w:t xml:space="preserve">Aktivnost 2: tečaj spoznavanja slovenske družbe  </w:t>
      </w:r>
    </w:p>
    <w:p w14:paraId="2F82ACE6" w14:textId="77777777" w:rsidR="00C727D8" w:rsidRPr="00C727D8" w:rsidRDefault="00C727D8" w:rsidP="0046128D">
      <w:pPr>
        <w:numPr>
          <w:ilvl w:val="0"/>
          <w:numId w:val="29"/>
        </w:numPr>
        <w:suppressAutoHyphens w:val="0"/>
        <w:jc w:val="both"/>
        <w:rPr>
          <w:rFonts w:ascii="Arial" w:hAnsi="Arial" w:cs="Arial"/>
          <w:sz w:val="20"/>
          <w:szCs w:val="20"/>
        </w:rPr>
      </w:pPr>
      <w:r w:rsidRPr="00C727D8">
        <w:rPr>
          <w:rFonts w:ascii="Arial" w:hAnsi="Arial" w:cs="Arial"/>
          <w:sz w:val="20"/>
          <w:szCs w:val="20"/>
        </w:rPr>
        <w:t>Aktivnost 3: pomoč pri urejanju življenjskih situacij</w:t>
      </w:r>
    </w:p>
    <w:p w14:paraId="432FCC32" w14:textId="77777777" w:rsidR="00C727D8" w:rsidRPr="00C727D8" w:rsidRDefault="00C727D8" w:rsidP="0046128D">
      <w:pPr>
        <w:numPr>
          <w:ilvl w:val="0"/>
          <w:numId w:val="29"/>
        </w:numPr>
        <w:suppressAutoHyphens w:val="0"/>
        <w:jc w:val="both"/>
        <w:rPr>
          <w:rFonts w:ascii="Arial" w:hAnsi="Arial" w:cs="Arial"/>
          <w:sz w:val="20"/>
          <w:szCs w:val="20"/>
        </w:rPr>
      </w:pPr>
      <w:r w:rsidRPr="00C727D8">
        <w:rPr>
          <w:rFonts w:ascii="Arial" w:hAnsi="Arial" w:cs="Arial"/>
          <w:sz w:val="20"/>
          <w:szCs w:val="20"/>
        </w:rPr>
        <w:t>Aktivnost 4: integracijske aktivnosti</w:t>
      </w:r>
    </w:p>
    <w:p w14:paraId="1BB96F6F" w14:textId="77777777" w:rsidR="00C727D8" w:rsidRPr="00C727D8" w:rsidRDefault="00C727D8" w:rsidP="0046128D">
      <w:pPr>
        <w:numPr>
          <w:ilvl w:val="0"/>
          <w:numId w:val="29"/>
        </w:numPr>
        <w:suppressAutoHyphens w:val="0"/>
        <w:jc w:val="both"/>
        <w:rPr>
          <w:rFonts w:ascii="Arial" w:hAnsi="Arial" w:cs="Arial"/>
          <w:sz w:val="20"/>
          <w:szCs w:val="20"/>
        </w:rPr>
      </w:pPr>
      <w:r w:rsidRPr="00C727D8">
        <w:rPr>
          <w:rFonts w:ascii="Arial" w:hAnsi="Arial" w:cs="Arial"/>
          <w:sz w:val="20"/>
          <w:szCs w:val="20"/>
        </w:rPr>
        <w:t>Aktivnost 5: učna pomoč</w:t>
      </w:r>
    </w:p>
    <w:p w14:paraId="33F4C3ED" w14:textId="77777777" w:rsidR="00C727D8" w:rsidRPr="00C727D8" w:rsidRDefault="00C727D8" w:rsidP="0046128D">
      <w:pPr>
        <w:numPr>
          <w:ilvl w:val="0"/>
          <w:numId w:val="29"/>
        </w:numPr>
        <w:suppressAutoHyphens w:val="0"/>
        <w:jc w:val="both"/>
        <w:rPr>
          <w:rFonts w:ascii="Arial" w:hAnsi="Arial" w:cs="Arial"/>
          <w:sz w:val="20"/>
          <w:szCs w:val="20"/>
        </w:rPr>
      </w:pPr>
      <w:r w:rsidRPr="00C727D8">
        <w:rPr>
          <w:rFonts w:ascii="Arial" w:hAnsi="Arial" w:cs="Arial"/>
          <w:sz w:val="20"/>
          <w:szCs w:val="20"/>
        </w:rPr>
        <w:t>Aktivnost 6: športne in kulturne dejavnosti</w:t>
      </w:r>
    </w:p>
    <w:p w14:paraId="500D2354" w14:textId="77777777" w:rsidR="00C727D8" w:rsidRPr="00C727D8" w:rsidRDefault="00C727D8" w:rsidP="00C727D8">
      <w:pPr>
        <w:suppressAutoHyphens w:val="0"/>
        <w:jc w:val="both"/>
        <w:rPr>
          <w:rFonts w:ascii="Arial" w:hAnsi="Arial" w:cs="Arial"/>
          <w:sz w:val="20"/>
          <w:szCs w:val="20"/>
        </w:rPr>
      </w:pPr>
    </w:p>
    <w:p w14:paraId="3C073C77"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 xml:space="preserve">Aktivnost 1, vodenje in koordiniranje operacije, se mora izvajati do 31. 12. 2027. </w:t>
      </w:r>
    </w:p>
    <w:p w14:paraId="7CA78495" w14:textId="77777777" w:rsidR="002B6BC1" w:rsidRPr="002B6BC1" w:rsidRDefault="002B6BC1" w:rsidP="002B6BC1">
      <w:pPr>
        <w:suppressAutoHyphens w:val="0"/>
        <w:jc w:val="both"/>
        <w:rPr>
          <w:rFonts w:ascii="Arial" w:hAnsi="Arial" w:cs="Arial"/>
          <w:sz w:val="20"/>
          <w:szCs w:val="20"/>
        </w:rPr>
      </w:pPr>
    </w:p>
    <w:p w14:paraId="419642C9"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Prijavitelj mora ves čas trajanja operacije zagotavljati vsaj enega tolmača za arabski jezik in vsaj enega tolmača za farsi jezik.</w:t>
      </w:r>
    </w:p>
    <w:p w14:paraId="3C8D0032" w14:textId="77777777" w:rsidR="002B6BC1" w:rsidRPr="002B6BC1" w:rsidRDefault="002B6BC1" w:rsidP="002B6BC1">
      <w:pPr>
        <w:suppressAutoHyphens w:val="0"/>
        <w:jc w:val="both"/>
        <w:rPr>
          <w:rFonts w:ascii="Arial" w:hAnsi="Arial" w:cs="Arial"/>
          <w:sz w:val="20"/>
          <w:szCs w:val="20"/>
        </w:rPr>
      </w:pPr>
    </w:p>
    <w:p w14:paraId="084D5C94"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V kolikor se bodo zaradi potreb upravičencev spreminjale tudi potrebe po znanju drugih tujih jezikov, prijavitelj lahko vključi tudi tolmače z znanjem drugega tujega jezika, ki ga razumejo upravičenci. Priporočljivo je, da ima izvajalec tudi tolmača za ukrajinski in francoski jezik.</w:t>
      </w:r>
    </w:p>
    <w:p w14:paraId="1AE54826" w14:textId="77777777" w:rsidR="002B6BC1" w:rsidRPr="002B6BC1" w:rsidRDefault="002B6BC1" w:rsidP="002B6BC1">
      <w:pPr>
        <w:suppressAutoHyphens w:val="0"/>
        <w:jc w:val="both"/>
        <w:rPr>
          <w:rFonts w:ascii="Arial" w:hAnsi="Arial" w:cs="Arial"/>
          <w:sz w:val="20"/>
          <w:szCs w:val="20"/>
        </w:rPr>
      </w:pPr>
    </w:p>
    <w:p w14:paraId="690D9DFD"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 xml:space="preserve">Na programu lahko ena oseba izvaja program in je hkrati tolmač, v kolikor izpolnjuje pogoje za tolmača, kot so zapisani v nadaljevanju. Ena oseba lahko izvaja več aktivnosti. </w:t>
      </w:r>
    </w:p>
    <w:p w14:paraId="4A72D7FD" w14:textId="77777777" w:rsidR="002B6BC1" w:rsidRPr="002B6BC1" w:rsidRDefault="002B6BC1" w:rsidP="002B6BC1">
      <w:pPr>
        <w:suppressAutoHyphens w:val="0"/>
        <w:jc w:val="both"/>
        <w:rPr>
          <w:rFonts w:ascii="Arial" w:hAnsi="Arial" w:cs="Arial"/>
          <w:sz w:val="20"/>
          <w:szCs w:val="20"/>
        </w:rPr>
      </w:pPr>
    </w:p>
    <w:p w14:paraId="1B8DDA17" w14:textId="26900966" w:rsidR="00C727D8" w:rsidRPr="00C727D8" w:rsidRDefault="002B6BC1" w:rsidP="00C727D8">
      <w:pPr>
        <w:suppressAutoHyphens w:val="0"/>
        <w:jc w:val="both"/>
        <w:rPr>
          <w:rFonts w:ascii="Arial" w:hAnsi="Arial" w:cs="Arial"/>
          <w:sz w:val="20"/>
          <w:szCs w:val="20"/>
        </w:rPr>
      </w:pPr>
      <w:r w:rsidRPr="002B6BC1">
        <w:rPr>
          <w:rFonts w:ascii="Arial" w:hAnsi="Arial" w:cs="Arial"/>
          <w:sz w:val="20"/>
          <w:szCs w:val="20"/>
        </w:rPr>
        <w:t>Za izvajanje operacije mora prijavitelj zagotavljati ustrezne prostore v Mariboru ter v morebitnih drugih krajih, kjer so nastanjeni upravičenci, kar pomeni, da lahko uporablja svoje obstoječe prostore ali pa jih za potrebe operacije najame. Najem prostorov je upravičen strošek skladno z Nacionalnimi pravili upravičenosti za črpanje sredstev programa AMIF 2021–2027. V dogovoru med izvajalcem in naročnikom se lahko obseg aktivnosti operacije spremeni.</w:t>
      </w:r>
    </w:p>
    <w:p w14:paraId="41064CCE" w14:textId="77777777" w:rsidR="00315422" w:rsidRPr="00315422" w:rsidRDefault="00315422" w:rsidP="00315422">
      <w:pPr>
        <w:suppressAutoHyphens w:val="0"/>
        <w:jc w:val="both"/>
        <w:rPr>
          <w:rFonts w:ascii="Arial" w:hAnsi="Arial" w:cs="Arial"/>
          <w:sz w:val="20"/>
          <w:szCs w:val="20"/>
        </w:rPr>
      </w:pPr>
    </w:p>
    <w:p w14:paraId="29BD5FEA" w14:textId="77777777" w:rsidR="00315422" w:rsidRPr="00315422" w:rsidRDefault="00315422" w:rsidP="00315422">
      <w:pPr>
        <w:suppressAutoHyphens w:val="0"/>
        <w:jc w:val="both"/>
        <w:rPr>
          <w:rFonts w:ascii="Arial" w:hAnsi="Arial" w:cs="Arial"/>
          <w:b/>
          <w:sz w:val="20"/>
          <w:szCs w:val="20"/>
          <w:u w:val="single"/>
        </w:rPr>
      </w:pPr>
      <w:r w:rsidRPr="00315422">
        <w:rPr>
          <w:rFonts w:ascii="Arial" w:hAnsi="Arial" w:cs="Arial"/>
          <w:b/>
          <w:sz w:val="20"/>
          <w:szCs w:val="20"/>
          <w:u w:val="single"/>
        </w:rPr>
        <w:t xml:space="preserve">1. del programa: </w:t>
      </w:r>
      <w:bookmarkStart w:id="0" w:name="_Hlk217283003"/>
      <w:r w:rsidRPr="00315422">
        <w:rPr>
          <w:rFonts w:ascii="Arial" w:hAnsi="Arial" w:cs="Arial"/>
          <w:b/>
          <w:sz w:val="20"/>
          <w:szCs w:val="20"/>
          <w:u w:val="single"/>
        </w:rPr>
        <w:t xml:space="preserve">»Tečaj spoznavanja slovenske družbe« </w:t>
      </w:r>
    </w:p>
    <w:bookmarkEnd w:id="0"/>
    <w:p w14:paraId="61156F1E" w14:textId="77777777" w:rsidR="00315422" w:rsidRPr="00315422" w:rsidRDefault="00315422" w:rsidP="00315422">
      <w:pPr>
        <w:suppressAutoHyphens w:val="0"/>
        <w:jc w:val="both"/>
        <w:rPr>
          <w:rFonts w:ascii="Arial" w:hAnsi="Arial" w:cs="Arial"/>
          <w:b/>
          <w:sz w:val="20"/>
          <w:szCs w:val="20"/>
          <w:u w:val="single"/>
        </w:rPr>
      </w:pPr>
      <w:r w:rsidRPr="00315422">
        <w:rPr>
          <w:rFonts w:ascii="Arial" w:hAnsi="Arial" w:cs="Arial"/>
          <w:b/>
          <w:sz w:val="20"/>
          <w:szCs w:val="20"/>
          <w:u w:val="single"/>
        </w:rPr>
        <w:t xml:space="preserve"> </w:t>
      </w:r>
    </w:p>
    <w:p w14:paraId="71DCDFA7" w14:textId="77777777" w:rsidR="002B6BC1" w:rsidRPr="002B6BC1" w:rsidRDefault="002B6BC1" w:rsidP="002B6BC1">
      <w:pPr>
        <w:numPr>
          <w:ilvl w:val="0"/>
          <w:numId w:val="19"/>
        </w:numPr>
        <w:suppressAutoHyphens w:val="0"/>
        <w:jc w:val="both"/>
        <w:rPr>
          <w:rFonts w:ascii="Arial" w:hAnsi="Arial" w:cs="Arial"/>
          <w:b/>
          <w:sz w:val="20"/>
          <w:szCs w:val="20"/>
        </w:rPr>
      </w:pPr>
      <w:r w:rsidRPr="002B6BC1">
        <w:rPr>
          <w:rFonts w:ascii="Arial" w:hAnsi="Arial" w:cs="Arial"/>
          <w:b/>
          <w:sz w:val="20"/>
          <w:szCs w:val="20"/>
        </w:rPr>
        <w:t xml:space="preserve">Tečaj spoznavanja slovenske družbe (trajanje tečaja je 60 ur) </w:t>
      </w:r>
      <w:r w:rsidRPr="002B6BC1">
        <w:rPr>
          <w:rFonts w:ascii="Arial" w:hAnsi="Arial" w:cs="Arial"/>
          <w:sz w:val="20"/>
          <w:szCs w:val="20"/>
        </w:rPr>
        <w:t>se mora izvajati v Mariboru (v dogovoru z naročnikom so možne tudi dodatne lokacije) med ponedeljkom in petkom, najmanj 15 ur na teden, v dopoldanskem in/ali popoldanskem času, glede na potrebe ciljne populacije in dostopnost organizacij in institucij, ki so ključne za izvedbo Tečaja spoznavanja slovenske družbe. Izvaja se lahko skupinsko ali individualno (odvisno od števila udeležencev, napotenih s strani naročnika). V primeru, da so upravičenci  tečaja razseljeni po drugih krajih in bi bilo tečaj spoznavanja slovenske družbe zaradi majhnega števila udeležencev na posamični lokaciji nesmotrno izvesti, se lahko v dogovoru z naročnikom izvaja tudi preko spleta.</w:t>
      </w:r>
    </w:p>
    <w:p w14:paraId="536E24B6" w14:textId="77777777" w:rsidR="00C013EC" w:rsidRPr="00C013EC" w:rsidRDefault="00C013EC" w:rsidP="00C013EC">
      <w:pPr>
        <w:suppressAutoHyphens w:val="0"/>
        <w:jc w:val="both"/>
        <w:rPr>
          <w:rFonts w:ascii="Arial" w:hAnsi="Arial" w:cs="Arial"/>
          <w:bCs/>
          <w:sz w:val="20"/>
          <w:szCs w:val="20"/>
        </w:rPr>
      </w:pPr>
    </w:p>
    <w:p w14:paraId="6237A97B" w14:textId="77777777" w:rsidR="002B6BC1" w:rsidRPr="00507573" w:rsidRDefault="002B6BC1" w:rsidP="002B6BC1">
      <w:pPr>
        <w:suppressAutoHyphens w:val="0"/>
        <w:spacing w:line="260" w:lineRule="exact"/>
        <w:jc w:val="both"/>
        <w:rPr>
          <w:rFonts w:ascii="Arial" w:hAnsi="Arial" w:cs="Arial"/>
          <w:sz w:val="20"/>
          <w:szCs w:val="20"/>
        </w:rPr>
      </w:pPr>
      <w:r w:rsidRPr="00507573">
        <w:rPr>
          <w:rFonts w:ascii="Arial" w:hAnsi="Arial" w:cs="Arial"/>
          <w:sz w:val="20"/>
          <w:szCs w:val="20"/>
        </w:rPr>
        <w:t xml:space="preserve">Izvajalec se za vsako posamezno skupino oz. posameznika o pričetku izvajanja Tečaja spoznavanja slovenske družbe dogovori z naročnikom. </w:t>
      </w:r>
    </w:p>
    <w:p w14:paraId="0C6DB039" w14:textId="77777777" w:rsidR="002B6BC1" w:rsidRPr="00507573" w:rsidRDefault="002B6BC1" w:rsidP="002B6BC1">
      <w:pPr>
        <w:suppressAutoHyphens w:val="0"/>
        <w:spacing w:line="260" w:lineRule="exact"/>
        <w:jc w:val="both"/>
        <w:rPr>
          <w:rFonts w:ascii="Arial" w:hAnsi="Arial" w:cs="Arial"/>
          <w:sz w:val="20"/>
          <w:szCs w:val="20"/>
        </w:rPr>
      </w:pPr>
    </w:p>
    <w:p w14:paraId="670E3AB2" w14:textId="77777777" w:rsidR="002B6BC1" w:rsidRPr="00507573" w:rsidRDefault="002B6BC1" w:rsidP="002B6BC1">
      <w:pPr>
        <w:suppressAutoHyphens w:val="0"/>
        <w:spacing w:line="260" w:lineRule="exact"/>
        <w:jc w:val="both"/>
        <w:rPr>
          <w:rFonts w:ascii="Arial" w:hAnsi="Arial" w:cs="Arial"/>
          <w:sz w:val="20"/>
          <w:szCs w:val="20"/>
        </w:rPr>
      </w:pPr>
      <w:r w:rsidRPr="00507573">
        <w:rPr>
          <w:rFonts w:ascii="Arial" w:hAnsi="Arial" w:cs="Arial"/>
          <w:sz w:val="20"/>
          <w:szCs w:val="20"/>
        </w:rPr>
        <w:t>Tečaj spoznavanja slovenske družbe mora vsebovati naslednje vsebine:</w:t>
      </w:r>
    </w:p>
    <w:p w14:paraId="27EE9D27" w14:textId="77777777" w:rsidR="002B6BC1" w:rsidRPr="00507573" w:rsidRDefault="002B6BC1" w:rsidP="0046128D">
      <w:pPr>
        <w:numPr>
          <w:ilvl w:val="0"/>
          <w:numId w:val="30"/>
        </w:numPr>
        <w:suppressAutoHyphens w:val="0"/>
        <w:spacing w:line="260" w:lineRule="exact"/>
        <w:jc w:val="both"/>
        <w:rPr>
          <w:rFonts w:ascii="Arial" w:hAnsi="Arial" w:cs="Arial"/>
          <w:sz w:val="20"/>
          <w:szCs w:val="20"/>
        </w:rPr>
      </w:pPr>
      <w:r w:rsidRPr="00507573">
        <w:rPr>
          <w:rFonts w:ascii="Arial" w:hAnsi="Arial" w:cs="Arial"/>
          <w:sz w:val="20"/>
          <w:szCs w:val="20"/>
        </w:rPr>
        <w:t>spoznavanje in praktično delovanje sistemov v Sloveniji (zdravstvo, šolstvo, zaposlovanje..),</w:t>
      </w:r>
    </w:p>
    <w:p w14:paraId="080F9685" w14:textId="77777777" w:rsidR="002B6BC1" w:rsidRPr="00507573" w:rsidRDefault="002B6BC1" w:rsidP="0046128D">
      <w:pPr>
        <w:numPr>
          <w:ilvl w:val="0"/>
          <w:numId w:val="30"/>
        </w:numPr>
        <w:suppressAutoHyphens w:val="0"/>
        <w:spacing w:line="260" w:lineRule="exact"/>
        <w:jc w:val="both"/>
        <w:rPr>
          <w:rFonts w:ascii="Arial" w:hAnsi="Arial" w:cs="Arial"/>
          <w:sz w:val="20"/>
          <w:szCs w:val="20"/>
        </w:rPr>
      </w:pPr>
      <w:r w:rsidRPr="00507573">
        <w:rPr>
          <w:rFonts w:ascii="Arial" w:hAnsi="Arial" w:cs="Arial"/>
          <w:sz w:val="20"/>
          <w:szCs w:val="20"/>
        </w:rPr>
        <w:lastRenderedPageBreak/>
        <w:t>nastanitev (bivanjski standardi, najemne pogodbe, pravice in odgovornosti najemnikov, uporaba gospodinjskih aparatov, ločevanje odpadkov …),</w:t>
      </w:r>
    </w:p>
    <w:p w14:paraId="590E2C61" w14:textId="77777777" w:rsidR="002B6BC1" w:rsidRPr="00507573" w:rsidRDefault="002B6BC1" w:rsidP="0046128D">
      <w:pPr>
        <w:numPr>
          <w:ilvl w:val="0"/>
          <w:numId w:val="30"/>
        </w:numPr>
        <w:suppressAutoHyphens w:val="0"/>
        <w:spacing w:line="260" w:lineRule="exact"/>
        <w:jc w:val="both"/>
        <w:rPr>
          <w:rFonts w:ascii="Arial" w:hAnsi="Arial" w:cs="Arial"/>
          <w:sz w:val="20"/>
          <w:szCs w:val="20"/>
        </w:rPr>
      </w:pPr>
      <w:r w:rsidRPr="00507573">
        <w:rPr>
          <w:rFonts w:ascii="Arial" w:hAnsi="Arial" w:cs="Arial"/>
          <w:sz w:val="20"/>
          <w:szCs w:val="20"/>
        </w:rPr>
        <w:t>seznanitev z osnovnimi storitvami (javni prevoz, telefonija, banke, digitalni certifikati, e-uprava…),</w:t>
      </w:r>
    </w:p>
    <w:p w14:paraId="0FC96AB2" w14:textId="77777777" w:rsidR="002B6BC1" w:rsidRPr="00507573" w:rsidRDefault="002B6BC1" w:rsidP="0046128D">
      <w:pPr>
        <w:numPr>
          <w:ilvl w:val="0"/>
          <w:numId w:val="30"/>
        </w:numPr>
        <w:suppressAutoHyphens w:val="0"/>
        <w:spacing w:line="260" w:lineRule="exact"/>
        <w:jc w:val="both"/>
        <w:rPr>
          <w:rFonts w:ascii="Arial" w:hAnsi="Arial" w:cs="Arial"/>
          <w:sz w:val="20"/>
          <w:szCs w:val="20"/>
        </w:rPr>
      </w:pPr>
      <w:r w:rsidRPr="00507573">
        <w:rPr>
          <w:rFonts w:ascii="Arial" w:hAnsi="Arial" w:cs="Arial"/>
          <w:sz w:val="20"/>
          <w:szCs w:val="20"/>
        </w:rPr>
        <w:t>kulturne razlike/kulturna prilagoditev,</w:t>
      </w:r>
    </w:p>
    <w:p w14:paraId="1812E697" w14:textId="1029BE4A" w:rsidR="00C013EC" w:rsidRPr="002B6BC1" w:rsidRDefault="002B6BC1" w:rsidP="0046128D">
      <w:pPr>
        <w:numPr>
          <w:ilvl w:val="0"/>
          <w:numId w:val="30"/>
        </w:numPr>
        <w:suppressAutoHyphens w:val="0"/>
        <w:spacing w:line="260" w:lineRule="exact"/>
        <w:jc w:val="both"/>
        <w:rPr>
          <w:rFonts w:ascii="Arial" w:hAnsi="Arial" w:cs="Arial"/>
          <w:sz w:val="20"/>
          <w:szCs w:val="20"/>
        </w:rPr>
      </w:pPr>
      <w:r w:rsidRPr="00507573">
        <w:rPr>
          <w:rFonts w:ascii="Arial" w:hAnsi="Arial" w:cs="Arial"/>
          <w:sz w:val="20"/>
          <w:szCs w:val="20"/>
        </w:rPr>
        <w:t>pravice in dolžnosti.</w:t>
      </w:r>
    </w:p>
    <w:p w14:paraId="3139CF51" w14:textId="77777777" w:rsidR="00C013EC" w:rsidRPr="00C013EC" w:rsidRDefault="00C013EC" w:rsidP="00C013EC">
      <w:pPr>
        <w:suppressAutoHyphens w:val="0"/>
        <w:jc w:val="both"/>
        <w:rPr>
          <w:rFonts w:ascii="Arial" w:hAnsi="Arial" w:cs="Arial"/>
          <w:bCs/>
          <w:sz w:val="20"/>
          <w:szCs w:val="20"/>
          <w:u w:val="single"/>
        </w:rPr>
      </w:pPr>
    </w:p>
    <w:p w14:paraId="11D31F8F" w14:textId="77777777" w:rsidR="00C013EC" w:rsidRPr="00C013EC" w:rsidRDefault="00C013EC" w:rsidP="00C013EC">
      <w:pPr>
        <w:suppressAutoHyphens w:val="0"/>
        <w:jc w:val="both"/>
        <w:rPr>
          <w:rFonts w:ascii="Arial" w:hAnsi="Arial" w:cs="Arial"/>
          <w:bCs/>
          <w:sz w:val="20"/>
          <w:szCs w:val="20"/>
          <w:u w:val="single"/>
        </w:rPr>
      </w:pPr>
      <w:r w:rsidRPr="00C013EC">
        <w:rPr>
          <w:rFonts w:ascii="Arial" w:hAnsi="Arial" w:cs="Arial"/>
          <w:bCs/>
          <w:sz w:val="20"/>
          <w:szCs w:val="20"/>
        </w:rPr>
        <w:t>Aktivnost 2 se mora izvajati do 30. 11. 2027.</w:t>
      </w:r>
      <w:r w:rsidRPr="00C013EC">
        <w:rPr>
          <w:rFonts w:ascii="Arial" w:hAnsi="Arial" w:cs="Arial"/>
          <w:bCs/>
          <w:sz w:val="20"/>
          <w:szCs w:val="20"/>
          <w:u w:val="single"/>
        </w:rPr>
        <w:t xml:space="preserve"> </w:t>
      </w:r>
    </w:p>
    <w:p w14:paraId="022C39A7" w14:textId="77777777" w:rsidR="00315422" w:rsidRPr="00315422" w:rsidRDefault="00315422" w:rsidP="00315422">
      <w:pPr>
        <w:suppressAutoHyphens w:val="0"/>
        <w:jc w:val="both"/>
        <w:rPr>
          <w:rFonts w:ascii="Arial" w:hAnsi="Arial" w:cs="Arial"/>
          <w:sz w:val="20"/>
          <w:szCs w:val="20"/>
          <w:u w:val="single"/>
        </w:rPr>
      </w:pPr>
    </w:p>
    <w:p w14:paraId="75AC6134" w14:textId="77777777" w:rsidR="00315422" w:rsidRPr="00315422" w:rsidRDefault="00315422" w:rsidP="00315422">
      <w:pPr>
        <w:suppressAutoHyphens w:val="0"/>
        <w:jc w:val="both"/>
        <w:rPr>
          <w:rFonts w:ascii="Arial" w:hAnsi="Arial" w:cs="Arial"/>
          <w:b/>
          <w:sz w:val="20"/>
          <w:szCs w:val="20"/>
          <w:u w:val="single"/>
        </w:rPr>
      </w:pPr>
      <w:r w:rsidRPr="00315422">
        <w:rPr>
          <w:rFonts w:ascii="Arial" w:hAnsi="Arial" w:cs="Arial"/>
          <w:b/>
          <w:bCs/>
          <w:sz w:val="20"/>
          <w:szCs w:val="20"/>
          <w:u w:val="single"/>
        </w:rPr>
        <w:t xml:space="preserve">2. del programa: » Integracijske aktivnosti, </w:t>
      </w:r>
      <w:r w:rsidRPr="00315422">
        <w:rPr>
          <w:rFonts w:ascii="Arial" w:hAnsi="Arial" w:cs="Arial"/>
          <w:b/>
          <w:sz w:val="20"/>
          <w:szCs w:val="20"/>
          <w:u w:val="single"/>
        </w:rPr>
        <w:t xml:space="preserve">pomoč pri urejanju življenjskih situacij </w:t>
      </w:r>
    </w:p>
    <w:p w14:paraId="711A082B" w14:textId="77777777" w:rsidR="00315422" w:rsidRPr="00315422" w:rsidRDefault="00315422" w:rsidP="00315422">
      <w:pPr>
        <w:suppressAutoHyphens w:val="0"/>
        <w:jc w:val="both"/>
        <w:rPr>
          <w:rFonts w:ascii="Arial" w:hAnsi="Arial" w:cs="Arial"/>
          <w:b/>
          <w:bCs/>
          <w:sz w:val="20"/>
          <w:szCs w:val="20"/>
          <w:u w:val="single"/>
        </w:rPr>
      </w:pPr>
      <w:r w:rsidRPr="00315422">
        <w:rPr>
          <w:rFonts w:ascii="Arial" w:hAnsi="Arial" w:cs="Arial"/>
          <w:b/>
          <w:bCs/>
          <w:sz w:val="20"/>
          <w:szCs w:val="20"/>
          <w:u w:val="single"/>
        </w:rPr>
        <w:t>in učna pomoč«</w:t>
      </w:r>
    </w:p>
    <w:p w14:paraId="0EB84958" w14:textId="77777777" w:rsidR="00315422" w:rsidRPr="00315422" w:rsidRDefault="00315422" w:rsidP="00315422">
      <w:pPr>
        <w:suppressAutoHyphens w:val="0"/>
        <w:jc w:val="both"/>
        <w:rPr>
          <w:rFonts w:ascii="Arial" w:hAnsi="Arial" w:cs="Arial"/>
          <w:b/>
          <w:bCs/>
          <w:sz w:val="20"/>
          <w:szCs w:val="20"/>
          <w:u w:val="single"/>
        </w:rPr>
      </w:pPr>
    </w:p>
    <w:p w14:paraId="2AA4D7E4" w14:textId="77777777" w:rsidR="002B6BC1" w:rsidRPr="002B6BC1" w:rsidRDefault="002B6BC1" w:rsidP="002B6BC1">
      <w:pPr>
        <w:numPr>
          <w:ilvl w:val="0"/>
          <w:numId w:val="19"/>
        </w:numPr>
        <w:suppressAutoHyphens w:val="0"/>
        <w:jc w:val="both"/>
        <w:rPr>
          <w:rFonts w:ascii="Arial" w:hAnsi="Arial" w:cs="Arial"/>
          <w:sz w:val="20"/>
          <w:szCs w:val="20"/>
        </w:rPr>
      </w:pPr>
      <w:r w:rsidRPr="002B6BC1">
        <w:rPr>
          <w:rFonts w:ascii="Arial" w:hAnsi="Arial" w:cs="Arial"/>
          <w:b/>
          <w:bCs/>
          <w:sz w:val="20"/>
          <w:szCs w:val="20"/>
        </w:rPr>
        <w:t xml:space="preserve">Integracijske aktivnosti </w:t>
      </w:r>
      <w:r w:rsidRPr="002B6BC1">
        <w:rPr>
          <w:rFonts w:ascii="Arial" w:hAnsi="Arial" w:cs="Arial"/>
          <w:sz w:val="20"/>
          <w:szCs w:val="20"/>
        </w:rPr>
        <w:t xml:space="preserve">se bodo izvajale v Mariboru (po potrebi in v dogovoru z naročnikom tudi v drugih krajih), predvidoma petkrat na teden, v dopoldanskem in/ali popoldanskem času, glede na potrebe ciljne populacije in dostopnost organizacij in institucij, ki so ključne za pomoč upravičencem pri njihovem vključevanju v okolje. Posamezne aktivnosti se izvajajo kontinuirano vsaj enkrat tedensko v celotnem obdobju trajanja operacije ter vsebujejo: </w:t>
      </w:r>
    </w:p>
    <w:p w14:paraId="10FB2032"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 xml:space="preserve">opismenjevanje oseb, ki so nepismene ali slabo pismene v latinici, </w:t>
      </w:r>
    </w:p>
    <w:p w14:paraId="0D0ED3E4"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digitalno opismenjevanje (uporaba e-pošte, spletnih omrežij, digitalni certifikat, e-uprava…),</w:t>
      </w:r>
    </w:p>
    <w:p w14:paraId="0CE38E60"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priprave za lažji vstop na trg dela,</w:t>
      </w:r>
    </w:p>
    <w:p w14:paraId="10D9A35D"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dodatna pomoč pri učenju osnov slovenskega jezika (spoznavanje z osnovnim besediščem ter razumevanje  preprostih pogovorov in navodil), ki temelji na praktičnem izkustvu in simulaciji pogovora v različnih situacijah,</w:t>
      </w:r>
    </w:p>
    <w:p w14:paraId="085CD9E4"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integracijske vsebine, prilagojene ženskam z zagotovljenim varstvom oziroma aktivnostmi za otroke v času izvajanja drugih integracijskih aktivnosti v okviru operacije,</w:t>
      </w:r>
    </w:p>
    <w:p w14:paraId="6D1FAEA8"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tematske delavnice za otroke in mladostnike,</w:t>
      </w:r>
    </w:p>
    <w:p w14:paraId="737C5106" w14:textId="77777777" w:rsidR="002B6BC1" w:rsidRPr="002B6BC1" w:rsidRDefault="002B6BC1" w:rsidP="0046128D">
      <w:pPr>
        <w:numPr>
          <w:ilvl w:val="0"/>
          <w:numId w:val="31"/>
        </w:numPr>
        <w:suppressAutoHyphens w:val="0"/>
        <w:jc w:val="both"/>
        <w:rPr>
          <w:rFonts w:ascii="Arial" w:hAnsi="Arial" w:cs="Arial"/>
          <w:sz w:val="20"/>
          <w:szCs w:val="20"/>
        </w:rPr>
      </w:pPr>
      <w:r w:rsidRPr="002B6BC1">
        <w:rPr>
          <w:rFonts w:ascii="Arial" w:hAnsi="Arial" w:cs="Arial"/>
          <w:sz w:val="20"/>
          <w:szCs w:val="20"/>
        </w:rPr>
        <w:t>tematska skupinska srečanja, ki jih bo izvajalec izvajal v svojih prostorih oz. v prostorih, ki jih bo najel za ta namen, v Mariboru in drugih lokacijah.</w:t>
      </w:r>
    </w:p>
    <w:p w14:paraId="4F6F5C96" w14:textId="77777777" w:rsidR="00765E7C" w:rsidRPr="00765E7C" w:rsidRDefault="00765E7C" w:rsidP="00765E7C">
      <w:pPr>
        <w:suppressAutoHyphens w:val="0"/>
        <w:jc w:val="both"/>
        <w:rPr>
          <w:rFonts w:ascii="Arial" w:hAnsi="Arial" w:cs="Arial"/>
          <w:sz w:val="20"/>
          <w:szCs w:val="20"/>
        </w:rPr>
      </w:pPr>
    </w:p>
    <w:p w14:paraId="7E3FD289" w14:textId="77777777" w:rsidR="00765E7C" w:rsidRPr="00765E7C" w:rsidRDefault="00765E7C" w:rsidP="00765E7C">
      <w:pPr>
        <w:suppressAutoHyphens w:val="0"/>
        <w:jc w:val="both"/>
        <w:rPr>
          <w:rFonts w:ascii="Arial" w:hAnsi="Arial" w:cs="Arial"/>
          <w:sz w:val="20"/>
          <w:szCs w:val="20"/>
        </w:rPr>
      </w:pPr>
      <w:r w:rsidRPr="00765E7C">
        <w:rPr>
          <w:rFonts w:ascii="Arial" w:hAnsi="Arial" w:cs="Arial"/>
          <w:sz w:val="20"/>
          <w:szCs w:val="20"/>
        </w:rPr>
        <w:t>Termin, trajanje, lokacijo in pogostost izvedbe srečanj izvajalec v dogovoru z naročnikom prilagodi željam in potrebam upravičencev, po dogovoru z naročnikom se lahko izvajajo tudi v prostorih Urada Vlade Republike Slovenije za oskrbo in integracijo migrantov (v nadaljevanju: urad) (integracijska hiša…) ali preko spleta.</w:t>
      </w:r>
    </w:p>
    <w:p w14:paraId="0909AC0F" w14:textId="77777777" w:rsidR="00765E7C" w:rsidRPr="00765E7C" w:rsidRDefault="00765E7C" w:rsidP="00765E7C">
      <w:pPr>
        <w:suppressAutoHyphens w:val="0"/>
        <w:jc w:val="both"/>
        <w:rPr>
          <w:rFonts w:ascii="Arial" w:hAnsi="Arial" w:cs="Arial"/>
          <w:sz w:val="20"/>
          <w:szCs w:val="20"/>
        </w:rPr>
      </w:pPr>
    </w:p>
    <w:p w14:paraId="531A6DA6" w14:textId="77777777" w:rsidR="00765E7C" w:rsidRPr="00765E7C" w:rsidRDefault="00765E7C" w:rsidP="00765E7C">
      <w:pPr>
        <w:suppressAutoHyphens w:val="0"/>
        <w:jc w:val="both"/>
        <w:rPr>
          <w:rFonts w:ascii="Arial" w:hAnsi="Arial" w:cs="Arial"/>
          <w:sz w:val="20"/>
          <w:szCs w:val="20"/>
        </w:rPr>
      </w:pPr>
      <w:r w:rsidRPr="00765E7C">
        <w:rPr>
          <w:rFonts w:ascii="Arial" w:hAnsi="Arial" w:cs="Arial"/>
          <w:sz w:val="20"/>
          <w:szCs w:val="20"/>
        </w:rPr>
        <w:t xml:space="preserve">Aktivnost 3 se mora izvajati do 30. 11. 2027. </w:t>
      </w:r>
    </w:p>
    <w:p w14:paraId="0D6684A0" w14:textId="77777777" w:rsidR="00315422" w:rsidRPr="00315422" w:rsidRDefault="00315422" w:rsidP="00315422">
      <w:pPr>
        <w:suppressAutoHyphens w:val="0"/>
        <w:jc w:val="both"/>
        <w:rPr>
          <w:rFonts w:ascii="Arial" w:hAnsi="Arial" w:cs="Arial"/>
          <w:sz w:val="20"/>
          <w:szCs w:val="20"/>
        </w:rPr>
      </w:pPr>
    </w:p>
    <w:p w14:paraId="28B6823C" w14:textId="76008CAE" w:rsidR="00261178" w:rsidRPr="00261178" w:rsidRDefault="00261178" w:rsidP="00261178">
      <w:pPr>
        <w:numPr>
          <w:ilvl w:val="0"/>
          <w:numId w:val="19"/>
        </w:numPr>
        <w:suppressAutoHyphens w:val="0"/>
        <w:jc w:val="both"/>
        <w:rPr>
          <w:rFonts w:ascii="Arial" w:hAnsi="Arial" w:cs="Arial"/>
          <w:sz w:val="20"/>
          <w:szCs w:val="20"/>
        </w:rPr>
      </w:pPr>
      <w:r w:rsidRPr="00261178">
        <w:rPr>
          <w:rFonts w:ascii="Arial" w:hAnsi="Arial" w:cs="Arial"/>
          <w:b/>
          <w:bCs/>
          <w:sz w:val="20"/>
          <w:szCs w:val="20"/>
        </w:rPr>
        <w:t xml:space="preserve">Pomoč pri urejanju življenjskih situacij </w:t>
      </w:r>
      <w:r w:rsidR="002B6BC1" w:rsidRPr="002B6BC1">
        <w:rPr>
          <w:rFonts w:ascii="Arial" w:hAnsi="Arial" w:cs="Arial"/>
          <w:sz w:val="20"/>
          <w:szCs w:val="20"/>
        </w:rPr>
        <w:t>se bo izvajala v Mariboru (glede na potrebe in v dogovoru z naročnikom tudi v drugih krajih)</w:t>
      </w:r>
      <w:r w:rsidR="002B6BC1" w:rsidRPr="002B6BC1" w:rsidDel="001F3C4D">
        <w:rPr>
          <w:rFonts w:ascii="Arial" w:hAnsi="Arial" w:cs="Arial"/>
          <w:sz w:val="20"/>
          <w:szCs w:val="20"/>
        </w:rPr>
        <w:t xml:space="preserve"> </w:t>
      </w:r>
      <w:r w:rsidR="002B6BC1" w:rsidRPr="002B6BC1">
        <w:rPr>
          <w:rFonts w:ascii="Arial" w:hAnsi="Arial" w:cs="Arial"/>
          <w:sz w:val="20"/>
          <w:szCs w:val="20"/>
        </w:rPr>
        <w:t>vse delovne dni v tednu</w:t>
      </w:r>
      <w:r w:rsidR="002B6BC1">
        <w:rPr>
          <w:rFonts w:ascii="Arial" w:hAnsi="Arial" w:cs="Arial"/>
          <w:sz w:val="20"/>
          <w:szCs w:val="20"/>
        </w:rPr>
        <w:t xml:space="preserve"> </w:t>
      </w:r>
      <w:r w:rsidR="002B6BC1" w:rsidRPr="002B6BC1">
        <w:rPr>
          <w:rFonts w:ascii="Arial" w:hAnsi="Arial" w:cs="Arial"/>
          <w:sz w:val="20"/>
          <w:szCs w:val="20"/>
        </w:rPr>
        <w:t>ter po potrebi tudi druge dni v dopoldanskem in/ali popoldanskem času, glede na potrebe ciljne populacije in dostopnost organizacij in institucij, ki so ključne za pomoč upravičencem pri njihovem vključevanju v okolje</w:t>
      </w:r>
      <w:r w:rsidRPr="00261178">
        <w:rPr>
          <w:rFonts w:ascii="Arial" w:hAnsi="Arial" w:cs="Arial"/>
          <w:sz w:val="20"/>
          <w:szCs w:val="20"/>
        </w:rPr>
        <w:t xml:space="preserve">. </w:t>
      </w:r>
    </w:p>
    <w:p w14:paraId="7CAF0053" w14:textId="77777777" w:rsidR="00261178" w:rsidRPr="00261178" w:rsidRDefault="00261178" w:rsidP="00261178">
      <w:pPr>
        <w:suppressAutoHyphens w:val="0"/>
        <w:jc w:val="both"/>
        <w:rPr>
          <w:rFonts w:ascii="Arial" w:hAnsi="Arial" w:cs="Arial"/>
          <w:sz w:val="20"/>
          <w:szCs w:val="20"/>
        </w:rPr>
      </w:pPr>
    </w:p>
    <w:p w14:paraId="60AC69C2" w14:textId="77777777" w:rsidR="00261178" w:rsidRPr="00261178" w:rsidRDefault="00261178" w:rsidP="00261178">
      <w:pPr>
        <w:suppressAutoHyphens w:val="0"/>
        <w:jc w:val="both"/>
        <w:rPr>
          <w:rFonts w:ascii="Arial" w:hAnsi="Arial" w:cs="Arial"/>
          <w:sz w:val="20"/>
          <w:szCs w:val="20"/>
        </w:rPr>
      </w:pPr>
      <w:r w:rsidRPr="00261178">
        <w:rPr>
          <w:rFonts w:ascii="Arial" w:hAnsi="Arial" w:cs="Arial"/>
          <w:sz w:val="20"/>
          <w:szCs w:val="20"/>
        </w:rPr>
        <w:t>Pomoč upravičencem pri urejanju življenjskih situacij vključuje:</w:t>
      </w:r>
    </w:p>
    <w:p w14:paraId="5162302F"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iskanje ustrezne nastanitve (do 3 lokacije na iskalca nastanitve), stik z najemodajalci, pogajanja in priprave za sklenitev najemne pogodbe,</w:t>
      </w:r>
    </w:p>
    <w:p w14:paraId="3EDF6CD1"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pomoč pri nastanitvi in uvajanju v samostojno bivanje v namestitvenih kapacitetah urada ali nastanitvi na zasebnem naslovu,</w:t>
      </w:r>
    </w:p>
    <w:p w14:paraId="1C5E5D6D"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prvo spremstvo v institucije in organizacije z javnim prevozom (banka, Center za socialno delo, Zavod RS za zaposlovanje, ipd.) ter pomoč pri urejanju dokumentov,</w:t>
      </w:r>
    </w:p>
    <w:p w14:paraId="6B32EDB8"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pomoč pri iskanju osebnega zdravnika in prvo spremstvo k zdravniku. Z vsakokratnim soglasjem naročnika (po e-pošti) lahko izvajalec upravičenca k istemu zdravniku spremlja večkrat,</w:t>
      </w:r>
    </w:p>
    <w:p w14:paraId="1BD6A4DB"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pomoč in svetovanje pri iskanju zaposlitve in pomoč pri pisanju prošenj za zaposlitev,</w:t>
      </w:r>
    </w:p>
    <w:p w14:paraId="147F2686"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reševanje izjemnih situacij (ločitev, združevanje družine, zdravstveni primeri ipd.),</w:t>
      </w:r>
    </w:p>
    <w:p w14:paraId="6CF5A8A9"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mentorstvo družinam, katerih člani so prišli v Slovenijo na podlagi postopka združevanja družinskih članov v roku prvih 6 mesecev po prihodu družine ter mentorstvo enostarševskim družinam z več otroki,</w:t>
      </w:r>
    </w:p>
    <w:p w14:paraId="27544E43"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 xml:space="preserve">mentorstvo osebam s priznano mednarodno zaščito brez spremstva po polnoletnosti, </w:t>
      </w:r>
    </w:p>
    <w:p w14:paraId="684B2559"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družinsko svetovanje,</w:t>
      </w:r>
    </w:p>
    <w:p w14:paraId="25E4AC56" w14:textId="77777777" w:rsidR="00261178" w:rsidRPr="00261178" w:rsidRDefault="00261178" w:rsidP="0046128D">
      <w:pPr>
        <w:numPr>
          <w:ilvl w:val="0"/>
          <w:numId w:val="35"/>
        </w:numPr>
        <w:suppressAutoHyphens w:val="0"/>
        <w:jc w:val="both"/>
        <w:rPr>
          <w:rFonts w:ascii="Arial" w:hAnsi="Arial" w:cs="Arial"/>
          <w:sz w:val="20"/>
          <w:szCs w:val="20"/>
        </w:rPr>
      </w:pPr>
      <w:r w:rsidRPr="00261178">
        <w:rPr>
          <w:rFonts w:ascii="Arial" w:hAnsi="Arial" w:cs="Arial"/>
          <w:sz w:val="20"/>
          <w:szCs w:val="20"/>
        </w:rPr>
        <w:t>pomoč pri premoščanju kulturnih razlik.</w:t>
      </w:r>
    </w:p>
    <w:p w14:paraId="50B43363" w14:textId="77777777" w:rsidR="00261178" w:rsidRPr="00261178" w:rsidRDefault="00261178" w:rsidP="00261178">
      <w:pPr>
        <w:suppressAutoHyphens w:val="0"/>
        <w:jc w:val="both"/>
        <w:rPr>
          <w:rFonts w:ascii="Arial" w:hAnsi="Arial" w:cs="Arial"/>
          <w:sz w:val="20"/>
          <w:szCs w:val="20"/>
        </w:rPr>
      </w:pPr>
    </w:p>
    <w:p w14:paraId="6D0AE760"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lastRenderedPageBreak/>
        <w:t xml:space="preserve">O poteku, načinu dela in opredelitvi izjemne situacije se dogovorita izvajalec in naročnik ter usklajujeta obseg in vsebino vseh aktivnosti drugega dela programa. </w:t>
      </w:r>
    </w:p>
    <w:p w14:paraId="565B4CE1" w14:textId="77777777" w:rsidR="002B6BC1" w:rsidRPr="002B6BC1" w:rsidRDefault="002B6BC1" w:rsidP="002B6BC1">
      <w:pPr>
        <w:suppressAutoHyphens w:val="0"/>
        <w:jc w:val="both"/>
        <w:rPr>
          <w:rFonts w:ascii="Arial" w:hAnsi="Arial" w:cs="Arial"/>
          <w:sz w:val="20"/>
          <w:szCs w:val="20"/>
        </w:rPr>
      </w:pPr>
    </w:p>
    <w:p w14:paraId="07A12916"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Za družine, katerih člani so v Slovenijo prišli na podlagi postopka združevanja družinskih članov v roku prvih 6 mesecev po prihodu družine, družine, za katere se oceni, da mentorstvo potrebujejo, ter osebe s priznano mednarodno zaščito, ki so brez spremstva in so dosegle polnoletnost, naročnik in izvajalec dogovorita mentorstvo za vsak primer posebej (npr. obseg ur, ki je potreben za mentorstvo). Za izvajanje mentorstva lahko izvajalec v dogovoru z naročnikom usposobi prostovoljce, ki bodo izvajali mentorstvo v posameznem primeru.</w:t>
      </w:r>
    </w:p>
    <w:p w14:paraId="33CE6BCD" w14:textId="77777777" w:rsidR="00261178" w:rsidRPr="00261178" w:rsidRDefault="00261178" w:rsidP="00261178">
      <w:pPr>
        <w:suppressAutoHyphens w:val="0"/>
        <w:jc w:val="both"/>
        <w:rPr>
          <w:rFonts w:ascii="Arial" w:hAnsi="Arial" w:cs="Arial"/>
          <w:sz w:val="20"/>
          <w:szCs w:val="20"/>
        </w:rPr>
      </w:pPr>
    </w:p>
    <w:p w14:paraId="110A5C8F" w14:textId="77777777" w:rsidR="00261178" w:rsidRPr="00261178" w:rsidRDefault="00261178" w:rsidP="00261178">
      <w:pPr>
        <w:suppressAutoHyphens w:val="0"/>
        <w:jc w:val="both"/>
        <w:rPr>
          <w:rFonts w:ascii="Arial" w:hAnsi="Arial" w:cs="Arial"/>
          <w:sz w:val="20"/>
          <w:szCs w:val="20"/>
          <w:u w:val="single"/>
        </w:rPr>
      </w:pPr>
      <w:r w:rsidRPr="00261178">
        <w:rPr>
          <w:rFonts w:ascii="Arial" w:hAnsi="Arial" w:cs="Arial"/>
          <w:sz w:val="20"/>
          <w:szCs w:val="20"/>
        </w:rPr>
        <w:t>Aktivnost 4 se mora izvajati do 30. 11. 2027.</w:t>
      </w:r>
      <w:r w:rsidRPr="00261178">
        <w:rPr>
          <w:rFonts w:ascii="Arial" w:hAnsi="Arial" w:cs="Arial"/>
          <w:sz w:val="20"/>
          <w:szCs w:val="20"/>
          <w:u w:val="single"/>
        </w:rPr>
        <w:t xml:space="preserve"> </w:t>
      </w:r>
    </w:p>
    <w:p w14:paraId="4BA11947" w14:textId="77777777" w:rsidR="00315422" w:rsidRPr="00315422" w:rsidRDefault="00315422" w:rsidP="00315422">
      <w:pPr>
        <w:suppressAutoHyphens w:val="0"/>
        <w:jc w:val="both"/>
        <w:rPr>
          <w:rFonts w:ascii="Arial" w:hAnsi="Arial" w:cs="Arial"/>
          <w:sz w:val="20"/>
          <w:szCs w:val="20"/>
        </w:rPr>
      </w:pPr>
    </w:p>
    <w:p w14:paraId="74925908" w14:textId="2C034718" w:rsidR="00784C3D" w:rsidRPr="00784C3D" w:rsidRDefault="00784C3D" w:rsidP="00784C3D">
      <w:pPr>
        <w:numPr>
          <w:ilvl w:val="0"/>
          <w:numId w:val="19"/>
        </w:numPr>
        <w:suppressAutoHyphens w:val="0"/>
        <w:jc w:val="both"/>
        <w:rPr>
          <w:rFonts w:ascii="Arial" w:hAnsi="Arial" w:cs="Arial"/>
          <w:sz w:val="20"/>
          <w:szCs w:val="20"/>
        </w:rPr>
      </w:pPr>
      <w:r w:rsidRPr="00784C3D">
        <w:rPr>
          <w:rFonts w:ascii="Arial" w:hAnsi="Arial" w:cs="Arial"/>
          <w:b/>
          <w:bCs/>
          <w:sz w:val="20"/>
          <w:szCs w:val="20"/>
        </w:rPr>
        <w:t xml:space="preserve">Učna pomoč </w:t>
      </w:r>
      <w:r w:rsidR="002B6BC1" w:rsidRPr="002B6BC1">
        <w:rPr>
          <w:rFonts w:ascii="Arial" w:hAnsi="Arial" w:cs="Arial"/>
          <w:sz w:val="20"/>
          <w:szCs w:val="20"/>
        </w:rPr>
        <w:t>je namenjena vsem, ki potrebujejo dodatno pomoč pri učenju slovenskega jezika ali šolski snovi ter zajema tako tehnike lažjega učenja slovenskega jezika in razumevanja učne snovi, pomoč pri domačih nalogah, kot tudi morebitno pomoč nepismenim osebam pri opismenjevanju.</w:t>
      </w:r>
    </w:p>
    <w:p w14:paraId="2D6E79E0" w14:textId="77777777" w:rsidR="00784C3D" w:rsidRPr="00784C3D" w:rsidRDefault="00784C3D" w:rsidP="00784C3D">
      <w:pPr>
        <w:suppressAutoHyphens w:val="0"/>
        <w:jc w:val="both"/>
        <w:rPr>
          <w:rFonts w:ascii="Arial" w:hAnsi="Arial" w:cs="Arial"/>
          <w:sz w:val="20"/>
          <w:szCs w:val="20"/>
        </w:rPr>
      </w:pPr>
    </w:p>
    <w:p w14:paraId="7DB8BEE5"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Učna pomoč se bo glede na potrebe upravičencev pomoči izvajala večinoma v prostorih izvajalca oz. v prostorih, ki jih bo izvajalec najel za ta namen, v Mariboru in drugih lokacijah oziroma v dog</w:t>
      </w:r>
      <w:r w:rsidRPr="002B6BC1" w:rsidDel="009D1ABD">
        <w:rPr>
          <w:rFonts w:ascii="Arial" w:hAnsi="Arial" w:cs="Arial"/>
          <w:sz w:val="20"/>
          <w:szCs w:val="20"/>
        </w:rPr>
        <w:t>o</w:t>
      </w:r>
      <w:r w:rsidRPr="002B6BC1">
        <w:rPr>
          <w:rFonts w:ascii="Arial" w:hAnsi="Arial" w:cs="Arial"/>
          <w:sz w:val="20"/>
          <w:szCs w:val="20"/>
        </w:rPr>
        <w:t>voru z naročnikom tudi preko spleta.</w:t>
      </w:r>
    </w:p>
    <w:p w14:paraId="33804470" w14:textId="77777777" w:rsidR="002B6BC1" w:rsidRPr="002B6BC1" w:rsidRDefault="002B6BC1" w:rsidP="002B6BC1">
      <w:pPr>
        <w:suppressAutoHyphens w:val="0"/>
        <w:jc w:val="both"/>
        <w:rPr>
          <w:rFonts w:ascii="Arial" w:hAnsi="Arial" w:cs="Arial"/>
          <w:sz w:val="20"/>
          <w:szCs w:val="20"/>
        </w:rPr>
      </w:pPr>
    </w:p>
    <w:p w14:paraId="5ACE503B" w14:textId="77777777"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 xml:space="preserve">Upoštevajoč število oseb, ki so potrebovale tovrstno pomoč v obdobju od 2024 do 2025 ter gibanje pripada priznanj mednarodne zaščite (predvsem državljanov Ukrajine), se ocenjuje, da je predvideno število končnih upravičencev tega dela programa največ 30 mesečno, če se bo število priznanj mednarodne zaščite v obdobju izvajanja povečalo, pa tudi več. </w:t>
      </w:r>
    </w:p>
    <w:p w14:paraId="79C140A7" w14:textId="77777777" w:rsidR="00784C3D" w:rsidRPr="00784C3D" w:rsidRDefault="00784C3D" w:rsidP="00784C3D">
      <w:pPr>
        <w:suppressAutoHyphens w:val="0"/>
        <w:jc w:val="both"/>
        <w:rPr>
          <w:rFonts w:ascii="Arial" w:hAnsi="Arial" w:cs="Arial"/>
          <w:sz w:val="20"/>
          <w:szCs w:val="20"/>
        </w:rPr>
      </w:pPr>
    </w:p>
    <w:p w14:paraId="05DA2E5F" w14:textId="77777777" w:rsidR="00784C3D" w:rsidRPr="00784C3D" w:rsidRDefault="00784C3D" w:rsidP="00784C3D">
      <w:pPr>
        <w:suppressAutoHyphens w:val="0"/>
        <w:jc w:val="both"/>
        <w:rPr>
          <w:rFonts w:ascii="Arial" w:hAnsi="Arial" w:cs="Arial"/>
          <w:sz w:val="20"/>
          <w:szCs w:val="20"/>
          <w:u w:val="single"/>
        </w:rPr>
      </w:pPr>
      <w:r w:rsidRPr="00784C3D">
        <w:rPr>
          <w:rFonts w:ascii="Arial" w:hAnsi="Arial" w:cs="Arial"/>
          <w:sz w:val="20"/>
          <w:szCs w:val="20"/>
        </w:rPr>
        <w:t>Aktivnost 5 se mora izvajati do 30. 11. 2027.</w:t>
      </w:r>
      <w:r w:rsidRPr="00784C3D">
        <w:rPr>
          <w:rFonts w:ascii="Arial" w:hAnsi="Arial" w:cs="Arial"/>
          <w:sz w:val="20"/>
          <w:szCs w:val="20"/>
          <w:u w:val="single"/>
        </w:rPr>
        <w:t xml:space="preserve"> </w:t>
      </w:r>
    </w:p>
    <w:p w14:paraId="7B7308A3" w14:textId="77777777" w:rsidR="00315422" w:rsidRPr="00315422" w:rsidRDefault="00315422" w:rsidP="00315422">
      <w:pPr>
        <w:suppressAutoHyphens w:val="0"/>
        <w:jc w:val="both"/>
        <w:rPr>
          <w:rFonts w:ascii="Arial" w:hAnsi="Arial" w:cs="Arial"/>
          <w:sz w:val="20"/>
          <w:szCs w:val="20"/>
          <w:u w:val="single"/>
        </w:rPr>
      </w:pPr>
    </w:p>
    <w:p w14:paraId="071F557F" w14:textId="77777777" w:rsidR="00315422" w:rsidRDefault="00315422" w:rsidP="00315422">
      <w:pPr>
        <w:suppressAutoHyphens w:val="0"/>
        <w:jc w:val="both"/>
        <w:rPr>
          <w:rFonts w:ascii="Arial" w:hAnsi="Arial" w:cs="Arial"/>
          <w:b/>
          <w:bCs/>
          <w:sz w:val="20"/>
          <w:szCs w:val="20"/>
          <w:u w:val="single"/>
        </w:rPr>
      </w:pPr>
      <w:r w:rsidRPr="00315422">
        <w:rPr>
          <w:rFonts w:ascii="Arial" w:hAnsi="Arial" w:cs="Arial"/>
          <w:b/>
          <w:bCs/>
          <w:sz w:val="20"/>
          <w:szCs w:val="20"/>
          <w:u w:val="single"/>
        </w:rPr>
        <w:t>3. del programa: » Športne in kulturne dejavnosti«</w:t>
      </w:r>
    </w:p>
    <w:p w14:paraId="78422229" w14:textId="77777777" w:rsidR="0046128D" w:rsidRPr="00315422" w:rsidRDefault="0046128D" w:rsidP="00315422">
      <w:pPr>
        <w:suppressAutoHyphens w:val="0"/>
        <w:jc w:val="both"/>
        <w:rPr>
          <w:rFonts w:ascii="Arial" w:hAnsi="Arial" w:cs="Arial"/>
          <w:b/>
          <w:bCs/>
          <w:sz w:val="20"/>
          <w:szCs w:val="20"/>
          <w:u w:val="single"/>
        </w:rPr>
      </w:pPr>
    </w:p>
    <w:p w14:paraId="36409A06" w14:textId="1E01A5AA" w:rsidR="00784C3D" w:rsidRPr="002B6BC1" w:rsidRDefault="00784C3D" w:rsidP="00784C3D">
      <w:pPr>
        <w:numPr>
          <w:ilvl w:val="0"/>
          <w:numId w:val="19"/>
        </w:numPr>
        <w:suppressAutoHyphens w:val="0"/>
        <w:jc w:val="both"/>
        <w:rPr>
          <w:rFonts w:ascii="Arial" w:hAnsi="Arial" w:cs="Arial"/>
          <w:b/>
          <w:bCs/>
          <w:sz w:val="20"/>
          <w:szCs w:val="20"/>
        </w:rPr>
      </w:pPr>
      <w:r w:rsidRPr="002B6BC1">
        <w:rPr>
          <w:rFonts w:ascii="Arial" w:hAnsi="Arial" w:cs="Arial"/>
          <w:b/>
          <w:bCs/>
          <w:sz w:val="20"/>
          <w:szCs w:val="20"/>
        </w:rPr>
        <w:t xml:space="preserve">Športne dejavnosti </w:t>
      </w:r>
      <w:r w:rsidR="002B6BC1" w:rsidRPr="002B6BC1">
        <w:rPr>
          <w:rFonts w:ascii="Arial" w:hAnsi="Arial" w:cs="Arial"/>
          <w:sz w:val="20"/>
          <w:szCs w:val="20"/>
        </w:rPr>
        <w:t>se bodo izvajale v Mariboru (po potrebi in v dogovoru z naročnikom tudi v drugih krajih), predvidoma najmanj enkrat na teden, v dopoldanskem in/ali popoldanskem času, glede na interese ciljne populacije. Izbrani izvajalec mora načrtovati takšne športne aktivnosti, ki bodo lahko vključevale čim širši krog upravičencev (ženske, moški, otroci in mladina). V ta namen mora predvideti finančna sredstva za najem primerne infrastrukture, namenjene športu in/ali za nakup mesečnih ali letnih prenosnih kart za obisk športnih aktivnosti, za katere se pokaže potreba, za cel čas trajanja pogodbe (nakup mesečnih in letnih prenosnih kart za obisk športnih aktivnosti izvajalec usklajuje z naročnikom).</w:t>
      </w:r>
    </w:p>
    <w:p w14:paraId="31BC8391" w14:textId="77777777" w:rsidR="002B6BC1" w:rsidRPr="002B6BC1" w:rsidRDefault="002B6BC1" w:rsidP="002B6BC1">
      <w:pPr>
        <w:suppressAutoHyphens w:val="0"/>
        <w:ind w:left="360"/>
        <w:jc w:val="both"/>
        <w:rPr>
          <w:rFonts w:ascii="Arial" w:hAnsi="Arial" w:cs="Arial"/>
          <w:b/>
          <w:bCs/>
          <w:sz w:val="20"/>
          <w:szCs w:val="20"/>
        </w:rPr>
      </w:pPr>
    </w:p>
    <w:p w14:paraId="6761B564" w14:textId="25A03B98" w:rsidR="00784C3D" w:rsidRPr="00784C3D" w:rsidRDefault="00784C3D" w:rsidP="00784C3D">
      <w:pPr>
        <w:numPr>
          <w:ilvl w:val="0"/>
          <w:numId w:val="19"/>
        </w:numPr>
        <w:suppressAutoHyphens w:val="0"/>
        <w:jc w:val="both"/>
        <w:rPr>
          <w:rFonts w:ascii="Arial" w:hAnsi="Arial" w:cs="Arial"/>
          <w:b/>
          <w:bCs/>
          <w:sz w:val="20"/>
          <w:szCs w:val="20"/>
        </w:rPr>
      </w:pPr>
      <w:r w:rsidRPr="00784C3D">
        <w:rPr>
          <w:rFonts w:ascii="Arial" w:hAnsi="Arial" w:cs="Arial"/>
          <w:b/>
          <w:bCs/>
          <w:sz w:val="20"/>
          <w:szCs w:val="20"/>
        </w:rPr>
        <w:t xml:space="preserve">Kulturne dejavnosti </w:t>
      </w:r>
      <w:r w:rsidR="002B6BC1" w:rsidRPr="002B6BC1">
        <w:rPr>
          <w:rFonts w:ascii="Arial" w:hAnsi="Arial" w:cs="Arial"/>
          <w:sz w:val="20"/>
          <w:szCs w:val="20"/>
        </w:rPr>
        <w:t>se bodo izvajale v Mariboru (po potrebi in v dogovoru z naročnikom tudi v drugih krajih), predvidoma najmanj enkrat na mesec, v dopoldanskem in/ali popoldanskem času, glede na interese ciljne populacije. Na področju kulturnih dejavnosti mora izvajalec zagotavljati lastne kulturne dogodke ali zagotoviti zainteresiranim skupinam dostop do kulturnih dogodkov in za ta namen predvideti finančna sredstva.</w:t>
      </w:r>
    </w:p>
    <w:p w14:paraId="3FE336A9" w14:textId="77777777" w:rsidR="00784C3D" w:rsidRDefault="00784C3D" w:rsidP="00784C3D">
      <w:pPr>
        <w:suppressAutoHyphens w:val="0"/>
        <w:jc w:val="both"/>
        <w:rPr>
          <w:rFonts w:ascii="Arial" w:hAnsi="Arial" w:cs="Arial"/>
          <w:sz w:val="20"/>
          <w:szCs w:val="20"/>
        </w:rPr>
      </w:pPr>
    </w:p>
    <w:p w14:paraId="7285192C" w14:textId="773B7ACE" w:rsidR="00784C3D" w:rsidRPr="00784C3D" w:rsidRDefault="00784C3D" w:rsidP="00784C3D">
      <w:pPr>
        <w:suppressAutoHyphens w:val="0"/>
        <w:jc w:val="both"/>
        <w:rPr>
          <w:rFonts w:ascii="Arial" w:hAnsi="Arial" w:cs="Arial"/>
          <w:sz w:val="20"/>
          <w:szCs w:val="20"/>
        </w:rPr>
      </w:pPr>
      <w:r w:rsidRPr="00784C3D">
        <w:rPr>
          <w:rFonts w:ascii="Arial" w:hAnsi="Arial" w:cs="Arial"/>
          <w:sz w:val="20"/>
          <w:szCs w:val="20"/>
        </w:rPr>
        <w:t xml:space="preserve">Aktivnost se mora izvajati do 30. 11. 2027. </w:t>
      </w:r>
    </w:p>
    <w:p w14:paraId="7723B341" w14:textId="77777777" w:rsidR="00784C3D" w:rsidRPr="00784C3D" w:rsidRDefault="00784C3D" w:rsidP="00784C3D">
      <w:pPr>
        <w:suppressAutoHyphens w:val="0"/>
        <w:jc w:val="both"/>
        <w:rPr>
          <w:rFonts w:ascii="Arial" w:hAnsi="Arial" w:cs="Arial"/>
          <w:sz w:val="20"/>
          <w:szCs w:val="20"/>
        </w:rPr>
      </w:pPr>
    </w:p>
    <w:p w14:paraId="4E773BEC" w14:textId="36BC7350" w:rsidR="002B6BC1" w:rsidRPr="002B6BC1" w:rsidRDefault="002B6BC1" w:rsidP="002B6BC1">
      <w:pPr>
        <w:suppressAutoHyphens w:val="0"/>
        <w:jc w:val="both"/>
        <w:rPr>
          <w:rFonts w:ascii="Arial" w:hAnsi="Arial" w:cs="Arial"/>
          <w:sz w:val="20"/>
          <w:szCs w:val="20"/>
        </w:rPr>
      </w:pPr>
      <w:r w:rsidRPr="002B6BC1">
        <w:rPr>
          <w:rFonts w:ascii="Arial" w:hAnsi="Arial" w:cs="Arial"/>
          <w:sz w:val="20"/>
          <w:szCs w:val="20"/>
        </w:rPr>
        <w:t>Obseg 3. dela programa ne sme preseči 10% vseh načrtovanih aktivnosti, kar pomeni, da stroški za izvedbo teh aktivnosti ne smejo presegati 10 % celotnega načrtovanega proračuna operacije. V primeru naknadnega dogovora med naročnikom in izvajalcem in na podlagi ugotovljenih potreb upravičencev operacije se lahko obseg teh aktivnosti pri izvajanju operacije poveča.</w:t>
      </w:r>
    </w:p>
    <w:p w14:paraId="489EB7BF" w14:textId="77777777" w:rsidR="008033DC" w:rsidRPr="00EF63B9" w:rsidRDefault="008033DC" w:rsidP="00315422">
      <w:pPr>
        <w:suppressAutoHyphens w:val="0"/>
        <w:jc w:val="both"/>
        <w:rPr>
          <w:rFonts w:ascii="Arial" w:hAnsi="Arial" w:cs="Arial"/>
          <w:b/>
          <w:bCs/>
          <w:sz w:val="20"/>
          <w:szCs w:val="20"/>
        </w:rPr>
      </w:pPr>
    </w:p>
    <w:p w14:paraId="110604BE" w14:textId="5D17913A" w:rsidR="001920A0" w:rsidRPr="00EF63B9" w:rsidRDefault="001920A0" w:rsidP="00315422">
      <w:pPr>
        <w:jc w:val="both"/>
        <w:rPr>
          <w:rFonts w:ascii="Arial" w:hAnsi="Arial" w:cs="Arial"/>
          <w:b/>
          <w:bCs/>
          <w:sz w:val="20"/>
          <w:szCs w:val="20"/>
        </w:rPr>
      </w:pPr>
      <w:r w:rsidRPr="00EF63B9">
        <w:rPr>
          <w:rFonts w:ascii="Arial" w:hAnsi="Arial" w:cs="Arial"/>
          <w:b/>
          <w:bCs/>
          <w:sz w:val="20"/>
          <w:szCs w:val="20"/>
        </w:rPr>
        <w:t>Izvajalec je dolžan:</w:t>
      </w:r>
    </w:p>
    <w:p w14:paraId="2EF0AB37" w14:textId="77777777" w:rsidR="001920A0" w:rsidRPr="00315422" w:rsidRDefault="001920A0" w:rsidP="00315422">
      <w:pPr>
        <w:jc w:val="both"/>
        <w:rPr>
          <w:rFonts w:ascii="Arial" w:hAnsi="Arial" w:cs="Arial"/>
          <w:sz w:val="20"/>
          <w:szCs w:val="20"/>
        </w:rPr>
      </w:pPr>
    </w:p>
    <w:p w14:paraId="61E52DAD" w14:textId="56104AEE" w:rsidR="001920A0" w:rsidRPr="00315422" w:rsidRDefault="001920A0" w:rsidP="0046128D">
      <w:pPr>
        <w:numPr>
          <w:ilvl w:val="0"/>
          <w:numId w:val="33"/>
        </w:numPr>
        <w:suppressAutoHyphens w:val="0"/>
        <w:jc w:val="both"/>
        <w:rPr>
          <w:rFonts w:ascii="Arial" w:hAnsi="Arial" w:cs="Arial"/>
          <w:sz w:val="20"/>
          <w:szCs w:val="20"/>
        </w:rPr>
      </w:pPr>
      <w:r w:rsidRPr="00315422">
        <w:rPr>
          <w:rFonts w:ascii="Arial" w:hAnsi="Arial" w:cs="Arial"/>
          <w:sz w:val="20"/>
          <w:szCs w:val="20"/>
        </w:rPr>
        <w:t xml:space="preserve">Izvajalec mora zagotoviti izvedbo operacije v celoti. Izvajalec ne sme brez predhodnega soglasja naročnika izvajati operacije v drugačnem obsegu ali vsebini od </w:t>
      </w:r>
      <w:r w:rsidR="001102EE">
        <w:rPr>
          <w:rFonts w:ascii="Arial" w:hAnsi="Arial" w:cs="Arial"/>
          <w:sz w:val="20"/>
          <w:szCs w:val="20"/>
        </w:rPr>
        <w:t>prijavljene</w:t>
      </w:r>
      <w:r w:rsidRPr="00315422">
        <w:rPr>
          <w:rFonts w:ascii="Arial" w:hAnsi="Arial" w:cs="Arial"/>
          <w:sz w:val="20"/>
          <w:szCs w:val="20"/>
        </w:rPr>
        <w:t>. V primeru morebitnih sprememb oziroma dopolnitev operacije mora pridobiti soglasje naročnika. Vsakršno spremembo je izvajalec dolžan sporočiti naročniku v roku 8 dni od nastale spremembe.</w:t>
      </w:r>
    </w:p>
    <w:p w14:paraId="301637BD" w14:textId="1A59DB03" w:rsidR="001920A0" w:rsidRPr="00315422" w:rsidRDefault="001920A0" w:rsidP="0046128D">
      <w:pPr>
        <w:pStyle w:val="Odstavekseznama"/>
        <w:numPr>
          <w:ilvl w:val="0"/>
          <w:numId w:val="33"/>
        </w:numPr>
        <w:contextualSpacing w:val="0"/>
        <w:rPr>
          <w:rFonts w:ascii="Arial" w:hAnsi="Arial" w:cs="Arial"/>
          <w:sz w:val="20"/>
          <w:szCs w:val="20"/>
        </w:rPr>
      </w:pPr>
      <w:r w:rsidRPr="00315422">
        <w:rPr>
          <w:rFonts w:ascii="Arial" w:hAnsi="Arial" w:cs="Arial"/>
          <w:sz w:val="20"/>
          <w:szCs w:val="20"/>
        </w:rPr>
        <w:t xml:space="preserve">Izvajalec je dolžan zagotoviti neprekinjeno izvajanje operacije, ki je predmet te pogodbe, ves čas trajanja pogodbe, razen v zadnjem mesecu, ko se lahko izvaja samo aktivnost vodenja </w:t>
      </w:r>
      <w:r w:rsidRPr="00315422">
        <w:rPr>
          <w:rFonts w:ascii="Arial" w:hAnsi="Arial" w:cs="Arial"/>
          <w:sz w:val="20"/>
          <w:szCs w:val="20"/>
        </w:rPr>
        <w:lastRenderedPageBreak/>
        <w:t xml:space="preserve">operacije. </w:t>
      </w:r>
      <w:r w:rsidRPr="003C6F23">
        <w:rPr>
          <w:rFonts w:ascii="Arial" w:hAnsi="Arial" w:cs="Arial"/>
          <w:sz w:val="20"/>
          <w:szCs w:val="20"/>
        </w:rPr>
        <w:t>Izvajalec mora organizirati izvajanje programa »</w:t>
      </w:r>
      <w:r w:rsidR="003C6F23" w:rsidRPr="003C6F23">
        <w:rPr>
          <w:rFonts w:ascii="Arial" w:hAnsi="Arial" w:cs="Arial"/>
          <w:sz w:val="20"/>
          <w:szCs w:val="20"/>
        </w:rPr>
        <w:t>Pomoč pri integraciji oseb s priznano mednarodno zaščito</w:t>
      </w:r>
      <w:r w:rsidRPr="003C6F23">
        <w:rPr>
          <w:rFonts w:ascii="Arial" w:hAnsi="Arial" w:cs="Arial"/>
          <w:sz w:val="20"/>
          <w:szCs w:val="20"/>
        </w:rPr>
        <w:t xml:space="preserve">« </w:t>
      </w:r>
      <w:r w:rsidRPr="00315422">
        <w:rPr>
          <w:rFonts w:ascii="Arial" w:hAnsi="Arial" w:cs="Arial"/>
          <w:sz w:val="20"/>
          <w:szCs w:val="20"/>
        </w:rPr>
        <w:t>skozi vse leto</w:t>
      </w:r>
      <w:r w:rsidR="001102EE">
        <w:rPr>
          <w:rFonts w:ascii="Arial" w:hAnsi="Arial" w:cs="Arial"/>
          <w:sz w:val="20"/>
          <w:szCs w:val="20"/>
        </w:rPr>
        <w:t>.</w:t>
      </w:r>
    </w:p>
    <w:p w14:paraId="5F652B18" w14:textId="77777777" w:rsidR="001920A0" w:rsidRPr="00315422" w:rsidRDefault="001920A0" w:rsidP="0046128D">
      <w:pPr>
        <w:numPr>
          <w:ilvl w:val="0"/>
          <w:numId w:val="33"/>
        </w:numPr>
        <w:suppressAutoHyphens w:val="0"/>
        <w:jc w:val="both"/>
        <w:rPr>
          <w:rFonts w:ascii="Arial" w:hAnsi="Arial" w:cs="Arial"/>
          <w:sz w:val="20"/>
          <w:szCs w:val="20"/>
        </w:rPr>
      </w:pPr>
      <w:r w:rsidRPr="00315422">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473324F7" w14:textId="77777777" w:rsidR="001920A0" w:rsidRPr="00315422" w:rsidRDefault="001920A0" w:rsidP="0046128D">
      <w:pPr>
        <w:numPr>
          <w:ilvl w:val="0"/>
          <w:numId w:val="33"/>
        </w:numPr>
        <w:suppressAutoHyphens w:val="0"/>
        <w:jc w:val="both"/>
        <w:rPr>
          <w:rFonts w:ascii="Arial" w:hAnsi="Arial" w:cs="Arial"/>
          <w:sz w:val="20"/>
          <w:szCs w:val="20"/>
        </w:rPr>
      </w:pPr>
      <w:r w:rsidRPr="00315422">
        <w:rPr>
          <w:rFonts w:ascii="Arial" w:hAnsi="Arial" w:cs="Arial"/>
          <w:sz w:val="20"/>
          <w:szCs w:val="20"/>
        </w:rPr>
        <w:t>Izvajalec mora načrtovati in usklajevati tedenske ali mesečne obveznosti s skrbnikom pogodbe naročnika.</w:t>
      </w:r>
    </w:p>
    <w:p w14:paraId="101DEB21" w14:textId="38AA3C51" w:rsidR="001920A0" w:rsidRPr="00315422" w:rsidRDefault="001920A0" w:rsidP="0046128D">
      <w:pPr>
        <w:numPr>
          <w:ilvl w:val="0"/>
          <w:numId w:val="33"/>
        </w:numPr>
        <w:suppressAutoHyphens w:val="0"/>
        <w:jc w:val="both"/>
        <w:rPr>
          <w:rFonts w:ascii="Arial" w:hAnsi="Arial" w:cs="Arial"/>
          <w:sz w:val="20"/>
          <w:szCs w:val="20"/>
        </w:rPr>
      </w:pPr>
      <w:r w:rsidRPr="00315422">
        <w:rPr>
          <w:rFonts w:ascii="Arial" w:hAnsi="Arial" w:cs="Arial"/>
          <w:sz w:val="20"/>
          <w:szCs w:val="20"/>
        </w:rPr>
        <w:t>Izvajalec je dolžan zagotoviti povezano in usklajeno sodelovanje vodje operacije in vseh oseb, ki bodo izvajale aktivnosti operacije. Izvajalec je dolžan imenovati osebo, ki bo koordinirala delo, sodelovala s pristojnimi predstavniki naročnika, poročala o poteku in izvedenih aktivnostih idr.</w:t>
      </w:r>
    </w:p>
    <w:p w14:paraId="66D20AD5" w14:textId="77777777" w:rsidR="001920A0" w:rsidRPr="00315422" w:rsidRDefault="001920A0" w:rsidP="0046128D">
      <w:pPr>
        <w:numPr>
          <w:ilvl w:val="0"/>
          <w:numId w:val="33"/>
        </w:numPr>
        <w:suppressAutoHyphens w:val="0"/>
        <w:jc w:val="both"/>
        <w:rPr>
          <w:rFonts w:ascii="Arial" w:hAnsi="Arial" w:cs="Arial"/>
          <w:sz w:val="20"/>
          <w:szCs w:val="20"/>
        </w:rPr>
      </w:pPr>
      <w:r w:rsidRPr="00315422">
        <w:rPr>
          <w:rFonts w:ascii="Arial" w:hAnsi="Arial" w:cs="Arial"/>
          <w:sz w:val="20"/>
          <w:szCs w:val="20"/>
        </w:rPr>
        <w:t>Vodja operacije je kontaktna točka med osebami, ki bodo izvajale aktivnosti operacije, in predstavniki naročnika (skrbnik pogodbe s strani naročnika). Vodja operacije je dolžan:</w:t>
      </w:r>
    </w:p>
    <w:p w14:paraId="22F66FE9" w14:textId="49932B65" w:rsidR="001920A0" w:rsidRPr="00315422" w:rsidRDefault="001920A0" w:rsidP="0046128D">
      <w:pPr>
        <w:numPr>
          <w:ilvl w:val="2"/>
          <w:numId w:val="9"/>
        </w:numPr>
        <w:tabs>
          <w:tab w:val="clear" w:pos="1800"/>
        </w:tabs>
        <w:suppressAutoHyphens w:val="0"/>
        <w:ind w:left="1418" w:hanging="284"/>
        <w:jc w:val="both"/>
        <w:rPr>
          <w:rFonts w:ascii="Arial" w:hAnsi="Arial" w:cs="Arial"/>
          <w:sz w:val="20"/>
          <w:szCs w:val="20"/>
        </w:rPr>
      </w:pPr>
      <w:r w:rsidRPr="00315422">
        <w:rPr>
          <w:rFonts w:ascii="Arial" w:hAnsi="Arial" w:cs="Arial"/>
          <w:sz w:val="20"/>
          <w:szCs w:val="20"/>
        </w:rPr>
        <w:t>dnevno usklajevati delo vseh oseb, ki bodo izvajale oziroma koordinirale izvedbo operacije;</w:t>
      </w:r>
    </w:p>
    <w:p w14:paraId="63301203" w14:textId="6D77509C" w:rsidR="001920A0" w:rsidRPr="00315422" w:rsidRDefault="001920A0" w:rsidP="0046128D">
      <w:pPr>
        <w:numPr>
          <w:ilvl w:val="2"/>
          <w:numId w:val="9"/>
        </w:numPr>
        <w:tabs>
          <w:tab w:val="clear" w:pos="1800"/>
        </w:tabs>
        <w:suppressAutoHyphens w:val="0"/>
        <w:ind w:left="1418" w:hanging="284"/>
        <w:jc w:val="both"/>
        <w:rPr>
          <w:rFonts w:ascii="Arial" w:hAnsi="Arial" w:cs="Arial"/>
          <w:sz w:val="20"/>
          <w:szCs w:val="20"/>
        </w:rPr>
      </w:pPr>
      <w:r w:rsidRPr="00315422">
        <w:rPr>
          <w:rFonts w:ascii="Arial" w:hAnsi="Arial" w:cs="Arial"/>
          <w:sz w:val="20"/>
          <w:szCs w:val="20"/>
        </w:rPr>
        <w:t>izdelati oziroma zbrati obdobna (tromesečna) poročila o poteku in izvedenih aktivnostih in jih skupaj z zahtevkom za izplačilo posredovati naročniku;</w:t>
      </w:r>
    </w:p>
    <w:p w14:paraId="462FEB29" w14:textId="0E44DA83" w:rsidR="001920A0" w:rsidRPr="00315422" w:rsidRDefault="001920A0" w:rsidP="0046128D">
      <w:pPr>
        <w:numPr>
          <w:ilvl w:val="2"/>
          <w:numId w:val="9"/>
        </w:numPr>
        <w:tabs>
          <w:tab w:val="clear" w:pos="1800"/>
        </w:tabs>
        <w:suppressAutoHyphens w:val="0"/>
        <w:ind w:left="1418" w:hanging="284"/>
        <w:jc w:val="both"/>
        <w:rPr>
          <w:rFonts w:ascii="Arial" w:hAnsi="Arial" w:cs="Arial"/>
          <w:sz w:val="20"/>
          <w:szCs w:val="20"/>
        </w:rPr>
      </w:pPr>
      <w:r w:rsidRPr="00315422">
        <w:rPr>
          <w:rFonts w:ascii="Arial" w:hAnsi="Arial" w:cs="Arial"/>
          <w:sz w:val="20"/>
          <w:szCs w:val="20"/>
        </w:rPr>
        <w:t xml:space="preserve">na poziv naročnika na evalvacijskem sestanku predstaviti </w:t>
      </w:r>
      <w:r w:rsidR="00BF32F5">
        <w:rPr>
          <w:rFonts w:ascii="Arial" w:hAnsi="Arial" w:cs="Arial"/>
          <w:sz w:val="20"/>
          <w:szCs w:val="20"/>
        </w:rPr>
        <w:t>naročniku</w:t>
      </w:r>
      <w:r w:rsidRPr="00315422">
        <w:rPr>
          <w:rFonts w:ascii="Arial" w:hAnsi="Arial" w:cs="Arial"/>
          <w:sz w:val="20"/>
          <w:szCs w:val="20"/>
        </w:rPr>
        <w:t xml:space="preserve"> ugotovitve in predloge za izboljšanje izvajanja vsebin, idr.</w:t>
      </w:r>
    </w:p>
    <w:p w14:paraId="375D5737" w14:textId="77777777"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Ob morebitni vključitvi prostovoljcev mora izvajalec njihovo delo urediti skladno z določili Zakona o prostovoljstvu (Uradni list RS, št. 10/11, 16/11 – popr. In 82/15).</w:t>
      </w:r>
    </w:p>
    <w:p w14:paraId="5DACF4FE" w14:textId="031DCD8B"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Izvajalec izvaja operacijo ob polnem spoštovanju temeljnih pravic in človekovega dostojanstva, v skladu z Listino EU o temeljnih pravicah, Konvencijo o pravicah invalidov, s pravom EU o varstvu podatkov in z Evropsko konvencijo o varstvu človekovih pravic in temeljnih svoboščin, zlasti z zagotavljanjem skladnosti z načeloma nediskriminacije in nevračanja.</w:t>
      </w:r>
    </w:p>
    <w:p w14:paraId="06A90F32" w14:textId="69F691C7" w:rsidR="001920A0" w:rsidRPr="00315422" w:rsidRDefault="001920A0" w:rsidP="0046128D">
      <w:pPr>
        <w:pStyle w:val="Odstavekseznama"/>
        <w:numPr>
          <w:ilvl w:val="0"/>
          <w:numId w:val="34"/>
        </w:numPr>
        <w:contextualSpacing w:val="0"/>
        <w:jc w:val="both"/>
        <w:rPr>
          <w:rFonts w:ascii="Arial" w:hAnsi="Arial" w:cs="Arial"/>
          <w:sz w:val="20"/>
          <w:szCs w:val="20"/>
        </w:rPr>
      </w:pPr>
      <w:r w:rsidRPr="00315422">
        <w:rPr>
          <w:rFonts w:ascii="Arial" w:hAnsi="Arial" w:cs="Arial"/>
          <w:sz w:val="20"/>
          <w:szCs w:val="20"/>
        </w:rPr>
        <w:t>Izvajalec mora preverjati gospodarnost nabavnih cen blaga in storitev, ki jih uporablja pri izvajanju operacije, skladno z Zakonom o javnem naročanju (Uradni list RS, št. 91/15, 14/18, 121/21, 10/22, 74/22 – odl. US, 100/22 – ZNUZSZS, 28/23, 88/23 – ZOPNN-F in 83/25 – ZOUL) ter za namen preverjanja vključiti npr. 3 ponudbe z utemeljitvijo izbora oz. kjer to ni mogoče, izbor ustrezno pojasniti.</w:t>
      </w:r>
    </w:p>
    <w:p w14:paraId="1EB8A22B" w14:textId="77777777"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Izvajalec je dolžan na zahtevo naročnika pri ugotavljanju upravičenosti stroškov predložiti tudi dodatna dokazila, ki dokazujejo upravičenost stroškov.</w:t>
      </w:r>
    </w:p>
    <w:p w14:paraId="26BE3C1D" w14:textId="03B977AF"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 xml:space="preserve">Izvajalec mora takoj oz. najkasneje v 8 dneh obvestiti naročnika, v kolikor pri izvajalcu v času izvajanja operacije pride do statusnih sprememb glede zavezanosti za </w:t>
      </w:r>
      <w:r w:rsidR="00BF32F5">
        <w:rPr>
          <w:rFonts w:ascii="Arial" w:hAnsi="Arial" w:cs="Arial"/>
          <w:sz w:val="20"/>
          <w:szCs w:val="20"/>
        </w:rPr>
        <w:t xml:space="preserve">obračun </w:t>
      </w:r>
      <w:r w:rsidRPr="00315422">
        <w:rPr>
          <w:rFonts w:ascii="Arial" w:hAnsi="Arial" w:cs="Arial"/>
          <w:sz w:val="20"/>
          <w:szCs w:val="20"/>
        </w:rPr>
        <w:t>DDV.</w:t>
      </w:r>
    </w:p>
    <w:p w14:paraId="6B14F169" w14:textId="77777777"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V primeru, da izvajalec nastopa s podizvajalci, mora digitalno zajete račune, ki jih je prejel s strani podizvajalcev vključiti kot prilogo k zahtevku za izplačilo, ki ga posreduje naročniku.</w:t>
      </w:r>
    </w:p>
    <w:p w14:paraId="0D27973E" w14:textId="2F69CD6E"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p w14:paraId="42E1E044" w14:textId="77777777"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 xml:space="preserve">Izvajalec mora v času izvajanja operacije v skladu s strokovnimi normami in zahtevami operacije voditi delovno dokumentacijo o poteku operacije. Izvajalec je dolžan zagotavljati jasno revizijsko sled. </w:t>
      </w:r>
    </w:p>
    <w:p w14:paraId="6E657A20" w14:textId="77777777"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p>
    <w:p w14:paraId="460B0D45" w14:textId="0C166317" w:rsidR="001920A0" w:rsidRPr="00315422" w:rsidRDefault="001920A0" w:rsidP="0046128D">
      <w:pPr>
        <w:numPr>
          <w:ilvl w:val="0"/>
          <w:numId w:val="34"/>
        </w:numPr>
        <w:suppressAutoHyphens w:val="0"/>
        <w:jc w:val="both"/>
        <w:rPr>
          <w:rFonts w:ascii="Arial" w:hAnsi="Arial" w:cs="Arial"/>
          <w:sz w:val="20"/>
          <w:szCs w:val="20"/>
        </w:rPr>
      </w:pPr>
      <w:r w:rsidRPr="00315422">
        <w:rPr>
          <w:rFonts w:ascii="Arial" w:hAnsi="Arial" w:cs="Arial"/>
          <w:sz w:val="20"/>
          <w:szCs w:val="20"/>
        </w:rPr>
        <w:t>Osebe, ki bodo izvajale aktivnosti operacije, so dolžne v primeru nujnih situacij (večji konflikti, ogroženo zdravje, grožnje,...) o dogodku takoj ko je mogoče, obvestiti vodjo operacije, ta pa skrbnika pogodbe s strani naročnika</w:t>
      </w:r>
      <w:r w:rsidR="00813DC6" w:rsidRPr="00315422">
        <w:rPr>
          <w:rFonts w:ascii="Arial" w:hAnsi="Arial" w:cs="Arial"/>
          <w:sz w:val="20"/>
          <w:szCs w:val="20"/>
        </w:rPr>
        <w:t>.</w:t>
      </w:r>
    </w:p>
    <w:p w14:paraId="3AEEAA08" w14:textId="3375A08A" w:rsidR="001920A0" w:rsidRPr="00315422" w:rsidRDefault="001920A0" w:rsidP="00315422">
      <w:pPr>
        <w:suppressAutoHyphens w:val="0"/>
        <w:ind w:left="360"/>
        <w:jc w:val="both"/>
        <w:rPr>
          <w:rFonts w:ascii="Arial" w:hAnsi="Arial" w:cs="Arial"/>
          <w:sz w:val="20"/>
          <w:szCs w:val="20"/>
          <w:highlight w:val="yellow"/>
        </w:rPr>
      </w:pPr>
    </w:p>
    <w:p w14:paraId="492E3186" w14:textId="77777777" w:rsidR="0046128D" w:rsidRDefault="0046128D" w:rsidP="00315422">
      <w:pPr>
        <w:pStyle w:val="BodyText32"/>
        <w:rPr>
          <w:rFonts w:ascii="Arial" w:hAnsi="Arial" w:cs="Arial"/>
          <w:b/>
          <w:iCs/>
          <w:sz w:val="20"/>
          <w:szCs w:val="20"/>
        </w:rPr>
      </w:pPr>
    </w:p>
    <w:p w14:paraId="70FDBC3C" w14:textId="31349468" w:rsidR="001920A0" w:rsidRPr="00315422" w:rsidRDefault="001920A0" w:rsidP="00315422">
      <w:pPr>
        <w:pStyle w:val="BodyText32"/>
        <w:rPr>
          <w:rFonts w:ascii="Arial" w:hAnsi="Arial" w:cs="Arial"/>
          <w:b/>
          <w:iCs/>
          <w:sz w:val="20"/>
          <w:szCs w:val="20"/>
        </w:rPr>
      </w:pPr>
      <w:r w:rsidRPr="00315422">
        <w:rPr>
          <w:rFonts w:ascii="Arial" w:hAnsi="Arial" w:cs="Arial"/>
          <w:b/>
          <w:iCs/>
          <w:sz w:val="20"/>
          <w:szCs w:val="20"/>
        </w:rPr>
        <w:t>Trajanje, financiranje in izvedba operacije</w:t>
      </w:r>
    </w:p>
    <w:p w14:paraId="512B4700" w14:textId="77777777" w:rsidR="001920A0" w:rsidRPr="00315422" w:rsidRDefault="001920A0" w:rsidP="00315422">
      <w:pPr>
        <w:pStyle w:val="BodyText32"/>
        <w:rPr>
          <w:rFonts w:ascii="Arial" w:hAnsi="Arial" w:cs="Arial"/>
          <w:b/>
          <w:iCs/>
          <w:sz w:val="20"/>
          <w:szCs w:val="20"/>
        </w:rPr>
      </w:pPr>
    </w:p>
    <w:p w14:paraId="044FB8EC" w14:textId="77777777" w:rsidR="001920A0" w:rsidRPr="00315422" w:rsidRDefault="001920A0" w:rsidP="00315422">
      <w:pPr>
        <w:jc w:val="center"/>
        <w:rPr>
          <w:rFonts w:ascii="Arial" w:hAnsi="Arial" w:cs="Arial"/>
          <w:sz w:val="20"/>
          <w:szCs w:val="20"/>
        </w:rPr>
      </w:pPr>
      <w:r w:rsidRPr="00315422">
        <w:rPr>
          <w:rFonts w:ascii="Arial" w:hAnsi="Arial" w:cs="Arial"/>
          <w:sz w:val="20"/>
          <w:szCs w:val="20"/>
        </w:rPr>
        <w:t>3. člen</w:t>
      </w:r>
    </w:p>
    <w:p w14:paraId="0175FB1F" w14:textId="77777777" w:rsidR="001920A0" w:rsidRPr="00315422" w:rsidRDefault="001920A0" w:rsidP="00315422">
      <w:pPr>
        <w:rPr>
          <w:rFonts w:ascii="Arial" w:hAnsi="Arial" w:cs="Arial"/>
          <w:sz w:val="20"/>
          <w:szCs w:val="20"/>
        </w:rPr>
      </w:pPr>
    </w:p>
    <w:p w14:paraId="262F8F62" w14:textId="3040CF64" w:rsidR="001920A0" w:rsidRPr="00315422" w:rsidRDefault="001920A0" w:rsidP="00315422">
      <w:pPr>
        <w:pStyle w:val="Telobesedila"/>
        <w:rPr>
          <w:rFonts w:ascii="Arial" w:hAnsi="Arial" w:cs="Arial"/>
          <w:sz w:val="20"/>
          <w:szCs w:val="20"/>
        </w:rPr>
      </w:pPr>
      <w:r w:rsidRPr="00315422">
        <w:rPr>
          <w:rFonts w:ascii="Arial" w:hAnsi="Arial" w:cs="Arial"/>
          <w:sz w:val="20"/>
          <w:szCs w:val="20"/>
        </w:rPr>
        <w:t>Operacija se bo izvajala od dneva podpisa pogodbe do</w:t>
      </w:r>
      <w:r w:rsidRPr="00315422">
        <w:rPr>
          <w:rFonts w:ascii="Arial" w:hAnsi="Arial" w:cs="Arial"/>
          <w:color w:val="00B0F0"/>
          <w:sz w:val="20"/>
          <w:szCs w:val="20"/>
        </w:rPr>
        <w:t xml:space="preserve"> </w:t>
      </w:r>
      <w:r w:rsidR="003C6F23" w:rsidRPr="003C6F23">
        <w:rPr>
          <w:rFonts w:ascii="Arial" w:hAnsi="Arial" w:cs="Arial"/>
          <w:sz w:val="20"/>
          <w:szCs w:val="20"/>
        </w:rPr>
        <w:t>31.12.202</w:t>
      </w:r>
      <w:r w:rsidR="00F756B9">
        <w:rPr>
          <w:rFonts w:ascii="Arial" w:hAnsi="Arial" w:cs="Arial"/>
          <w:sz w:val="20"/>
          <w:szCs w:val="20"/>
        </w:rPr>
        <w:t>7</w:t>
      </w:r>
      <w:r w:rsidR="008033DC" w:rsidRPr="003C6F23">
        <w:rPr>
          <w:rFonts w:ascii="Arial" w:hAnsi="Arial" w:cs="Arial"/>
          <w:sz w:val="20"/>
          <w:szCs w:val="20"/>
        </w:rPr>
        <w:t>.</w:t>
      </w:r>
    </w:p>
    <w:p w14:paraId="099C6225" w14:textId="77777777" w:rsidR="001920A0" w:rsidRPr="00315422" w:rsidRDefault="001920A0" w:rsidP="00315422">
      <w:pPr>
        <w:pStyle w:val="Telobesedila"/>
        <w:rPr>
          <w:rFonts w:ascii="Arial" w:hAnsi="Arial" w:cs="Arial"/>
          <w:sz w:val="20"/>
          <w:szCs w:val="20"/>
        </w:rPr>
      </w:pPr>
    </w:p>
    <w:p w14:paraId="4F6DE59E" w14:textId="21A1D707" w:rsidR="001920A0" w:rsidRPr="00315422" w:rsidRDefault="001920A0" w:rsidP="00315422">
      <w:pPr>
        <w:pStyle w:val="Telobesedila"/>
        <w:rPr>
          <w:rFonts w:ascii="Arial" w:hAnsi="Arial" w:cs="Arial"/>
          <w:sz w:val="20"/>
          <w:szCs w:val="20"/>
        </w:rPr>
      </w:pPr>
      <w:r w:rsidRPr="00315422">
        <w:rPr>
          <w:rFonts w:ascii="Arial" w:hAnsi="Arial" w:cs="Arial"/>
          <w:sz w:val="20"/>
          <w:szCs w:val="20"/>
        </w:rPr>
        <w:t>Operacija se financira največ v višini ______(</w:t>
      </w:r>
      <w:r w:rsidRPr="00315422">
        <w:rPr>
          <w:rFonts w:ascii="Arial" w:hAnsi="Arial" w:cs="Arial"/>
          <w:i/>
          <w:sz w:val="20"/>
          <w:szCs w:val="20"/>
        </w:rPr>
        <w:t xml:space="preserve">največ v </w:t>
      </w:r>
      <w:r w:rsidRPr="00815CA8">
        <w:rPr>
          <w:rFonts w:ascii="Arial" w:hAnsi="Arial" w:cs="Arial"/>
          <w:i/>
          <w:sz w:val="20"/>
          <w:szCs w:val="20"/>
        </w:rPr>
        <w:t xml:space="preserve">višini </w:t>
      </w:r>
      <w:r w:rsidR="008033DC" w:rsidRPr="00815CA8">
        <w:rPr>
          <w:rFonts w:ascii="Arial" w:hAnsi="Arial" w:cs="Arial"/>
          <w:i/>
          <w:sz w:val="20"/>
          <w:szCs w:val="20"/>
        </w:rPr>
        <w:t>XXX</w:t>
      </w:r>
      <w:r w:rsidRPr="00815CA8">
        <w:rPr>
          <w:rFonts w:ascii="Arial" w:hAnsi="Arial" w:cs="Arial"/>
          <w:i/>
          <w:sz w:val="20"/>
          <w:szCs w:val="20"/>
        </w:rPr>
        <w:t>),</w:t>
      </w:r>
      <w:r w:rsidRPr="003C6F23">
        <w:rPr>
          <w:rFonts w:ascii="Arial" w:hAnsi="Arial" w:cs="Arial"/>
          <w:i/>
          <w:sz w:val="20"/>
          <w:szCs w:val="20"/>
        </w:rPr>
        <w:t xml:space="preserve"> </w:t>
      </w:r>
      <w:r w:rsidRPr="00315422">
        <w:rPr>
          <w:rFonts w:ascii="Arial" w:hAnsi="Arial" w:cs="Arial"/>
          <w:sz w:val="20"/>
          <w:szCs w:val="20"/>
        </w:rPr>
        <w:t>kar skupaj predstavlja 100 % vseh upravičenih stroškov operacije.</w:t>
      </w:r>
    </w:p>
    <w:p w14:paraId="460EBB1F" w14:textId="77777777" w:rsidR="001920A0" w:rsidRPr="00315422" w:rsidRDefault="001920A0" w:rsidP="00315422">
      <w:pPr>
        <w:jc w:val="both"/>
        <w:rPr>
          <w:rFonts w:ascii="Arial" w:hAnsi="Arial" w:cs="Arial"/>
          <w:sz w:val="20"/>
          <w:szCs w:val="20"/>
        </w:rPr>
      </w:pPr>
    </w:p>
    <w:p w14:paraId="7180BA9F" w14:textId="649AA42D" w:rsidR="001920A0" w:rsidRPr="00315422" w:rsidRDefault="001920A0" w:rsidP="00315422">
      <w:pPr>
        <w:jc w:val="both"/>
        <w:rPr>
          <w:rFonts w:ascii="Arial" w:hAnsi="Arial" w:cs="Arial"/>
          <w:sz w:val="20"/>
          <w:szCs w:val="20"/>
        </w:rPr>
      </w:pPr>
    </w:p>
    <w:p w14:paraId="728457A6" w14:textId="1AB91D51" w:rsidR="001920A0" w:rsidRPr="003C6F23" w:rsidRDefault="001920A0" w:rsidP="00315422">
      <w:pPr>
        <w:jc w:val="both"/>
        <w:rPr>
          <w:rFonts w:ascii="Arial" w:hAnsi="Arial" w:cs="Arial"/>
          <w:sz w:val="20"/>
          <w:szCs w:val="20"/>
        </w:rPr>
      </w:pPr>
      <w:r w:rsidRPr="003C6F23">
        <w:rPr>
          <w:rFonts w:ascii="Arial" w:hAnsi="Arial" w:cs="Arial"/>
          <w:sz w:val="20"/>
          <w:szCs w:val="20"/>
        </w:rPr>
        <w:t>Sredstva za izvedbo operacije so zagotovljena iz Sklada za azil, migracije in vključevanje, iz operacije</w:t>
      </w:r>
      <w:r w:rsidR="00DC059C" w:rsidRPr="003C6F23">
        <w:rPr>
          <w:rFonts w:ascii="Arial" w:hAnsi="Arial" w:cs="Arial"/>
          <w:sz w:val="20"/>
          <w:szCs w:val="20"/>
        </w:rPr>
        <w:t xml:space="preserve"> </w:t>
      </w:r>
      <w:r w:rsidR="003C6F23" w:rsidRPr="003C6F23">
        <w:rPr>
          <w:rFonts w:ascii="Arial" w:hAnsi="Arial" w:cs="Arial"/>
          <w:sz w:val="20"/>
          <w:szCs w:val="20"/>
        </w:rPr>
        <w:t>»Pomoč pri integraciji oseb s priznano mednarodno zaščito«</w:t>
      </w:r>
      <w:r w:rsidRPr="003C6F23">
        <w:rPr>
          <w:rFonts w:ascii="Arial" w:hAnsi="Arial" w:cs="Arial"/>
          <w:sz w:val="20"/>
          <w:szCs w:val="20"/>
        </w:rPr>
        <w:t xml:space="preserve">, šifra operacije </w:t>
      </w:r>
      <w:r w:rsidR="003C6F23" w:rsidRPr="003C6F23">
        <w:rPr>
          <w:rFonts w:ascii="Arial" w:hAnsi="Arial" w:cs="Arial"/>
          <w:sz w:val="20"/>
          <w:szCs w:val="20"/>
        </w:rPr>
        <w:t>AM.SO2.1.6-01</w:t>
      </w:r>
      <w:r w:rsidRPr="003C6F23">
        <w:rPr>
          <w:rFonts w:ascii="Arial" w:hAnsi="Arial" w:cs="Arial"/>
          <w:sz w:val="20"/>
          <w:szCs w:val="20"/>
        </w:rPr>
        <w:t xml:space="preserve"> v višini 75 </w:t>
      </w:r>
      <w:r w:rsidRPr="003C6F23">
        <w:rPr>
          <w:rFonts w:ascii="Arial" w:hAnsi="Arial" w:cs="Arial"/>
          <w:sz w:val="20"/>
          <w:szCs w:val="20"/>
        </w:rPr>
        <w:lastRenderedPageBreak/>
        <w:t xml:space="preserve">% upravičenih </w:t>
      </w:r>
      <w:r w:rsidRPr="00F90936">
        <w:rPr>
          <w:rFonts w:ascii="Arial" w:hAnsi="Arial" w:cs="Arial"/>
          <w:sz w:val="20"/>
          <w:szCs w:val="20"/>
        </w:rPr>
        <w:t xml:space="preserve">stroškov (v višini </w:t>
      </w:r>
      <w:r w:rsidR="003C6F23" w:rsidRPr="00F90936">
        <w:rPr>
          <w:rFonts w:ascii="Arial" w:hAnsi="Arial" w:cs="Arial"/>
          <w:sz w:val="20"/>
          <w:szCs w:val="20"/>
        </w:rPr>
        <w:t>XXXX</w:t>
      </w:r>
      <w:r w:rsidRPr="00F90936">
        <w:rPr>
          <w:rFonts w:ascii="Arial" w:hAnsi="Arial" w:cs="Arial"/>
          <w:sz w:val="20"/>
          <w:szCs w:val="20"/>
        </w:rPr>
        <w:t xml:space="preserve"> EUR) in proračuna Republike Slovenije v višini 25 % upravičenih stroškov.</w:t>
      </w:r>
    </w:p>
    <w:p w14:paraId="5A237F1A" w14:textId="77777777" w:rsidR="001920A0" w:rsidRPr="00315422" w:rsidRDefault="001920A0" w:rsidP="00315422">
      <w:pPr>
        <w:jc w:val="both"/>
        <w:rPr>
          <w:rFonts w:ascii="Arial" w:hAnsi="Arial" w:cs="Arial"/>
          <w:sz w:val="20"/>
          <w:szCs w:val="20"/>
        </w:rPr>
      </w:pPr>
    </w:p>
    <w:p w14:paraId="6EC9DF9D" w14:textId="77777777" w:rsidR="00DC059C" w:rsidRPr="00315422" w:rsidRDefault="00DC059C" w:rsidP="00315422">
      <w:pPr>
        <w:pStyle w:val="MSSodmik"/>
        <w:tabs>
          <w:tab w:val="left" w:pos="7088"/>
        </w:tabs>
        <w:spacing w:after="0" w:line="240" w:lineRule="auto"/>
        <w:jc w:val="both"/>
        <w:rPr>
          <w:rFonts w:ascii="Arial" w:hAnsi="Arial" w:cs="Arial"/>
          <w:sz w:val="20"/>
        </w:rPr>
      </w:pPr>
      <w:r w:rsidRPr="00315422">
        <w:rPr>
          <w:rFonts w:ascii="Arial" w:hAnsi="Arial" w:cs="Arial"/>
          <w:sz w:val="20"/>
          <w:lang w:val="sl-SI"/>
        </w:rPr>
        <w:t>Operacija se bo izvajala po načelu nepridobitnosti. Navedena sredstva so strogo namenska in jih sme izvajalec uporabiti izključno za izvajanje operacije.</w:t>
      </w:r>
      <w:r w:rsidRPr="00315422">
        <w:rPr>
          <w:rFonts w:ascii="Arial" w:hAnsi="Arial" w:cs="Arial"/>
          <w:sz w:val="20"/>
        </w:rPr>
        <w:t xml:space="preserve"> </w:t>
      </w:r>
    </w:p>
    <w:p w14:paraId="2B143A91" w14:textId="77777777" w:rsidR="001920A0" w:rsidRPr="00315422" w:rsidRDefault="001920A0" w:rsidP="00315422">
      <w:pPr>
        <w:jc w:val="both"/>
        <w:rPr>
          <w:rFonts w:ascii="Arial" w:hAnsi="Arial" w:cs="Arial"/>
          <w:sz w:val="20"/>
          <w:szCs w:val="20"/>
        </w:rPr>
      </w:pPr>
    </w:p>
    <w:p w14:paraId="70C21B68" w14:textId="33DCDFAA" w:rsidR="00D24944" w:rsidRPr="00315422" w:rsidRDefault="00D24944" w:rsidP="00315422">
      <w:pPr>
        <w:jc w:val="both"/>
        <w:rPr>
          <w:rFonts w:ascii="Arial" w:hAnsi="Arial" w:cs="Arial"/>
          <w:sz w:val="20"/>
          <w:szCs w:val="20"/>
        </w:rPr>
      </w:pPr>
      <w:r w:rsidRPr="00315422">
        <w:rPr>
          <w:rFonts w:ascii="Arial" w:hAnsi="Arial" w:cs="Arial"/>
          <w:sz w:val="20"/>
          <w:szCs w:val="20"/>
        </w:rPr>
        <w:t xml:space="preserve">Financirani bodo le tisti stroški, ki </w:t>
      </w:r>
      <w:r w:rsidR="003C6F23">
        <w:rPr>
          <w:rFonts w:ascii="Arial" w:hAnsi="Arial" w:cs="Arial"/>
          <w:sz w:val="20"/>
          <w:szCs w:val="20"/>
        </w:rPr>
        <w:t>so</w:t>
      </w:r>
      <w:r w:rsidRPr="00315422">
        <w:rPr>
          <w:rFonts w:ascii="Arial" w:hAnsi="Arial" w:cs="Arial"/>
          <w:sz w:val="20"/>
          <w:szCs w:val="20"/>
        </w:rPr>
        <w:t xml:space="preserve"> navedeni v Prijavi operacije </w:t>
      </w:r>
      <w:r w:rsidRPr="00315422">
        <w:rPr>
          <w:rFonts w:ascii="Arial" w:hAnsi="Arial" w:cs="Arial"/>
          <w:bCs/>
          <w:sz w:val="20"/>
          <w:szCs w:val="20"/>
        </w:rPr>
        <w:t xml:space="preserve">(Obrazec 3) </w:t>
      </w:r>
      <w:r w:rsidRPr="00315422">
        <w:rPr>
          <w:rFonts w:ascii="Arial" w:hAnsi="Arial" w:cs="Arial"/>
          <w:sz w:val="20"/>
          <w:szCs w:val="20"/>
        </w:rPr>
        <w:t xml:space="preserve">in v Načrtovanem proračunu operacije (Obrazec 4.1/4.2/4.3), ki sta prilogi te pogodbe,  in sicer največ do navedene višine, na podlagi predloženih dokazil o nastalih stroških in izdatkih. </w:t>
      </w:r>
    </w:p>
    <w:p w14:paraId="20B223BF" w14:textId="77777777" w:rsidR="001920A0" w:rsidRPr="00315422" w:rsidRDefault="001920A0" w:rsidP="00315422">
      <w:pPr>
        <w:jc w:val="both"/>
        <w:rPr>
          <w:rFonts w:ascii="Arial" w:hAnsi="Arial" w:cs="Arial"/>
          <w:sz w:val="20"/>
          <w:szCs w:val="20"/>
        </w:rPr>
      </w:pPr>
    </w:p>
    <w:p w14:paraId="6C780242" w14:textId="77777777" w:rsidR="001920A0" w:rsidRPr="00315422" w:rsidRDefault="001920A0" w:rsidP="00315422">
      <w:pPr>
        <w:jc w:val="both"/>
        <w:rPr>
          <w:rFonts w:ascii="Arial" w:hAnsi="Arial" w:cs="Arial"/>
          <w:sz w:val="20"/>
          <w:szCs w:val="20"/>
        </w:rPr>
      </w:pPr>
    </w:p>
    <w:p w14:paraId="52FB99AF" w14:textId="77777777" w:rsidR="001920A0" w:rsidRPr="00315422" w:rsidRDefault="001920A0" w:rsidP="00315422">
      <w:pPr>
        <w:jc w:val="both"/>
        <w:rPr>
          <w:rFonts w:ascii="Arial" w:hAnsi="Arial" w:cs="Arial"/>
          <w:b/>
          <w:sz w:val="20"/>
          <w:szCs w:val="20"/>
        </w:rPr>
      </w:pPr>
      <w:r w:rsidRPr="00315422">
        <w:rPr>
          <w:rFonts w:ascii="Arial" w:hAnsi="Arial" w:cs="Arial"/>
          <w:b/>
          <w:sz w:val="20"/>
          <w:szCs w:val="20"/>
        </w:rPr>
        <w:t>Osnovna načela upravičenosti stroškov</w:t>
      </w:r>
    </w:p>
    <w:p w14:paraId="1943A438" w14:textId="77777777" w:rsidR="001920A0" w:rsidRPr="00315422" w:rsidRDefault="001920A0" w:rsidP="00315422">
      <w:pPr>
        <w:jc w:val="center"/>
        <w:rPr>
          <w:rFonts w:ascii="Arial" w:hAnsi="Arial" w:cs="Arial"/>
          <w:b/>
          <w:bCs/>
          <w:sz w:val="20"/>
          <w:szCs w:val="20"/>
        </w:rPr>
      </w:pPr>
    </w:p>
    <w:p w14:paraId="52FFC36C" w14:textId="77777777" w:rsidR="001920A0" w:rsidRPr="00315422" w:rsidRDefault="001920A0" w:rsidP="00315422">
      <w:pPr>
        <w:jc w:val="center"/>
        <w:rPr>
          <w:rFonts w:ascii="Arial" w:hAnsi="Arial" w:cs="Arial"/>
          <w:bCs/>
          <w:sz w:val="20"/>
          <w:szCs w:val="20"/>
        </w:rPr>
      </w:pPr>
      <w:r w:rsidRPr="00315422">
        <w:rPr>
          <w:rFonts w:ascii="Arial" w:hAnsi="Arial" w:cs="Arial"/>
          <w:bCs/>
          <w:sz w:val="20"/>
          <w:szCs w:val="20"/>
        </w:rPr>
        <w:t>4. člen</w:t>
      </w:r>
    </w:p>
    <w:p w14:paraId="38F8E039" w14:textId="77777777" w:rsidR="001920A0" w:rsidRPr="00315422" w:rsidRDefault="001920A0" w:rsidP="00315422">
      <w:pPr>
        <w:jc w:val="both"/>
        <w:rPr>
          <w:rFonts w:ascii="Arial" w:hAnsi="Arial" w:cs="Arial"/>
          <w:sz w:val="20"/>
          <w:szCs w:val="20"/>
        </w:rPr>
      </w:pPr>
    </w:p>
    <w:p w14:paraId="0EB0A64F" w14:textId="77777777" w:rsidR="00D24944" w:rsidRPr="00315422" w:rsidRDefault="00D24944" w:rsidP="0046128D">
      <w:pPr>
        <w:jc w:val="both"/>
        <w:rPr>
          <w:rFonts w:ascii="Arial" w:hAnsi="Arial" w:cs="Arial"/>
          <w:sz w:val="20"/>
          <w:szCs w:val="20"/>
          <w:lang w:eastAsia="en-US"/>
        </w:rPr>
      </w:pPr>
      <w:r w:rsidRPr="00315422">
        <w:rPr>
          <w:rFonts w:ascii="Arial" w:hAnsi="Arial" w:cs="Arial"/>
          <w:sz w:val="20"/>
          <w:szCs w:val="20"/>
          <w:lang w:eastAsia="en-US"/>
        </w:rPr>
        <w:t xml:space="preserve">Naročnik bo priznal kot upravičene ter plačal le tiste stroške, ki: </w:t>
      </w:r>
    </w:p>
    <w:p w14:paraId="29E8E9A3" w14:textId="77777777" w:rsidR="00D24944" w:rsidRPr="00315422" w:rsidRDefault="00D24944" w:rsidP="00315422">
      <w:pPr>
        <w:numPr>
          <w:ilvl w:val="0"/>
          <w:numId w:val="5"/>
        </w:numPr>
        <w:jc w:val="both"/>
        <w:rPr>
          <w:rFonts w:ascii="Arial" w:hAnsi="Arial" w:cs="Arial"/>
          <w:sz w:val="20"/>
          <w:szCs w:val="20"/>
        </w:rPr>
      </w:pPr>
      <w:r w:rsidRPr="00315422">
        <w:rPr>
          <w:rFonts w:ascii="Arial" w:hAnsi="Arial" w:cs="Arial"/>
          <w:sz w:val="20"/>
          <w:szCs w:val="20"/>
        </w:rPr>
        <w:t>so potrebni in načrtovani za izvajanje aktivnosti, zajetih v zadevni operaciji;</w:t>
      </w:r>
    </w:p>
    <w:p w14:paraId="6757C9E2" w14:textId="77777777" w:rsidR="00D24944" w:rsidRPr="00315422" w:rsidRDefault="00D24944" w:rsidP="00315422">
      <w:pPr>
        <w:numPr>
          <w:ilvl w:val="0"/>
          <w:numId w:val="5"/>
        </w:numPr>
        <w:jc w:val="both"/>
        <w:rPr>
          <w:rFonts w:ascii="Arial" w:hAnsi="Arial" w:cs="Arial"/>
          <w:sz w:val="20"/>
          <w:szCs w:val="20"/>
        </w:rPr>
      </w:pPr>
      <w:r w:rsidRPr="00315422">
        <w:rPr>
          <w:rFonts w:ascii="Arial" w:hAnsi="Arial" w:cs="Arial"/>
          <w:sz w:val="20"/>
          <w:szCs w:val="20"/>
        </w:rPr>
        <w:t>dejansko nastanejo za delo, ki je bilo opravljeno, za blago, ki je bilo dobavljeno, oz. za storitev, ki je bila izvedena;</w:t>
      </w:r>
    </w:p>
    <w:p w14:paraId="2DE8E1BB" w14:textId="77777777" w:rsidR="00D24944" w:rsidRPr="00315422" w:rsidRDefault="00D24944" w:rsidP="00315422">
      <w:pPr>
        <w:numPr>
          <w:ilvl w:val="0"/>
          <w:numId w:val="5"/>
        </w:numPr>
        <w:jc w:val="both"/>
        <w:rPr>
          <w:rFonts w:ascii="Arial" w:hAnsi="Arial" w:cs="Arial"/>
          <w:sz w:val="20"/>
          <w:szCs w:val="20"/>
        </w:rPr>
      </w:pPr>
      <w:r w:rsidRPr="00315422">
        <w:rPr>
          <w:rFonts w:ascii="Arial" w:hAnsi="Arial" w:cs="Arial"/>
          <w:sz w:val="20"/>
          <w:szCs w:val="20"/>
        </w:rPr>
        <w:t>so v razumnih mejah in v skladu z načeli dobrega finančnega poslovodenja, zlasti gospodarnosti in stroškovne učinkovitosti;</w:t>
      </w:r>
    </w:p>
    <w:p w14:paraId="5A289BB9" w14:textId="2A1C5B47" w:rsidR="00D24944" w:rsidRPr="00315422" w:rsidRDefault="00D24944" w:rsidP="00315422">
      <w:pPr>
        <w:numPr>
          <w:ilvl w:val="0"/>
          <w:numId w:val="5"/>
        </w:numPr>
        <w:suppressAutoHyphens w:val="0"/>
        <w:jc w:val="both"/>
        <w:rPr>
          <w:rFonts w:ascii="Arial" w:hAnsi="Arial" w:cs="Arial"/>
          <w:sz w:val="20"/>
          <w:szCs w:val="20"/>
        </w:rPr>
      </w:pPr>
      <w:r w:rsidRPr="00315422">
        <w:rPr>
          <w:rFonts w:ascii="Arial" w:hAnsi="Arial" w:cs="Arial"/>
          <w:sz w:val="20"/>
          <w:szCs w:val="20"/>
        </w:rPr>
        <w:t xml:space="preserve">so </w:t>
      </w:r>
      <w:r w:rsidR="00F90936">
        <w:rPr>
          <w:rFonts w:ascii="Arial" w:hAnsi="Arial" w:cs="Arial"/>
          <w:sz w:val="20"/>
          <w:szCs w:val="20"/>
        </w:rPr>
        <w:t xml:space="preserve">upravičeno </w:t>
      </w:r>
      <w:r w:rsidRPr="00315422">
        <w:rPr>
          <w:rFonts w:ascii="Arial" w:hAnsi="Arial" w:cs="Arial"/>
          <w:sz w:val="20"/>
          <w:szCs w:val="20"/>
        </w:rPr>
        <w:t>nastali in bili plačani v obdobju upravičenosti;</w:t>
      </w:r>
    </w:p>
    <w:p w14:paraId="62EAEB69" w14:textId="77777777" w:rsidR="00D24944" w:rsidRPr="00315422" w:rsidRDefault="00D24944" w:rsidP="00315422">
      <w:pPr>
        <w:numPr>
          <w:ilvl w:val="0"/>
          <w:numId w:val="5"/>
        </w:numPr>
        <w:jc w:val="both"/>
        <w:rPr>
          <w:rFonts w:ascii="Arial" w:hAnsi="Arial" w:cs="Arial"/>
          <w:sz w:val="20"/>
          <w:szCs w:val="20"/>
        </w:rPr>
      </w:pPr>
      <w:r w:rsidRPr="00315422">
        <w:rPr>
          <w:rFonts w:ascii="Arial" w:hAnsi="Arial" w:cs="Arial"/>
          <w:sz w:val="20"/>
          <w:szCs w:val="20"/>
        </w:rPr>
        <w:t>temeljijo na verodostojnih knjigovodskih in drugih listinah;</w:t>
      </w:r>
    </w:p>
    <w:p w14:paraId="695607DD" w14:textId="77777777" w:rsidR="00D24944" w:rsidRPr="00315422" w:rsidRDefault="00D24944" w:rsidP="00315422">
      <w:pPr>
        <w:numPr>
          <w:ilvl w:val="0"/>
          <w:numId w:val="5"/>
        </w:numPr>
        <w:jc w:val="both"/>
        <w:rPr>
          <w:rFonts w:ascii="Arial" w:hAnsi="Arial" w:cs="Arial"/>
          <w:sz w:val="20"/>
          <w:szCs w:val="20"/>
          <w:lang w:eastAsia="en-US"/>
        </w:rPr>
      </w:pPr>
      <w:r w:rsidRPr="00315422">
        <w:rPr>
          <w:rFonts w:ascii="Arial" w:hAnsi="Arial" w:cs="Arial"/>
          <w:sz w:val="20"/>
          <w:szCs w:val="20"/>
        </w:rPr>
        <w:t>so izkazani v skladu z veljavnimi pravili EU, nacionalnimi predpisi in Nacionalnimi pravili upravičenosti za črpanje sredstev programa AMF 2021-2027.</w:t>
      </w:r>
    </w:p>
    <w:p w14:paraId="45E6C004" w14:textId="77777777" w:rsidR="005459F3" w:rsidRPr="00315422" w:rsidRDefault="005459F3" w:rsidP="00315422">
      <w:pPr>
        <w:jc w:val="both"/>
        <w:rPr>
          <w:rFonts w:ascii="Arial" w:hAnsi="Arial" w:cs="Arial"/>
          <w:sz w:val="20"/>
          <w:szCs w:val="20"/>
        </w:rPr>
      </w:pPr>
    </w:p>
    <w:p w14:paraId="7D1B5637" w14:textId="25DDB7F4" w:rsidR="001920A0" w:rsidRPr="00315422" w:rsidRDefault="001920A0" w:rsidP="00315422">
      <w:pPr>
        <w:jc w:val="both"/>
        <w:rPr>
          <w:rFonts w:ascii="Arial" w:hAnsi="Arial" w:cs="Arial"/>
          <w:i/>
          <w:iCs/>
          <w:sz w:val="20"/>
          <w:szCs w:val="20"/>
        </w:rPr>
      </w:pPr>
      <w:r w:rsidRPr="00315422">
        <w:rPr>
          <w:rFonts w:ascii="Arial" w:hAnsi="Arial" w:cs="Arial"/>
          <w:sz w:val="20"/>
          <w:szCs w:val="20"/>
        </w:rPr>
        <w:t xml:space="preserve">Izvajalec bo prejel in upravljal s sredstvi v skladu s slovensko zakonodajo kot tudi s svojimi pravili, uredbami in direktivami </w:t>
      </w:r>
      <w:r w:rsidRPr="00315422">
        <w:rPr>
          <w:rFonts w:ascii="Arial" w:hAnsi="Arial" w:cs="Arial"/>
          <w:i/>
          <w:iCs/>
          <w:sz w:val="20"/>
          <w:szCs w:val="20"/>
        </w:rPr>
        <w:t>/upoštevati v primeru, če je prijavitelj mednarodna organizacija/.</w:t>
      </w:r>
    </w:p>
    <w:p w14:paraId="1CC77A50" w14:textId="77777777" w:rsidR="001920A0" w:rsidRPr="00315422" w:rsidRDefault="001920A0" w:rsidP="00315422">
      <w:pPr>
        <w:jc w:val="both"/>
        <w:rPr>
          <w:rFonts w:ascii="Arial" w:hAnsi="Arial" w:cs="Arial"/>
          <w:i/>
          <w:iCs/>
          <w:sz w:val="20"/>
          <w:szCs w:val="20"/>
        </w:rPr>
      </w:pPr>
    </w:p>
    <w:p w14:paraId="1CCAF563" w14:textId="77777777" w:rsidR="0046128D" w:rsidRDefault="0046128D" w:rsidP="00315422">
      <w:pPr>
        <w:jc w:val="both"/>
        <w:rPr>
          <w:rFonts w:ascii="Arial" w:hAnsi="Arial" w:cs="Arial"/>
          <w:b/>
          <w:sz w:val="20"/>
          <w:szCs w:val="20"/>
        </w:rPr>
      </w:pPr>
    </w:p>
    <w:p w14:paraId="486B3240" w14:textId="4C881CF0" w:rsidR="001920A0" w:rsidRPr="00315422" w:rsidRDefault="001920A0" w:rsidP="00315422">
      <w:pPr>
        <w:jc w:val="both"/>
        <w:rPr>
          <w:rFonts w:ascii="Arial" w:hAnsi="Arial" w:cs="Arial"/>
          <w:b/>
          <w:sz w:val="20"/>
          <w:szCs w:val="20"/>
        </w:rPr>
      </w:pPr>
      <w:r w:rsidRPr="00315422">
        <w:rPr>
          <w:rFonts w:ascii="Arial" w:hAnsi="Arial" w:cs="Arial"/>
          <w:b/>
          <w:sz w:val="20"/>
          <w:szCs w:val="20"/>
        </w:rPr>
        <w:t>Prihodki in načelo nepridobitnosti in nasprotje interesov</w:t>
      </w:r>
    </w:p>
    <w:p w14:paraId="5373AD98" w14:textId="77777777" w:rsidR="001920A0" w:rsidRPr="00315422" w:rsidRDefault="001920A0" w:rsidP="00315422">
      <w:pPr>
        <w:jc w:val="center"/>
        <w:rPr>
          <w:rFonts w:ascii="Arial" w:hAnsi="Arial" w:cs="Arial"/>
          <w:b/>
          <w:bCs/>
          <w:sz w:val="20"/>
          <w:szCs w:val="20"/>
        </w:rPr>
      </w:pPr>
    </w:p>
    <w:p w14:paraId="17D79316" w14:textId="77777777" w:rsidR="001920A0" w:rsidRPr="00315422" w:rsidRDefault="001920A0" w:rsidP="00315422">
      <w:pPr>
        <w:jc w:val="center"/>
        <w:rPr>
          <w:rFonts w:ascii="Arial" w:hAnsi="Arial" w:cs="Arial"/>
          <w:bCs/>
          <w:sz w:val="20"/>
          <w:szCs w:val="20"/>
        </w:rPr>
      </w:pPr>
      <w:r w:rsidRPr="00315422">
        <w:rPr>
          <w:rFonts w:ascii="Arial" w:hAnsi="Arial" w:cs="Arial"/>
          <w:bCs/>
          <w:sz w:val="20"/>
          <w:szCs w:val="20"/>
        </w:rPr>
        <w:t>5. člen</w:t>
      </w:r>
    </w:p>
    <w:p w14:paraId="443277ED" w14:textId="77777777" w:rsidR="001920A0" w:rsidRPr="00315422" w:rsidRDefault="001920A0" w:rsidP="00315422">
      <w:pPr>
        <w:jc w:val="both"/>
        <w:rPr>
          <w:rFonts w:ascii="Arial" w:hAnsi="Arial" w:cs="Arial"/>
          <w:sz w:val="20"/>
          <w:szCs w:val="20"/>
        </w:rPr>
      </w:pPr>
    </w:p>
    <w:p w14:paraId="5F2F9D22"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Operacija se izvaja po načelu nepridobitnosti. Prispevek naročnika za operacijo se ustrezno zmanjša za ustvarjen prihodek. Vsi viri prihodkov operacije morajo biti zabeleženi v izvajalčevi računovodski evidenci, davčni dokumentaciji in poročilih, ki jih izvajalec posreduje naročniku.</w:t>
      </w:r>
    </w:p>
    <w:p w14:paraId="40ABF99E" w14:textId="77777777" w:rsidR="001920A0" w:rsidRPr="00315422" w:rsidRDefault="001920A0" w:rsidP="00315422">
      <w:pPr>
        <w:jc w:val="both"/>
        <w:rPr>
          <w:rFonts w:ascii="Arial" w:hAnsi="Arial" w:cs="Arial"/>
          <w:sz w:val="20"/>
          <w:szCs w:val="20"/>
        </w:rPr>
      </w:pPr>
    </w:p>
    <w:p w14:paraId="2093FB31"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Pri izvajanju operacije se je potrebno izogibati nasprotju interesov. Nasprotje interesov osebe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 Končni upravičenci ne smejo sklepati pogodbe s povezanimi družbami, družbami, ki so v lastništvu njihovih družinskih članov ali kjer so sami lastniško vpleteni.</w:t>
      </w:r>
    </w:p>
    <w:p w14:paraId="681843A4" w14:textId="77777777" w:rsidR="001920A0" w:rsidRPr="00315422" w:rsidRDefault="001920A0" w:rsidP="00315422">
      <w:pPr>
        <w:jc w:val="both"/>
        <w:rPr>
          <w:rFonts w:ascii="Arial" w:hAnsi="Arial" w:cs="Arial"/>
          <w:sz w:val="20"/>
          <w:szCs w:val="20"/>
        </w:rPr>
      </w:pPr>
    </w:p>
    <w:p w14:paraId="05E7D74E" w14:textId="77777777" w:rsidR="001920A0" w:rsidRPr="00315422" w:rsidRDefault="001920A0" w:rsidP="00315422">
      <w:pPr>
        <w:jc w:val="both"/>
        <w:rPr>
          <w:rFonts w:ascii="Arial" w:hAnsi="Arial" w:cs="Arial"/>
          <w:sz w:val="20"/>
          <w:szCs w:val="20"/>
        </w:rPr>
      </w:pPr>
    </w:p>
    <w:p w14:paraId="2A3B6DF4" w14:textId="77777777" w:rsidR="001920A0" w:rsidRPr="00315422" w:rsidRDefault="001920A0" w:rsidP="00315422">
      <w:pPr>
        <w:jc w:val="both"/>
        <w:rPr>
          <w:rFonts w:ascii="Arial" w:hAnsi="Arial" w:cs="Arial"/>
          <w:b/>
          <w:sz w:val="20"/>
          <w:szCs w:val="20"/>
        </w:rPr>
      </w:pPr>
      <w:r w:rsidRPr="00315422">
        <w:rPr>
          <w:rFonts w:ascii="Arial" w:hAnsi="Arial" w:cs="Arial"/>
          <w:b/>
          <w:sz w:val="20"/>
          <w:szCs w:val="20"/>
        </w:rPr>
        <w:t>Obdobje upravičenosti in evidence</w:t>
      </w:r>
    </w:p>
    <w:p w14:paraId="44F60055" w14:textId="77777777" w:rsidR="001920A0" w:rsidRPr="00315422" w:rsidRDefault="001920A0" w:rsidP="00315422">
      <w:pPr>
        <w:jc w:val="center"/>
        <w:rPr>
          <w:rFonts w:ascii="Arial" w:hAnsi="Arial" w:cs="Arial"/>
          <w:b/>
          <w:bCs/>
          <w:sz w:val="20"/>
          <w:szCs w:val="20"/>
        </w:rPr>
      </w:pPr>
    </w:p>
    <w:p w14:paraId="2C779CCA" w14:textId="77777777" w:rsidR="001920A0" w:rsidRPr="00315422" w:rsidRDefault="001920A0" w:rsidP="00315422">
      <w:pPr>
        <w:jc w:val="center"/>
        <w:rPr>
          <w:rFonts w:ascii="Arial" w:hAnsi="Arial" w:cs="Arial"/>
          <w:bCs/>
          <w:sz w:val="20"/>
          <w:szCs w:val="20"/>
        </w:rPr>
      </w:pPr>
      <w:r w:rsidRPr="00315422">
        <w:rPr>
          <w:rFonts w:ascii="Arial" w:hAnsi="Arial" w:cs="Arial"/>
          <w:bCs/>
          <w:sz w:val="20"/>
          <w:szCs w:val="20"/>
        </w:rPr>
        <w:t>6. člen</w:t>
      </w:r>
    </w:p>
    <w:p w14:paraId="03C6B80B" w14:textId="77777777" w:rsidR="001920A0" w:rsidRPr="00315422" w:rsidRDefault="001920A0" w:rsidP="00315422">
      <w:pPr>
        <w:jc w:val="both"/>
        <w:rPr>
          <w:rFonts w:ascii="Arial" w:hAnsi="Arial" w:cs="Arial"/>
          <w:sz w:val="20"/>
          <w:szCs w:val="20"/>
        </w:rPr>
      </w:pPr>
    </w:p>
    <w:p w14:paraId="5D6A6437" w14:textId="6044B73D" w:rsidR="00400B0B" w:rsidRPr="00315422" w:rsidRDefault="00400B0B" w:rsidP="00315422">
      <w:pPr>
        <w:pStyle w:val="MSSodmik"/>
        <w:tabs>
          <w:tab w:val="left" w:pos="7088"/>
        </w:tabs>
        <w:spacing w:after="0" w:line="240" w:lineRule="auto"/>
        <w:jc w:val="both"/>
        <w:rPr>
          <w:rFonts w:ascii="Arial" w:hAnsi="Arial" w:cs="Arial"/>
          <w:sz w:val="20"/>
          <w:lang w:val="sl-SI"/>
        </w:rPr>
      </w:pPr>
      <w:r w:rsidRPr="00315422">
        <w:rPr>
          <w:rFonts w:ascii="Arial" w:hAnsi="Arial" w:cs="Arial"/>
          <w:sz w:val="20"/>
          <w:lang w:val="sl-SI"/>
        </w:rPr>
        <w:t xml:space="preserve">Pogodba se z izbranim prijaviteljem sklene s podpisom obeh pogodbenih strank in velja za čas od </w:t>
      </w:r>
      <w:r w:rsidRPr="003C6F23">
        <w:rPr>
          <w:rFonts w:ascii="Arial" w:hAnsi="Arial" w:cs="Arial"/>
          <w:sz w:val="20"/>
          <w:lang w:val="sl-SI"/>
        </w:rPr>
        <w:t xml:space="preserve">podpisa pogodbe do porabe sredstev, namenjenih izvajanju operacije oziroma najkasneje do </w:t>
      </w:r>
      <w:r w:rsidR="003C6F23" w:rsidRPr="003C6F23">
        <w:rPr>
          <w:rFonts w:ascii="Arial" w:hAnsi="Arial" w:cs="Arial"/>
          <w:sz w:val="20"/>
          <w:lang w:eastAsia="en-US"/>
        </w:rPr>
        <w:t>31.12.2027.</w:t>
      </w:r>
    </w:p>
    <w:p w14:paraId="07104D9F" w14:textId="1C10A812" w:rsidR="001920A0" w:rsidRPr="00315422" w:rsidRDefault="001920A0" w:rsidP="00315422">
      <w:pPr>
        <w:pStyle w:val="MSSodmik"/>
        <w:tabs>
          <w:tab w:val="left" w:pos="7088"/>
        </w:tabs>
        <w:spacing w:after="0" w:line="240" w:lineRule="auto"/>
        <w:jc w:val="both"/>
        <w:rPr>
          <w:rFonts w:ascii="Arial" w:hAnsi="Arial" w:cs="Arial"/>
          <w:sz w:val="20"/>
          <w:lang w:val="sl-SI"/>
        </w:rPr>
      </w:pPr>
    </w:p>
    <w:p w14:paraId="177E87E2" w14:textId="062BD10F" w:rsidR="001920A0" w:rsidRPr="00315422" w:rsidRDefault="001920A0" w:rsidP="00315422">
      <w:pPr>
        <w:numPr>
          <w:ilvl w:val="12"/>
          <w:numId w:val="0"/>
        </w:numPr>
        <w:suppressAutoHyphens w:val="0"/>
        <w:jc w:val="both"/>
        <w:rPr>
          <w:rFonts w:ascii="Arial" w:hAnsi="Arial" w:cs="Arial"/>
          <w:sz w:val="20"/>
          <w:szCs w:val="20"/>
        </w:rPr>
      </w:pPr>
      <w:r w:rsidRPr="00315422">
        <w:rPr>
          <w:rFonts w:ascii="Arial" w:hAnsi="Arial" w:cs="Arial"/>
          <w:sz w:val="20"/>
          <w:szCs w:val="20"/>
        </w:rPr>
        <w:t xml:space="preserve">Stroški, nastali pred podpisom pogodbe in po zaključku izvajanja aktivnosti operacije, niso upravičeni za financiranje po pogodbi. </w:t>
      </w:r>
    </w:p>
    <w:p w14:paraId="6C2FA8A3" w14:textId="77777777" w:rsidR="001920A0" w:rsidRPr="00315422" w:rsidRDefault="001920A0" w:rsidP="00315422">
      <w:pPr>
        <w:ind w:left="360"/>
        <w:jc w:val="both"/>
        <w:rPr>
          <w:rFonts w:ascii="Arial" w:hAnsi="Arial" w:cs="Arial"/>
          <w:sz w:val="20"/>
          <w:szCs w:val="20"/>
          <w:lang w:eastAsia="en-US"/>
        </w:rPr>
      </w:pPr>
    </w:p>
    <w:p w14:paraId="56726671" w14:textId="77777777" w:rsidR="00400B0B" w:rsidRPr="00315422" w:rsidRDefault="001920A0" w:rsidP="00315422">
      <w:pPr>
        <w:jc w:val="both"/>
        <w:rPr>
          <w:rFonts w:ascii="Arial" w:hAnsi="Arial" w:cs="Arial"/>
          <w:sz w:val="20"/>
          <w:szCs w:val="20"/>
        </w:rPr>
      </w:pPr>
      <w:r w:rsidRPr="00315422">
        <w:rPr>
          <w:rFonts w:ascii="Arial" w:hAnsi="Arial" w:cs="Arial"/>
          <w:sz w:val="20"/>
          <w:szCs w:val="20"/>
          <w:lang w:eastAsia="en-US"/>
        </w:rPr>
        <w:t xml:space="preserve">Plačila stroškov v zvezi z operacijo mora izvajalec izvršiti preden zahteva od naročnika povrnitev posameznega stroška/izdatka (razen za amortizacijo). </w:t>
      </w:r>
    </w:p>
    <w:p w14:paraId="4A756543" w14:textId="7DAEFEA4" w:rsidR="00400B0B" w:rsidRPr="00315422" w:rsidRDefault="00400B0B" w:rsidP="000052E6">
      <w:pPr>
        <w:jc w:val="both"/>
        <w:rPr>
          <w:rFonts w:ascii="Arial" w:hAnsi="Arial" w:cs="Arial"/>
          <w:sz w:val="20"/>
          <w:szCs w:val="20"/>
        </w:rPr>
      </w:pPr>
      <w:r w:rsidRPr="00315422">
        <w:rPr>
          <w:rFonts w:ascii="Arial" w:hAnsi="Arial" w:cs="Arial"/>
          <w:sz w:val="20"/>
          <w:szCs w:val="20"/>
        </w:rPr>
        <w:lastRenderedPageBreak/>
        <w:t xml:space="preserve">Pri stroških je potrebno paziti, da se morajo vse aktivnosti operacije pričeti najkasneje v roku enega (1) meseca po podpisu pogodbe in ob zaključku aktivnosti operacije upoštevati dejstvo, da morajo izdatki za izvedene aktivnosti operacije nastati in biti plačani </w:t>
      </w:r>
      <w:r w:rsidRPr="003C6F23">
        <w:rPr>
          <w:rFonts w:ascii="Arial" w:hAnsi="Arial" w:cs="Arial"/>
          <w:sz w:val="20"/>
          <w:szCs w:val="20"/>
        </w:rPr>
        <w:t xml:space="preserve">do </w:t>
      </w:r>
      <w:r w:rsidR="003C6F23" w:rsidRPr="003C6F23">
        <w:rPr>
          <w:rFonts w:ascii="Arial" w:hAnsi="Arial" w:cs="Arial"/>
          <w:sz w:val="20"/>
          <w:szCs w:val="20"/>
          <w:lang w:eastAsia="en-US"/>
        </w:rPr>
        <w:t>31.12.2027.</w:t>
      </w:r>
      <w:r w:rsidRPr="003C6F23">
        <w:rPr>
          <w:rFonts w:ascii="Arial" w:hAnsi="Arial" w:cs="Arial"/>
          <w:sz w:val="20"/>
          <w:szCs w:val="20"/>
        </w:rPr>
        <w:t xml:space="preserve"> </w:t>
      </w:r>
      <w:r w:rsidRPr="00315422">
        <w:rPr>
          <w:rFonts w:ascii="Arial" w:hAnsi="Arial" w:cs="Arial"/>
          <w:sz w:val="20"/>
          <w:szCs w:val="20"/>
        </w:rPr>
        <w:t>To velja tudi za strošek dela.</w:t>
      </w:r>
    </w:p>
    <w:p w14:paraId="7E84598C" w14:textId="77777777" w:rsidR="001920A0" w:rsidRPr="00315422" w:rsidRDefault="001920A0" w:rsidP="000052E6">
      <w:pPr>
        <w:jc w:val="both"/>
        <w:rPr>
          <w:rFonts w:ascii="Arial" w:hAnsi="Arial" w:cs="Arial"/>
          <w:sz w:val="20"/>
          <w:szCs w:val="20"/>
          <w:lang w:eastAsia="en-US"/>
        </w:rPr>
      </w:pPr>
      <w:r w:rsidRPr="00315422">
        <w:rPr>
          <w:rFonts w:ascii="Arial" w:hAnsi="Arial" w:cs="Arial"/>
          <w:sz w:val="20"/>
          <w:szCs w:val="20"/>
          <w:lang w:eastAsia="en-US"/>
        </w:rPr>
        <w:tab/>
      </w:r>
    </w:p>
    <w:p w14:paraId="094F4DD2" w14:textId="77777777" w:rsidR="00400B0B" w:rsidRPr="00315422" w:rsidRDefault="00400B0B" w:rsidP="000052E6">
      <w:pPr>
        <w:jc w:val="both"/>
        <w:rPr>
          <w:rFonts w:ascii="Arial" w:hAnsi="Arial" w:cs="Arial"/>
          <w:sz w:val="20"/>
          <w:szCs w:val="20"/>
          <w:lang w:eastAsia="en-US"/>
        </w:rPr>
      </w:pPr>
      <w:r w:rsidRPr="00315422">
        <w:rPr>
          <w:rFonts w:ascii="Arial" w:hAnsi="Arial" w:cs="Arial"/>
          <w:sz w:val="20"/>
          <w:szCs w:val="20"/>
          <w:lang w:eastAsia="en-US"/>
        </w:rPr>
        <w:t>Izvajalcu ni potrebno prilagati dokazil, ki bi opravičevali nastanek posrednih upravičenih stroškov (kategorija H) in stroškov, ki nastanejo v okviru pavšalnih stopenj (kategorija I).</w:t>
      </w:r>
    </w:p>
    <w:p w14:paraId="71236BC5" w14:textId="77777777" w:rsidR="001920A0" w:rsidRPr="00315422" w:rsidRDefault="001920A0" w:rsidP="000052E6">
      <w:pPr>
        <w:jc w:val="both"/>
        <w:rPr>
          <w:rFonts w:ascii="Arial" w:hAnsi="Arial" w:cs="Arial"/>
          <w:color w:val="008080"/>
          <w:sz w:val="20"/>
          <w:szCs w:val="20"/>
          <w:lang w:eastAsia="en-US"/>
        </w:rPr>
      </w:pPr>
    </w:p>
    <w:p w14:paraId="76EA47EB" w14:textId="77777777" w:rsidR="001920A0" w:rsidRPr="00315422" w:rsidRDefault="001920A0" w:rsidP="000052E6">
      <w:pPr>
        <w:jc w:val="both"/>
        <w:rPr>
          <w:rFonts w:ascii="Arial" w:hAnsi="Arial" w:cs="Arial"/>
          <w:sz w:val="20"/>
          <w:szCs w:val="20"/>
          <w:lang w:eastAsia="en-US"/>
        </w:rPr>
      </w:pPr>
      <w:r w:rsidRPr="00315422">
        <w:rPr>
          <w:rFonts w:ascii="Arial" w:hAnsi="Arial" w:cs="Arial"/>
          <w:sz w:val="20"/>
          <w:szCs w:val="20"/>
          <w:lang w:eastAsia="en-US"/>
        </w:rPr>
        <w:t>Neposredni stroški morajo biti prepoznavni in preverljivi. Zlasti morajo biti:</w:t>
      </w:r>
    </w:p>
    <w:p w14:paraId="14D5FD2E" w14:textId="77777777" w:rsidR="001920A0" w:rsidRPr="00315422" w:rsidRDefault="001920A0" w:rsidP="000052E6">
      <w:pPr>
        <w:numPr>
          <w:ilvl w:val="0"/>
          <w:numId w:val="4"/>
        </w:numPr>
        <w:jc w:val="both"/>
        <w:rPr>
          <w:rFonts w:ascii="Arial" w:hAnsi="Arial" w:cs="Arial"/>
          <w:sz w:val="20"/>
          <w:szCs w:val="20"/>
          <w:lang w:eastAsia="en-US"/>
        </w:rPr>
      </w:pPr>
      <w:r w:rsidRPr="00315422">
        <w:rPr>
          <w:rFonts w:ascii="Arial" w:hAnsi="Arial" w:cs="Arial"/>
          <w:sz w:val="20"/>
          <w:szCs w:val="20"/>
          <w:lang w:eastAsia="en-US"/>
        </w:rPr>
        <w:t>zabeleženi v računovodskih evidencah izvajalca (obvezno ločeno glede na stroškovni nosilec operacije, ki je predmet te pogodbe);</w:t>
      </w:r>
    </w:p>
    <w:p w14:paraId="705E9C75" w14:textId="77777777" w:rsidR="001920A0" w:rsidRPr="00315422" w:rsidRDefault="001920A0" w:rsidP="000052E6">
      <w:pPr>
        <w:numPr>
          <w:ilvl w:val="0"/>
          <w:numId w:val="4"/>
        </w:numPr>
        <w:jc w:val="both"/>
        <w:rPr>
          <w:rFonts w:ascii="Arial" w:hAnsi="Arial" w:cs="Arial"/>
          <w:sz w:val="20"/>
          <w:szCs w:val="20"/>
          <w:lang w:eastAsia="en-US"/>
        </w:rPr>
      </w:pPr>
      <w:r w:rsidRPr="00315422">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78A53108" w14:textId="77777777" w:rsidR="001920A0" w:rsidRPr="00315422" w:rsidRDefault="001920A0" w:rsidP="000052E6">
      <w:pPr>
        <w:numPr>
          <w:ilvl w:val="0"/>
          <w:numId w:val="4"/>
        </w:numPr>
        <w:jc w:val="both"/>
        <w:rPr>
          <w:rFonts w:ascii="Arial" w:hAnsi="Arial" w:cs="Arial"/>
          <w:sz w:val="20"/>
          <w:szCs w:val="20"/>
          <w:lang w:eastAsia="en-US"/>
        </w:rPr>
      </w:pPr>
      <w:r w:rsidRPr="00315422">
        <w:rPr>
          <w:rFonts w:ascii="Arial" w:hAnsi="Arial" w:cs="Arial"/>
          <w:sz w:val="20"/>
          <w:szCs w:val="20"/>
          <w:lang w:eastAsia="en-US"/>
        </w:rPr>
        <w:t>prijavljeni v skladu z zahtevami veljavne davčne in delovno-pravne zakonodaje.</w:t>
      </w:r>
    </w:p>
    <w:p w14:paraId="7456FBE9" w14:textId="77777777" w:rsidR="001920A0" w:rsidRPr="00315422" w:rsidRDefault="001920A0" w:rsidP="000052E6">
      <w:pPr>
        <w:pStyle w:val="Telobesedila"/>
        <w:ind w:left="360"/>
        <w:rPr>
          <w:rFonts w:ascii="Arial" w:hAnsi="Arial" w:cs="Arial"/>
          <w:sz w:val="20"/>
          <w:szCs w:val="20"/>
        </w:rPr>
      </w:pPr>
    </w:p>
    <w:p w14:paraId="480B0B29" w14:textId="13A973E0" w:rsidR="001920A0" w:rsidRPr="00315422" w:rsidRDefault="001920A0" w:rsidP="000052E6">
      <w:pPr>
        <w:tabs>
          <w:tab w:val="left" w:pos="720"/>
        </w:tabs>
        <w:jc w:val="both"/>
        <w:rPr>
          <w:rFonts w:ascii="Arial" w:hAnsi="Arial" w:cs="Arial"/>
          <w:sz w:val="20"/>
          <w:szCs w:val="20"/>
        </w:rPr>
      </w:pPr>
      <w:r w:rsidRPr="00315422">
        <w:rPr>
          <w:rFonts w:ascii="Arial" w:hAnsi="Arial" w:cs="Arial"/>
          <w:sz w:val="20"/>
          <w:szCs w:val="20"/>
        </w:rPr>
        <w:t>Prejeta sredstva morajo biti porabljena v skladu s predpisi, ki določajo izvrševanje proračuna Republike Slovenije in črpanje sredstev iz Sklada AMIF</w:t>
      </w:r>
      <w:r w:rsidR="00400B0B" w:rsidRPr="00315422">
        <w:rPr>
          <w:rFonts w:ascii="Arial" w:hAnsi="Arial" w:cs="Arial"/>
          <w:sz w:val="20"/>
          <w:szCs w:val="20"/>
        </w:rPr>
        <w:t xml:space="preserve"> 2021-2027.</w:t>
      </w:r>
    </w:p>
    <w:p w14:paraId="6AB804ED" w14:textId="77777777" w:rsidR="001920A0" w:rsidRDefault="001920A0" w:rsidP="00315422">
      <w:pPr>
        <w:tabs>
          <w:tab w:val="left" w:pos="720"/>
        </w:tabs>
        <w:jc w:val="both"/>
        <w:rPr>
          <w:rFonts w:ascii="Arial" w:hAnsi="Arial" w:cs="Arial"/>
          <w:sz w:val="20"/>
          <w:szCs w:val="20"/>
        </w:rPr>
      </w:pPr>
    </w:p>
    <w:p w14:paraId="4E0C575A" w14:textId="77777777" w:rsidR="008408FB" w:rsidRPr="00315422" w:rsidRDefault="008408FB" w:rsidP="00315422">
      <w:pPr>
        <w:tabs>
          <w:tab w:val="left" w:pos="720"/>
        </w:tabs>
        <w:jc w:val="both"/>
        <w:rPr>
          <w:rFonts w:ascii="Arial" w:hAnsi="Arial" w:cs="Arial"/>
          <w:sz w:val="20"/>
          <w:szCs w:val="20"/>
        </w:rPr>
      </w:pPr>
    </w:p>
    <w:p w14:paraId="30A1DA8E" w14:textId="77777777" w:rsidR="001920A0" w:rsidRPr="00315422" w:rsidRDefault="001920A0" w:rsidP="00315422">
      <w:pPr>
        <w:tabs>
          <w:tab w:val="left" w:pos="720"/>
        </w:tabs>
        <w:jc w:val="both"/>
        <w:rPr>
          <w:rFonts w:ascii="Arial" w:hAnsi="Arial" w:cs="Arial"/>
          <w:b/>
          <w:sz w:val="20"/>
          <w:szCs w:val="20"/>
        </w:rPr>
      </w:pPr>
      <w:r w:rsidRPr="00315422">
        <w:rPr>
          <w:rFonts w:ascii="Arial" w:hAnsi="Arial" w:cs="Arial"/>
          <w:b/>
          <w:sz w:val="20"/>
          <w:szCs w:val="20"/>
        </w:rPr>
        <w:t>Bistvene spremembe operacije</w:t>
      </w:r>
    </w:p>
    <w:p w14:paraId="4C4A46FD" w14:textId="77777777" w:rsidR="001920A0" w:rsidRPr="00315422" w:rsidRDefault="001920A0" w:rsidP="00315422">
      <w:pPr>
        <w:tabs>
          <w:tab w:val="left" w:pos="720"/>
        </w:tabs>
        <w:jc w:val="both"/>
        <w:rPr>
          <w:rFonts w:ascii="Arial" w:hAnsi="Arial" w:cs="Arial"/>
          <w:sz w:val="20"/>
          <w:szCs w:val="20"/>
        </w:rPr>
      </w:pPr>
    </w:p>
    <w:p w14:paraId="589223BD" w14:textId="77777777" w:rsidR="001920A0" w:rsidRPr="00315422" w:rsidRDefault="001920A0" w:rsidP="00315422">
      <w:pPr>
        <w:tabs>
          <w:tab w:val="left" w:pos="720"/>
        </w:tabs>
        <w:jc w:val="center"/>
        <w:rPr>
          <w:rFonts w:ascii="Arial" w:hAnsi="Arial" w:cs="Arial"/>
          <w:sz w:val="20"/>
          <w:szCs w:val="20"/>
        </w:rPr>
      </w:pPr>
      <w:r w:rsidRPr="00315422">
        <w:rPr>
          <w:rFonts w:ascii="Arial" w:hAnsi="Arial" w:cs="Arial"/>
          <w:sz w:val="20"/>
          <w:szCs w:val="20"/>
        </w:rPr>
        <w:t>7. člen</w:t>
      </w:r>
    </w:p>
    <w:p w14:paraId="7971DC9A" w14:textId="77777777" w:rsidR="001920A0" w:rsidRPr="00315422" w:rsidRDefault="001920A0" w:rsidP="00315422">
      <w:pPr>
        <w:tabs>
          <w:tab w:val="left" w:pos="720"/>
        </w:tabs>
        <w:jc w:val="both"/>
        <w:rPr>
          <w:rFonts w:ascii="Arial" w:hAnsi="Arial" w:cs="Arial"/>
          <w:sz w:val="20"/>
          <w:szCs w:val="20"/>
        </w:rPr>
      </w:pPr>
    </w:p>
    <w:p w14:paraId="20290312" w14:textId="77777777" w:rsidR="001920A0" w:rsidRPr="00315422" w:rsidRDefault="001920A0" w:rsidP="00315422">
      <w:pPr>
        <w:pStyle w:val="MSSodmik"/>
        <w:spacing w:after="0" w:line="240" w:lineRule="auto"/>
        <w:jc w:val="both"/>
        <w:rPr>
          <w:rFonts w:ascii="Arial" w:hAnsi="Arial" w:cs="Arial"/>
          <w:sz w:val="20"/>
          <w:lang w:val="sl-SI"/>
        </w:rPr>
      </w:pPr>
      <w:r w:rsidRPr="00315422">
        <w:rPr>
          <w:rFonts w:ascii="Arial" w:hAnsi="Arial" w:cs="Arial"/>
          <w:sz w:val="20"/>
          <w:lang w:val="sl-SI"/>
        </w:rPr>
        <w:t xml:space="preserve">Izvajalec ne sme brez veljavnega aneksa izvajati operacije v bistveno drugačnem finančnem, tehničnem in administrativnem smislu od dogovorjenega. </w:t>
      </w:r>
    </w:p>
    <w:p w14:paraId="60679E95" w14:textId="77777777" w:rsidR="001920A0" w:rsidRPr="00315422" w:rsidRDefault="001920A0" w:rsidP="00315422">
      <w:pPr>
        <w:pStyle w:val="MSSodmik"/>
        <w:spacing w:after="0" w:line="240" w:lineRule="auto"/>
        <w:jc w:val="both"/>
        <w:rPr>
          <w:rFonts w:ascii="Arial" w:hAnsi="Arial" w:cs="Arial"/>
          <w:sz w:val="20"/>
          <w:lang w:val="sl-SI"/>
        </w:rPr>
      </w:pPr>
    </w:p>
    <w:p w14:paraId="023B9A31" w14:textId="66CF075A" w:rsidR="001920A0" w:rsidRPr="00315422" w:rsidRDefault="001920A0" w:rsidP="00315422">
      <w:pPr>
        <w:pStyle w:val="MSSodmik"/>
        <w:spacing w:after="0" w:line="240" w:lineRule="auto"/>
        <w:jc w:val="both"/>
        <w:rPr>
          <w:rFonts w:ascii="Arial" w:hAnsi="Arial" w:cs="Arial"/>
          <w:sz w:val="20"/>
          <w:lang w:val="sl-SI"/>
        </w:rPr>
      </w:pPr>
      <w:r w:rsidRPr="00315422">
        <w:rPr>
          <w:rFonts w:ascii="Arial" w:hAnsi="Arial" w:cs="Arial"/>
          <w:sz w:val="20"/>
          <w:lang w:val="sl-SI"/>
        </w:rPr>
        <w:t>Za bistvene spremembe, ki zahtevajo sklenitev aneksa k osnovni pogodbi, štejejo</w:t>
      </w:r>
      <w:r w:rsidR="00C35979" w:rsidRPr="00315422">
        <w:rPr>
          <w:rFonts w:ascii="Arial" w:hAnsi="Arial" w:cs="Arial"/>
          <w:sz w:val="20"/>
          <w:lang w:val="sl-SI"/>
        </w:rPr>
        <w:t>:</w:t>
      </w:r>
      <w:r w:rsidRPr="00315422">
        <w:rPr>
          <w:rFonts w:ascii="Arial" w:hAnsi="Arial" w:cs="Arial"/>
          <w:sz w:val="20"/>
          <w:lang w:val="sl-SI"/>
        </w:rPr>
        <w:t xml:space="preserve"> </w:t>
      </w:r>
    </w:p>
    <w:p w14:paraId="4396F808" w14:textId="77777777" w:rsidR="001920A0" w:rsidRPr="00315422" w:rsidRDefault="001920A0" w:rsidP="008408FB">
      <w:pPr>
        <w:pStyle w:val="Telobesedila"/>
        <w:numPr>
          <w:ilvl w:val="0"/>
          <w:numId w:val="36"/>
        </w:numPr>
        <w:suppressAutoHyphens w:val="0"/>
        <w:rPr>
          <w:rFonts w:ascii="Arial" w:hAnsi="Arial" w:cs="Arial"/>
          <w:sz w:val="20"/>
          <w:szCs w:val="20"/>
        </w:rPr>
      </w:pPr>
      <w:r w:rsidRPr="00315422">
        <w:rPr>
          <w:rFonts w:ascii="Arial" w:hAnsi="Arial" w:cs="Arial"/>
          <w:sz w:val="20"/>
          <w:szCs w:val="20"/>
        </w:rPr>
        <w:t>sprememba trajanja operacije in/ali pogodbe, zaradi nepredvidenih dejavnikov;</w:t>
      </w:r>
    </w:p>
    <w:p w14:paraId="11B62786" w14:textId="77777777" w:rsidR="001920A0" w:rsidRPr="00315422" w:rsidRDefault="001920A0" w:rsidP="008408FB">
      <w:pPr>
        <w:pStyle w:val="Telobesedila"/>
        <w:numPr>
          <w:ilvl w:val="0"/>
          <w:numId w:val="36"/>
        </w:numPr>
        <w:suppressAutoHyphens w:val="0"/>
        <w:rPr>
          <w:rFonts w:ascii="Arial" w:hAnsi="Arial" w:cs="Arial"/>
          <w:sz w:val="20"/>
          <w:szCs w:val="20"/>
        </w:rPr>
      </w:pPr>
      <w:r w:rsidRPr="00315422">
        <w:rPr>
          <w:rFonts w:ascii="Arial" w:hAnsi="Arial" w:cs="Arial"/>
          <w:sz w:val="20"/>
          <w:szCs w:val="20"/>
        </w:rPr>
        <w:t>sprememba skrbnika operacije, odgovorne osebe ali vodje operacije;</w:t>
      </w:r>
    </w:p>
    <w:p w14:paraId="1416F748" w14:textId="77777777" w:rsidR="001920A0" w:rsidRPr="00315422" w:rsidRDefault="001920A0" w:rsidP="008408FB">
      <w:pPr>
        <w:pStyle w:val="Telobesedila"/>
        <w:numPr>
          <w:ilvl w:val="0"/>
          <w:numId w:val="36"/>
        </w:numPr>
        <w:suppressAutoHyphens w:val="0"/>
        <w:rPr>
          <w:rFonts w:ascii="Arial" w:hAnsi="Arial" w:cs="Arial"/>
          <w:sz w:val="20"/>
          <w:szCs w:val="20"/>
        </w:rPr>
      </w:pPr>
      <w:r w:rsidRPr="00315422">
        <w:rPr>
          <w:rFonts w:ascii="Arial" w:hAnsi="Arial" w:cs="Arial"/>
          <w:sz w:val="20"/>
          <w:szCs w:val="20"/>
        </w:rPr>
        <w:t>sprememba aktivnosti operacije, zaradi nepredvidenih dejavnikov;</w:t>
      </w:r>
    </w:p>
    <w:p w14:paraId="50193017" w14:textId="77777777" w:rsidR="001920A0" w:rsidRPr="00315422" w:rsidRDefault="001920A0" w:rsidP="008408FB">
      <w:pPr>
        <w:pStyle w:val="Telobesedila"/>
        <w:numPr>
          <w:ilvl w:val="0"/>
          <w:numId w:val="36"/>
        </w:numPr>
        <w:rPr>
          <w:rFonts w:ascii="Arial" w:hAnsi="Arial" w:cs="Arial"/>
          <w:sz w:val="20"/>
          <w:szCs w:val="20"/>
        </w:rPr>
      </w:pPr>
      <w:r w:rsidRPr="00315422">
        <w:rPr>
          <w:rFonts w:ascii="Arial" w:hAnsi="Arial" w:cs="Arial"/>
          <w:sz w:val="20"/>
          <w:szCs w:val="20"/>
        </w:rPr>
        <w:t>povečanja % podizvajanja in spremembe opredelitve nalog danih v podizvajanje;</w:t>
      </w:r>
    </w:p>
    <w:p w14:paraId="7156BF44" w14:textId="17454CA9" w:rsidR="001920A0" w:rsidRPr="00315422" w:rsidRDefault="001920A0" w:rsidP="008408FB">
      <w:pPr>
        <w:pStyle w:val="Telobesedila"/>
        <w:numPr>
          <w:ilvl w:val="0"/>
          <w:numId w:val="36"/>
        </w:numPr>
        <w:rPr>
          <w:rFonts w:ascii="Arial" w:hAnsi="Arial" w:cs="Arial"/>
          <w:sz w:val="20"/>
          <w:szCs w:val="20"/>
        </w:rPr>
      </w:pPr>
      <w:r w:rsidRPr="00315422">
        <w:rPr>
          <w:rFonts w:ascii="Arial" w:hAnsi="Arial" w:cs="Arial"/>
          <w:sz w:val="20"/>
          <w:szCs w:val="20"/>
        </w:rPr>
        <w:t>sprememba dogovorjenega načrtovanega proračuna operacije, ki ima za posledico prerazporeditev načrtovanih sredstev med posameznimi kategorijami neposrednih upravičenih stroškov iz Prijave operacije – priloga IV/6 razpisne dokumentacije, pri čemer je seštevek sprememb v</w:t>
      </w:r>
      <w:r w:rsidR="000052E6">
        <w:rPr>
          <w:rFonts w:ascii="Arial" w:hAnsi="Arial" w:cs="Arial"/>
          <w:sz w:val="20"/>
          <w:szCs w:val="20"/>
        </w:rPr>
        <w:t>išji</w:t>
      </w:r>
      <w:r w:rsidRPr="00315422">
        <w:rPr>
          <w:rFonts w:ascii="Arial" w:hAnsi="Arial" w:cs="Arial"/>
          <w:sz w:val="20"/>
          <w:szCs w:val="20"/>
        </w:rPr>
        <w:t xml:space="preserve"> od 20 % celotnih neposrednih upravičenih stroškov;</w:t>
      </w:r>
    </w:p>
    <w:p w14:paraId="27F47689" w14:textId="77777777" w:rsidR="001920A0" w:rsidRPr="00315422" w:rsidRDefault="001920A0" w:rsidP="008408FB">
      <w:pPr>
        <w:pStyle w:val="Telobesedila"/>
        <w:numPr>
          <w:ilvl w:val="0"/>
          <w:numId w:val="36"/>
        </w:numPr>
        <w:rPr>
          <w:rFonts w:ascii="Arial" w:hAnsi="Arial" w:cs="Arial"/>
          <w:sz w:val="20"/>
          <w:szCs w:val="20"/>
        </w:rPr>
      </w:pPr>
      <w:r w:rsidRPr="00315422">
        <w:rPr>
          <w:rFonts w:ascii="Arial" w:hAnsi="Arial" w:cs="Arial"/>
          <w:sz w:val="20"/>
          <w:szCs w:val="20"/>
        </w:rPr>
        <w:t>sprememba bančnega računa izvajalca, na katerega bo naročnik poravnal pogodbene obveznosti;</w:t>
      </w:r>
    </w:p>
    <w:p w14:paraId="68742FB9" w14:textId="77777777" w:rsidR="001920A0" w:rsidRPr="00315422" w:rsidRDefault="001920A0" w:rsidP="008408FB">
      <w:pPr>
        <w:pStyle w:val="MSSodmik"/>
        <w:numPr>
          <w:ilvl w:val="0"/>
          <w:numId w:val="36"/>
        </w:numPr>
        <w:spacing w:after="0" w:line="240" w:lineRule="auto"/>
        <w:jc w:val="both"/>
        <w:rPr>
          <w:rFonts w:ascii="Arial" w:hAnsi="Arial" w:cs="Arial"/>
          <w:sz w:val="20"/>
          <w:lang w:val="sl-SI"/>
        </w:rPr>
      </w:pPr>
      <w:r w:rsidRPr="00315422">
        <w:rPr>
          <w:rFonts w:ascii="Arial" w:hAnsi="Arial" w:cs="Arial"/>
          <w:sz w:val="20"/>
          <w:lang w:val="sl-SI"/>
        </w:rPr>
        <w:t>sprememba imena in/ali pravne oblike izvajalca operacije;</w:t>
      </w:r>
    </w:p>
    <w:p w14:paraId="4C57B0C3" w14:textId="77777777" w:rsidR="001920A0" w:rsidRPr="00315422" w:rsidRDefault="001920A0" w:rsidP="008408FB">
      <w:pPr>
        <w:pStyle w:val="MSSodmik"/>
        <w:numPr>
          <w:ilvl w:val="0"/>
          <w:numId w:val="36"/>
        </w:numPr>
        <w:spacing w:after="0" w:line="240" w:lineRule="auto"/>
        <w:jc w:val="both"/>
        <w:rPr>
          <w:rFonts w:ascii="Arial" w:hAnsi="Arial" w:cs="Arial"/>
          <w:sz w:val="20"/>
          <w:lang w:val="sl-SI"/>
        </w:rPr>
      </w:pPr>
      <w:r w:rsidRPr="00315422">
        <w:rPr>
          <w:rFonts w:ascii="Arial" w:hAnsi="Arial" w:cs="Arial"/>
          <w:sz w:val="20"/>
          <w:lang w:val="sl-SI"/>
        </w:rPr>
        <w:t>sprememba načina poročanja o izvajanju operacije.</w:t>
      </w:r>
    </w:p>
    <w:p w14:paraId="5B24F989" w14:textId="77777777" w:rsidR="001920A0" w:rsidRPr="00315422" w:rsidRDefault="001920A0" w:rsidP="00315422">
      <w:pPr>
        <w:pStyle w:val="MSSodmik"/>
        <w:spacing w:after="0" w:line="240" w:lineRule="auto"/>
        <w:jc w:val="both"/>
        <w:rPr>
          <w:rFonts w:ascii="Arial" w:hAnsi="Arial" w:cs="Arial"/>
          <w:sz w:val="20"/>
          <w:lang w:val="sl-SI"/>
        </w:rPr>
      </w:pPr>
    </w:p>
    <w:p w14:paraId="363747E3" w14:textId="03F5D090" w:rsidR="00DA032C" w:rsidRDefault="001920A0" w:rsidP="00315422">
      <w:pPr>
        <w:pStyle w:val="MSSodmik"/>
        <w:spacing w:after="0" w:line="240" w:lineRule="auto"/>
        <w:jc w:val="both"/>
        <w:rPr>
          <w:rFonts w:ascii="Arial" w:hAnsi="Arial" w:cs="Arial"/>
          <w:sz w:val="20"/>
          <w:lang w:val="sl-SI"/>
        </w:rPr>
      </w:pPr>
      <w:r w:rsidRPr="00315422">
        <w:rPr>
          <w:rFonts w:ascii="Arial" w:hAnsi="Arial" w:cs="Arial"/>
          <w:sz w:val="20"/>
          <w:lang w:val="sl-SI"/>
        </w:rPr>
        <w:t>Izvajalec mora v zvezi z vsemi spremembami, ki zahtevajo sklenitev aneksa, najpozneje v roku 8 dni pisno obvestiti naročnika. Predlog sprememb mora vsebovati obrazložitev razlogov za spremembe ter vpliv teh sprememb na splošne in konkretne operativne cilje operacije. K predlogu mora izvajalec priložiti novo Prijavo operacije (</w:t>
      </w:r>
      <w:r w:rsidR="00C35979" w:rsidRPr="00315422">
        <w:rPr>
          <w:rFonts w:ascii="Arial" w:hAnsi="Arial" w:cs="Arial"/>
          <w:sz w:val="20"/>
          <w:lang w:val="sl-SI"/>
        </w:rPr>
        <w:t>Obrazec 3</w:t>
      </w:r>
      <w:r w:rsidRPr="00315422">
        <w:rPr>
          <w:rFonts w:ascii="Arial" w:hAnsi="Arial" w:cs="Arial"/>
          <w:sz w:val="20"/>
          <w:lang w:val="sl-SI"/>
        </w:rPr>
        <w:t>) in predlog načrtovanega proračuna operacije (</w:t>
      </w:r>
      <w:r w:rsidR="00C35979" w:rsidRPr="00EF63B9">
        <w:rPr>
          <w:rFonts w:ascii="Arial" w:hAnsi="Arial" w:cs="Arial"/>
          <w:sz w:val="20"/>
          <w:lang w:val="sl-SI"/>
        </w:rPr>
        <w:t xml:space="preserve">Obrazec </w:t>
      </w:r>
      <w:r w:rsidR="00C35979" w:rsidRPr="00840D62">
        <w:rPr>
          <w:rFonts w:ascii="Arial" w:hAnsi="Arial" w:cs="Arial"/>
          <w:i/>
          <w:iCs/>
          <w:sz w:val="20"/>
          <w:lang w:val="sl-SI"/>
        </w:rPr>
        <w:t>4.1</w:t>
      </w:r>
      <w:r w:rsidR="00EF63B9" w:rsidRPr="00840D62">
        <w:rPr>
          <w:rFonts w:ascii="Arial" w:hAnsi="Arial" w:cs="Arial"/>
          <w:i/>
          <w:iCs/>
          <w:sz w:val="20"/>
          <w:lang w:val="sl-SI"/>
        </w:rPr>
        <w:t>/4.2/ 4.3</w:t>
      </w:r>
      <w:r w:rsidRPr="00840D62">
        <w:rPr>
          <w:rFonts w:ascii="Arial" w:hAnsi="Arial" w:cs="Arial"/>
          <w:i/>
          <w:iCs/>
          <w:sz w:val="20"/>
          <w:lang w:val="sl-SI"/>
        </w:rPr>
        <w:t>),</w:t>
      </w:r>
      <w:r w:rsidRPr="00315422">
        <w:rPr>
          <w:rFonts w:ascii="Arial" w:hAnsi="Arial" w:cs="Arial"/>
          <w:sz w:val="20"/>
          <w:lang w:val="sl-SI"/>
        </w:rPr>
        <w:t xml:space="preserve"> ki odražata predlagane spremembe ter v kolikor je potrebno tudi </w:t>
      </w:r>
      <w:r w:rsidR="00C35979" w:rsidRPr="00315422">
        <w:rPr>
          <w:rFonts w:ascii="Arial" w:hAnsi="Arial" w:cs="Arial"/>
          <w:sz w:val="20"/>
          <w:lang w:val="sl-SI"/>
        </w:rPr>
        <w:t>Obrazec 7</w:t>
      </w:r>
      <w:r w:rsidRPr="00315422">
        <w:rPr>
          <w:rFonts w:ascii="Arial" w:hAnsi="Arial" w:cs="Arial"/>
          <w:sz w:val="20"/>
          <w:lang w:val="sl-SI"/>
        </w:rPr>
        <w:t xml:space="preserve"> Podatki o kadrih – izvajalcih operacije</w:t>
      </w:r>
      <w:r w:rsidR="008408FB">
        <w:rPr>
          <w:rFonts w:ascii="Arial" w:hAnsi="Arial" w:cs="Arial"/>
          <w:sz w:val="20"/>
          <w:lang w:val="sl-SI"/>
        </w:rPr>
        <w:t>.</w:t>
      </w:r>
    </w:p>
    <w:p w14:paraId="54CD25A3" w14:textId="77777777" w:rsidR="008408FB" w:rsidRDefault="008408FB" w:rsidP="00DA032C">
      <w:pPr>
        <w:pStyle w:val="MSSodmik"/>
        <w:spacing w:after="0" w:line="240" w:lineRule="auto"/>
        <w:jc w:val="center"/>
        <w:rPr>
          <w:rFonts w:ascii="Arial" w:hAnsi="Arial" w:cs="Arial"/>
          <w:sz w:val="20"/>
          <w:lang w:val="sl-SI"/>
        </w:rPr>
      </w:pPr>
    </w:p>
    <w:p w14:paraId="4A3B2321" w14:textId="084EDEFC" w:rsidR="00DA032C" w:rsidRPr="00164C46" w:rsidRDefault="00DA032C" w:rsidP="00DA032C">
      <w:pPr>
        <w:pStyle w:val="MSSodmik"/>
        <w:spacing w:after="0" w:line="240" w:lineRule="auto"/>
        <w:jc w:val="center"/>
        <w:rPr>
          <w:rFonts w:ascii="Arial" w:hAnsi="Arial" w:cs="Arial"/>
          <w:sz w:val="20"/>
          <w:lang w:val="sl-SI"/>
        </w:rPr>
      </w:pPr>
      <w:r w:rsidRPr="00164C46">
        <w:rPr>
          <w:rFonts w:ascii="Arial" w:hAnsi="Arial" w:cs="Arial"/>
          <w:sz w:val="20"/>
          <w:lang w:val="sl-SI"/>
        </w:rPr>
        <w:t>8. člen</w:t>
      </w:r>
    </w:p>
    <w:p w14:paraId="2419FD4C" w14:textId="77777777" w:rsidR="00DA032C" w:rsidRPr="004D0410" w:rsidRDefault="00DA032C" w:rsidP="00315422">
      <w:pPr>
        <w:pStyle w:val="MSSodmik"/>
        <w:spacing w:after="0" w:line="240" w:lineRule="auto"/>
        <w:jc w:val="both"/>
        <w:rPr>
          <w:rFonts w:ascii="Arial" w:hAnsi="Arial" w:cs="Arial"/>
          <w:sz w:val="20"/>
          <w:lang w:val="sl-SI"/>
        </w:rPr>
      </w:pPr>
    </w:p>
    <w:p w14:paraId="693719B5" w14:textId="6E449889" w:rsidR="00DA032C" w:rsidRPr="004D0410" w:rsidRDefault="00DA032C" w:rsidP="00DA032C">
      <w:pPr>
        <w:jc w:val="both"/>
        <w:rPr>
          <w:rFonts w:ascii="Arial" w:hAnsi="Arial" w:cs="Arial"/>
          <w:sz w:val="20"/>
          <w:szCs w:val="20"/>
        </w:rPr>
      </w:pPr>
      <w:r w:rsidRPr="004D0410">
        <w:rPr>
          <w:rFonts w:ascii="Arial" w:hAnsi="Arial" w:cs="Arial"/>
          <w:sz w:val="20"/>
          <w:szCs w:val="20"/>
        </w:rPr>
        <w:t>Če pride pri izvajanju operacije do sprememb, ki bistveno vplivajo na realizacijo izvedbe operacije, ki je predmet te pogodbe, je izvajalec dolžan nemudoma oziroma najkasneje v 8 dneh od  nastalih sprememb o njih obvestiti skrbnika pogodbe, sicer se šteje, da se sredstva uporabljajo  nenamensko.</w:t>
      </w:r>
    </w:p>
    <w:p w14:paraId="01E235DC" w14:textId="77777777" w:rsidR="00DA032C" w:rsidRPr="004D0410" w:rsidRDefault="00DA032C" w:rsidP="00DA032C">
      <w:pPr>
        <w:jc w:val="both"/>
        <w:rPr>
          <w:rFonts w:ascii="Arial" w:hAnsi="Arial" w:cs="Arial"/>
          <w:sz w:val="20"/>
          <w:szCs w:val="20"/>
        </w:rPr>
      </w:pPr>
      <w:r w:rsidRPr="004D0410">
        <w:rPr>
          <w:rFonts w:ascii="Arial" w:hAnsi="Arial" w:cs="Arial"/>
          <w:sz w:val="20"/>
          <w:szCs w:val="20"/>
        </w:rPr>
        <w:t xml:space="preserve"> </w:t>
      </w:r>
    </w:p>
    <w:p w14:paraId="5E38EB1F" w14:textId="77777777" w:rsidR="00DA032C" w:rsidRDefault="00DA032C" w:rsidP="00DA032C">
      <w:pPr>
        <w:jc w:val="both"/>
        <w:rPr>
          <w:rFonts w:ascii="Arial" w:hAnsi="Arial" w:cs="Arial"/>
          <w:sz w:val="20"/>
          <w:szCs w:val="20"/>
        </w:rPr>
      </w:pPr>
      <w:r w:rsidRPr="004D0410">
        <w:rPr>
          <w:rFonts w:ascii="Arial" w:hAnsi="Arial" w:cs="Arial"/>
          <w:sz w:val="20"/>
          <w:szCs w:val="20"/>
        </w:rPr>
        <w:t>Izvajalec  je dolžan vsako finančno, vsebinsko oziroma časovno spremembo, ki bi vplivala ali bi lahko  vplivala na kazalnike ali rezultate operacije pisno obrazložiti in utemeljiti, sicer izgubi pravico do  nadaljnjega koriščenja sredstev.</w:t>
      </w:r>
      <w:r w:rsidRPr="00315422">
        <w:rPr>
          <w:rFonts w:ascii="Arial" w:hAnsi="Arial" w:cs="Arial"/>
          <w:sz w:val="20"/>
          <w:szCs w:val="20"/>
        </w:rPr>
        <w:t xml:space="preserve"> </w:t>
      </w:r>
    </w:p>
    <w:p w14:paraId="5664845F" w14:textId="77777777" w:rsidR="00DA032C" w:rsidRPr="00315422" w:rsidRDefault="00DA032C" w:rsidP="00315422">
      <w:pPr>
        <w:pStyle w:val="MSSodmik"/>
        <w:spacing w:after="0" w:line="240" w:lineRule="auto"/>
        <w:jc w:val="both"/>
        <w:rPr>
          <w:rFonts w:ascii="Arial" w:hAnsi="Arial" w:cs="Arial"/>
          <w:sz w:val="20"/>
          <w:lang w:val="sl-SI"/>
        </w:rPr>
      </w:pPr>
    </w:p>
    <w:p w14:paraId="530A0043" w14:textId="77777777" w:rsidR="001920A0" w:rsidRPr="00315422" w:rsidRDefault="001920A0" w:rsidP="00315422">
      <w:pPr>
        <w:tabs>
          <w:tab w:val="left" w:pos="720"/>
        </w:tabs>
        <w:jc w:val="both"/>
        <w:rPr>
          <w:rFonts w:ascii="Arial" w:hAnsi="Arial" w:cs="Arial"/>
          <w:sz w:val="20"/>
          <w:szCs w:val="20"/>
        </w:rPr>
      </w:pPr>
    </w:p>
    <w:p w14:paraId="28695603" w14:textId="77777777" w:rsidR="008408FB" w:rsidRDefault="008408FB">
      <w:pPr>
        <w:suppressAutoHyphens w:val="0"/>
        <w:spacing w:after="160" w:line="259" w:lineRule="auto"/>
        <w:rPr>
          <w:rFonts w:ascii="Arial" w:hAnsi="Arial" w:cs="Arial"/>
          <w:b/>
          <w:sz w:val="20"/>
          <w:szCs w:val="20"/>
          <w:lang w:eastAsia="en-US"/>
        </w:rPr>
      </w:pPr>
      <w:r>
        <w:rPr>
          <w:rFonts w:ascii="Arial" w:hAnsi="Arial" w:cs="Arial"/>
          <w:b/>
          <w:sz w:val="20"/>
          <w:szCs w:val="20"/>
          <w:lang w:eastAsia="en-US"/>
        </w:rPr>
        <w:br w:type="page"/>
      </w:r>
    </w:p>
    <w:p w14:paraId="41B8DDBC" w14:textId="5D29D1FA" w:rsidR="001920A0" w:rsidRPr="00315422" w:rsidRDefault="001920A0" w:rsidP="00315422">
      <w:pPr>
        <w:jc w:val="both"/>
        <w:rPr>
          <w:rFonts w:ascii="Arial" w:hAnsi="Arial" w:cs="Arial"/>
          <w:b/>
          <w:sz w:val="20"/>
          <w:szCs w:val="20"/>
          <w:lang w:eastAsia="en-US"/>
        </w:rPr>
      </w:pPr>
      <w:r w:rsidRPr="00315422">
        <w:rPr>
          <w:rFonts w:ascii="Arial" w:hAnsi="Arial" w:cs="Arial"/>
          <w:b/>
          <w:sz w:val="20"/>
          <w:szCs w:val="20"/>
          <w:lang w:eastAsia="en-US"/>
        </w:rPr>
        <w:lastRenderedPageBreak/>
        <w:t>Kategorije upravičenih stroškov operacije</w:t>
      </w:r>
    </w:p>
    <w:p w14:paraId="6C1F5581" w14:textId="77777777" w:rsidR="001920A0" w:rsidRPr="00315422" w:rsidRDefault="001920A0" w:rsidP="00315422">
      <w:pPr>
        <w:pStyle w:val="Telobesedila2"/>
        <w:textAlignment w:val="baseline"/>
        <w:rPr>
          <w:rFonts w:ascii="Arial" w:hAnsi="Arial" w:cs="Arial"/>
          <w:iCs/>
          <w:sz w:val="20"/>
          <w:szCs w:val="20"/>
        </w:rPr>
      </w:pPr>
    </w:p>
    <w:p w14:paraId="09201866" w14:textId="7C68CA8B" w:rsidR="001920A0" w:rsidRPr="00315422" w:rsidRDefault="001920A0" w:rsidP="00315422">
      <w:pPr>
        <w:pStyle w:val="Odstavekseznama"/>
        <w:tabs>
          <w:tab w:val="left" w:pos="2160"/>
        </w:tabs>
        <w:ind w:left="1440"/>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00DA032C">
        <w:rPr>
          <w:rFonts w:ascii="Arial" w:hAnsi="Arial" w:cs="Arial"/>
          <w:sz w:val="20"/>
          <w:szCs w:val="20"/>
        </w:rPr>
        <w:t>9</w:t>
      </w:r>
      <w:r w:rsidRPr="00315422">
        <w:rPr>
          <w:rFonts w:ascii="Arial" w:hAnsi="Arial" w:cs="Arial"/>
          <w:sz w:val="20"/>
          <w:szCs w:val="20"/>
        </w:rPr>
        <w:t>.</w:t>
      </w:r>
      <w:r w:rsidR="008034E5">
        <w:rPr>
          <w:rFonts w:ascii="Arial" w:hAnsi="Arial" w:cs="Arial"/>
          <w:sz w:val="20"/>
          <w:szCs w:val="20"/>
        </w:rPr>
        <w:t xml:space="preserve"> </w:t>
      </w:r>
      <w:r w:rsidRPr="00315422">
        <w:rPr>
          <w:rFonts w:ascii="Arial" w:hAnsi="Arial" w:cs="Arial"/>
          <w:sz w:val="20"/>
          <w:szCs w:val="20"/>
        </w:rPr>
        <w:t>člen</w:t>
      </w:r>
    </w:p>
    <w:p w14:paraId="2F54AF23" w14:textId="3D6FD3C7" w:rsidR="001920A0" w:rsidRPr="00315422" w:rsidRDefault="001920A0" w:rsidP="00315422">
      <w:pPr>
        <w:jc w:val="center"/>
        <w:rPr>
          <w:rFonts w:ascii="Arial" w:hAnsi="Arial" w:cs="Arial"/>
          <w:i/>
          <w:sz w:val="20"/>
          <w:szCs w:val="20"/>
        </w:rPr>
      </w:pPr>
      <w:r w:rsidRPr="00315422">
        <w:rPr>
          <w:rFonts w:ascii="Arial" w:hAnsi="Arial" w:cs="Arial"/>
          <w:i/>
          <w:sz w:val="20"/>
          <w:szCs w:val="20"/>
        </w:rPr>
        <w:t xml:space="preserve">/smiselno upoštevati glede na kategorije stroškov iz </w:t>
      </w:r>
      <w:r w:rsidR="00C35979" w:rsidRPr="00315422">
        <w:rPr>
          <w:rFonts w:ascii="Arial" w:hAnsi="Arial" w:cs="Arial"/>
          <w:i/>
          <w:sz w:val="20"/>
          <w:szCs w:val="20"/>
        </w:rPr>
        <w:t>Obrazca 4.1</w:t>
      </w:r>
      <w:r w:rsidR="004D0410">
        <w:rPr>
          <w:rFonts w:ascii="Arial" w:hAnsi="Arial" w:cs="Arial"/>
          <w:i/>
          <w:sz w:val="20"/>
          <w:szCs w:val="20"/>
        </w:rPr>
        <w:t>/</w:t>
      </w:r>
      <w:r w:rsidR="00EF63B9">
        <w:rPr>
          <w:rFonts w:ascii="Arial" w:hAnsi="Arial" w:cs="Arial"/>
          <w:i/>
          <w:sz w:val="20"/>
          <w:szCs w:val="20"/>
        </w:rPr>
        <w:t>4.2</w:t>
      </w:r>
      <w:r w:rsidR="004D0410">
        <w:rPr>
          <w:rFonts w:ascii="Arial" w:hAnsi="Arial" w:cs="Arial"/>
          <w:i/>
          <w:sz w:val="20"/>
          <w:szCs w:val="20"/>
        </w:rPr>
        <w:t>/</w:t>
      </w:r>
      <w:r w:rsidR="00EF63B9">
        <w:rPr>
          <w:rFonts w:ascii="Arial" w:hAnsi="Arial" w:cs="Arial"/>
          <w:i/>
          <w:sz w:val="20"/>
          <w:szCs w:val="20"/>
        </w:rPr>
        <w:t>4.3</w:t>
      </w:r>
      <w:r w:rsidRPr="00315422">
        <w:rPr>
          <w:rFonts w:ascii="Arial" w:hAnsi="Arial" w:cs="Arial"/>
          <w:i/>
          <w:sz w:val="20"/>
          <w:szCs w:val="20"/>
        </w:rPr>
        <w:t>/</w:t>
      </w:r>
    </w:p>
    <w:p w14:paraId="5ECFA063" w14:textId="77777777" w:rsidR="001920A0" w:rsidRPr="00315422" w:rsidRDefault="001920A0" w:rsidP="00315422">
      <w:pPr>
        <w:jc w:val="both"/>
        <w:rPr>
          <w:rFonts w:ascii="Arial" w:hAnsi="Arial" w:cs="Arial"/>
          <w:sz w:val="20"/>
          <w:szCs w:val="20"/>
        </w:rPr>
      </w:pPr>
    </w:p>
    <w:p w14:paraId="5E48EB87" w14:textId="27D52BA6" w:rsidR="001920A0" w:rsidRPr="00315422" w:rsidRDefault="001920A0" w:rsidP="00315422">
      <w:pPr>
        <w:jc w:val="both"/>
        <w:rPr>
          <w:rFonts w:ascii="Arial" w:hAnsi="Arial" w:cs="Arial"/>
          <w:sz w:val="20"/>
          <w:szCs w:val="20"/>
        </w:rPr>
      </w:pPr>
      <w:r w:rsidRPr="00315422">
        <w:rPr>
          <w:rFonts w:ascii="Arial" w:hAnsi="Arial" w:cs="Arial"/>
          <w:sz w:val="20"/>
          <w:szCs w:val="20"/>
        </w:rPr>
        <w:t>Naročnik bo financiral le stroške, ki so izključno vezani na izvajanje operacije in so navedeni v posamezni kategoriji dogovorjenega načrtovanega proračuna operacije, v</w:t>
      </w:r>
      <w:r w:rsidR="00C35979" w:rsidRPr="00315422">
        <w:rPr>
          <w:rFonts w:ascii="Arial" w:hAnsi="Arial" w:cs="Arial"/>
          <w:sz w:val="20"/>
          <w:szCs w:val="20"/>
        </w:rPr>
        <w:t xml:space="preserve"> Obrazcu </w:t>
      </w:r>
      <w:r w:rsidR="00C35979" w:rsidRPr="004D0410">
        <w:rPr>
          <w:rFonts w:ascii="Arial" w:hAnsi="Arial" w:cs="Arial"/>
          <w:i/>
          <w:iCs/>
          <w:sz w:val="20"/>
          <w:szCs w:val="20"/>
        </w:rPr>
        <w:t>4.1</w:t>
      </w:r>
      <w:r w:rsidR="004D0410" w:rsidRPr="004D0410">
        <w:rPr>
          <w:rFonts w:ascii="Arial" w:hAnsi="Arial" w:cs="Arial"/>
          <w:i/>
          <w:iCs/>
          <w:sz w:val="20"/>
          <w:szCs w:val="20"/>
        </w:rPr>
        <w:t>/</w:t>
      </w:r>
      <w:r w:rsidR="00EF63B9" w:rsidRPr="004D0410">
        <w:rPr>
          <w:rFonts w:ascii="Arial" w:hAnsi="Arial" w:cs="Arial"/>
          <w:i/>
          <w:iCs/>
          <w:sz w:val="20"/>
          <w:szCs w:val="20"/>
        </w:rPr>
        <w:t>4.2</w:t>
      </w:r>
      <w:r w:rsidR="004D0410" w:rsidRPr="004D0410">
        <w:rPr>
          <w:rFonts w:ascii="Arial" w:hAnsi="Arial" w:cs="Arial"/>
          <w:i/>
          <w:iCs/>
          <w:sz w:val="20"/>
          <w:szCs w:val="20"/>
        </w:rPr>
        <w:t>/</w:t>
      </w:r>
      <w:r w:rsidR="00EF63B9" w:rsidRPr="004D0410">
        <w:rPr>
          <w:rFonts w:ascii="Arial" w:hAnsi="Arial" w:cs="Arial"/>
          <w:i/>
          <w:iCs/>
          <w:sz w:val="20"/>
          <w:szCs w:val="20"/>
        </w:rPr>
        <w:t>4.3</w:t>
      </w:r>
      <w:r w:rsidR="004D0410" w:rsidRPr="004D0410">
        <w:rPr>
          <w:rFonts w:ascii="Arial" w:hAnsi="Arial" w:cs="Arial"/>
          <w:i/>
          <w:iCs/>
          <w:sz w:val="20"/>
          <w:szCs w:val="20"/>
        </w:rPr>
        <w:t>.</w:t>
      </w:r>
    </w:p>
    <w:p w14:paraId="2E8073A9" w14:textId="77777777" w:rsidR="001920A0" w:rsidRPr="00315422" w:rsidRDefault="001920A0" w:rsidP="00315422">
      <w:pPr>
        <w:jc w:val="both"/>
        <w:rPr>
          <w:rFonts w:ascii="Arial" w:hAnsi="Arial" w:cs="Arial"/>
          <w:sz w:val="20"/>
          <w:szCs w:val="20"/>
        </w:rPr>
      </w:pPr>
    </w:p>
    <w:p w14:paraId="10E1D72A" w14:textId="483CD8E2" w:rsidR="001920A0" w:rsidRPr="00315422" w:rsidRDefault="001920A0" w:rsidP="00315422">
      <w:pPr>
        <w:keepNext/>
        <w:tabs>
          <w:tab w:val="left" w:pos="7088"/>
        </w:tabs>
        <w:jc w:val="both"/>
        <w:rPr>
          <w:rFonts w:ascii="Arial" w:hAnsi="Arial" w:cs="Arial"/>
          <w:i/>
          <w:sz w:val="20"/>
          <w:szCs w:val="20"/>
        </w:rPr>
      </w:pPr>
      <w:r w:rsidRPr="00315422">
        <w:rPr>
          <w:rFonts w:ascii="Arial" w:hAnsi="Arial" w:cs="Arial"/>
          <w:i/>
          <w:sz w:val="20"/>
          <w:szCs w:val="20"/>
        </w:rPr>
        <w:t xml:space="preserve">Po tej pogodbi se stroški uveljavljajo na sledeči način:  (smiselno izbrati glede na navedbe prijavitelja v </w:t>
      </w:r>
      <w:r w:rsidR="00C35979" w:rsidRPr="00315422">
        <w:rPr>
          <w:rFonts w:ascii="Arial" w:hAnsi="Arial" w:cs="Arial"/>
          <w:i/>
          <w:sz w:val="20"/>
          <w:szCs w:val="20"/>
        </w:rPr>
        <w:t>Obrazcu 3</w:t>
      </w:r>
    </w:p>
    <w:p w14:paraId="430825A6" w14:textId="77777777" w:rsidR="001920A0" w:rsidRPr="00315422" w:rsidRDefault="001920A0" w:rsidP="00315422">
      <w:pPr>
        <w:jc w:val="both"/>
        <w:rPr>
          <w:rFonts w:ascii="Arial" w:hAnsi="Arial" w:cs="Arial"/>
          <w:sz w:val="20"/>
          <w:szCs w:val="20"/>
        </w:rPr>
      </w:pPr>
    </w:p>
    <w:p w14:paraId="4F305219" w14:textId="77777777" w:rsidR="001920A0" w:rsidRPr="00315422" w:rsidRDefault="001920A0" w:rsidP="00315422">
      <w:pPr>
        <w:jc w:val="both"/>
        <w:rPr>
          <w:rFonts w:ascii="Arial" w:hAnsi="Arial" w:cs="Arial"/>
          <w:i/>
          <w:iCs/>
          <w:sz w:val="20"/>
          <w:szCs w:val="20"/>
        </w:rPr>
      </w:pPr>
      <w:r w:rsidRPr="00315422">
        <w:rPr>
          <w:rFonts w:ascii="Arial" w:hAnsi="Arial" w:cs="Arial"/>
          <w:i/>
          <w:iCs/>
          <w:sz w:val="20"/>
          <w:szCs w:val="20"/>
        </w:rPr>
        <w:t>a) Neposredni upravičeni stroški so sestavljeni iz naslednjih kategorij (referenca na kategorije v načrtovanem in dejanskem proračunu):</w:t>
      </w:r>
    </w:p>
    <w:p w14:paraId="0BCA6C84" w14:textId="77777777" w:rsidR="001920A0" w:rsidRPr="00315422" w:rsidRDefault="001920A0" w:rsidP="008408FB">
      <w:pPr>
        <w:numPr>
          <w:ilvl w:val="0"/>
          <w:numId w:val="37"/>
        </w:numPr>
        <w:jc w:val="both"/>
        <w:rPr>
          <w:rFonts w:ascii="Arial" w:hAnsi="Arial" w:cs="Arial"/>
          <w:i/>
          <w:iCs/>
          <w:sz w:val="20"/>
          <w:szCs w:val="20"/>
        </w:rPr>
      </w:pPr>
      <w:r w:rsidRPr="00315422">
        <w:rPr>
          <w:rFonts w:ascii="Arial" w:hAnsi="Arial" w:cs="Arial"/>
          <w:i/>
          <w:iCs/>
          <w:sz w:val="20"/>
          <w:szCs w:val="20"/>
        </w:rPr>
        <w:t>stroški dela (A),</w:t>
      </w:r>
    </w:p>
    <w:p w14:paraId="6FB1B8DA" w14:textId="77777777" w:rsidR="001920A0" w:rsidRPr="00315422" w:rsidRDefault="001920A0" w:rsidP="008408FB">
      <w:pPr>
        <w:numPr>
          <w:ilvl w:val="0"/>
          <w:numId w:val="37"/>
        </w:numPr>
        <w:jc w:val="both"/>
        <w:rPr>
          <w:rFonts w:ascii="Arial" w:hAnsi="Arial" w:cs="Arial"/>
          <w:i/>
          <w:iCs/>
          <w:sz w:val="20"/>
          <w:szCs w:val="20"/>
        </w:rPr>
      </w:pPr>
      <w:r w:rsidRPr="00315422">
        <w:rPr>
          <w:rFonts w:ascii="Arial" w:hAnsi="Arial" w:cs="Arial"/>
          <w:i/>
          <w:iCs/>
          <w:sz w:val="20"/>
          <w:szCs w:val="20"/>
        </w:rPr>
        <w:t>potni stroški (B),</w:t>
      </w:r>
    </w:p>
    <w:p w14:paraId="100D662E" w14:textId="77777777" w:rsidR="001920A0" w:rsidRPr="00315422" w:rsidRDefault="001920A0" w:rsidP="008408FB">
      <w:pPr>
        <w:numPr>
          <w:ilvl w:val="0"/>
          <w:numId w:val="37"/>
        </w:numPr>
        <w:jc w:val="both"/>
        <w:rPr>
          <w:rFonts w:ascii="Arial" w:hAnsi="Arial" w:cs="Arial"/>
          <w:i/>
          <w:iCs/>
          <w:sz w:val="20"/>
          <w:szCs w:val="20"/>
        </w:rPr>
      </w:pPr>
      <w:r w:rsidRPr="00315422">
        <w:rPr>
          <w:rFonts w:ascii="Arial" w:hAnsi="Arial" w:cs="Arial"/>
          <w:i/>
          <w:iCs/>
          <w:sz w:val="20"/>
          <w:szCs w:val="20"/>
        </w:rPr>
        <w:t>oprema in neopredmetena sredstva (kategorija C),</w:t>
      </w:r>
    </w:p>
    <w:p w14:paraId="6D15A43C" w14:textId="77777777" w:rsidR="001920A0" w:rsidRPr="00315422" w:rsidRDefault="001920A0" w:rsidP="008408FB">
      <w:pPr>
        <w:numPr>
          <w:ilvl w:val="0"/>
          <w:numId w:val="37"/>
        </w:numPr>
        <w:jc w:val="both"/>
        <w:rPr>
          <w:rFonts w:ascii="Arial" w:hAnsi="Arial" w:cs="Arial"/>
          <w:i/>
          <w:iCs/>
          <w:sz w:val="20"/>
          <w:szCs w:val="20"/>
        </w:rPr>
      </w:pPr>
      <w:r w:rsidRPr="00315422">
        <w:rPr>
          <w:rFonts w:ascii="Arial" w:hAnsi="Arial" w:cs="Arial"/>
          <w:i/>
          <w:iCs/>
          <w:sz w:val="20"/>
          <w:szCs w:val="20"/>
        </w:rPr>
        <w:t>nepremičnine (kategorija D),</w:t>
      </w:r>
    </w:p>
    <w:p w14:paraId="724A9478" w14:textId="77777777" w:rsidR="001920A0" w:rsidRPr="00315422" w:rsidRDefault="001920A0" w:rsidP="008408FB">
      <w:pPr>
        <w:numPr>
          <w:ilvl w:val="0"/>
          <w:numId w:val="37"/>
        </w:numPr>
        <w:jc w:val="both"/>
        <w:rPr>
          <w:rFonts w:ascii="Arial" w:hAnsi="Arial" w:cs="Arial"/>
          <w:i/>
          <w:iCs/>
          <w:sz w:val="20"/>
          <w:szCs w:val="20"/>
        </w:rPr>
      </w:pPr>
      <w:r w:rsidRPr="00315422">
        <w:rPr>
          <w:rFonts w:ascii="Arial" w:hAnsi="Arial" w:cs="Arial"/>
          <w:i/>
          <w:iCs/>
          <w:sz w:val="20"/>
          <w:szCs w:val="20"/>
        </w:rPr>
        <w:t>materialni stroški in storitve (E),</w:t>
      </w:r>
    </w:p>
    <w:p w14:paraId="322EB768" w14:textId="77777777" w:rsidR="001920A0" w:rsidRPr="00315422" w:rsidRDefault="001920A0" w:rsidP="008408FB">
      <w:pPr>
        <w:numPr>
          <w:ilvl w:val="0"/>
          <w:numId w:val="37"/>
        </w:numPr>
        <w:jc w:val="both"/>
        <w:textAlignment w:val="baseline"/>
        <w:rPr>
          <w:rFonts w:ascii="Arial" w:hAnsi="Arial" w:cs="Arial"/>
          <w:i/>
          <w:iCs/>
          <w:sz w:val="20"/>
          <w:szCs w:val="20"/>
          <w:lang w:eastAsia="en-US"/>
        </w:rPr>
      </w:pPr>
      <w:r w:rsidRPr="00315422">
        <w:rPr>
          <w:rFonts w:ascii="Arial" w:hAnsi="Arial" w:cs="Arial"/>
          <w:i/>
          <w:iCs/>
          <w:sz w:val="20"/>
          <w:szCs w:val="20"/>
          <w:lang w:eastAsia="en-US"/>
        </w:rPr>
        <w:t>stroški storitev zunanjih izvajalcev (F),</w:t>
      </w:r>
    </w:p>
    <w:p w14:paraId="453ED557" w14:textId="77777777" w:rsidR="001920A0" w:rsidRPr="00315422" w:rsidRDefault="001920A0" w:rsidP="008408FB">
      <w:pPr>
        <w:pStyle w:val="Odstavekseznama"/>
        <w:numPr>
          <w:ilvl w:val="0"/>
          <w:numId w:val="37"/>
        </w:numPr>
        <w:contextualSpacing w:val="0"/>
        <w:rPr>
          <w:rFonts w:ascii="Arial" w:hAnsi="Arial" w:cs="Arial"/>
          <w:i/>
          <w:iCs/>
          <w:sz w:val="20"/>
          <w:szCs w:val="20"/>
          <w:lang w:eastAsia="en-US"/>
        </w:rPr>
      </w:pPr>
      <w:r w:rsidRPr="00315422">
        <w:rPr>
          <w:rFonts w:ascii="Arial" w:hAnsi="Arial" w:cs="Arial"/>
          <w:i/>
          <w:iCs/>
          <w:sz w:val="20"/>
          <w:szCs w:val="20"/>
          <w:lang w:eastAsia="en-US"/>
        </w:rPr>
        <w:t>posebni stroški v zvezi s ciljnimi skupinami (G).</w:t>
      </w:r>
    </w:p>
    <w:p w14:paraId="168B4C2A" w14:textId="77777777" w:rsidR="001920A0" w:rsidRPr="00315422" w:rsidRDefault="001920A0" w:rsidP="00315422">
      <w:pPr>
        <w:keepNext/>
        <w:tabs>
          <w:tab w:val="left" w:pos="7088"/>
        </w:tabs>
        <w:jc w:val="both"/>
        <w:rPr>
          <w:rFonts w:ascii="Arial" w:hAnsi="Arial" w:cs="Arial"/>
          <w:i/>
          <w:iCs/>
          <w:sz w:val="20"/>
          <w:szCs w:val="20"/>
          <w:lang w:eastAsia="en-US"/>
        </w:rPr>
      </w:pPr>
    </w:p>
    <w:p w14:paraId="78F5ADC3" w14:textId="3F86D393" w:rsidR="001920A0" w:rsidRPr="00315422" w:rsidRDefault="001920A0" w:rsidP="00315422">
      <w:pPr>
        <w:keepNext/>
        <w:tabs>
          <w:tab w:val="left" w:pos="7088"/>
        </w:tabs>
        <w:jc w:val="both"/>
        <w:rPr>
          <w:rFonts w:ascii="Arial" w:hAnsi="Arial" w:cs="Arial"/>
          <w:i/>
          <w:iCs/>
          <w:sz w:val="20"/>
          <w:szCs w:val="20"/>
        </w:rPr>
      </w:pPr>
      <w:r w:rsidRPr="00315422">
        <w:rPr>
          <w:rFonts w:ascii="Arial" w:hAnsi="Arial" w:cs="Arial"/>
          <w:i/>
          <w:iCs/>
          <w:sz w:val="20"/>
          <w:szCs w:val="20"/>
        </w:rPr>
        <w:t xml:space="preserve">Po tej pogodbi lahko znašajo posredni upravičeni stroški (H) 7% celotnega zneska neposrednih upravičenih stroškov / 15% celotnega zneska neposrednih upravičenih stroškov osebja (kategorija A in F), kar velja tudi v primeru posameznega Zahtevka za izplačilo. /smiselno upoštevati glede na navedbe prijavitelja </w:t>
      </w:r>
      <w:r w:rsidR="00840D62" w:rsidRPr="00840D62">
        <w:rPr>
          <w:rFonts w:ascii="Arial" w:hAnsi="Arial" w:cs="Arial"/>
          <w:i/>
          <w:iCs/>
          <w:sz w:val="20"/>
          <w:szCs w:val="20"/>
        </w:rPr>
        <w:t>v Obrazcu 4.1/4.2/4.3.</w:t>
      </w:r>
    </w:p>
    <w:p w14:paraId="04180F20" w14:textId="77777777" w:rsidR="001920A0" w:rsidRPr="00315422" w:rsidRDefault="001920A0" w:rsidP="00315422">
      <w:pPr>
        <w:keepNext/>
        <w:tabs>
          <w:tab w:val="left" w:pos="7088"/>
        </w:tabs>
        <w:jc w:val="both"/>
        <w:rPr>
          <w:rFonts w:ascii="Arial" w:hAnsi="Arial" w:cs="Arial"/>
          <w:i/>
          <w:sz w:val="20"/>
          <w:szCs w:val="20"/>
        </w:rPr>
      </w:pPr>
    </w:p>
    <w:p w14:paraId="3287B4C7" w14:textId="1802D3DF" w:rsidR="001920A0" w:rsidRPr="00315422" w:rsidRDefault="001920A0" w:rsidP="00315422">
      <w:pPr>
        <w:keepNext/>
        <w:tabs>
          <w:tab w:val="left" w:pos="7088"/>
        </w:tabs>
        <w:jc w:val="both"/>
        <w:rPr>
          <w:rFonts w:ascii="Arial" w:hAnsi="Arial" w:cs="Arial"/>
          <w:i/>
          <w:sz w:val="20"/>
          <w:szCs w:val="20"/>
        </w:rPr>
      </w:pPr>
      <w:r w:rsidRPr="00315422">
        <w:rPr>
          <w:rFonts w:ascii="Arial" w:hAnsi="Arial" w:cs="Arial"/>
          <w:i/>
          <w:sz w:val="20"/>
          <w:szCs w:val="20"/>
        </w:rPr>
        <w:t>b)</w:t>
      </w:r>
      <w:r w:rsidR="00B87ABB">
        <w:rPr>
          <w:rFonts w:ascii="Arial" w:hAnsi="Arial" w:cs="Arial"/>
          <w:i/>
          <w:sz w:val="20"/>
          <w:szCs w:val="20"/>
        </w:rPr>
        <w:t xml:space="preserve"> </w:t>
      </w:r>
      <w:r w:rsidRPr="00315422">
        <w:rPr>
          <w:rFonts w:ascii="Arial" w:hAnsi="Arial" w:cs="Arial"/>
          <w:i/>
          <w:sz w:val="20"/>
          <w:szCs w:val="20"/>
        </w:rPr>
        <w:t xml:space="preserve">Pavšalne stopnje za izračun stroškov osebja </w:t>
      </w:r>
    </w:p>
    <w:p w14:paraId="739CA749" w14:textId="77777777" w:rsidR="001920A0" w:rsidRPr="00315422" w:rsidRDefault="001920A0" w:rsidP="00315422">
      <w:pPr>
        <w:keepNext/>
        <w:tabs>
          <w:tab w:val="left" w:pos="7088"/>
        </w:tabs>
        <w:jc w:val="both"/>
        <w:rPr>
          <w:rFonts w:ascii="Arial" w:hAnsi="Arial" w:cs="Arial"/>
          <w:i/>
          <w:sz w:val="20"/>
          <w:szCs w:val="20"/>
        </w:rPr>
      </w:pPr>
    </w:p>
    <w:p w14:paraId="5BCA8BD6" w14:textId="77777777" w:rsidR="001920A0" w:rsidRPr="00315422" w:rsidRDefault="001920A0" w:rsidP="00315422">
      <w:pPr>
        <w:keepNext/>
        <w:tabs>
          <w:tab w:val="left" w:pos="7088"/>
        </w:tabs>
        <w:jc w:val="both"/>
        <w:rPr>
          <w:rFonts w:ascii="Arial" w:hAnsi="Arial" w:cs="Arial"/>
          <w:i/>
          <w:sz w:val="20"/>
          <w:szCs w:val="20"/>
        </w:rPr>
      </w:pPr>
      <w:r w:rsidRPr="00315422">
        <w:rPr>
          <w:rFonts w:ascii="Arial" w:hAnsi="Arial" w:cs="Arial"/>
          <w:i/>
          <w:sz w:val="20"/>
          <w:szCs w:val="20"/>
        </w:rPr>
        <w:t>c) Pavšalne stopnje za izračun preostalih upravičenih stroškov</w:t>
      </w:r>
    </w:p>
    <w:p w14:paraId="04637560" w14:textId="77777777" w:rsidR="001920A0" w:rsidRPr="00315422" w:rsidRDefault="001920A0" w:rsidP="00315422">
      <w:pPr>
        <w:keepNext/>
        <w:tabs>
          <w:tab w:val="left" w:pos="7088"/>
        </w:tabs>
        <w:jc w:val="both"/>
        <w:rPr>
          <w:rFonts w:ascii="Arial" w:hAnsi="Arial" w:cs="Arial"/>
          <w:sz w:val="20"/>
          <w:szCs w:val="20"/>
        </w:rPr>
      </w:pPr>
    </w:p>
    <w:p w14:paraId="769A952D"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Drugi stroški niso upravičeni, razen v primeru, da izvajalec izkaže, da so nujno potrebni za izvedbo operacije in dokazljivi.</w:t>
      </w:r>
    </w:p>
    <w:p w14:paraId="2359CD1F" w14:textId="77777777" w:rsidR="001920A0" w:rsidRPr="00315422" w:rsidRDefault="001920A0" w:rsidP="00315422">
      <w:pPr>
        <w:jc w:val="both"/>
        <w:rPr>
          <w:rFonts w:ascii="Arial" w:hAnsi="Arial" w:cs="Arial"/>
          <w:i/>
          <w:iCs/>
          <w:sz w:val="20"/>
          <w:szCs w:val="20"/>
        </w:rPr>
      </w:pPr>
    </w:p>
    <w:p w14:paraId="471ED5C9" w14:textId="77777777" w:rsidR="001920A0" w:rsidRPr="00315422" w:rsidRDefault="001920A0" w:rsidP="00315422">
      <w:pPr>
        <w:jc w:val="both"/>
        <w:rPr>
          <w:rFonts w:ascii="Arial" w:hAnsi="Arial" w:cs="Arial"/>
          <w:i/>
          <w:iCs/>
          <w:sz w:val="20"/>
          <w:szCs w:val="20"/>
        </w:rPr>
      </w:pPr>
      <w:r w:rsidRPr="00315422">
        <w:rPr>
          <w:rFonts w:ascii="Arial" w:hAnsi="Arial" w:cs="Arial"/>
          <w:i/>
          <w:iCs/>
          <w:sz w:val="20"/>
          <w:szCs w:val="20"/>
        </w:rPr>
        <w:t>Prijavitelj uveljavlja stroške dela oseb (kategorija (A), dodeljenih za delo na operacijah, na podlagi:</w:t>
      </w:r>
    </w:p>
    <w:p w14:paraId="04FC4A5A" w14:textId="2A8E5021" w:rsidR="001920A0" w:rsidRPr="00315422" w:rsidRDefault="001920A0" w:rsidP="008408FB">
      <w:pPr>
        <w:tabs>
          <w:tab w:val="center" w:pos="426"/>
        </w:tabs>
        <w:jc w:val="both"/>
        <w:rPr>
          <w:rFonts w:ascii="Arial" w:hAnsi="Arial" w:cs="Arial"/>
          <w:i/>
          <w:iCs/>
          <w:sz w:val="20"/>
          <w:szCs w:val="20"/>
        </w:rPr>
      </w:pPr>
      <w:r w:rsidRPr="00315422">
        <w:rPr>
          <w:rFonts w:ascii="Arial" w:hAnsi="Arial" w:cs="Arial"/>
          <w:i/>
          <w:iCs/>
          <w:sz w:val="20"/>
          <w:szCs w:val="20"/>
        </w:rPr>
        <w:t>a)</w:t>
      </w:r>
      <w:r w:rsidR="008408FB">
        <w:rPr>
          <w:rFonts w:ascii="Arial" w:hAnsi="Arial" w:cs="Arial"/>
          <w:i/>
          <w:iCs/>
          <w:sz w:val="20"/>
          <w:szCs w:val="20"/>
        </w:rPr>
        <w:tab/>
        <w:t xml:space="preserve"> </w:t>
      </w:r>
      <w:r w:rsidRPr="00315422">
        <w:rPr>
          <w:rFonts w:ascii="Arial" w:hAnsi="Arial" w:cs="Arial"/>
          <w:i/>
          <w:iCs/>
          <w:sz w:val="20"/>
          <w:szCs w:val="20"/>
        </w:rPr>
        <w:t>Dejanskih stroškov dela</w:t>
      </w:r>
    </w:p>
    <w:p w14:paraId="5DBD195D" w14:textId="30A4C952" w:rsidR="001920A0" w:rsidRPr="00315422" w:rsidRDefault="001920A0" w:rsidP="008408FB">
      <w:pPr>
        <w:tabs>
          <w:tab w:val="center" w:pos="426"/>
        </w:tabs>
        <w:jc w:val="both"/>
        <w:rPr>
          <w:rFonts w:ascii="Arial" w:hAnsi="Arial" w:cs="Arial"/>
          <w:i/>
          <w:iCs/>
          <w:sz w:val="20"/>
          <w:szCs w:val="20"/>
        </w:rPr>
      </w:pPr>
      <w:r w:rsidRPr="00315422">
        <w:rPr>
          <w:rFonts w:ascii="Arial" w:hAnsi="Arial" w:cs="Arial"/>
          <w:i/>
          <w:iCs/>
          <w:sz w:val="20"/>
          <w:szCs w:val="20"/>
        </w:rPr>
        <w:t>b)</w:t>
      </w:r>
      <w:r w:rsidR="008408FB">
        <w:rPr>
          <w:rFonts w:ascii="Arial" w:hAnsi="Arial" w:cs="Arial"/>
          <w:i/>
          <w:iCs/>
          <w:sz w:val="20"/>
          <w:szCs w:val="20"/>
        </w:rPr>
        <w:t xml:space="preserve"> </w:t>
      </w:r>
      <w:r w:rsidRPr="00315422">
        <w:rPr>
          <w:rFonts w:ascii="Arial" w:hAnsi="Arial" w:cs="Arial"/>
          <w:i/>
          <w:iCs/>
          <w:sz w:val="20"/>
          <w:szCs w:val="20"/>
        </w:rPr>
        <w:tab/>
        <w:t>Izračunane urne postavke (SSE)</w:t>
      </w:r>
    </w:p>
    <w:p w14:paraId="3A82E73E" w14:textId="77777777" w:rsidR="001920A0" w:rsidRPr="00315422" w:rsidRDefault="001920A0" w:rsidP="00315422">
      <w:pPr>
        <w:autoSpaceDE w:val="0"/>
        <w:autoSpaceDN w:val="0"/>
        <w:adjustRightInd w:val="0"/>
        <w:jc w:val="both"/>
        <w:rPr>
          <w:rFonts w:ascii="Arial" w:hAnsi="Arial" w:cs="Arial"/>
          <w:sz w:val="20"/>
          <w:szCs w:val="20"/>
          <w:lang w:eastAsia="en-US"/>
        </w:rPr>
      </w:pPr>
    </w:p>
    <w:p w14:paraId="4AEE02ED" w14:textId="6C2AA529" w:rsidR="001920A0" w:rsidRPr="00315422" w:rsidRDefault="001920A0" w:rsidP="00315422">
      <w:pPr>
        <w:autoSpaceDE w:val="0"/>
        <w:autoSpaceDN w:val="0"/>
        <w:adjustRightInd w:val="0"/>
        <w:jc w:val="both"/>
        <w:rPr>
          <w:rFonts w:ascii="Arial" w:hAnsi="Arial" w:cs="Arial"/>
          <w:sz w:val="20"/>
          <w:szCs w:val="20"/>
          <w:lang w:eastAsia="en-US"/>
        </w:rPr>
      </w:pPr>
      <w:r w:rsidRPr="00315422">
        <w:rPr>
          <w:rFonts w:ascii="Arial" w:hAnsi="Arial" w:cs="Arial"/>
          <w:sz w:val="20"/>
          <w:szCs w:val="20"/>
          <w:lang w:eastAsia="en-US"/>
        </w:rPr>
        <w:t>Natančnejši opis upravičenosti posamezne upravičene kategorije stroškov je opredeljen v Nacionalnih pravil</w:t>
      </w:r>
      <w:r w:rsidR="00B87ABB">
        <w:rPr>
          <w:rFonts w:ascii="Arial" w:hAnsi="Arial" w:cs="Arial"/>
          <w:sz w:val="20"/>
          <w:szCs w:val="20"/>
          <w:lang w:eastAsia="en-US"/>
        </w:rPr>
        <w:t>ih</w:t>
      </w:r>
      <w:r w:rsidRPr="00315422">
        <w:rPr>
          <w:rFonts w:ascii="Arial" w:hAnsi="Arial" w:cs="Arial"/>
          <w:sz w:val="20"/>
          <w:szCs w:val="20"/>
          <w:lang w:eastAsia="en-US"/>
        </w:rPr>
        <w:t xml:space="preserve">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 </w:t>
      </w:r>
      <w:r w:rsidRPr="00315422">
        <w:rPr>
          <w:rFonts w:ascii="Arial" w:hAnsi="Arial" w:cs="Arial"/>
          <w:sz w:val="20"/>
          <w:szCs w:val="20"/>
        </w:rPr>
        <w:t>v poglavju 2.1 Stroški dela (A)</w:t>
      </w:r>
      <w:r w:rsidR="00B87ABB">
        <w:rPr>
          <w:rFonts w:ascii="Arial" w:hAnsi="Arial" w:cs="Arial"/>
          <w:sz w:val="20"/>
          <w:szCs w:val="20"/>
        </w:rPr>
        <w:t>,</w:t>
      </w:r>
      <w:r w:rsidRPr="00315422">
        <w:rPr>
          <w:rFonts w:ascii="Arial" w:hAnsi="Arial" w:cs="Arial"/>
          <w:sz w:val="20"/>
          <w:szCs w:val="20"/>
        </w:rPr>
        <w:t xml:space="preserve"> </w:t>
      </w:r>
      <w:r w:rsidRPr="00315422">
        <w:rPr>
          <w:rFonts w:ascii="Arial" w:hAnsi="Arial" w:cs="Arial"/>
          <w:sz w:val="20"/>
          <w:szCs w:val="20"/>
          <w:lang w:eastAsia="en-US"/>
        </w:rPr>
        <w:t>ki so dostopna na spletni strani</w:t>
      </w:r>
      <w:r w:rsidRPr="00315422">
        <w:rPr>
          <w:rFonts w:ascii="Arial" w:hAnsi="Arial" w:cs="Arial"/>
          <w:sz w:val="20"/>
          <w:szCs w:val="20"/>
        </w:rPr>
        <w:t xml:space="preserve"> </w:t>
      </w:r>
      <w:hyperlink r:id="rId6" w:history="1">
        <w:r w:rsidRPr="00315422">
          <w:rPr>
            <w:rStyle w:val="Hiperpovezava"/>
            <w:rFonts w:ascii="Arial" w:hAnsi="Arial" w:cs="Arial"/>
            <w:sz w:val="20"/>
            <w:szCs w:val="20"/>
          </w:rPr>
          <w:t>www.evropskasredstva.si</w:t>
        </w:r>
      </w:hyperlink>
      <w:r w:rsidRPr="00315422">
        <w:rPr>
          <w:rFonts w:ascii="Arial" w:hAnsi="Arial" w:cs="Arial"/>
          <w:sz w:val="20"/>
          <w:szCs w:val="20"/>
        </w:rPr>
        <w:t xml:space="preserve">.  </w:t>
      </w:r>
    </w:p>
    <w:p w14:paraId="1A86885C" w14:textId="77777777" w:rsidR="00EF63B9" w:rsidRDefault="00EF63B9" w:rsidP="00315422">
      <w:pPr>
        <w:pStyle w:val="MSSodmik"/>
        <w:spacing w:after="0" w:line="240" w:lineRule="auto"/>
        <w:jc w:val="both"/>
        <w:rPr>
          <w:rFonts w:ascii="Arial" w:hAnsi="Arial" w:cs="Arial"/>
          <w:b/>
          <w:sz w:val="20"/>
          <w:lang w:val="sl-SI" w:eastAsia="en-US"/>
        </w:rPr>
      </w:pPr>
    </w:p>
    <w:p w14:paraId="7ECC7F54" w14:textId="77777777" w:rsidR="008408FB" w:rsidRDefault="008408FB" w:rsidP="00315422">
      <w:pPr>
        <w:pStyle w:val="MSSodmik"/>
        <w:spacing w:after="0" w:line="240" w:lineRule="auto"/>
        <w:jc w:val="both"/>
        <w:rPr>
          <w:rFonts w:ascii="Arial" w:hAnsi="Arial" w:cs="Arial"/>
          <w:b/>
          <w:sz w:val="20"/>
          <w:lang w:val="sl-SI" w:eastAsia="en-US"/>
        </w:rPr>
      </w:pPr>
    </w:p>
    <w:p w14:paraId="31D09C0B" w14:textId="3629EE31" w:rsidR="001920A0" w:rsidRPr="00315422" w:rsidRDefault="001920A0" w:rsidP="00315422">
      <w:pPr>
        <w:pStyle w:val="MSSodmik"/>
        <w:spacing w:after="0" w:line="240" w:lineRule="auto"/>
        <w:jc w:val="both"/>
        <w:rPr>
          <w:rFonts w:ascii="Arial" w:hAnsi="Arial" w:cs="Arial"/>
          <w:b/>
          <w:sz w:val="20"/>
          <w:lang w:val="sl-SI" w:eastAsia="en-US"/>
        </w:rPr>
      </w:pPr>
      <w:r w:rsidRPr="00315422">
        <w:rPr>
          <w:rFonts w:ascii="Arial" w:hAnsi="Arial" w:cs="Arial"/>
          <w:b/>
          <w:sz w:val="20"/>
          <w:lang w:val="sl-SI" w:eastAsia="en-US"/>
        </w:rPr>
        <w:t>Neupravičeni stroški</w:t>
      </w:r>
    </w:p>
    <w:p w14:paraId="2AFF2EC2" w14:textId="77777777" w:rsidR="001920A0" w:rsidRPr="00315422" w:rsidRDefault="001920A0" w:rsidP="00315422">
      <w:pPr>
        <w:pStyle w:val="MSSodmik"/>
        <w:spacing w:after="0" w:line="240" w:lineRule="auto"/>
        <w:jc w:val="both"/>
        <w:rPr>
          <w:rFonts w:ascii="Arial" w:hAnsi="Arial" w:cs="Arial"/>
          <w:b/>
          <w:sz w:val="20"/>
          <w:lang w:val="sl-SI" w:eastAsia="en-US"/>
        </w:rPr>
      </w:pPr>
    </w:p>
    <w:p w14:paraId="1AB19D5F" w14:textId="3B0EFE1F" w:rsidR="001920A0" w:rsidRPr="00315422" w:rsidRDefault="001920A0" w:rsidP="00315422">
      <w:pPr>
        <w:tabs>
          <w:tab w:val="left" w:pos="2160"/>
        </w:tabs>
        <w:ind w:left="1080"/>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004D0410">
        <w:rPr>
          <w:rFonts w:ascii="Arial" w:hAnsi="Arial" w:cs="Arial"/>
          <w:sz w:val="20"/>
          <w:szCs w:val="20"/>
        </w:rPr>
        <w:t>10</w:t>
      </w:r>
      <w:r w:rsidRPr="00315422">
        <w:rPr>
          <w:rFonts w:ascii="Arial" w:hAnsi="Arial" w:cs="Arial"/>
          <w:sz w:val="20"/>
          <w:szCs w:val="20"/>
        </w:rPr>
        <w:t>.</w:t>
      </w:r>
      <w:r w:rsidR="00B87ABB">
        <w:rPr>
          <w:rFonts w:ascii="Arial" w:hAnsi="Arial" w:cs="Arial"/>
          <w:sz w:val="20"/>
          <w:szCs w:val="20"/>
        </w:rPr>
        <w:t xml:space="preserve"> </w:t>
      </w:r>
      <w:r w:rsidRPr="00315422">
        <w:rPr>
          <w:rFonts w:ascii="Arial" w:hAnsi="Arial" w:cs="Arial"/>
          <w:sz w:val="20"/>
          <w:szCs w:val="20"/>
        </w:rPr>
        <w:t>člen</w:t>
      </w:r>
    </w:p>
    <w:p w14:paraId="2AEF17A2" w14:textId="77777777" w:rsidR="001920A0" w:rsidRPr="00315422" w:rsidRDefault="001920A0" w:rsidP="00315422">
      <w:pPr>
        <w:jc w:val="both"/>
        <w:rPr>
          <w:rFonts w:ascii="Arial" w:hAnsi="Arial" w:cs="Arial"/>
          <w:sz w:val="20"/>
          <w:szCs w:val="20"/>
        </w:rPr>
      </w:pPr>
    </w:p>
    <w:p w14:paraId="316A7EB0" w14:textId="77777777" w:rsidR="001920A0" w:rsidRPr="00315422" w:rsidDel="00C4527F" w:rsidRDefault="001920A0" w:rsidP="00315422">
      <w:pPr>
        <w:jc w:val="both"/>
        <w:rPr>
          <w:rFonts w:ascii="Arial" w:hAnsi="Arial" w:cs="Arial"/>
          <w:sz w:val="20"/>
          <w:szCs w:val="20"/>
        </w:rPr>
      </w:pPr>
      <w:r w:rsidRPr="00315422">
        <w:rPr>
          <w:rFonts w:ascii="Arial" w:hAnsi="Arial" w:cs="Arial"/>
          <w:sz w:val="20"/>
          <w:szCs w:val="20"/>
        </w:rPr>
        <w:t xml:space="preserve">Stroški, ki se štejejo za neupravičene, so opredeljeni v </w:t>
      </w:r>
      <w:r w:rsidRPr="00315422">
        <w:rPr>
          <w:rFonts w:ascii="Arial" w:hAnsi="Arial" w:cs="Arial"/>
          <w:sz w:val="20"/>
          <w:szCs w:val="20"/>
          <w:lang w:eastAsia="en-US"/>
        </w:rPr>
        <w:t>točki 7. Nacionalnih pravil upravičenosti.</w:t>
      </w:r>
    </w:p>
    <w:p w14:paraId="3AEEAE57" w14:textId="77777777" w:rsidR="00EF63B9" w:rsidRDefault="00EF63B9" w:rsidP="00315422">
      <w:pPr>
        <w:jc w:val="both"/>
        <w:rPr>
          <w:rFonts w:ascii="Arial" w:hAnsi="Arial" w:cs="Arial"/>
          <w:b/>
          <w:sz w:val="20"/>
          <w:szCs w:val="20"/>
          <w:lang w:eastAsia="en-US"/>
        </w:rPr>
      </w:pPr>
    </w:p>
    <w:p w14:paraId="172B5213" w14:textId="77777777" w:rsidR="00EF63B9" w:rsidRDefault="00EF63B9" w:rsidP="00315422">
      <w:pPr>
        <w:jc w:val="both"/>
        <w:rPr>
          <w:rFonts w:ascii="Arial" w:hAnsi="Arial" w:cs="Arial"/>
          <w:b/>
          <w:sz w:val="20"/>
          <w:szCs w:val="20"/>
          <w:lang w:eastAsia="en-US"/>
        </w:rPr>
      </w:pPr>
    </w:p>
    <w:p w14:paraId="38D0E379" w14:textId="71A30CB4" w:rsidR="001920A0" w:rsidRPr="00315422" w:rsidRDefault="001920A0" w:rsidP="00315422">
      <w:pPr>
        <w:jc w:val="both"/>
        <w:rPr>
          <w:rFonts w:ascii="Arial" w:hAnsi="Arial" w:cs="Arial"/>
          <w:b/>
          <w:sz w:val="20"/>
          <w:szCs w:val="20"/>
          <w:lang w:eastAsia="en-US"/>
        </w:rPr>
      </w:pPr>
      <w:r w:rsidRPr="00315422">
        <w:rPr>
          <w:rFonts w:ascii="Arial" w:hAnsi="Arial" w:cs="Arial"/>
          <w:b/>
          <w:sz w:val="20"/>
          <w:szCs w:val="20"/>
          <w:lang w:eastAsia="en-US"/>
        </w:rPr>
        <w:t>Dovoljene spremembe operacije brez sklenitve aneksa med izvajanjem operacije.</w:t>
      </w:r>
    </w:p>
    <w:p w14:paraId="40B3762B" w14:textId="77777777" w:rsidR="001920A0" w:rsidRPr="00315422" w:rsidRDefault="001920A0" w:rsidP="00315422">
      <w:pPr>
        <w:tabs>
          <w:tab w:val="left" w:pos="2160"/>
        </w:tabs>
        <w:ind w:left="1620"/>
        <w:rPr>
          <w:rFonts w:ascii="Arial" w:hAnsi="Arial" w:cs="Arial"/>
          <w:b/>
          <w:sz w:val="20"/>
          <w:szCs w:val="20"/>
          <w:lang w:eastAsia="en-US"/>
        </w:rPr>
      </w:pPr>
    </w:p>
    <w:p w14:paraId="3FC927F6" w14:textId="4937B836" w:rsidR="001920A0" w:rsidRPr="00315422" w:rsidRDefault="001920A0" w:rsidP="00315422">
      <w:pPr>
        <w:tabs>
          <w:tab w:val="left" w:pos="2160"/>
        </w:tabs>
        <w:ind w:left="1620" w:hanging="1620"/>
        <w:jc w:val="center"/>
        <w:rPr>
          <w:rFonts w:ascii="Arial" w:hAnsi="Arial" w:cs="Arial"/>
          <w:sz w:val="20"/>
          <w:szCs w:val="20"/>
        </w:rPr>
      </w:pPr>
      <w:r w:rsidRPr="00315422">
        <w:rPr>
          <w:rFonts w:ascii="Arial" w:hAnsi="Arial" w:cs="Arial"/>
          <w:sz w:val="20"/>
          <w:szCs w:val="20"/>
        </w:rPr>
        <w:t>1</w:t>
      </w:r>
      <w:r w:rsidR="004D0410">
        <w:rPr>
          <w:rFonts w:ascii="Arial" w:hAnsi="Arial" w:cs="Arial"/>
          <w:sz w:val="20"/>
          <w:szCs w:val="20"/>
        </w:rPr>
        <w:t>1</w:t>
      </w:r>
      <w:r w:rsidRPr="00315422">
        <w:rPr>
          <w:rFonts w:ascii="Arial" w:hAnsi="Arial" w:cs="Arial"/>
          <w:sz w:val="20"/>
          <w:szCs w:val="20"/>
        </w:rPr>
        <w:t>.</w:t>
      </w:r>
      <w:r w:rsidR="00B87ABB">
        <w:rPr>
          <w:rFonts w:ascii="Arial" w:hAnsi="Arial" w:cs="Arial"/>
          <w:sz w:val="20"/>
          <w:szCs w:val="20"/>
        </w:rPr>
        <w:t xml:space="preserve"> </w:t>
      </w:r>
      <w:r w:rsidRPr="00315422">
        <w:rPr>
          <w:rFonts w:ascii="Arial" w:hAnsi="Arial" w:cs="Arial"/>
          <w:sz w:val="20"/>
          <w:szCs w:val="20"/>
        </w:rPr>
        <w:t>člen</w:t>
      </w:r>
    </w:p>
    <w:p w14:paraId="230EE821" w14:textId="77777777" w:rsidR="001920A0" w:rsidRPr="00315422" w:rsidRDefault="001920A0" w:rsidP="00315422">
      <w:pPr>
        <w:jc w:val="both"/>
        <w:rPr>
          <w:rFonts w:ascii="Arial" w:hAnsi="Arial" w:cs="Arial"/>
          <w:sz w:val="20"/>
          <w:szCs w:val="20"/>
        </w:rPr>
      </w:pPr>
    </w:p>
    <w:p w14:paraId="0DEBF2B6" w14:textId="1132AEE7" w:rsidR="001920A0" w:rsidRPr="00315422" w:rsidRDefault="001920A0" w:rsidP="00315422">
      <w:pPr>
        <w:pStyle w:val="MSSodmik"/>
        <w:spacing w:after="0" w:line="240" w:lineRule="auto"/>
        <w:jc w:val="both"/>
        <w:rPr>
          <w:rFonts w:ascii="Arial" w:hAnsi="Arial" w:cs="Arial"/>
          <w:sz w:val="20"/>
          <w:lang w:val="sl-SI" w:eastAsia="en-US"/>
        </w:rPr>
      </w:pPr>
      <w:r w:rsidRPr="00315422">
        <w:rPr>
          <w:rFonts w:ascii="Arial" w:hAnsi="Arial" w:cs="Arial"/>
          <w:sz w:val="20"/>
          <w:lang w:val="sl-SI" w:eastAsia="en-US"/>
        </w:rPr>
        <w:t xml:space="preserve">Izvajalec lahko izvede </w:t>
      </w:r>
      <w:r w:rsidRPr="00315422">
        <w:rPr>
          <w:rFonts w:ascii="Arial" w:hAnsi="Arial" w:cs="Arial"/>
          <w:sz w:val="20"/>
          <w:lang w:val="sl-SI"/>
        </w:rPr>
        <w:t xml:space="preserve">spremembe dogovorjenega načrtovanega proračuna operacije, ki ima za posledico prerazporeditev načrtovanih sredstev med posameznimi kategorijami neposrednih upravičenih stroškov iz </w:t>
      </w:r>
      <w:r w:rsidR="00C35821" w:rsidRPr="00315422">
        <w:rPr>
          <w:rFonts w:ascii="Arial" w:hAnsi="Arial" w:cs="Arial"/>
          <w:sz w:val="20"/>
          <w:lang w:val="sl-SI"/>
        </w:rPr>
        <w:t>Obrazca 3</w:t>
      </w:r>
      <w:r w:rsidRPr="00315422">
        <w:rPr>
          <w:rFonts w:ascii="Arial" w:hAnsi="Arial" w:cs="Arial"/>
          <w:sz w:val="20"/>
          <w:lang w:val="sl-SI"/>
        </w:rPr>
        <w:t xml:space="preserve">, pri čemer je seštevek sprememb </w:t>
      </w:r>
      <w:r w:rsidR="00B87ABB">
        <w:rPr>
          <w:rFonts w:ascii="Arial" w:hAnsi="Arial" w:cs="Arial"/>
          <w:sz w:val="20"/>
          <w:lang w:val="sl-SI"/>
        </w:rPr>
        <w:t>nižji</w:t>
      </w:r>
      <w:r w:rsidRPr="00315422">
        <w:rPr>
          <w:rFonts w:ascii="Arial" w:hAnsi="Arial" w:cs="Arial"/>
          <w:sz w:val="20"/>
          <w:lang w:val="sl-SI"/>
        </w:rPr>
        <w:t xml:space="preserve"> od 20 % celotnih neposrednih upravičenih stroškov, p</w:t>
      </w:r>
      <w:r w:rsidRPr="00315422">
        <w:rPr>
          <w:rFonts w:ascii="Arial" w:hAnsi="Arial" w:cs="Arial"/>
          <w:sz w:val="20"/>
          <w:lang w:val="sl-SI" w:eastAsia="en-US"/>
        </w:rPr>
        <w:t xml:space="preserve">ri tem pa se skupni neposredni </w:t>
      </w:r>
      <w:r w:rsidRPr="00315422">
        <w:rPr>
          <w:rFonts w:ascii="Arial" w:hAnsi="Arial" w:cs="Arial"/>
          <w:sz w:val="20"/>
          <w:lang w:val="sl-SI"/>
        </w:rPr>
        <w:t>upravičeni</w:t>
      </w:r>
      <w:r w:rsidRPr="00315422">
        <w:rPr>
          <w:rFonts w:ascii="Arial" w:hAnsi="Arial" w:cs="Arial"/>
          <w:sz w:val="20"/>
          <w:lang w:val="sl-SI" w:eastAsia="en-US"/>
        </w:rPr>
        <w:t xml:space="preserve"> stroški ne smejo povečati. </w:t>
      </w:r>
    </w:p>
    <w:p w14:paraId="2FCAF6DA" w14:textId="77777777" w:rsidR="001920A0" w:rsidRPr="00315422" w:rsidRDefault="001920A0" w:rsidP="00315422">
      <w:pPr>
        <w:pStyle w:val="MSSodmik"/>
        <w:spacing w:after="0" w:line="240" w:lineRule="auto"/>
        <w:jc w:val="both"/>
        <w:rPr>
          <w:rFonts w:ascii="Arial" w:hAnsi="Arial" w:cs="Arial"/>
          <w:sz w:val="20"/>
          <w:lang w:val="sl-SI" w:eastAsia="en-US"/>
        </w:rPr>
      </w:pPr>
    </w:p>
    <w:p w14:paraId="186CCEA8" w14:textId="31F1DEDD" w:rsidR="001920A0" w:rsidRPr="00315422" w:rsidRDefault="001920A0" w:rsidP="00315422">
      <w:pPr>
        <w:pStyle w:val="Telobesedila"/>
        <w:rPr>
          <w:rFonts w:ascii="Arial" w:hAnsi="Arial" w:cs="Arial"/>
          <w:sz w:val="20"/>
          <w:szCs w:val="20"/>
        </w:rPr>
      </w:pPr>
      <w:r w:rsidRPr="00315422">
        <w:rPr>
          <w:rFonts w:ascii="Arial" w:hAnsi="Arial" w:cs="Arial"/>
          <w:sz w:val="20"/>
          <w:szCs w:val="20"/>
        </w:rPr>
        <w:lastRenderedPageBreak/>
        <w:t xml:space="preserve">Spremembe proračunskih vrstic znotraj posamezne kategorije stroškov </w:t>
      </w:r>
      <w:r w:rsidR="00C35821" w:rsidRPr="00315422">
        <w:rPr>
          <w:rFonts w:ascii="Arial" w:hAnsi="Arial" w:cs="Arial"/>
          <w:sz w:val="20"/>
          <w:szCs w:val="20"/>
        </w:rPr>
        <w:t xml:space="preserve">(Obrazec </w:t>
      </w:r>
      <w:r w:rsidR="00C35821" w:rsidRPr="00840D62">
        <w:rPr>
          <w:rFonts w:ascii="Arial" w:hAnsi="Arial" w:cs="Arial"/>
          <w:i/>
          <w:iCs/>
          <w:sz w:val="20"/>
          <w:szCs w:val="20"/>
        </w:rPr>
        <w:t>4.1/4.2/4.3)</w:t>
      </w:r>
      <w:r w:rsidR="00C35821" w:rsidRPr="00315422">
        <w:rPr>
          <w:rFonts w:ascii="Arial" w:hAnsi="Arial" w:cs="Arial"/>
          <w:sz w:val="20"/>
          <w:szCs w:val="20"/>
        </w:rPr>
        <w:t xml:space="preserve"> </w:t>
      </w:r>
      <w:r w:rsidRPr="00315422">
        <w:rPr>
          <w:rFonts w:ascii="Arial" w:hAnsi="Arial" w:cs="Arial"/>
          <w:sz w:val="20"/>
          <w:szCs w:val="20"/>
        </w:rPr>
        <w:t>niso omejene.</w:t>
      </w:r>
    </w:p>
    <w:p w14:paraId="2140C51F" w14:textId="77777777" w:rsidR="001920A0" w:rsidRPr="00315422" w:rsidRDefault="001920A0" w:rsidP="00315422">
      <w:pPr>
        <w:pStyle w:val="Telobesedila"/>
        <w:rPr>
          <w:rFonts w:ascii="Arial" w:hAnsi="Arial" w:cs="Arial"/>
          <w:sz w:val="20"/>
          <w:szCs w:val="20"/>
        </w:rPr>
      </w:pPr>
    </w:p>
    <w:p w14:paraId="4CD6F1AE" w14:textId="114C235C" w:rsidR="001920A0" w:rsidRPr="00315422" w:rsidRDefault="001920A0" w:rsidP="00315422">
      <w:pPr>
        <w:pStyle w:val="MSSodmik"/>
        <w:spacing w:after="0" w:line="240" w:lineRule="auto"/>
        <w:jc w:val="both"/>
        <w:rPr>
          <w:rFonts w:ascii="Arial" w:hAnsi="Arial" w:cs="Arial"/>
          <w:sz w:val="20"/>
          <w:lang w:val="sl-SI"/>
        </w:rPr>
      </w:pPr>
      <w:r w:rsidRPr="00315422">
        <w:rPr>
          <w:rFonts w:ascii="Arial" w:hAnsi="Arial" w:cs="Arial"/>
          <w:sz w:val="20"/>
          <w:lang w:val="sl-SI"/>
        </w:rPr>
        <w:t xml:space="preserve">Vsaka sprememba dogovorjenega načrtovanega proračuna operacije </w:t>
      </w:r>
      <w:r w:rsidR="00C35821" w:rsidRPr="00315422">
        <w:rPr>
          <w:rFonts w:ascii="Arial" w:hAnsi="Arial" w:cs="Arial"/>
          <w:sz w:val="20"/>
          <w:lang w:val="sl-SI"/>
        </w:rPr>
        <w:t xml:space="preserve">(Obrazec 3 in Obrazec </w:t>
      </w:r>
      <w:r w:rsidR="00C35821" w:rsidRPr="00840D62">
        <w:rPr>
          <w:rFonts w:ascii="Arial" w:hAnsi="Arial" w:cs="Arial"/>
          <w:i/>
          <w:iCs/>
          <w:sz w:val="20"/>
          <w:lang w:val="sl-SI"/>
        </w:rPr>
        <w:t>4.1/4.2/4.3)</w:t>
      </w:r>
      <w:r w:rsidR="00C35821" w:rsidRPr="00315422">
        <w:rPr>
          <w:rFonts w:ascii="Arial" w:hAnsi="Arial" w:cs="Arial"/>
          <w:sz w:val="20"/>
          <w:lang w:val="sl-SI"/>
        </w:rPr>
        <w:t xml:space="preserve"> </w:t>
      </w:r>
      <w:r w:rsidRPr="00315422">
        <w:rPr>
          <w:rFonts w:ascii="Arial" w:hAnsi="Arial" w:cs="Arial"/>
          <w:sz w:val="20"/>
          <w:lang w:val="sl-SI"/>
        </w:rPr>
        <w:t xml:space="preserve">mora biti predhodno pisno (elektronsko) potrjena s strani skrbnika pogodbe na strani naročnika. K predlogu za spremembo mora izvajalec priložiti nov </w:t>
      </w:r>
      <w:r w:rsidR="00C35821" w:rsidRPr="00315422">
        <w:rPr>
          <w:rFonts w:ascii="Arial" w:hAnsi="Arial" w:cs="Arial"/>
          <w:sz w:val="20"/>
          <w:lang w:val="sl-SI"/>
        </w:rPr>
        <w:t xml:space="preserve">Obrazec 3 in Obrazec </w:t>
      </w:r>
      <w:r w:rsidR="00C35821" w:rsidRPr="00840D62">
        <w:rPr>
          <w:rFonts w:ascii="Arial" w:hAnsi="Arial" w:cs="Arial"/>
          <w:i/>
          <w:iCs/>
          <w:sz w:val="20"/>
          <w:lang w:val="sl-SI"/>
        </w:rPr>
        <w:t>4.1/4.2/4.3,</w:t>
      </w:r>
      <w:r w:rsidR="00C35821" w:rsidRPr="00315422">
        <w:rPr>
          <w:rFonts w:ascii="Arial" w:hAnsi="Arial" w:cs="Arial"/>
          <w:sz w:val="20"/>
          <w:lang w:val="sl-SI"/>
        </w:rPr>
        <w:t xml:space="preserve"> </w:t>
      </w:r>
      <w:r w:rsidRPr="00315422">
        <w:rPr>
          <w:rFonts w:ascii="Arial" w:hAnsi="Arial" w:cs="Arial"/>
          <w:sz w:val="20"/>
          <w:lang w:val="sl-SI"/>
        </w:rPr>
        <w:t>ki odražata predlagane spremembe, v kolikor je to potrebno.</w:t>
      </w:r>
    </w:p>
    <w:p w14:paraId="6D027B9F" w14:textId="77777777" w:rsidR="001920A0" w:rsidRPr="00315422" w:rsidRDefault="001920A0" w:rsidP="00315422">
      <w:pPr>
        <w:pStyle w:val="MSSodmik"/>
        <w:spacing w:after="0" w:line="240" w:lineRule="auto"/>
        <w:jc w:val="both"/>
        <w:rPr>
          <w:rFonts w:ascii="Arial" w:hAnsi="Arial" w:cs="Arial"/>
          <w:sz w:val="20"/>
          <w:lang w:val="sl-SI"/>
        </w:rPr>
      </w:pPr>
    </w:p>
    <w:p w14:paraId="0686C71E" w14:textId="799F2360" w:rsidR="00C35821" w:rsidRPr="00315422" w:rsidRDefault="001920A0" w:rsidP="00315422">
      <w:pPr>
        <w:pStyle w:val="MSSodmik"/>
        <w:spacing w:after="0" w:line="240" w:lineRule="auto"/>
        <w:jc w:val="both"/>
        <w:rPr>
          <w:rFonts w:ascii="Arial" w:hAnsi="Arial" w:cs="Arial"/>
          <w:sz w:val="20"/>
          <w:lang w:val="sl-SI"/>
        </w:rPr>
      </w:pPr>
      <w:r w:rsidRPr="00315422">
        <w:rPr>
          <w:rFonts w:ascii="Arial" w:hAnsi="Arial" w:cs="Arial"/>
          <w:sz w:val="20"/>
          <w:lang w:val="sl-SI"/>
        </w:rPr>
        <w:t xml:space="preserve">Ob morebitni spremembi oseb, ki izvajajo aktivnosti operacije, mora izvajalec predhodno pisno (elektronsko) obvestiti naročnika (skrbnika pogodbe na strani naročnika) o razlogih za zamenjavo osebja ter mu posredovati ustrezne podatke in dokazila, da nove osebe izpolnjujejo vse pogoje, zahtevane v razpisni dokumentaciji za javni razpis </w:t>
      </w:r>
      <w:r w:rsidR="00C35821" w:rsidRPr="00315422">
        <w:rPr>
          <w:rFonts w:ascii="Arial" w:hAnsi="Arial" w:cs="Arial"/>
          <w:sz w:val="20"/>
          <w:lang w:val="sl-SI"/>
        </w:rPr>
        <w:t xml:space="preserve">ter priložiti nov podpisan Obrazec 7 z vključenimi kadrovskimi spremembami. </w:t>
      </w:r>
      <w:r w:rsidRPr="00315422">
        <w:rPr>
          <w:rFonts w:ascii="Arial" w:hAnsi="Arial" w:cs="Arial"/>
          <w:sz w:val="20"/>
          <w:lang w:val="sl-SI"/>
        </w:rPr>
        <w:t>Po pisni potrditvi naročnika (lahko po elektronski poti), da je predlagana oseba ustrezna, lahko le-ta nadomesti predhodnega člana osebja in se vključi v izvajanje operacije. Vsi stroški, ki bodo nastali predhodno brez pisne potrditve naročnika, bodo neupravičeni.</w:t>
      </w:r>
      <w:r w:rsidR="00C35821" w:rsidRPr="00315422">
        <w:rPr>
          <w:rFonts w:ascii="Arial" w:hAnsi="Arial" w:cs="Arial"/>
          <w:sz w:val="20"/>
        </w:rPr>
        <w:t xml:space="preserve"> </w:t>
      </w:r>
      <w:r w:rsidR="00C35821" w:rsidRPr="00315422">
        <w:rPr>
          <w:rFonts w:ascii="Arial" w:hAnsi="Arial" w:cs="Arial"/>
          <w:sz w:val="20"/>
          <w:lang w:val="sl-SI"/>
        </w:rPr>
        <w:t>Ob spremembi vodje operacije je potrebno skleniti aneks k pogodbi.</w:t>
      </w:r>
    </w:p>
    <w:p w14:paraId="134D73AF" w14:textId="7B917414" w:rsidR="001920A0" w:rsidRPr="00315422" w:rsidRDefault="001920A0" w:rsidP="00315422">
      <w:pPr>
        <w:pStyle w:val="MSSodmik"/>
        <w:spacing w:after="0" w:line="240" w:lineRule="auto"/>
        <w:jc w:val="both"/>
        <w:rPr>
          <w:rFonts w:ascii="Arial" w:hAnsi="Arial" w:cs="Arial"/>
          <w:sz w:val="20"/>
          <w:lang w:val="sl-SI"/>
        </w:rPr>
      </w:pPr>
    </w:p>
    <w:p w14:paraId="609039FB" w14:textId="77777777" w:rsidR="001920A0" w:rsidRPr="00315422" w:rsidRDefault="001920A0" w:rsidP="00315422">
      <w:pPr>
        <w:pStyle w:val="MSSodmik"/>
        <w:spacing w:after="0" w:line="240" w:lineRule="auto"/>
        <w:jc w:val="both"/>
        <w:rPr>
          <w:rFonts w:ascii="Arial" w:hAnsi="Arial" w:cs="Arial"/>
          <w:sz w:val="20"/>
          <w:lang w:val="sl-SI"/>
        </w:rPr>
      </w:pPr>
      <w:r w:rsidRPr="00315422">
        <w:rPr>
          <w:rFonts w:ascii="Arial" w:hAnsi="Arial" w:cs="Arial"/>
          <w:sz w:val="20"/>
          <w:lang w:val="sl-SI"/>
        </w:rPr>
        <w:t>Odstopanja pri fiksnem odstotku posrednih (upravičenih) stroškov niso dopustna.</w:t>
      </w:r>
    </w:p>
    <w:p w14:paraId="180D42F4" w14:textId="77777777" w:rsidR="001920A0" w:rsidRPr="00315422" w:rsidRDefault="001920A0" w:rsidP="00315422">
      <w:pPr>
        <w:pStyle w:val="Telobesedila"/>
        <w:textAlignment w:val="baseline"/>
        <w:rPr>
          <w:rFonts w:ascii="Arial" w:hAnsi="Arial" w:cs="Arial"/>
          <w:strike/>
          <w:color w:val="FF0000"/>
          <w:sz w:val="20"/>
          <w:szCs w:val="20"/>
        </w:rPr>
      </w:pPr>
    </w:p>
    <w:p w14:paraId="4FCE4C47" w14:textId="68F006C3" w:rsidR="001920A0" w:rsidRPr="004D0410" w:rsidRDefault="004D0410" w:rsidP="004D0410">
      <w:pPr>
        <w:pStyle w:val="Odstavekseznama"/>
        <w:tabs>
          <w:tab w:val="left" w:pos="360"/>
          <w:tab w:val="left" w:pos="2160"/>
        </w:tabs>
        <w:ind w:left="2340"/>
        <w:rPr>
          <w:rFonts w:ascii="Arial" w:hAnsi="Arial" w:cs="Arial"/>
          <w:sz w:val="20"/>
          <w:szCs w:val="20"/>
        </w:rPr>
      </w:pPr>
      <w:r>
        <w:rPr>
          <w:rFonts w:ascii="Arial" w:hAnsi="Arial" w:cs="Arial"/>
          <w:sz w:val="20"/>
          <w:szCs w:val="20"/>
        </w:rPr>
        <w:t xml:space="preserve">                                 12.</w:t>
      </w:r>
      <w:r w:rsidR="00E45921">
        <w:rPr>
          <w:rFonts w:ascii="Arial" w:hAnsi="Arial" w:cs="Arial"/>
          <w:sz w:val="20"/>
          <w:szCs w:val="20"/>
        </w:rPr>
        <w:t xml:space="preserve"> </w:t>
      </w:r>
      <w:r w:rsidR="001920A0" w:rsidRPr="004D0410">
        <w:rPr>
          <w:rFonts w:ascii="Arial" w:hAnsi="Arial" w:cs="Arial"/>
          <w:sz w:val="20"/>
          <w:szCs w:val="20"/>
        </w:rPr>
        <w:t>člen</w:t>
      </w:r>
    </w:p>
    <w:p w14:paraId="38511E21" w14:textId="77777777" w:rsidR="001920A0" w:rsidRPr="00315422" w:rsidRDefault="001920A0" w:rsidP="004D0410">
      <w:pPr>
        <w:pStyle w:val="MSSodmik"/>
        <w:spacing w:after="0" w:line="240" w:lineRule="auto"/>
        <w:jc w:val="center"/>
        <w:rPr>
          <w:rFonts w:ascii="Arial" w:hAnsi="Arial" w:cs="Arial"/>
          <w:sz w:val="20"/>
          <w:lang w:val="sl-SI" w:eastAsia="en-US"/>
        </w:rPr>
      </w:pPr>
    </w:p>
    <w:p w14:paraId="1AFDA5C4" w14:textId="39540FD4" w:rsidR="001920A0" w:rsidRPr="00315422" w:rsidRDefault="001920A0" w:rsidP="00315422">
      <w:pPr>
        <w:jc w:val="both"/>
        <w:rPr>
          <w:rFonts w:ascii="Arial" w:hAnsi="Arial" w:cs="Arial"/>
          <w:sz w:val="20"/>
          <w:szCs w:val="20"/>
          <w:lang w:eastAsia="en-US"/>
        </w:rPr>
      </w:pPr>
      <w:r w:rsidRPr="00315422">
        <w:rPr>
          <w:rFonts w:ascii="Arial" w:hAnsi="Arial" w:cs="Arial"/>
          <w:sz w:val="20"/>
          <w:szCs w:val="20"/>
          <w:lang w:eastAsia="en-US"/>
        </w:rPr>
        <w:t xml:space="preserve">V primeru, da izvajalec </w:t>
      </w:r>
      <w:r w:rsidR="00E45921">
        <w:rPr>
          <w:rFonts w:ascii="Arial" w:hAnsi="Arial" w:cs="Arial"/>
          <w:sz w:val="20"/>
          <w:szCs w:val="20"/>
          <w:lang w:eastAsia="en-US"/>
        </w:rPr>
        <w:t xml:space="preserve">aktivnosti </w:t>
      </w:r>
      <w:r w:rsidRPr="00315422">
        <w:rPr>
          <w:rFonts w:ascii="Arial" w:hAnsi="Arial" w:cs="Arial"/>
          <w:sz w:val="20"/>
          <w:szCs w:val="20"/>
          <w:lang w:eastAsia="en-US"/>
        </w:rPr>
        <w:t>operacije izvede v zmanjšanem obsegu oz. ne doseže ciljev in rezultatov operacije, ki so opredeljeni v</w:t>
      </w:r>
      <w:r w:rsidR="00C35821" w:rsidRPr="00315422">
        <w:rPr>
          <w:rFonts w:ascii="Arial" w:hAnsi="Arial" w:cs="Arial"/>
          <w:sz w:val="20"/>
          <w:szCs w:val="20"/>
          <w:lang w:eastAsia="en-US"/>
        </w:rPr>
        <w:t xml:space="preserve"> Prijavi operacije </w:t>
      </w:r>
      <w:r w:rsidRPr="00315422">
        <w:rPr>
          <w:rFonts w:ascii="Arial" w:hAnsi="Arial" w:cs="Arial"/>
          <w:sz w:val="20"/>
          <w:szCs w:val="20"/>
          <w:lang w:eastAsia="en-US"/>
        </w:rPr>
        <w:t xml:space="preserve"> </w:t>
      </w:r>
      <w:r w:rsidR="00C35821" w:rsidRPr="00315422">
        <w:rPr>
          <w:rFonts w:ascii="Arial" w:hAnsi="Arial" w:cs="Arial"/>
          <w:sz w:val="20"/>
          <w:szCs w:val="20"/>
          <w:lang w:eastAsia="en-US"/>
        </w:rPr>
        <w:t>(Obrazcu 3)</w:t>
      </w:r>
      <w:r w:rsidRPr="00315422">
        <w:rPr>
          <w:rFonts w:ascii="Arial" w:hAnsi="Arial" w:cs="Arial"/>
          <w:sz w:val="20"/>
          <w:szCs w:val="20"/>
          <w:lang w:eastAsia="en-US"/>
        </w:rPr>
        <w:t>, naročnik delež financiranja zniža glede na dejansko izvedene aktivnosti oz. dejansko dosežene operativne cilje.</w:t>
      </w:r>
    </w:p>
    <w:p w14:paraId="0FCD1883" w14:textId="77777777" w:rsidR="001920A0" w:rsidRPr="00315422" w:rsidRDefault="001920A0" w:rsidP="00315422">
      <w:pPr>
        <w:rPr>
          <w:rFonts w:ascii="Arial" w:hAnsi="Arial" w:cs="Arial"/>
          <w:sz w:val="20"/>
          <w:szCs w:val="20"/>
        </w:rPr>
      </w:pPr>
    </w:p>
    <w:p w14:paraId="4A3217EE" w14:textId="77777777" w:rsidR="001920A0" w:rsidRPr="00315422" w:rsidRDefault="001920A0" w:rsidP="00315422">
      <w:pPr>
        <w:jc w:val="both"/>
        <w:rPr>
          <w:rFonts w:ascii="Arial" w:hAnsi="Arial" w:cs="Arial"/>
          <w:b/>
          <w:bCs/>
          <w:sz w:val="20"/>
          <w:szCs w:val="20"/>
        </w:rPr>
      </w:pPr>
    </w:p>
    <w:p w14:paraId="7ECCE418" w14:textId="77777777" w:rsidR="001920A0" w:rsidRPr="00315422" w:rsidRDefault="001920A0" w:rsidP="00315422">
      <w:pPr>
        <w:jc w:val="both"/>
        <w:rPr>
          <w:rFonts w:ascii="Arial" w:hAnsi="Arial" w:cs="Arial"/>
          <w:b/>
          <w:bCs/>
          <w:sz w:val="20"/>
          <w:szCs w:val="20"/>
        </w:rPr>
      </w:pPr>
      <w:r w:rsidRPr="00315422">
        <w:rPr>
          <w:rFonts w:ascii="Arial" w:hAnsi="Arial" w:cs="Arial"/>
          <w:b/>
          <w:bCs/>
          <w:sz w:val="20"/>
          <w:szCs w:val="20"/>
        </w:rPr>
        <w:t>Način plačila in predplačila</w:t>
      </w:r>
    </w:p>
    <w:p w14:paraId="1557565F" w14:textId="77777777" w:rsidR="001920A0" w:rsidRPr="00315422" w:rsidRDefault="001920A0" w:rsidP="00315422">
      <w:pPr>
        <w:jc w:val="both"/>
        <w:rPr>
          <w:rFonts w:ascii="Arial" w:hAnsi="Arial" w:cs="Arial"/>
          <w:b/>
          <w:bCs/>
          <w:sz w:val="20"/>
          <w:szCs w:val="20"/>
        </w:rPr>
      </w:pPr>
    </w:p>
    <w:p w14:paraId="5299327B" w14:textId="5B40635F" w:rsidR="001920A0" w:rsidRPr="004D0410" w:rsidRDefault="004D0410" w:rsidP="004D0410">
      <w:pPr>
        <w:pStyle w:val="Odstavekseznama"/>
        <w:tabs>
          <w:tab w:val="left" w:pos="360"/>
          <w:tab w:val="left" w:pos="2160"/>
        </w:tabs>
        <w:ind w:left="1980"/>
        <w:rPr>
          <w:rFonts w:ascii="Arial" w:hAnsi="Arial" w:cs="Arial"/>
          <w:sz w:val="20"/>
          <w:szCs w:val="20"/>
        </w:rPr>
      </w:pPr>
      <w:r>
        <w:rPr>
          <w:rFonts w:ascii="Arial" w:hAnsi="Arial" w:cs="Arial"/>
          <w:sz w:val="20"/>
          <w:szCs w:val="20"/>
        </w:rPr>
        <w:t xml:space="preserve">                                      13.</w:t>
      </w:r>
      <w:r w:rsidR="00E45921">
        <w:rPr>
          <w:rFonts w:ascii="Arial" w:hAnsi="Arial" w:cs="Arial"/>
          <w:sz w:val="20"/>
          <w:szCs w:val="20"/>
        </w:rPr>
        <w:t xml:space="preserve"> </w:t>
      </w:r>
      <w:r w:rsidR="001920A0" w:rsidRPr="004D0410">
        <w:rPr>
          <w:rFonts w:ascii="Arial" w:hAnsi="Arial" w:cs="Arial"/>
          <w:sz w:val="20"/>
          <w:szCs w:val="20"/>
        </w:rPr>
        <w:t>člen</w:t>
      </w:r>
    </w:p>
    <w:p w14:paraId="5A328CD2" w14:textId="77777777" w:rsidR="001920A0" w:rsidRPr="00315422" w:rsidRDefault="001920A0" w:rsidP="00315422">
      <w:pPr>
        <w:jc w:val="center"/>
        <w:rPr>
          <w:rFonts w:ascii="Arial" w:hAnsi="Arial" w:cs="Arial"/>
          <w:i/>
          <w:sz w:val="20"/>
          <w:szCs w:val="20"/>
        </w:rPr>
      </w:pPr>
      <w:r w:rsidRPr="00315422">
        <w:rPr>
          <w:rFonts w:ascii="Arial" w:hAnsi="Arial" w:cs="Arial"/>
          <w:i/>
          <w:sz w:val="20"/>
          <w:szCs w:val="20"/>
        </w:rPr>
        <w:t>(upoštevati, če je izvajalec oseba zasebnega ali javnega prava in je ustanovljena in deluje kot društvo, zasebni ali javni zavod ali ustanova ter je v vlogi označil, da želi prejeti predplačilo)</w:t>
      </w:r>
    </w:p>
    <w:p w14:paraId="605142F5" w14:textId="77777777" w:rsidR="001920A0" w:rsidRPr="00315422" w:rsidRDefault="001920A0" w:rsidP="00315422">
      <w:pPr>
        <w:jc w:val="center"/>
        <w:rPr>
          <w:rFonts w:ascii="Arial" w:hAnsi="Arial" w:cs="Arial"/>
          <w:i/>
          <w:sz w:val="20"/>
          <w:szCs w:val="20"/>
        </w:rPr>
      </w:pPr>
    </w:p>
    <w:p w14:paraId="288295B6"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V primeru, da je izvajalec oseba zasebnega ali javnega prava in je ustanovljena in deluje kot društvo, zasebni ali javni zavod ali ustanova, ter je v svoji vlogi označil, da želi prejeti predplačilo, posreduje preko sistema MIGRA III zahtevek za izplačilo avansa. Višina predplačila je določena v veljavnem ZIPRS.</w:t>
      </w:r>
    </w:p>
    <w:p w14:paraId="34B61F64" w14:textId="77777777" w:rsidR="001920A0" w:rsidRPr="00315422" w:rsidRDefault="001920A0" w:rsidP="00315422">
      <w:pPr>
        <w:suppressAutoHyphens w:val="0"/>
        <w:jc w:val="both"/>
        <w:rPr>
          <w:rFonts w:ascii="Arial" w:hAnsi="Arial" w:cs="Arial"/>
          <w:bCs/>
          <w:sz w:val="20"/>
          <w:szCs w:val="20"/>
        </w:rPr>
      </w:pPr>
    </w:p>
    <w:p w14:paraId="49DF029D" w14:textId="77777777" w:rsidR="001920A0" w:rsidRPr="00315422" w:rsidRDefault="001920A0" w:rsidP="00315422">
      <w:pPr>
        <w:suppressAutoHyphens w:val="0"/>
        <w:jc w:val="both"/>
        <w:rPr>
          <w:rFonts w:ascii="Arial" w:hAnsi="Arial" w:cs="Arial"/>
          <w:bCs/>
          <w:sz w:val="20"/>
          <w:szCs w:val="20"/>
        </w:rPr>
      </w:pPr>
      <w:r w:rsidRPr="00315422">
        <w:rPr>
          <w:rFonts w:ascii="Arial" w:hAnsi="Arial" w:cs="Arial"/>
          <w:sz w:val="20"/>
          <w:szCs w:val="20"/>
        </w:rPr>
        <w:t>Po potrditvi zahtevka za avans v sistemu MIGRA III s strani naročnika, izvajalec pošlje e-avansni račun, ki ga bo naročnik izvršil v roku 15 dni od prejema.</w:t>
      </w:r>
    </w:p>
    <w:p w14:paraId="0B741F39" w14:textId="77777777" w:rsidR="001920A0" w:rsidRPr="00315422" w:rsidRDefault="001920A0" w:rsidP="00315422">
      <w:pPr>
        <w:suppressAutoHyphens w:val="0"/>
        <w:jc w:val="both"/>
        <w:rPr>
          <w:rFonts w:ascii="Arial" w:hAnsi="Arial" w:cs="Arial"/>
          <w:sz w:val="20"/>
          <w:szCs w:val="20"/>
        </w:rPr>
      </w:pPr>
    </w:p>
    <w:p w14:paraId="00DE8D8D" w14:textId="02EB601F"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Pri obdobnem poročanju se prejeto predplačilo prične poračunavati s prejetim e-računom prvega obdobnega</w:t>
      </w:r>
      <w:r w:rsidR="00E45921">
        <w:rPr>
          <w:rFonts w:ascii="Arial" w:hAnsi="Arial" w:cs="Arial"/>
          <w:sz w:val="20"/>
          <w:szCs w:val="20"/>
        </w:rPr>
        <w:t xml:space="preserve"> Zahtevka za izplačilo (v nadaljevanju:</w:t>
      </w:r>
      <w:r w:rsidRPr="00315422">
        <w:rPr>
          <w:rFonts w:ascii="Arial" w:hAnsi="Arial" w:cs="Arial"/>
          <w:sz w:val="20"/>
          <w:szCs w:val="20"/>
        </w:rPr>
        <w:t xml:space="preserve"> ZzI</w:t>
      </w:r>
      <w:r w:rsidR="00E45921">
        <w:rPr>
          <w:rFonts w:ascii="Arial" w:hAnsi="Arial" w:cs="Arial"/>
          <w:sz w:val="20"/>
          <w:szCs w:val="20"/>
        </w:rPr>
        <w:t>)</w:t>
      </w:r>
      <w:r w:rsidRPr="00315422">
        <w:rPr>
          <w:rFonts w:ascii="Arial" w:hAnsi="Arial" w:cs="Arial"/>
          <w:sz w:val="20"/>
          <w:szCs w:val="20"/>
        </w:rPr>
        <w:t>. Izvajalec lahko zaprosi za novo predplačilo, ko seštevek vrednosti potrjenih ZzI preseže vrednosti samega predplačila.</w:t>
      </w:r>
    </w:p>
    <w:p w14:paraId="74E90468" w14:textId="77777777" w:rsidR="001920A0" w:rsidRPr="00315422" w:rsidRDefault="001920A0" w:rsidP="00315422">
      <w:pPr>
        <w:suppressAutoHyphens w:val="0"/>
        <w:jc w:val="both"/>
        <w:rPr>
          <w:rFonts w:ascii="Arial" w:hAnsi="Arial" w:cs="Arial"/>
          <w:sz w:val="20"/>
          <w:szCs w:val="20"/>
        </w:rPr>
      </w:pPr>
    </w:p>
    <w:p w14:paraId="2A5AEDBD"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7D5F3683" w14:textId="77777777" w:rsidR="001920A0" w:rsidRPr="00315422" w:rsidRDefault="001920A0" w:rsidP="00315422">
      <w:pPr>
        <w:suppressAutoHyphens w:val="0"/>
        <w:jc w:val="both"/>
        <w:rPr>
          <w:rFonts w:ascii="Arial" w:hAnsi="Arial" w:cs="Arial"/>
          <w:sz w:val="20"/>
          <w:szCs w:val="20"/>
        </w:rPr>
      </w:pPr>
    </w:p>
    <w:p w14:paraId="48BB2B09"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Izvajalec se zavezuje, da bo naročniku skladno z veljavnim zakonom, ki ureja področje izvrševanja 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4F6EE464" w14:textId="77777777" w:rsidR="001920A0" w:rsidRPr="00315422" w:rsidRDefault="001920A0" w:rsidP="00315422">
      <w:pPr>
        <w:jc w:val="both"/>
        <w:rPr>
          <w:rFonts w:ascii="Arial" w:hAnsi="Arial" w:cs="Arial"/>
          <w:sz w:val="20"/>
          <w:szCs w:val="20"/>
        </w:rPr>
      </w:pPr>
    </w:p>
    <w:p w14:paraId="0AAE46B6" w14:textId="77777777" w:rsidR="008408FB" w:rsidRDefault="008408FB">
      <w:pPr>
        <w:suppressAutoHyphens w:val="0"/>
        <w:spacing w:after="160" w:line="259" w:lineRule="auto"/>
        <w:rPr>
          <w:rFonts w:ascii="Arial" w:hAnsi="Arial" w:cs="Arial"/>
          <w:b/>
          <w:sz w:val="20"/>
          <w:szCs w:val="20"/>
        </w:rPr>
      </w:pPr>
      <w:r>
        <w:rPr>
          <w:rFonts w:ascii="Arial" w:hAnsi="Arial" w:cs="Arial"/>
          <w:b/>
          <w:sz w:val="20"/>
          <w:szCs w:val="20"/>
        </w:rPr>
        <w:br w:type="page"/>
      </w:r>
    </w:p>
    <w:p w14:paraId="6C3CAE49" w14:textId="063DC4A9" w:rsidR="001920A0" w:rsidRPr="00315422" w:rsidRDefault="001920A0" w:rsidP="00315422">
      <w:pPr>
        <w:jc w:val="both"/>
        <w:rPr>
          <w:rFonts w:ascii="Arial" w:hAnsi="Arial" w:cs="Arial"/>
          <w:b/>
          <w:sz w:val="20"/>
          <w:szCs w:val="20"/>
        </w:rPr>
      </w:pPr>
      <w:r w:rsidRPr="00315422">
        <w:rPr>
          <w:rFonts w:ascii="Arial" w:hAnsi="Arial" w:cs="Arial"/>
          <w:b/>
          <w:sz w:val="20"/>
          <w:szCs w:val="20"/>
        </w:rPr>
        <w:lastRenderedPageBreak/>
        <w:t>Zahtevek za izplačilo</w:t>
      </w:r>
    </w:p>
    <w:p w14:paraId="6EF71E2D" w14:textId="4EB93A59" w:rsidR="001920A0" w:rsidRPr="004D0410" w:rsidRDefault="004D0410" w:rsidP="004D0410">
      <w:pPr>
        <w:tabs>
          <w:tab w:val="left" w:pos="360"/>
          <w:tab w:val="left" w:pos="2160"/>
        </w:tabs>
        <w:jc w:val="center"/>
        <w:rPr>
          <w:rFonts w:ascii="Arial" w:hAnsi="Arial" w:cs="Arial"/>
          <w:sz w:val="20"/>
          <w:szCs w:val="20"/>
        </w:rPr>
      </w:pPr>
      <w:r>
        <w:rPr>
          <w:rFonts w:ascii="Arial" w:hAnsi="Arial" w:cs="Arial"/>
          <w:sz w:val="20"/>
          <w:szCs w:val="20"/>
        </w:rPr>
        <w:t>14. člen</w:t>
      </w:r>
    </w:p>
    <w:p w14:paraId="194DA7B3" w14:textId="77777777" w:rsidR="001920A0" w:rsidRPr="00315422" w:rsidRDefault="001920A0" w:rsidP="00315422">
      <w:pPr>
        <w:jc w:val="both"/>
        <w:rPr>
          <w:rFonts w:ascii="Arial" w:hAnsi="Arial" w:cs="Arial"/>
          <w:b/>
          <w:bCs/>
          <w:sz w:val="20"/>
          <w:szCs w:val="20"/>
        </w:rPr>
      </w:pPr>
    </w:p>
    <w:p w14:paraId="53274189" w14:textId="77777777" w:rsidR="001920A0" w:rsidRPr="00315422" w:rsidRDefault="001920A0" w:rsidP="008E5C48">
      <w:pPr>
        <w:suppressAutoHyphens w:val="0"/>
        <w:jc w:val="both"/>
        <w:rPr>
          <w:rFonts w:ascii="Arial" w:hAnsi="Arial" w:cs="Arial"/>
          <w:bCs/>
          <w:sz w:val="20"/>
          <w:szCs w:val="20"/>
        </w:rPr>
      </w:pPr>
      <w:r w:rsidRPr="00315422">
        <w:rPr>
          <w:rFonts w:ascii="Arial" w:hAnsi="Arial" w:cs="Arial"/>
          <w:bCs/>
          <w:sz w:val="20"/>
          <w:szCs w:val="20"/>
        </w:rPr>
        <w:t xml:space="preserve">Povračilo stroškov, ki bodo izvajalcu nastali pri izvajanju operacije, bo naročnik nakazal izvajalcu po prejetem e-računu ter po izvedeni vsebinski in finančni kontroli prejetega ZzI z obveznimi prilogami ter prejetim obvestilom za morebitne neupravičene stroške. </w:t>
      </w:r>
    </w:p>
    <w:p w14:paraId="240A17DD" w14:textId="77777777" w:rsidR="001920A0" w:rsidRPr="00315422" w:rsidRDefault="001920A0" w:rsidP="008E5C48">
      <w:pPr>
        <w:suppressAutoHyphens w:val="0"/>
        <w:jc w:val="both"/>
        <w:rPr>
          <w:rFonts w:ascii="Arial" w:hAnsi="Arial" w:cs="Arial"/>
          <w:bCs/>
          <w:sz w:val="20"/>
          <w:szCs w:val="20"/>
        </w:rPr>
      </w:pPr>
    </w:p>
    <w:p w14:paraId="32422CC3" w14:textId="77777777" w:rsidR="001920A0" w:rsidRPr="00315422" w:rsidRDefault="001920A0" w:rsidP="008E5C48">
      <w:pPr>
        <w:suppressAutoHyphens w:val="0"/>
        <w:jc w:val="both"/>
        <w:rPr>
          <w:rFonts w:ascii="Arial" w:hAnsi="Arial" w:cs="Arial"/>
          <w:bCs/>
          <w:sz w:val="20"/>
          <w:szCs w:val="20"/>
        </w:rPr>
      </w:pPr>
      <w:r w:rsidRPr="00315422">
        <w:rPr>
          <w:rFonts w:ascii="Arial" w:hAnsi="Arial" w:cs="Arial"/>
          <w:bCs/>
          <w:sz w:val="20"/>
          <w:szCs w:val="20"/>
        </w:rPr>
        <w:t>Izvajalec</w:t>
      </w:r>
      <w:r w:rsidRPr="00315422">
        <w:rPr>
          <w:rFonts w:ascii="Arial" w:hAnsi="Arial" w:cs="Arial"/>
          <w:sz w:val="20"/>
          <w:szCs w:val="20"/>
        </w:rPr>
        <w:t xml:space="preserve"> mora vnesti ZzI v sistem MIGRA III z vsemi pripadajočimi dokazili o nastalih stroških in izdatkih ter tromesečnimi poročili. </w:t>
      </w:r>
      <w:r w:rsidRPr="00315422">
        <w:rPr>
          <w:rFonts w:ascii="Arial" w:hAnsi="Arial" w:cs="Arial"/>
          <w:color w:val="000000"/>
          <w:sz w:val="20"/>
          <w:szCs w:val="20"/>
        </w:rPr>
        <w:t xml:space="preserve">Splošna navodila o delu s sistemom MIGRA III so  dostopna na spletni strani:  </w:t>
      </w:r>
      <w:hyperlink r:id="rId7" w:history="1">
        <w:r w:rsidRPr="00315422">
          <w:rPr>
            <w:rStyle w:val="Hiperpovezava"/>
            <w:rFonts w:ascii="Arial" w:hAnsi="Arial" w:cs="Arial"/>
            <w:sz w:val="20"/>
            <w:szCs w:val="20"/>
          </w:rPr>
          <w:t>www.evropskasredstva.si</w:t>
        </w:r>
      </w:hyperlink>
      <w:r w:rsidRPr="00315422">
        <w:rPr>
          <w:rFonts w:ascii="Arial" w:hAnsi="Arial" w:cs="Arial"/>
          <w:sz w:val="20"/>
          <w:szCs w:val="20"/>
        </w:rPr>
        <w:t xml:space="preserve">. </w:t>
      </w:r>
      <w:hyperlink w:history="1"/>
      <w:r w:rsidRPr="00315422">
        <w:rPr>
          <w:rFonts w:ascii="Arial" w:hAnsi="Arial" w:cs="Arial"/>
          <w:bCs/>
          <w:sz w:val="20"/>
          <w:szCs w:val="20"/>
        </w:rPr>
        <w:t xml:space="preserve">Naročnik pregleda ZzI v sistemu MIGRA III z vsemi pripadajočimi prilogami in v primeru potrditve celotnega ZzI kot upravičenega se izvajalca pozove k izdaji e-računa. </w:t>
      </w:r>
    </w:p>
    <w:p w14:paraId="2FBC0683" w14:textId="77777777" w:rsidR="001920A0" w:rsidRPr="00315422" w:rsidRDefault="001920A0" w:rsidP="008E5C48">
      <w:pPr>
        <w:suppressAutoHyphens w:val="0"/>
        <w:jc w:val="both"/>
        <w:rPr>
          <w:rFonts w:ascii="Arial" w:hAnsi="Arial" w:cs="Arial"/>
          <w:bCs/>
          <w:sz w:val="20"/>
          <w:szCs w:val="20"/>
        </w:rPr>
      </w:pPr>
    </w:p>
    <w:p w14:paraId="5B52A8FA" w14:textId="77777777" w:rsidR="001920A0" w:rsidRPr="00315422" w:rsidRDefault="001920A0" w:rsidP="008E5C48">
      <w:pPr>
        <w:suppressAutoHyphens w:val="0"/>
        <w:jc w:val="both"/>
        <w:rPr>
          <w:rFonts w:ascii="Arial" w:hAnsi="Arial" w:cs="Arial"/>
          <w:sz w:val="20"/>
          <w:szCs w:val="20"/>
        </w:rPr>
      </w:pPr>
      <w:r w:rsidRPr="00315422">
        <w:rPr>
          <w:rFonts w:ascii="Arial" w:hAnsi="Arial" w:cs="Arial"/>
          <w:bCs/>
          <w:sz w:val="20"/>
          <w:szCs w:val="20"/>
        </w:rPr>
        <w:t xml:space="preserve">Po odobritvi ZzI s strani naročnika, izvajalec lahko izstavi e-račun, ki bo plačan v skladu s trenutno veljavnim ZIPRS. </w:t>
      </w:r>
    </w:p>
    <w:p w14:paraId="70338B7C" w14:textId="77777777" w:rsidR="001958A3" w:rsidRPr="001958A3" w:rsidRDefault="001958A3" w:rsidP="001958A3">
      <w:pPr>
        <w:jc w:val="both"/>
        <w:rPr>
          <w:rFonts w:ascii="Arial" w:hAnsi="Arial" w:cs="Arial"/>
          <w:bCs/>
          <w:sz w:val="20"/>
          <w:szCs w:val="20"/>
        </w:rPr>
      </w:pPr>
      <w:r w:rsidRPr="001958A3">
        <w:rPr>
          <w:rFonts w:ascii="Arial" w:hAnsi="Arial" w:cs="Arial"/>
          <w:bCs/>
          <w:sz w:val="20"/>
          <w:szCs w:val="20"/>
        </w:rPr>
        <w:t>Identifikacijska št. za DDV: SI536389633</w:t>
      </w:r>
    </w:p>
    <w:p w14:paraId="047B0EA2" w14:textId="77777777" w:rsidR="001958A3" w:rsidRPr="001958A3" w:rsidRDefault="001958A3" w:rsidP="001958A3">
      <w:pPr>
        <w:jc w:val="both"/>
        <w:rPr>
          <w:rFonts w:ascii="Arial" w:hAnsi="Arial" w:cs="Arial"/>
          <w:bCs/>
          <w:sz w:val="20"/>
          <w:szCs w:val="20"/>
        </w:rPr>
      </w:pPr>
      <w:r w:rsidRPr="001958A3">
        <w:rPr>
          <w:rFonts w:ascii="Arial" w:hAnsi="Arial" w:cs="Arial"/>
          <w:bCs/>
          <w:sz w:val="20"/>
          <w:szCs w:val="20"/>
        </w:rPr>
        <w:t>TRR: SI56 011006370171132</w:t>
      </w:r>
    </w:p>
    <w:p w14:paraId="7DF6D749" w14:textId="7FED169E" w:rsidR="001920A0" w:rsidRDefault="001958A3" w:rsidP="001958A3">
      <w:pPr>
        <w:jc w:val="both"/>
        <w:rPr>
          <w:rFonts w:ascii="Arial" w:hAnsi="Arial" w:cs="Arial"/>
          <w:bCs/>
          <w:sz w:val="20"/>
          <w:szCs w:val="20"/>
        </w:rPr>
      </w:pPr>
      <w:r w:rsidRPr="001958A3">
        <w:rPr>
          <w:rFonts w:ascii="Arial" w:hAnsi="Arial" w:cs="Arial"/>
          <w:bCs/>
          <w:sz w:val="20"/>
          <w:szCs w:val="20"/>
        </w:rPr>
        <w:t>BIC koda: UJPLSI2DICL</w:t>
      </w:r>
    </w:p>
    <w:p w14:paraId="4DCB21CB" w14:textId="77777777" w:rsidR="001958A3" w:rsidRPr="00315422" w:rsidRDefault="001958A3" w:rsidP="001958A3">
      <w:pPr>
        <w:jc w:val="both"/>
        <w:rPr>
          <w:rFonts w:ascii="Arial" w:hAnsi="Arial" w:cs="Arial"/>
          <w:bCs/>
          <w:sz w:val="20"/>
          <w:szCs w:val="20"/>
        </w:rPr>
      </w:pPr>
    </w:p>
    <w:tbl>
      <w:tblPr>
        <w:tblW w:w="6263" w:type="dxa"/>
        <w:tblInd w:w="109" w:type="dxa"/>
        <w:tblLayout w:type="fixed"/>
        <w:tblLook w:val="00A0" w:firstRow="1" w:lastRow="0" w:firstColumn="1" w:lastColumn="0" w:noHBand="0" w:noVBand="0"/>
      </w:tblPr>
      <w:tblGrid>
        <w:gridCol w:w="3060"/>
        <w:gridCol w:w="3203"/>
      </w:tblGrid>
      <w:tr w:rsidR="001920A0" w:rsidRPr="00315422" w14:paraId="5AEC41A7" w14:textId="77777777" w:rsidTr="000B2C85">
        <w:tc>
          <w:tcPr>
            <w:tcW w:w="3060" w:type="dxa"/>
            <w:tcBorders>
              <w:top w:val="single" w:sz="6" w:space="0" w:color="000000"/>
              <w:left w:val="single" w:sz="6" w:space="0" w:color="000000"/>
              <w:bottom w:val="single" w:sz="6" w:space="0" w:color="000000"/>
              <w:right w:val="single" w:sz="6" w:space="0" w:color="000000"/>
            </w:tcBorders>
          </w:tcPr>
          <w:p w14:paraId="01AE067B" w14:textId="77777777" w:rsidR="001920A0" w:rsidRPr="00315422" w:rsidRDefault="001920A0" w:rsidP="00315422">
            <w:pPr>
              <w:widowControl w:val="0"/>
              <w:jc w:val="both"/>
              <w:rPr>
                <w:rFonts w:ascii="Arial" w:hAnsi="Arial" w:cs="Arial"/>
                <w:sz w:val="20"/>
                <w:szCs w:val="20"/>
              </w:rPr>
            </w:pPr>
            <w:r w:rsidRPr="00315422">
              <w:rPr>
                <w:rFonts w:ascii="Arial" w:hAnsi="Arial" w:cs="Arial"/>
                <w:sz w:val="20"/>
                <w:szCs w:val="20"/>
              </w:rPr>
              <w:t xml:space="preserve">Prejemnik zahtevka za izplačilo:         </w:t>
            </w:r>
          </w:p>
        </w:tc>
        <w:tc>
          <w:tcPr>
            <w:tcW w:w="3202" w:type="dxa"/>
            <w:tcBorders>
              <w:top w:val="single" w:sz="6" w:space="0" w:color="000000"/>
              <w:left w:val="single" w:sz="6" w:space="0" w:color="000000"/>
              <w:bottom w:val="single" w:sz="6" w:space="0" w:color="000000"/>
              <w:right w:val="single" w:sz="6" w:space="0" w:color="000000"/>
            </w:tcBorders>
          </w:tcPr>
          <w:p w14:paraId="0C3B5303" w14:textId="77777777" w:rsidR="001920A0" w:rsidRPr="00315422" w:rsidRDefault="001920A0" w:rsidP="00315422">
            <w:pPr>
              <w:widowControl w:val="0"/>
              <w:jc w:val="both"/>
              <w:rPr>
                <w:rFonts w:ascii="Arial" w:hAnsi="Arial" w:cs="Arial"/>
                <w:sz w:val="20"/>
                <w:szCs w:val="20"/>
              </w:rPr>
            </w:pPr>
            <w:r w:rsidRPr="00315422">
              <w:rPr>
                <w:rFonts w:ascii="Arial" w:hAnsi="Arial" w:cs="Arial"/>
                <w:sz w:val="20"/>
                <w:szCs w:val="20"/>
              </w:rPr>
              <w:t xml:space="preserve">Številka referenčnega dokumenta: </w:t>
            </w:r>
          </w:p>
        </w:tc>
      </w:tr>
      <w:tr w:rsidR="001920A0" w:rsidRPr="00315422" w14:paraId="45F23F67" w14:textId="77777777" w:rsidTr="000B2C85">
        <w:tc>
          <w:tcPr>
            <w:tcW w:w="3060" w:type="dxa"/>
            <w:tcBorders>
              <w:top w:val="single" w:sz="6" w:space="0" w:color="000000"/>
              <w:left w:val="single" w:sz="6" w:space="0" w:color="000000"/>
              <w:bottom w:val="single" w:sz="6" w:space="0" w:color="000000"/>
              <w:right w:val="single" w:sz="6" w:space="0" w:color="000000"/>
            </w:tcBorders>
          </w:tcPr>
          <w:p w14:paraId="349F90E8" w14:textId="77777777" w:rsidR="001920A0" w:rsidRPr="00315422" w:rsidRDefault="001920A0" w:rsidP="00315422">
            <w:pPr>
              <w:widowControl w:val="0"/>
              <w:rPr>
                <w:rFonts w:ascii="Arial" w:hAnsi="Arial" w:cs="Arial"/>
                <w:sz w:val="20"/>
                <w:szCs w:val="20"/>
              </w:rPr>
            </w:pPr>
            <w:r w:rsidRPr="00315422">
              <w:rPr>
                <w:rFonts w:ascii="Arial" w:hAnsi="Arial" w:cs="Arial"/>
                <w:sz w:val="20"/>
                <w:szCs w:val="20"/>
              </w:rPr>
              <w:t>Urad Vlade Republike Slovenije za oskrbo in integracijo migrantov, Cesta v Gorice 15, 1000 Ljubljana</w:t>
            </w:r>
          </w:p>
        </w:tc>
        <w:tc>
          <w:tcPr>
            <w:tcW w:w="3202" w:type="dxa"/>
            <w:tcBorders>
              <w:top w:val="single" w:sz="6" w:space="0" w:color="000000"/>
              <w:left w:val="single" w:sz="6" w:space="0" w:color="000000"/>
              <w:bottom w:val="single" w:sz="6" w:space="0" w:color="000000"/>
              <w:right w:val="single" w:sz="6" w:space="0" w:color="000000"/>
            </w:tcBorders>
          </w:tcPr>
          <w:p w14:paraId="6886D864" w14:textId="77777777" w:rsidR="001920A0" w:rsidRPr="00315422" w:rsidRDefault="001920A0" w:rsidP="00315422">
            <w:pPr>
              <w:widowControl w:val="0"/>
              <w:jc w:val="both"/>
              <w:rPr>
                <w:rFonts w:ascii="Arial" w:hAnsi="Arial" w:cs="Arial"/>
                <w:i/>
                <w:sz w:val="20"/>
                <w:szCs w:val="20"/>
              </w:rPr>
            </w:pPr>
            <w:r w:rsidRPr="00315422">
              <w:rPr>
                <w:rFonts w:ascii="Arial" w:hAnsi="Arial" w:cs="Arial"/>
                <w:sz w:val="20"/>
                <w:szCs w:val="20"/>
              </w:rPr>
              <w:t>(</w:t>
            </w:r>
            <w:r w:rsidRPr="00315422">
              <w:rPr>
                <w:rFonts w:ascii="Arial" w:hAnsi="Arial" w:cs="Arial"/>
                <w:i/>
                <w:sz w:val="20"/>
                <w:szCs w:val="20"/>
              </w:rPr>
              <w:t>vpiše se št. pogodbe v fazi sklepanja pogodbe)</w:t>
            </w:r>
          </w:p>
          <w:p w14:paraId="18285271" w14:textId="77777777" w:rsidR="001920A0" w:rsidRPr="00315422" w:rsidRDefault="001920A0" w:rsidP="00315422">
            <w:pPr>
              <w:widowControl w:val="0"/>
              <w:jc w:val="both"/>
              <w:rPr>
                <w:rFonts w:ascii="Arial" w:hAnsi="Arial" w:cs="Arial"/>
                <w:sz w:val="20"/>
                <w:szCs w:val="20"/>
              </w:rPr>
            </w:pPr>
          </w:p>
          <w:p w14:paraId="5DEF71EB" w14:textId="75B393E7" w:rsidR="001920A0" w:rsidRPr="00315422" w:rsidRDefault="008E5C48" w:rsidP="00315422">
            <w:pPr>
              <w:widowControl w:val="0"/>
              <w:jc w:val="both"/>
              <w:rPr>
                <w:rFonts w:ascii="Arial" w:hAnsi="Arial" w:cs="Arial"/>
                <w:sz w:val="20"/>
                <w:szCs w:val="20"/>
              </w:rPr>
            </w:pPr>
            <w:r>
              <w:rPr>
                <w:rFonts w:ascii="Arial" w:hAnsi="Arial" w:cs="Arial"/>
                <w:sz w:val="20"/>
                <w:szCs w:val="20"/>
              </w:rPr>
              <w:t>C1542-XX-XX</w:t>
            </w:r>
          </w:p>
        </w:tc>
      </w:tr>
    </w:tbl>
    <w:p w14:paraId="797735FF" w14:textId="77777777" w:rsidR="001920A0" w:rsidRPr="00315422" w:rsidRDefault="001920A0" w:rsidP="00315422">
      <w:pPr>
        <w:jc w:val="both"/>
        <w:rPr>
          <w:rFonts w:ascii="Arial" w:hAnsi="Arial" w:cs="Arial"/>
          <w:bCs/>
          <w:color w:val="008080"/>
          <w:sz w:val="20"/>
          <w:szCs w:val="20"/>
        </w:rPr>
      </w:pPr>
    </w:p>
    <w:p w14:paraId="6D5F60D5" w14:textId="77777777" w:rsidR="001920A0" w:rsidRPr="00315422" w:rsidRDefault="001920A0" w:rsidP="00315422">
      <w:pPr>
        <w:tabs>
          <w:tab w:val="left" w:pos="0"/>
        </w:tabs>
        <w:suppressAutoHyphens w:val="0"/>
        <w:jc w:val="both"/>
        <w:rPr>
          <w:rFonts w:ascii="Arial" w:hAnsi="Arial" w:cs="Arial"/>
          <w:bCs/>
          <w:sz w:val="20"/>
          <w:szCs w:val="20"/>
        </w:rPr>
      </w:pPr>
      <w:r w:rsidRPr="00315422">
        <w:rPr>
          <w:rFonts w:ascii="Arial" w:hAnsi="Arial" w:cs="Arial"/>
          <w:bCs/>
          <w:sz w:val="20"/>
          <w:szCs w:val="20"/>
        </w:rPr>
        <w:t xml:space="preserve">Pri vnosu zahtevka v sistem MIGRA III je potrebno obvezno priložiti naslednje priloge: </w:t>
      </w:r>
    </w:p>
    <w:p w14:paraId="7F12CC7A" w14:textId="77777777" w:rsidR="001920A0" w:rsidRPr="00315422" w:rsidRDefault="001920A0" w:rsidP="00315422">
      <w:pPr>
        <w:tabs>
          <w:tab w:val="left" w:pos="0"/>
        </w:tabs>
        <w:suppressAutoHyphens w:val="0"/>
        <w:jc w:val="both"/>
        <w:rPr>
          <w:rFonts w:ascii="Arial" w:hAnsi="Arial" w:cs="Arial"/>
          <w:bCs/>
          <w:sz w:val="20"/>
          <w:szCs w:val="20"/>
        </w:rPr>
      </w:pPr>
    </w:p>
    <w:p w14:paraId="1D14A40F" w14:textId="77777777"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 xml:space="preserve">Dokazila o nastanku vsakega zahtevanega upravičenega stroška iz zahtevka za izplačilo morajo biti priložena v elektronski obliki (v PDF). </w:t>
      </w:r>
    </w:p>
    <w:p w14:paraId="17B8CDEB" w14:textId="1C109710"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 xml:space="preserve">Iz posameznih dokazil mora biti jasno razvidno besedilo </w:t>
      </w:r>
      <w:r w:rsidR="005F4AAD">
        <w:rPr>
          <w:rFonts w:ascii="Arial" w:hAnsi="Arial" w:cs="Arial"/>
          <w:bCs/>
          <w:sz w:val="20"/>
          <w:szCs w:val="20"/>
        </w:rPr>
        <w:t>»</w:t>
      </w:r>
      <w:r w:rsidRPr="008872EE">
        <w:rPr>
          <w:rFonts w:ascii="Arial" w:hAnsi="Arial" w:cs="Arial"/>
          <w:bCs/>
          <w:sz w:val="20"/>
          <w:szCs w:val="20"/>
        </w:rPr>
        <w:t>Operacijo sofinancira Evropska Unija</w:t>
      </w:r>
      <w:r w:rsidR="005F4AAD">
        <w:rPr>
          <w:rFonts w:ascii="Arial" w:hAnsi="Arial" w:cs="Arial"/>
          <w:bCs/>
          <w:sz w:val="20"/>
          <w:szCs w:val="20"/>
        </w:rPr>
        <w:t>«</w:t>
      </w:r>
      <w:r w:rsidRPr="008872EE">
        <w:rPr>
          <w:rFonts w:ascii="Arial" w:hAnsi="Arial" w:cs="Arial"/>
          <w:bCs/>
          <w:sz w:val="20"/>
          <w:szCs w:val="20"/>
        </w:rPr>
        <w:t xml:space="preserve"> in emblem EU. </w:t>
      </w:r>
    </w:p>
    <w:p w14:paraId="19CEF880" w14:textId="77777777"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 xml:space="preserve">Priloženi morajo biti računi oz. enakovredne listine, dobavnice, prevzemni zapisniki (če obstajajo), ponudbe (če je to opredeljeno v Nacionalnih pravilih upravičenosti), časovnice dela osebja po dnevih in obračunski list stroškov dela za redno zaposlene člane osebja (dostopnega na spletni strani iz drugega odstavka tega člena), obračun dela po podjemnih/avtorskih pogodbah, pogodbe o zaposlitvi, podjemne pogodbe, avtorske pogodbe, dokazila o plačilu davkov in prispevkov v povezavi z delom članov osebja po podjemni in avtorski pogodbi in ostala relevantna računovodska dokumentacija (npr. izračun stroška amortizacije opreme). </w:t>
      </w:r>
    </w:p>
    <w:p w14:paraId="4A75159A" w14:textId="77777777"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 xml:space="preserve">Računi morajo biti specificirani v skladu z zakonodajo, ki ureja davek na dodano vrednost. Poleg specifikacij računa (izvedenih storitev, dobavljenih artiklov) morajo biti razvidni tudi datumi dobave oz. opravljene storitve. Iz specifikacije računa morajo biti razvidni podatki, ki naročniku omogočajo, da jih vsebinsko lahko pripiše k aktivnostim operacije. </w:t>
      </w:r>
    </w:p>
    <w:p w14:paraId="605589DA" w14:textId="1E38F327"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 xml:space="preserve">V primeru, da posamezno dokazilo ne vsebuje zgolj stroškov za operacijo iz te pogodbe, je potrebno na dokazilu pripisati ustrezen ključ (odstotek) stroškov in višino, povezano </w:t>
      </w:r>
      <w:r w:rsidR="005F4AAD">
        <w:rPr>
          <w:rFonts w:ascii="Arial" w:hAnsi="Arial" w:cs="Arial"/>
          <w:bCs/>
          <w:sz w:val="20"/>
          <w:szCs w:val="20"/>
        </w:rPr>
        <w:t>Z</w:t>
      </w:r>
      <w:r w:rsidRPr="008872EE">
        <w:rPr>
          <w:rFonts w:ascii="Arial" w:hAnsi="Arial" w:cs="Arial"/>
          <w:bCs/>
          <w:sz w:val="20"/>
          <w:szCs w:val="20"/>
        </w:rPr>
        <w:t xml:space="preserve"> izvedbo operacije. </w:t>
      </w:r>
    </w:p>
    <w:p w14:paraId="3CD3EABE" w14:textId="77777777"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 xml:space="preserve">V primeru storitev podizvajanja, mora izvajalec ravnati v skladu z Nacionalnimi pravili upravičenosti, dokumentacije v zvezi z iskanjem in izborom najugodnejšega ponudnika storitev in blaga pa ne prilaga. </w:t>
      </w:r>
    </w:p>
    <w:p w14:paraId="68700939" w14:textId="77777777" w:rsidR="008872EE"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Na računih v zahtevku, ki so jih izstavili podizvajalci, ki so povezani z izvajalcem (</w:t>
      </w:r>
      <w:r w:rsidRPr="008872EE">
        <w:rPr>
          <w:rFonts w:ascii="Arial" w:hAnsi="Arial" w:cs="Arial"/>
          <w:sz w:val="20"/>
          <w:szCs w:val="20"/>
          <w:lang w:eastAsia="en-US"/>
        </w:rPr>
        <w:t>ne glede na to, ali ta povezava izhaja iz lastniških ali upravljalskih deležev),</w:t>
      </w:r>
      <w:r w:rsidRPr="008872EE">
        <w:rPr>
          <w:rFonts w:ascii="Arial" w:hAnsi="Arial" w:cs="Arial"/>
          <w:bCs/>
          <w:sz w:val="20"/>
          <w:szCs w:val="20"/>
        </w:rPr>
        <w:t xml:space="preserve"> je potrebno pripisati "Povezani podizvajalec". </w:t>
      </w:r>
    </w:p>
    <w:p w14:paraId="0F3B6354" w14:textId="28E15B15" w:rsidR="001920A0" w:rsidRPr="008872EE" w:rsidRDefault="001920A0" w:rsidP="008872EE">
      <w:pPr>
        <w:pStyle w:val="Odstavekseznama"/>
        <w:numPr>
          <w:ilvl w:val="0"/>
          <w:numId w:val="26"/>
        </w:numPr>
        <w:tabs>
          <w:tab w:val="left" w:pos="0"/>
        </w:tabs>
        <w:suppressAutoHyphens w:val="0"/>
        <w:jc w:val="both"/>
        <w:rPr>
          <w:rFonts w:ascii="Arial" w:hAnsi="Arial" w:cs="Arial"/>
          <w:bCs/>
          <w:sz w:val="20"/>
          <w:szCs w:val="20"/>
        </w:rPr>
      </w:pPr>
      <w:r w:rsidRPr="008872EE">
        <w:rPr>
          <w:rFonts w:ascii="Arial" w:hAnsi="Arial" w:cs="Arial"/>
          <w:bCs/>
          <w:sz w:val="20"/>
          <w:szCs w:val="20"/>
        </w:rPr>
        <w:t>V primeru odstopanj od teh navodil lahko naročnik del izdatkov označi za neupravičene. Podrobnejša navodila o potrebnih dokazilih za dokazovanje nastalih stroškov in izdatkov so razvidna iz Nacionalnih pravil upravičenosti.</w:t>
      </w:r>
    </w:p>
    <w:p w14:paraId="745E3C7E" w14:textId="77777777" w:rsidR="001920A0" w:rsidRPr="00315422" w:rsidRDefault="001920A0" w:rsidP="00315422">
      <w:pPr>
        <w:suppressAutoHyphens w:val="0"/>
        <w:jc w:val="both"/>
        <w:rPr>
          <w:rFonts w:ascii="Arial" w:hAnsi="Arial" w:cs="Arial"/>
          <w:bCs/>
          <w:sz w:val="20"/>
          <w:szCs w:val="20"/>
        </w:rPr>
      </w:pPr>
    </w:p>
    <w:p w14:paraId="5E43A9B4" w14:textId="77777777" w:rsidR="001920A0" w:rsidRPr="00315422" w:rsidRDefault="001920A0" w:rsidP="00315422">
      <w:pPr>
        <w:suppressAutoHyphens w:val="0"/>
        <w:jc w:val="both"/>
        <w:rPr>
          <w:rFonts w:ascii="Arial" w:hAnsi="Arial" w:cs="Arial"/>
          <w:bCs/>
          <w:sz w:val="20"/>
          <w:szCs w:val="20"/>
        </w:rPr>
      </w:pPr>
      <w:r w:rsidRPr="00315422">
        <w:rPr>
          <w:rFonts w:ascii="Arial" w:hAnsi="Arial" w:cs="Arial"/>
          <w:bCs/>
          <w:sz w:val="20"/>
          <w:szCs w:val="20"/>
        </w:rPr>
        <w:t xml:space="preserve">Poleg tega je potrebno priložiti tudi dokazila o izdatkih (nakazilih iz TRR, blagajniški prejemki/izdatki) v zvezi z nastalimi stroški. Prav tako je potrebno priložiti dokazilo o nakazilu plač. </w:t>
      </w:r>
    </w:p>
    <w:p w14:paraId="57A23352" w14:textId="77777777" w:rsidR="00A60039" w:rsidRPr="00315422" w:rsidRDefault="00A60039" w:rsidP="00315422">
      <w:pPr>
        <w:suppressAutoHyphens w:val="0"/>
        <w:jc w:val="both"/>
        <w:rPr>
          <w:rFonts w:ascii="Arial" w:hAnsi="Arial" w:cs="Arial"/>
          <w:bCs/>
          <w:sz w:val="20"/>
          <w:szCs w:val="20"/>
        </w:rPr>
      </w:pPr>
    </w:p>
    <w:p w14:paraId="5CE214F0" w14:textId="77777777" w:rsidR="00A60039" w:rsidRPr="00315422" w:rsidRDefault="00A60039" w:rsidP="00315422">
      <w:pPr>
        <w:suppressAutoHyphens w:val="0"/>
        <w:jc w:val="both"/>
        <w:rPr>
          <w:rFonts w:ascii="Arial" w:hAnsi="Arial" w:cs="Arial"/>
          <w:sz w:val="20"/>
          <w:szCs w:val="20"/>
        </w:rPr>
      </w:pPr>
      <w:r w:rsidRPr="00315422">
        <w:rPr>
          <w:rFonts w:ascii="Arial" w:hAnsi="Arial" w:cs="Arial"/>
          <w:sz w:val="20"/>
          <w:szCs w:val="20"/>
        </w:rPr>
        <w:t xml:space="preserve">Izvajalec je dolžan pri vsakokratnem vnosu ZzI v MIGRO III priložiti izpis iz računovodskega sistema oziroma analitičnih evidenc (npr. izpis po stroškovnem mestu) izvajalca za vse vnesene stroške in </w:t>
      </w:r>
      <w:r w:rsidRPr="00315422">
        <w:rPr>
          <w:rFonts w:ascii="Arial" w:hAnsi="Arial" w:cs="Arial"/>
          <w:sz w:val="20"/>
          <w:szCs w:val="20"/>
        </w:rPr>
        <w:lastRenderedPageBreak/>
        <w:t>izdatke zadevnega ZzI. Izvajalec mora priložiti tudi vse računovodske izpise za morebitne partnerje operacije. Ob zaključnem ZzI pa izvajalec priložiti izpis iz računovodskih evidenc za celotno obdobje trajanja operacije.</w:t>
      </w:r>
    </w:p>
    <w:p w14:paraId="0B325C93" w14:textId="77777777" w:rsidR="00A60039" w:rsidRPr="00315422" w:rsidRDefault="00A60039" w:rsidP="00315422">
      <w:pPr>
        <w:suppressAutoHyphens w:val="0"/>
        <w:jc w:val="both"/>
        <w:rPr>
          <w:rFonts w:ascii="Arial" w:hAnsi="Arial" w:cs="Arial"/>
          <w:sz w:val="20"/>
          <w:szCs w:val="20"/>
        </w:rPr>
      </w:pPr>
    </w:p>
    <w:p w14:paraId="684A182C" w14:textId="27C6A846" w:rsidR="00A60039" w:rsidRPr="00315422" w:rsidRDefault="00A60039" w:rsidP="00315422">
      <w:pPr>
        <w:suppressAutoHyphens w:val="0"/>
        <w:jc w:val="both"/>
        <w:rPr>
          <w:rFonts w:ascii="Arial" w:hAnsi="Arial" w:cs="Arial"/>
          <w:sz w:val="20"/>
          <w:szCs w:val="20"/>
        </w:rPr>
      </w:pPr>
      <w:r w:rsidRPr="00315422">
        <w:rPr>
          <w:rFonts w:ascii="Arial" w:hAnsi="Arial" w:cs="Arial"/>
          <w:sz w:val="20"/>
          <w:szCs w:val="20"/>
        </w:rPr>
        <w:t>V primeru, da v določenem obdobju, ki zadeva obdobno poročanje ni izvedenih nobenih aktivnosti oz. stroški ne nastanejo, mora izvajalec o tem obvestiti naročnika.</w:t>
      </w:r>
    </w:p>
    <w:p w14:paraId="23597B53" w14:textId="77777777" w:rsidR="00A60039" w:rsidRPr="00315422" w:rsidRDefault="00A60039" w:rsidP="00315422">
      <w:pPr>
        <w:suppressAutoHyphens w:val="0"/>
        <w:jc w:val="both"/>
        <w:rPr>
          <w:rFonts w:ascii="Arial" w:hAnsi="Arial" w:cs="Arial"/>
          <w:bCs/>
          <w:sz w:val="20"/>
          <w:szCs w:val="20"/>
        </w:rPr>
      </w:pPr>
    </w:p>
    <w:p w14:paraId="7247E422" w14:textId="183A2E20" w:rsidR="001920A0" w:rsidRPr="00315422" w:rsidRDefault="001920A0" w:rsidP="00315422">
      <w:pPr>
        <w:suppressAutoHyphens w:val="0"/>
        <w:jc w:val="both"/>
        <w:rPr>
          <w:rFonts w:ascii="Arial" w:hAnsi="Arial" w:cs="Arial"/>
          <w:bCs/>
          <w:sz w:val="20"/>
          <w:szCs w:val="20"/>
        </w:rPr>
      </w:pPr>
      <w:r w:rsidRPr="00315422">
        <w:rPr>
          <w:rFonts w:ascii="Arial" w:hAnsi="Arial" w:cs="Arial"/>
          <w:bCs/>
          <w:sz w:val="20"/>
          <w:szCs w:val="20"/>
        </w:rPr>
        <w:t>Poleg dokazov računovodsko-knjigovodskega spremljanja in evidentiranja pa je potrebno priložiti tudi ostala dokazila, ki potrjujejo upravičenost nastalih stroškov. Število udeležencev je potrebno dokazati s seznamom udeležencev (</w:t>
      </w:r>
      <w:r w:rsidRPr="00315422">
        <w:rPr>
          <w:rFonts w:ascii="Arial" w:hAnsi="Arial" w:cs="Arial"/>
          <w:sz w:val="20"/>
          <w:szCs w:val="20"/>
        </w:rPr>
        <w:t>Obrazci za izvajanje operacij po javnem razpisu</w:t>
      </w:r>
      <w:r w:rsidRPr="00315422">
        <w:rPr>
          <w:rFonts w:ascii="Arial" w:hAnsi="Arial" w:cs="Arial"/>
          <w:bCs/>
          <w:sz w:val="20"/>
          <w:szCs w:val="20"/>
        </w:rPr>
        <w:t xml:space="preserve">, dostopnega na spletni strani iz drugega </w:t>
      </w:r>
      <w:r w:rsidR="005F4AAD">
        <w:rPr>
          <w:rFonts w:ascii="Arial" w:hAnsi="Arial" w:cs="Arial"/>
          <w:bCs/>
          <w:sz w:val="20"/>
          <w:szCs w:val="20"/>
        </w:rPr>
        <w:t>od</w:t>
      </w:r>
      <w:r w:rsidRPr="00315422">
        <w:rPr>
          <w:rFonts w:ascii="Arial" w:hAnsi="Arial" w:cs="Arial"/>
          <w:bCs/>
          <w:sz w:val="20"/>
          <w:szCs w:val="20"/>
        </w:rPr>
        <w:t xml:space="preserve">stavka tega člena). </w:t>
      </w:r>
    </w:p>
    <w:p w14:paraId="4B07E9B5" w14:textId="77777777" w:rsidR="001920A0" w:rsidRPr="00315422" w:rsidRDefault="001920A0" w:rsidP="00315422">
      <w:pPr>
        <w:numPr>
          <w:ilvl w:val="12"/>
          <w:numId w:val="0"/>
        </w:numPr>
        <w:suppressAutoHyphens w:val="0"/>
        <w:jc w:val="both"/>
        <w:rPr>
          <w:rFonts w:ascii="Arial" w:hAnsi="Arial" w:cs="Arial"/>
          <w:sz w:val="20"/>
          <w:szCs w:val="20"/>
          <w:lang w:eastAsia="en-US"/>
        </w:rPr>
      </w:pPr>
    </w:p>
    <w:p w14:paraId="10204C90" w14:textId="77777777" w:rsidR="001920A0" w:rsidRPr="00315422" w:rsidRDefault="001920A0" w:rsidP="00315422">
      <w:pPr>
        <w:suppressAutoHyphens w:val="0"/>
        <w:rPr>
          <w:rFonts w:ascii="Arial" w:hAnsi="Arial" w:cs="Arial"/>
          <w:bCs/>
          <w:sz w:val="20"/>
          <w:szCs w:val="20"/>
        </w:rPr>
      </w:pPr>
      <w:r w:rsidRPr="00315422">
        <w:rPr>
          <w:rFonts w:ascii="Arial" w:hAnsi="Arial" w:cs="Arial"/>
          <w:bCs/>
          <w:sz w:val="20"/>
          <w:szCs w:val="20"/>
        </w:rPr>
        <w:t>Zahtevki in priloge morajo biti zapisani v slovenskem jeziku.</w:t>
      </w:r>
    </w:p>
    <w:p w14:paraId="4225E8E2" w14:textId="77777777" w:rsidR="001920A0" w:rsidRPr="00315422" w:rsidRDefault="001920A0" w:rsidP="00315422">
      <w:pPr>
        <w:suppressAutoHyphens w:val="0"/>
        <w:rPr>
          <w:rFonts w:ascii="Arial" w:hAnsi="Arial" w:cs="Arial"/>
          <w:bCs/>
          <w:sz w:val="20"/>
          <w:szCs w:val="20"/>
        </w:rPr>
      </w:pPr>
    </w:p>
    <w:p w14:paraId="43640543" w14:textId="1A2727D5" w:rsidR="001920A0" w:rsidRDefault="001920A0" w:rsidP="00315422">
      <w:pPr>
        <w:suppressAutoHyphens w:val="0"/>
        <w:jc w:val="both"/>
        <w:rPr>
          <w:rFonts w:ascii="Arial" w:hAnsi="Arial" w:cs="Arial"/>
          <w:sz w:val="20"/>
          <w:szCs w:val="20"/>
        </w:rPr>
      </w:pPr>
      <w:r w:rsidRPr="00315422">
        <w:rPr>
          <w:rFonts w:ascii="Arial" w:hAnsi="Arial" w:cs="Arial"/>
          <w:sz w:val="20"/>
          <w:szCs w:val="20"/>
        </w:rPr>
        <w:t>Izvajalec se zavezuje, da bo zahtevke za izplačilo (ZzI) v MIGRO III oddajal pravočasno, skladno z določili te pogodbe. V kolikor izvajalec zahtevke v MIGRO III ne oddaja pravočasno, ga naročnik pozove k izpolnjevanju obveznosti. V kolikor izvajalec, kljub opozorilu naročnika, ne odda zahtevka v MIGRO III v roku, ki ga določi naročnik, lahko naročnik zavrne nepravočasno oddan zahtevek za izplačilo. Strošk</w:t>
      </w:r>
      <w:r w:rsidR="00A26E9E">
        <w:rPr>
          <w:rFonts w:ascii="Arial" w:hAnsi="Arial" w:cs="Arial"/>
          <w:sz w:val="20"/>
          <w:szCs w:val="20"/>
        </w:rPr>
        <w:t>ov</w:t>
      </w:r>
      <w:r w:rsidRPr="00315422">
        <w:rPr>
          <w:rFonts w:ascii="Arial" w:hAnsi="Arial" w:cs="Arial"/>
          <w:sz w:val="20"/>
          <w:szCs w:val="20"/>
        </w:rPr>
        <w:t>, ki jih je izvajalec uveljavljal v zavrnjenem zahtevku, ne more več uveljavljati v nadaljnjih zahtevkih za izplačila.</w:t>
      </w:r>
    </w:p>
    <w:p w14:paraId="30EDC3B1" w14:textId="77777777" w:rsidR="008408FB" w:rsidRPr="00315422" w:rsidRDefault="008408FB" w:rsidP="00315422">
      <w:pPr>
        <w:suppressAutoHyphens w:val="0"/>
        <w:jc w:val="both"/>
        <w:rPr>
          <w:rFonts w:ascii="Arial" w:hAnsi="Arial" w:cs="Arial"/>
          <w:sz w:val="20"/>
          <w:szCs w:val="20"/>
        </w:rPr>
      </w:pPr>
    </w:p>
    <w:p w14:paraId="52A3CC55" w14:textId="10C0C790" w:rsidR="001920A0" w:rsidRPr="004D0410" w:rsidRDefault="001920A0" w:rsidP="004D0410">
      <w:pPr>
        <w:pStyle w:val="Odstavekseznama"/>
        <w:numPr>
          <w:ilvl w:val="0"/>
          <w:numId w:val="23"/>
        </w:numPr>
        <w:tabs>
          <w:tab w:val="left" w:pos="360"/>
          <w:tab w:val="left" w:pos="2160"/>
        </w:tabs>
        <w:jc w:val="center"/>
        <w:rPr>
          <w:rFonts w:ascii="Arial" w:hAnsi="Arial" w:cs="Arial"/>
          <w:sz w:val="20"/>
          <w:szCs w:val="20"/>
        </w:rPr>
      </w:pPr>
      <w:r w:rsidRPr="004D0410">
        <w:rPr>
          <w:rFonts w:ascii="Arial" w:hAnsi="Arial" w:cs="Arial"/>
          <w:sz w:val="20"/>
          <w:szCs w:val="20"/>
        </w:rPr>
        <w:t>člen</w:t>
      </w:r>
    </w:p>
    <w:p w14:paraId="396E2D7E" w14:textId="77777777" w:rsidR="001A5683" w:rsidRPr="00315422" w:rsidRDefault="001A5683" w:rsidP="00315422">
      <w:pPr>
        <w:tabs>
          <w:tab w:val="left" w:pos="426"/>
        </w:tabs>
        <w:suppressAutoHyphens w:val="0"/>
        <w:jc w:val="both"/>
        <w:rPr>
          <w:rFonts w:ascii="Arial" w:hAnsi="Arial" w:cs="Arial"/>
          <w:sz w:val="20"/>
          <w:szCs w:val="20"/>
        </w:rPr>
      </w:pPr>
    </w:p>
    <w:p w14:paraId="2EB956F8" w14:textId="77777777" w:rsidR="00944D25" w:rsidRPr="00315422" w:rsidRDefault="00944D25" w:rsidP="00315422">
      <w:pPr>
        <w:rPr>
          <w:rFonts w:ascii="Arial" w:hAnsi="Arial" w:cs="Arial"/>
          <w:sz w:val="20"/>
          <w:szCs w:val="20"/>
        </w:rPr>
      </w:pPr>
      <w:r w:rsidRPr="00315422">
        <w:rPr>
          <w:rFonts w:ascii="Arial" w:hAnsi="Arial" w:cs="Arial"/>
          <w:sz w:val="20"/>
          <w:szCs w:val="20"/>
        </w:rPr>
        <w:t xml:space="preserve">Izvajalec mora v informacijski sistem MIGRA III vnesti zahtevek za izplačilo (v nadaljevanju: ZzI), v skladu z navodili organa upravljanja, ki so dostopna na spletni strani </w:t>
      </w:r>
      <w:hyperlink r:id="rId8" w:history="1">
        <w:r w:rsidRPr="00315422">
          <w:rPr>
            <w:rStyle w:val="Hiperpovezava"/>
            <w:rFonts w:ascii="Arial" w:hAnsi="Arial" w:cs="Arial"/>
            <w:sz w:val="20"/>
            <w:szCs w:val="20"/>
          </w:rPr>
          <w:t>www.evropskasredstva.si</w:t>
        </w:r>
      </w:hyperlink>
      <w:r w:rsidRPr="00315422">
        <w:rPr>
          <w:rFonts w:ascii="Arial" w:hAnsi="Arial" w:cs="Arial"/>
          <w:sz w:val="20"/>
          <w:szCs w:val="20"/>
        </w:rPr>
        <w:t>. Izvajalec mora oddati ZzI štirikrat letno:</w:t>
      </w:r>
    </w:p>
    <w:p w14:paraId="174A2337" w14:textId="77777777" w:rsidR="00944D25" w:rsidRPr="00315422" w:rsidRDefault="00944D25" w:rsidP="00315422">
      <w:pPr>
        <w:pStyle w:val="Odstavekseznama"/>
        <w:numPr>
          <w:ilvl w:val="0"/>
          <w:numId w:val="12"/>
        </w:numPr>
        <w:suppressAutoHyphens w:val="0"/>
        <w:contextualSpacing w:val="0"/>
        <w:jc w:val="both"/>
        <w:rPr>
          <w:rFonts w:ascii="Arial" w:hAnsi="Arial" w:cs="Arial"/>
          <w:sz w:val="20"/>
          <w:szCs w:val="20"/>
        </w:rPr>
      </w:pPr>
      <w:r w:rsidRPr="00315422">
        <w:rPr>
          <w:rFonts w:ascii="Arial" w:hAnsi="Arial" w:cs="Arial"/>
          <w:sz w:val="20"/>
          <w:szCs w:val="20"/>
        </w:rPr>
        <w:t>za obdobje januar – marec, do 31. maja,</w:t>
      </w:r>
    </w:p>
    <w:p w14:paraId="1235B486" w14:textId="77777777" w:rsidR="00944D25" w:rsidRPr="00315422" w:rsidRDefault="00944D25" w:rsidP="00315422">
      <w:pPr>
        <w:pStyle w:val="Odstavekseznama"/>
        <w:numPr>
          <w:ilvl w:val="0"/>
          <w:numId w:val="12"/>
        </w:numPr>
        <w:suppressAutoHyphens w:val="0"/>
        <w:contextualSpacing w:val="0"/>
        <w:jc w:val="both"/>
        <w:rPr>
          <w:rFonts w:ascii="Arial" w:hAnsi="Arial" w:cs="Arial"/>
          <w:sz w:val="20"/>
          <w:szCs w:val="20"/>
        </w:rPr>
      </w:pPr>
      <w:r w:rsidRPr="00315422">
        <w:rPr>
          <w:rFonts w:ascii="Arial" w:hAnsi="Arial" w:cs="Arial"/>
          <w:sz w:val="20"/>
          <w:szCs w:val="20"/>
        </w:rPr>
        <w:t>za obdobje april – junij, do 31. avgusta,</w:t>
      </w:r>
    </w:p>
    <w:p w14:paraId="315B2D5B" w14:textId="77777777" w:rsidR="00944D25" w:rsidRPr="00315422" w:rsidRDefault="00944D25" w:rsidP="00315422">
      <w:pPr>
        <w:pStyle w:val="Odstavekseznama"/>
        <w:numPr>
          <w:ilvl w:val="0"/>
          <w:numId w:val="12"/>
        </w:numPr>
        <w:suppressAutoHyphens w:val="0"/>
        <w:contextualSpacing w:val="0"/>
        <w:jc w:val="both"/>
        <w:rPr>
          <w:rFonts w:ascii="Arial" w:hAnsi="Arial" w:cs="Arial"/>
          <w:sz w:val="20"/>
          <w:szCs w:val="20"/>
        </w:rPr>
      </w:pPr>
      <w:r w:rsidRPr="00315422">
        <w:rPr>
          <w:rFonts w:ascii="Arial" w:hAnsi="Arial" w:cs="Arial"/>
          <w:sz w:val="20"/>
          <w:szCs w:val="20"/>
        </w:rPr>
        <w:t>za obdobje julij – september, do 30. novembra ter</w:t>
      </w:r>
    </w:p>
    <w:p w14:paraId="11E7CA23" w14:textId="77777777" w:rsidR="00944D25" w:rsidRPr="00315422" w:rsidRDefault="00944D25" w:rsidP="00315422">
      <w:pPr>
        <w:pStyle w:val="Odstavekseznama"/>
        <w:numPr>
          <w:ilvl w:val="0"/>
          <w:numId w:val="12"/>
        </w:numPr>
        <w:suppressAutoHyphens w:val="0"/>
        <w:contextualSpacing w:val="0"/>
        <w:jc w:val="both"/>
        <w:rPr>
          <w:rFonts w:ascii="Arial" w:hAnsi="Arial" w:cs="Arial"/>
          <w:sz w:val="20"/>
          <w:szCs w:val="20"/>
        </w:rPr>
      </w:pPr>
      <w:r w:rsidRPr="00315422">
        <w:rPr>
          <w:rFonts w:ascii="Arial" w:hAnsi="Arial" w:cs="Arial"/>
          <w:sz w:val="20"/>
          <w:szCs w:val="20"/>
        </w:rPr>
        <w:t>za obdobje oktober – december, do 28. februarja.</w:t>
      </w:r>
    </w:p>
    <w:p w14:paraId="4DFE254B" w14:textId="77777777" w:rsidR="00944D25" w:rsidRPr="00315422" w:rsidRDefault="00944D25" w:rsidP="008408FB">
      <w:pPr>
        <w:pStyle w:val="Odstavekseznama"/>
        <w:suppressAutoHyphens w:val="0"/>
        <w:ind w:left="1068"/>
        <w:contextualSpacing w:val="0"/>
        <w:jc w:val="both"/>
        <w:rPr>
          <w:rFonts w:ascii="Arial" w:hAnsi="Arial" w:cs="Arial"/>
          <w:sz w:val="20"/>
          <w:szCs w:val="20"/>
        </w:rPr>
      </w:pPr>
    </w:p>
    <w:p w14:paraId="6BE90060" w14:textId="77777777" w:rsidR="00944D25" w:rsidRDefault="00944D25" w:rsidP="00315422">
      <w:pPr>
        <w:suppressAutoHyphens w:val="0"/>
        <w:jc w:val="both"/>
        <w:rPr>
          <w:rFonts w:ascii="Arial" w:hAnsi="Arial" w:cs="Arial"/>
          <w:sz w:val="20"/>
          <w:szCs w:val="20"/>
        </w:rPr>
      </w:pPr>
      <w:r w:rsidRPr="00315422">
        <w:rPr>
          <w:rFonts w:ascii="Arial" w:hAnsi="Arial" w:cs="Arial"/>
          <w:sz w:val="20"/>
          <w:szCs w:val="20"/>
        </w:rPr>
        <w:t xml:space="preserve">Izvajalec lahko zaradi utemeljenih razlogov zaprosi za podaljšanje roka za oddajo zahtevka za izplačilo. </w:t>
      </w:r>
    </w:p>
    <w:p w14:paraId="5481ABB5" w14:textId="77777777" w:rsidR="00944D25" w:rsidRPr="00315422" w:rsidRDefault="00944D25" w:rsidP="00315422">
      <w:pPr>
        <w:suppressAutoHyphens w:val="0"/>
        <w:jc w:val="both"/>
        <w:rPr>
          <w:rFonts w:ascii="Arial" w:hAnsi="Arial" w:cs="Arial"/>
          <w:sz w:val="20"/>
          <w:szCs w:val="20"/>
        </w:rPr>
      </w:pPr>
    </w:p>
    <w:p w14:paraId="04425E89" w14:textId="01BD4160" w:rsidR="00944D25" w:rsidRPr="00315422" w:rsidRDefault="00944D25" w:rsidP="00315422">
      <w:pPr>
        <w:suppressAutoHyphens w:val="0"/>
        <w:jc w:val="both"/>
        <w:rPr>
          <w:rFonts w:ascii="Arial" w:hAnsi="Arial" w:cs="Arial"/>
          <w:sz w:val="20"/>
          <w:szCs w:val="20"/>
        </w:rPr>
      </w:pPr>
      <w:r w:rsidRPr="00315422">
        <w:rPr>
          <w:rFonts w:ascii="Arial" w:hAnsi="Arial" w:cs="Arial"/>
          <w:sz w:val="20"/>
          <w:szCs w:val="20"/>
        </w:rPr>
        <w:t>V primeru, da izvajalec ne zaprosi za podaljšanje roka in za posamezno obdobje poročanja ne odda zahtevka za izplačilo, izdatkov nastalih v tem obdobju ne more uveljavljati pri naslednjem poročanju. V primeru utemeljenih razlogov se lahko dinamika poročanja prilagodi ob predhodnem dogovoru z naročnikom.</w:t>
      </w:r>
    </w:p>
    <w:p w14:paraId="149C5FEF" w14:textId="77777777" w:rsidR="00944D25" w:rsidRPr="00315422" w:rsidRDefault="00944D25" w:rsidP="00315422">
      <w:pPr>
        <w:suppressAutoHyphens w:val="0"/>
        <w:jc w:val="both"/>
        <w:rPr>
          <w:rFonts w:ascii="Arial" w:hAnsi="Arial" w:cs="Arial"/>
          <w:sz w:val="20"/>
          <w:szCs w:val="20"/>
        </w:rPr>
      </w:pPr>
    </w:p>
    <w:p w14:paraId="01315BA1" w14:textId="77777777" w:rsidR="00944D25" w:rsidRPr="00315422" w:rsidRDefault="00944D25" w:rsidP="00315422">
      <w:pPr>
        <w:suppressAutoHyphens w:val="0"/>
        <w:jc w:val="both"/>
        <w:rPr>
          <w:rFonts w:ascii="Arial" w:hAnsi="Arial" w:cs="Arial"/>
          <w:sz w:val="20"/>
          <w:szCs w:val="20"/>
        </w:rPr>
      </w:pPr>
      <w:r w:rsidRPr="00315422">
        <w:rPr>
          <w:rFonts w:ascii="Arial" w:hAnsi="Arial" w:cs="Arial"/>
          <w:sz w:val="20"/>
          <w:szCs w:val="20"/>
        </w:rPr>
        <w:t>Izvajalec krije vse neupravičene stroške operacije sam v okviru svojih proračunskih sredstev.</w:t>
      </w:r>
    </w:p>
    <w:p w14:paraId="0495FA2D" w14:textId="77777777" w:rsidR="00944D25" w:rsidRPr="00315422" w:rsidRDefault="00944D25" w:rsidP="00315422">
      <w:pPr>
        <w:suppressAutoHyphens w:val="0"/>
        <w:jc w:val="both"/>
        <w:rPr>
          <w:rFonts w:ascii="Arial" w:hAnsi="Arial" w:cs="Arial"/>
          <w:sz w:val="20"/>
          <w:szCs w:val="20"/>
        </w:rPr>
      </w:pPr>
    </w:p>
    <w:p w14:paraId="5D94E942" w14:textId="602A8A44" w:rsidR="00944D25" w:rsidRPr="00315422" w:rsidRDefault="00944D25" w:rsidP="00315422">
      <w:pPr>
        <w:suppressAutoHyphens w:val="0"/>
        <w:jc w:val="both"/>
        <w:rPr>
          <w:rFonts w:ascii="Arial" w:hAnsi="Arial" w:cs="Arial"/>
          <w:sz w:val="20"/>
          <w:szCs w:val="20"/>
        </w:rPr>
      </w:pPr>
      <w:r w:rsidRPr="00315422">
        <w:rPr>
          <w:rFonts w:ascii="Arial" w:hAnsi="Arial" w:cs="Arial"/>
          <w:sz w:val="20"/>
          <w:szCs w:val="20"/>
        </w:rPr>
        <w:t>Izvajalec v MIGRO III vnese vse obvezne priloge in dokazila o nastalih stroških in izdatkih.</w:t>
      </w:r>
    </w:p>
    <w:p w14:paraId="56103D24" w14:textId="77777777" w:rsidR="00944D25" w:rsidRPr="00315422" w:rsidRDefault="00944D25" w:rsidP="00315422">
      <w:pPr>
        <w:suppressAutoHyphens w:val="0"/>
        <w:jc w:val="both"/>
        <w:rPr>
          <w:rFonts w:ascii="Arial" w:hAnsi="Arial" w:cs="Arial"/>
          <w:sz w:val="20"/>
          <w:szCs w:val="20"/>
        </w:rPr>
      </w:pPr>
    </w:p>
    <w:p w14:paraId="2AEAA191" w14:textId="77777777" w:rsidR="00C53DE0" w:rsidRDefault="00944D25" w:rsidP="00315422">
      <w:pPr>
        <w:suppressAutoHyphens w:val="0"/>
        <w:jc w:val="both"/>
        <w:rPr>
          <w:rFonts w:ascii="Arial" w:hAnsi="Arial" w:cs="Arial"/>
          <w:sz w:val="20"/>
          <w:szCs w:val="20"/>
        </w:rPr>
      </w:pPr>
      <w:r w:rsidRPr="00315422">
        <w:rPr>
          <w:rFonts w:ascii="Arial" w:hAnsi="Arial" w:cs="Arial"/>
          <w:sz w:val="20"/>
          <w:szCs w:val="20"/>
        </w:rPr>
        <w:t>Zadnji zahtevek mora izvajalec posredovati najkasneje v roku 30 dni po preteku obdobja izvajanja operacije.</w:t>
      </w:r>
      <w:r w:rsidR="00C53DE0">
        <w:rPr>
          <w:rFonts w:ascii="Arial" w:hAnsi="Arial" w:cs="Arial"/>
          <w:sz w:val="20"/>
          <w:szCs w:val="20"/>
        </w:rPr>
        <w:t xml:space="preserve"> </w:t>
      </w:r>
    </w:p>
    <w:p w14:paraId="1F8A8B7C" w14:textId="77777777" w:rsidR="00C53DE0" w:rsidRDefault="00C53DE0" w:rsidP="00315422">
      <w:pPr>
        <w:suppressAutoHyphens w:val="0"/>
        <w:jc w:val="both"/>
        <w:rPr>
          <w:rFonts w:ascii="Arial" w:hAnsi="Arial" w:cs="Arial"/>
          <w:sz w:val="20"/>
          <w:szCs w:val="20"/>
        </w:rPr>
      </w:pPr>
    </w:p>
    <w:p w14:paraId="34C5648B" w14:textId="0644FC2A" w:rsidR="00944D25" w:rsidRPr="00C53DE0" w:rsidRDefault="00C53DE0" w:rsidP="00315422">
      <w:pPr>
        <w:suppressAutoHyphens w:val="0"/>
        <w:jc w:val="both"/>
        <w:rPr>
          <w:rFonts w:ascii="Arial" w:hAnsi="Arial" w:cs="Arial"/>
          <w:b/>
          <w:bCs/>
          <w:sz w:val="20"/>
          <w:szCs w:val="20"/>
        </w:rPr>
      </w:pPr>
      <w:r w:rsidRPr="00C53DE0">
        <w:rPr>
          <w:rFonts w:ascii="Arial" w:hAnsi="Arial" w:cs="Arial"/>
          <w:b/>
          <w:bCs/>
          <w:sz w:val="20"/>
          <w:szCs w:val="20"/>
        </w:rPr>
        <w:t>V kolikor izvajalec ne odda zadnjega zahtevka niti po pozivu naročnika, se smatra, da operacija po pogodbi ni zaključena. Naročnik lahko v tem primeru zahteva vračilo vseh že prejetih sredstev.</w:t>
      </w:r>
    </w:p>
    <w:p w14:paraId="05E76233" w14:textId="77777777" w:rsidR="001A5683" w:rsidRPr="00315422" w:rsidRDefault="001A5683" w:rsidP="00315422">
      <w:pPr>
        <w:tabs>
          <w:tab w:val="left" w:pos="426"/>
        </w:tabs>
        <w:suppressAutoHyphens w:val="0"/>
        <w:jc w:val="both"/>
        <w:rPr>
          <w:rFonts w:ascii="Arial" w:hAnsi="Arial" w:cs="Arial"/>
          <w:sz w:val="20"/>
          <w:szCs w:val="20"/>
        </w:rPr>
      </w:pPr>
    </w:p>
    <w:p w14:paraId="21599D15"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bCs/>
          <w:sz w:val="20"/>
          <w:szCs w:val="20"/>
        </w:rPr>
        <w:t>Zahtevek</w:t>
      </w:r>
      <w:r w:rsidRPr="00315422">
        <w:rPr>
          <w:rFonts w:ascii="Arial" w:hAnsi="Arial" w:cs="Arial"/>
          <w:sz w:val="20"/>
          <w:szCs w:val="20"/>
        </w:rPr>
        <w:t xml:space="preserve"> </w:t>
      </w:r>
      <w:r w:rsidRPr="00315422">
        <w:rPr>
          <w:rFonts w:ascii="Arial" w:hAnsi="Arial" w:cs="Arial"/>
          <w:bCs/>
          <w:sz w:val="20"/>
          <w:szCs w:val="20"/>
        </w:rPr>
        <w:t>z obveznimi prilogami</w:t>
      </w:r>
      <w:r w:rsidRPr="00315422">
        <w:rPr>
          <w:rFonts w:ascii="Arial" w:hAnsi="Arial" w:cs="Arial"/>
          <w:sz w:val="20"/>
          <w:szCs w:val="20"/>
        </w:rPr>
        <w:t xml:space="preserve"> je po naročnikovi potrditvi podlaga za izplačilo sredstev. </w:t>
      </w:r>
    </w:p>
    <w:p w14:paraId="05EBF4B1" w14:textId="77777777" w:rsidR="001920A0" w:rsidRPr="00315422" w:rsidRDefault="001920A0" w:rsidP="00315422">
      <w:pPr>
        <w:suppressAutoHyphens w:val="0"/>
        <w:jc w:val="both"/>
        <w:rPr>
          <w:rFonts w:ascii="Arial" w:hAnsi="Arial" w:cs="Arial"/>
          <w:sz w:val="20"/>
          <w:szCs w:val="20"/>
        </w:rPr>
      </w:pPr>
    </w:p>
    <w:p w14:paraId="4816D768" w14:textId="3DBA6003" w:rsidR="001920A0" w:rsidRPr="00315422" w:rsidRDefault="001920A0" w:rsidP="00315422">
      <w:pPr>
        <w:tabs>
          <w:tab w:val="left" w:pos="0"/>
        </w:tabs>
        <w:suppressAutoHyphens w:val="0"/>
        <w:jc w:val="both"/>
        <w:rPr>
          <w:rFonts w:ascii="Arial" w:hAnsi="Arial" w:cs="Arial"/>
          <w:sz w:val="20"/>
          <w:szCs w:val="20"/>
        </w:rPr>
      </w:pPr>
      <w:r w:rsidRPr="00315422">
        <w:rPr>
          <w:rFonts w:ascii="Arial" w:hAnsi="Arial" w:cs="Arial"/>
          <w:sz w:val="20"/>
          <w:szCs w:val="20"/>
        </w:rPr>
        <w:t>Naročnik prejet zahtevek za izplačilo z vsemi prilogami pregleda najkasneje v roku 30 dni</w:t>
      </w:r>
      <w:r w:rsidR="00D12C77">
        <w:rPr>
          <w:rFonts w:ascii="Arial" w:hAnsi="Arial" w:cs="Arial"/>
          <w:sz w:val="20"/>
          <w:szCs w:val="20"/>
        </w:rPr>
        <w:t xml:space="preserve"> od oddaje ZzI</w:t>
      </w:r>
      <w:r w:rsidRPr="00315422">
        <w:rPr>
          <w:rFonts w:ascii="Arial" w:hAnsi="Arial" w:cs="Arial"/>
          <w:sz w:val="20"/>
          <w:szCs w:val="20"/>
        </w:rPr>
        <w:t xml:space="preserve">. Naročnik pregleda ZzI z vsemi pripadajočimi prilogami v sistemu MIGRA III in v primeru potrditve celotnega ZzI kot upravičenega, se izvajalca pozove k izdaji e-računa. V primeru, da naročnik na pravočasno prejeti zahtevek in na priložene priloge nima pripomb, zahtevek s prilogami potrdi in izvede izplačilo </w:t>
      </w:r>
      <w:r w:rsidR="00B25E94" w:rsidRPr="00B25E94">
        <w:rPr>
          <w:rFonts w:ascii="Arial" w:hAnsi="Arial" w:cs="Arial"/>
          <w:sz w:val="20"/>
          <w:szCs w:val="20"/>
        </w:rPr>
        <w:t xml:space="preserve">v skladu z veljavnim </w:t>
      </w:r>
      <w:r w:rsidR="00D12C77">
        <w:rPr>
          <w:rFonts w:ascii="Arial" w:hAnsi="Arial" w:cs="Arial"/>
          <w:sz w:val="20"/>
          <w:szCs w:val="20"/>
        </w:rPr>
        <w:t>z</w:t>
      </w:r>
      <w:r w:rsidR="00B25E94" w:rsidRPr="00B25E94">
        <w:rPr>
          <w:rFonts w:ascii="Arial" w:hAnsi="Arial" w:cs="Arial"/>
          <w:sz w:val="20"/>
          <w:szCs w:val="20"/>
        </w:rPr>
        <w:t>akonom o izvrševanju proračuna RS</w:t>
      </w:r>
      <w:r w:rsidR="00D12C77">
        <w:rPr>
          <w:rFonts w:ascii="Arial" w:hAnsi="Arial" w:cs="Arial"/>
          <w:sz w:val="20"/>
          <w:szCs w:val="20"/>
        </w:rPr>
        <w:t>.</w:t>
      </w:r>
    </w:p>
    <w:p w14:paraId="2F5297F5" w14:textId="77777777" w:rsidR="001920A0" w:rsidRPr="00315422" w:rsidRDefault="001920A0" w:rsidP="00315422">
      <w:pPr>
        <w:tabs>
          <w:tab w:val="left" w:pos="0"/>
        </w:tabs>
        <w:suppressAutoHyphens w:val="0"/>
        <w:jc w:val="both"/>
        <w:rPr>
          <w:rFonts w:ascii="Arial" w:hAnsi="Arial" w:cs="Arial"/>
          <w:sz w:val="20"/>
          <w:szCs w:val="20"/>
        </w:rPr>
      </w:pPr>
    </w:p>
    <w:p w14:paraId="0CE724C5" w14:textId="0D8CCB4B" w:rsidR="00944D25" w:rsidRPr="00315422" w:rsidRDefault="001920A0" w:rsidP="00315422">
      <w:pPr>
        <w:tabs>
          <w:tab w:val="left" w:pos="0"/>
        </w:tabs>
        <w:suppressAutoHyphens w:val="0"/>
        <w:jc w:val="both"/>
        <w:rPr>
          <w:rFonts w:ascii="Arial" w:hAnsi="Arial" w:cs="Arial"/>
          <w:sz w:val="20"/>
          <w:szCs w:val="20"/>
        </w:rPr>
      </w:pPr>
      <w:r w:rsidRPr="00315422">
        <w:rPr>
          <w:rFonts w:ascii="Arial" w:hAnsi="Arial" w:cs="Arial"/>
          <w:sz w:val="20"/>
          <w:szCs w:val="20"/>
        </w:rPr>
        <w:t xml:space="preserve">V primeru, da naročnik pri pregledu posredovanega ZzI s prilogami ugotovi, da ZzI ni pravilen, izvajalcu posreduje obvestilo o ugotovljenih odstopanjih in preko sistema MIGRA III posreduje zadevni ZzI v dopolnitev izvajal-cu. Za ugotovljena odstopanja je zavezan izvajalec v sistemu MIGRA III dopolniti ZzI </w:t>
      </w:r>
      <w:r w:rsidRPr="00315422">
        <w:rPr>
          <w:rFonts w:ascii="Arial" w:hAnsi="Arial" w:cs="Arial"/>
          <w:sz w:val="20"/>
          <w:szCs w:val="20"/>
        </w:rPr>
        <w:lastRenderedPageBreak/>
        <w:t xml:space="preserve">na osnovi prejetega obvestila iz sistema MIGRA III in posredovanega elektronskega sporočila, katerega pr-jem izvajalec potrdi. Dopolnjen ZzI ponovno preveri naročnik in ga odobri v znesku skupnih upra-vičenih izdatkov. </w:t>
      </w:r>
    </w:p>
    <w:p w14:paraId="7C3F5D72" w14:textId="77777777" w:rsidR="00944D25" w:rsidRPr="00315422" w:rsidRDefault="00944D25" w:rsidP="00315422">
      <w:pPr>
        <w:tabs>
          <w:tab w:val="left" w:pos="0"/>
        </w:tabs>
        <w:suppressAutoHyphens w:val="0"/>
        <w:jc w:val="both"/>
        <w:rPr>
          <w:rFonts w:ascii="Arial" w:hAnsi="Arial" w:cs="Arial"/>
          <w:sz w:val="20"/>
          <w:szCs w:val="20"/>
        </w:rPr>
      </w:pPr>
    </w:p>
    <w:p w14:paraId="0E9C706B" w14:textId="09B74B76" w:rsidR="001920A0" w:rsidRPr="00315422" w:rsidRDefault="001920A0" w:rsidP="00315422">
      <w:pPr>
        <w:tabs>
          <w:tab w:val="left" w:pos="0"/>
        </w:tabs>
        <w:suppressAutoHyphens w:val="0"/>
        <w:jc w:val="both"/>
        <w:rPr>
          <w:rFonts w:ascii="Arial" w:hAnsi="Arial" w:cs="Arial"/>
          <w:sz w:val="20"/>
          <w:szCs w:val="20"/>
        </w:rPr>
      </w:pPr>
      <w:r w:rsidRPr="00315422">
        <w:rPr>
          <w:rFonts w:ascii="Arial" w:hAnsi="Arial" w:cs="Arial"/>
          <w:sz w:val="20"/>
          <w:szCs w:val="20"/>
        </w:rPr>
        <w:t>V primeru, da se izvajalec ne strinja s  končnimi ugotovitvami naročnika, lahko zahteva preverjanje na drugi stopnj</w:t>
      </w:r>
      <w:r w:rsidR="00944D25" w:rsidRPr="00315422">
        <w:rPr>
          <w:rFonts w:ascii="Arial" w:hAnsi="Arial" w:cs="Arial"/>
          <w:sz w:val="20"/>
          <w:szCs w:val="20"/>
        </w:rPr>
        <w:t>i pri organu upravljanja (OU).</w:t>
      </w:r>
      <w:r w:rsidRPr="00315422">
        <w:rPr>
          <w:rFonts w:ascii="Arial" w:hAnsi="Arial" w:cs="Arial"/>
          <w:sz w:val="20"/>
          <w:szCs w:val="20"/>
        </w:rPr>
        <w:t xml:space="preserve">. </w:t>
      </w:r>
    </w:p>
    <w:p w14:paraId="22916741" w14:textId="77777777" w:rsidR="001920A0" w:rsidRPr="00315422" w:rsidRDefault="001920A0" w:rsidP="00315422">
      <w:pPr>
        <w:tabs>
          <w:tab w:val="left" w:pos="0"/>
        </w:tabs>
        <w:suppressAutoHyphens w:val="0"/>
        <w:jc w:val="both"/>
        <w:rPr>
          <w:rFonts w:ascii="Arial" w:hAnsi="Arial" w:cs="Arial"/>
          <w:sz w:val="20"/>
          <w:szCs w:val="20"/>
        </w:rPr>
      </w:pPr>
    </w:p>
    <w:p w14:paraId="3F32ECCC" w14:textId="77777777" w:rsidR="001920A0" w:rsidRPr="00315422" w:rsidRDefault="001920A0" w:rsidP="00315422">
      <w:pPr>
        <w:tabs>
          <w:tab w:val="left" w:pos="0"/>
        </w:tabs>
        <w:suppressAutoHyphens w:val="0"/>
        <w:jc w:val="both"/>
        <w:rPr>
          <w:rFonts w:ascii="Arial" w:hAnsi="Arial" w:cs="Arial"/>
          <w:sz w:val="20"/>
          <w:szCs w:val="20"/>
        </w:rPr>
      </w:pPr>
      <w:r w:rsidRPr="00315422">
        <w:rPr>
          <w:rFonts w:ascii="Arial" w:hAnsi="Arial" w:cs="Arial"/>
          <w:sz w:val="20"/>
          <w:szCs w:val="20"/>
        </w:rPr>
        <w:t>Stroškov, ki jih naročnik tudi ob dopolnitvi ni potrdil kot upravičene, ni mogoče ponovno uveljaviti pri naslednjih obdobnih ZzI.</w:t>
      </w:r>
    </w:p>
    <w:p w14:paraId="288C5D45" w14:textId="77777777" w:rsidR="001920A0" w:rsidRPr="00315422" w:rsidRDefault="001920A0" w:rsidP="00315422">
      <w:pPr>
        <w:jc w:val="both"/>
        <w:rPr>
          <w:rFonts w:ascii="Arial" w:hAnsi="Arial" w:cs="Arial"/>
          <w:bCs/>
          <w:sz w:val="20"/>
          <w:szCs w:val="20"/>
        </w:rPr>
      </w:pPr>
      <w:r w:rsidRPr="00315422">
        <w:rPr>
          <w:rFonts w:ascii="Arial" w:hAnsi="Arial" w:cs="Arial"/>
          <w:bCs/>
          <w:sz w:val="20"/>
          <w:szCs w:val="20"/>
        </w:rPr>
        <w:tab/>
      </w:r>
    </w:p>
    <w:p w14:paraId="2BE2D9C3" w14:textId="346B8631" w:rsidR="001920A0" w:rsidRPr="004D0410" w:rsidRDefault="001920A0" w:rsidP="004D0410">
      <w:pPr>
        <w:pStyle w:val="Odstavekseznama"/>
        <w:numPr>
          <w:ilvl w:val="0"/>
          <w:numId w:val="23"/>
        </w:numPr>
        <w:tabs>
          <w:tab w:val="left" w:pos="360"/>
          <w:tab w:val="left" w:pos="2160"/>
        </w:tabs>
        <w:jc w:val="center"/>
        <w:rPr>
          <w:rFonts w:ascii="Arial" w:hAnsi="Arial" w:cs="Arial"/>
          <w:sz w:val="20"/>
          <w:szCs w:val="20"/>
        </w:rPr>
      </w:pPr>
      <w:r w:rsidRPr="004D0410">
        <w:rPr>
          <w:rFonts w:ascii="Arial" w:hAnsi="Arial" w:cs="Arial"/>
          <w:sz w:val="20"/>
          <w:szCs w:val="20"/>
        </w:rPr>
        <w:t>člen</w:t>
      </w:r>
    </w:p>
    <w:p w14:paraId="38C8E26F" w14:textId="77777777" w:rsidR="001920A0" w:rsidRPr="00315422" w:rsidRDefault="001920A0" w:rsidP="00315422">
      <w:pPr>
        <w:jc w:val="both"/>
        <w:rPr>
          <w:rFonts w:ascii="Arial" w:hAnsi="Arial" w:cs="Arial"/>
          <w:bCs/>
          <w:sz w:val="20"/>
          <w:szCs w:val="20"/>
        </w:rPr>
      </w:pPr>
    </w:p>
    <w:p w14:paraId="0DA398F0" w14:textId="1D6E0C9A" w:rsidR="001920A0" w:rsidRPr="00315422" w:rsidRDefault="001920A0" w:rsidP="00315422">
      <w:pPr>
        <w:jc w:val="both"/>
        <w:rPr>
          <w:rFonts w:ascii="Arial" w:hAnsi="Arial" w:cs="Arial"/>
          <w:bCs/>
          <w:sz w:val="20"/>
          <w:szCs w:val="20"/>
        </w:rPr>
      </w:pPr>
      <w:r w:rsidRPr="00315422">
        <w:rPr>
          <w:rFonts w:ascii="Arial" w:hAnsi="Arial" w:cs="Arial"/>
          <w:bCs/>
          <w:sz w:val="20"/>
          <w:szCs w:val="20"/>
        </w:rPr>
        <w:t>Naročnik se zavezuje poravnavati pogodbene obveznosti na račun izvajalca št.</w:t>
      </w:r>
      <w:r w:rsidR="008408FB">
        <w:rPr>
          <w:rFonts w:ascii="Arial" w:hAnsi="Arial" w:cs="Arial"/>
          <w:bCs/>
          <w:sz w:val="20"/>
          <w:szCs w:val="20"/>
        </w:rPr>
        <w:t xml:space="preserve"> </w:t>
      </w:r>
      <w:r w:rsidRPr="00315422">
        <w:rPr>
          <w:rFonts w:ascii="Arial" w:hAnsi="Arial" w:cs="Arial"/>
          <w:bCs/>
          <w:sz w:val="20"/>
          <w:szCs w:val="20"/>
        </w:rPr>
        <w:t xml:space="preserve"> _______________________, odprt pri ____________________ v skladu z veljavnim </w:t>
      </w:r>
      <w:r w:rsidR="00D12C77">
        <w:rPr>
          <w:rFonts w:ascii="Arial" w:hAnsi="Arial" w:cs="Arial"/>
          <w:bCs/>
          <w:sz w:val="20"/>
          <w:szCs w:val="20"/>
        </w:rPr>
        <w:t>ZIPRS</w:t>
      </w:r>
      <w:r w:rsidR="00B25E94">
        <w:rPr>
          <w:rFonts w:ascii="Arial" w:hAnsi="Arial" w:cs="Arial"/>
          <w:bCs/>
          <w:sz w:val="20"/>
          <w:szCs w:val="20"/>
        </w:rPr>
        <w:t xml:space="preserve">. </w:t>
      </w:r>
      <w:r w:rsidRPr="00315422">
        <w:rPr>
          <w:rFonts w:ascii="Arial" w:hAnsi="Arial" w:cs="Arial"/>
          <w:bCs/>
          <w:sz w:val="20"/>
          <w:szCs w:val="20"/>
        </w:rPr>
        <w:t>Plačilni rok začne teči naslednji dan po prejemu računa. Če zadnji dan roka sovpada z dnem, ko je po zakonu dela prost dan oziroma v plačilnem sistemu TARGET ni opredeljen kot plačilni dan, se za zadnji dan roka šteje naslednji delavnik oziroma naslednji plačilni dan v sistemu TARGET. Pri izstavitvi e-računov se je potrebno sklicevati na številko pogodbe.</w:t>
      </w:r>
    </w:p>
    <w:p w14:paraId="582EF625" w14:textId="77777777" w:rsidR="001920A0" w:rsidRPr="00315422" w:rsidRDefault="001920A0" w:rsidP="00315422">
      <w:pPr>
        <w:jc w:val="both"/>
        <w:rPr>
          <w:rFonts w:ascii="Arial" w:hAnsi="Arial" w:cs="Arial"/>
          <w:bCs/>
          <w:sz w:val="20"/>
          <w:szCs w:val="20"/>
        </w:rPr>
      </w:pPr>
    </w:p>
    <w:p w14:paraId="1CA5C3CF" w14:textId="77777777" w:rsidR="001920A0" w:rsidRDefault="001920A0" w:rsidP="00315422">
      <w:pPr>
        <w:jc w:val="both"/>
        <w:rPr>
          <w:rFonts w:ascii="Arial" w:hAnsi="Arial" w:cs="Arial"/>
          <w:bCs/>
          <w:sz w:val="20"/>
          <w:szCs w:val="20"/>
        </w:rPr>
      </w:pPr>
      <w:r w:rsidRPr="00315422">
        <w:rPr>
          <w:rFonts w:ascii="Arial" w:hAnsi="Arial" w:cs="Arial"/>
          <w:bCs/>
          <w:sz w:val="20"/>
          <w:szCs w:val="20"/>
        </w:rPr>
        <w:t>V primeru zamude pri plačilu ima izvajalec pravico od naročnika zahtevati plačilo zakonskih zamudnih obresti.</w:t>
      </w:r>
    </w:p>
    <w:p w14:paraId="1B13E997" w14:textId="77777777" w:rsidR="008872EE" w:rsidRPr="00315422" w:rsidRDefault="008872EE" w:rsidP="00315422">
      <w:pPr>
        <w:jc w:val="both"/>
        <w:rPr>
          <w:rFonts w:ascii="Arial" w:hAnsi="Arial" w:cs="Arial"/>
          <w:bCs/>
          <w:sz w:val="20"/>
          <w:szCs w:val="20"/>
        </w:rPr>
      </w:pPr>
    </w:p>
    <w:p w14:paraId="1E5591ED" w14:textId="37542B39" w:rsidR="001920A0" w:rsidRPr="008872EE" w:rsidRDefault="001920A0" w:rsidP="008872EE">
      <w:pPr>
        <w:pStyle w:val="Odstavekseznama"/>
        <w:numPr>
          <w:ilvl w:val="0"/>
          <w:numId w:val="23"/>
        </w:numPr>
        <w:tabs>
          <w:tab w:val="left" w:pos="360"/>
          <w:tab w:val="left" w:pos="2160"/>
        </w:tabs>
        <w:jc w:val="center"/>
        <w:rPr>
          <w:rFonts w:ascii="Arial" w:hAnsi="Arial" w:cs="Arial"/>
          <w:sz w:val="20"/>
          <w:szCs w:val="20"/>
        </w:rPr>
      </w:pPr>
      <w:r w:rsidRPr="008872EE">
        <w:rPr>
          <w:rFonts w:ascii="Arial" w:hAnsi="Arial" w:cs="Arial"/>
          <w:sz w:val="20"/>
          <w:szCs w:val="20"/>
        </w:rPr>
        <w:t>člen</w:t>
      </w:r>
    </w:p>
    <w:p w14:paraId="53CBEDA4" w14:textId="77777777" w:rsidR="001920A0" w:rsidRPr="00315422" w:rsidRDefault="001920A0" w:rsidP="00315422">
      <w:pPr>
        <w:jc w:val="both"/>
        <w:rPr>
          <w:rFonts w:ascii="Arial" w:hAnsi="Arial" w:cs="Arial"/>
          <w:sz w:val="20"/>
          <w:szCs w:val="20"/>
        </w:rPr>
      </w:pPr>
    </w:p>
    <w:p w14:paraId="51687D6D"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Sredstva, izplačana na podlagi te pogodbe, so strogo namenska in jih sme izvajalec uporabiti izključno za izvajanje operacije, ki je predmet te pogodbe.</w:t>
      </w:r>
    </w:p>
    <w:p w14:paraId="30A09810" w14:textId="77777777" w:rsidR="001920A0" w:rsidRPr="00315422" w:rsidRDefault="001920A0" w:rsidP="00315422">
      <w:pPr>
        <w:jc w:val="both"/>
        <w:rPr>
          <w:rFonts w:ascii="Arial" w:hAnsi="Arial" w:cs="Arial"/>
          <w:sz w:val="20"/>
          <w:szCs w:val="20"/>
        </w:rPr>
      </w:pPr>
    </w:p>
    <w:p w14:paraId="1BF67302" w14:textId="77777777" w:rsidR="001920A0" w:rsidRDefault="001920A0" w:rsidP="00315422">
      <w:pPr>
        <w:jc w:val="both"/>
        <w:rPr>
          <w:rFonts w:ascii="Arial" w:hAnsi="Arial" w:cs="Arial"/>
          <w:sz w:val="20"/>
          <w:szCs w:val="20"/>
        </w:rPr>
      </w:pPr>
      <w:r w:rsidRPr="00315422">
        <w:rPr>
          <w:rFonts w:ascii="Arial" w:hAnsi="Arial" w:cs="Arial"/>
          <w:sz w:val="20"/>
          <w:szCs w:val="20"/>
        </w:rPr>
        <w:t>Za nenamensko porabo sredstev se šteje tudi, če izvajalec navaja lažne ali netočne podatke, podatke ponareja ali jih namenoma izpusti.</w:t>
      </w:r>
    </w:p>
    <w:p w14:paraId="3347479D" w14:textId="77777777" w:rsidR="008872EE" w:rsidRPr="00315422" w:rsidRDefault="008872EE" w:rsidP="00315422">
      <w:pPr>
        <w:jc w:val="both"/>
        <w:rPr>
          <w:rFonts w:ascii="Arial" w:hAnsi="Arial" w:cs="Arial"/>
          <w:sz w:val="20"/>
          <w:szCs w:val="20"/>
        </w:rPr>
      </w:pPr>
    </w:p>
    <w:p w14:paraId="58A6DB5B" w14:textId="72BAA0BF" w:rsidR="001920A0" w:rsidRPr="008872EE" w:rsidRDefault="001920A0" w:rsidP="008872EE">
      <w:pPr>
        <w:pStyle w:val="Odstavekseznama"/>
        <w:numPr>
          <w:ilvl w:val="0"/>
          <w:numId w:val="23"/>
        </w:numPr>
        <w:tabs>
          <w:tab w:val="left" w:pos="360"/>
          <w:tab w:val="left" w:pos="2160"/>
        </w:tabs>
        <w:jc w:val="center"/>
        <w:rPr>
          <w:rFonts w:ascii="Arial" w:hAnsi="Arial" w:cs="Arial"/>
          <w:sz w:val="20"/>
          <w:szCs w:val="20"/>
        </w:rPr>
      </w:pPr>
      <w:r w:rsidRPr="008872EE">
        <w:rPr>
          <w:rFonts w:ascii="Arial" w:hAnsi="Arial" w:cs="Arial"/>
          <w:sz w:val="20"/>
          <w:szCs w:val="20"/>
        </w:rPr>
        <w:t>člen</w:t>
      </w:r>
    </w:p>
    <w:p w14:paraId="143A24C7" w14:textId="77777777" w:rsidR="001920A0" w:rsidRPr="00315422" w:rsidRDefault="001920A0" w:rsidP="00315422">
      <w:pPr>
        <w:jc w:val="both"/>
        <w:rPr>
          <w:rFonts w:ascii="Arial" w:hAnsi="Arial" w:cs="Arial"/>
          <w:sz w:val="20"/>
          <w:szCs w:val="20"/>
        </w:rPr>
      </w:pPr>
    </w:p>
    <w:p w14:paraId="481C5065" w14:textId="77777777" w:rsidR="00944D25" w:rsidRPr="00315422" w:rsidRDefault="00944D25" w:rsidP="00315422">
      <w:pPr>
        <w:suppressAutoHyphens w:val="0"/>
        <w:jc w:val="both"/>
        <w:rPr>
          <w:rFonts w:ascii="Arial" w:hAnsi="Arial" w:cs="Arial"/>
          <w:sz w:val="20"/>
          <w:szCs w:val="20"/>
        </w:rPr>
      </w:pPr>
      <w:r w:rsidRPr="00315422">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315422">
        <w:rPr>
          <w:rFonts w:ascii="Arial" w:hAnsi="Arial" w:cs="Arial"/>
          <w:i/>
          <w:iCs/>
          <w:sz w:val="20"/>
          <w:szCs w:val="20"/>
        </w:rPr>
        <w:t>/slednje upoštevati v primeru, če je izvajalec mednarodna organizacija/,</w:t>
      </w:r>
      <w:r w:rsidRPr="00315422">
        <w:rPr>
          <w:rFonts w:ascii="Arial" w:hAnsi="Arial" w:cs="Arial"/>
          <w:sz w:val="20"/>
          <w:szCs w:val="20"/>
        </w:rPr>
        <w:t xml:space="preserve"> Zakon o mednarodni zaščiti, Zakon o tujcih in Zakon o začasni zaščiti razseljenih oseb.</w:t>
      </w:r>
    </w:p>
    <w:p w14:paraId="741C0628" w14:textId="77777777" w:rsidR="001920A0" w:rsidRPr="00315422" w:rsidRDefault="001920A0" w:rsidP="00315422">
      <w:pPr>
        <w:jc w:val="both"/>
        <w:rPr>
          <w:rFonts w:ascii="Arial" w:hAnsi="Arial" w:cs="Arial"/>
          <w:sz w:val="20"/>
          <w:szCs w:val="20"/>
        </w:rPr>
      </w:pPr>
    </w:p>
    <w:p w14:paraId="771441E2" w14:textId="77777777" w:rsidR="00032732" w:rsidRDefault="001920A0" w:rsidP="00315422">
      <w:pPr>
        <w:tabs>
          <w:tab w:val="left" w:pos="241"/>
        </w:tabs>
        <w:ind w:right="40"/>
        <w:rPr>
          <w:rFonts w:ascii="Arial" w:hAnsi="Arial" w:cs="Arial"/>
          <w:b/>
          <w:bCs/>
          <w:sz w:val="20"/>
          <w:szCs w:val="20"/>
        </w:rPr>
      </w:pPr>
      <w:r w:rsidRPr="00315422">
        <w:rPr>
          <w:rFonts w:ascii="Arial" w:hAnsi="Arial" w:cs="Arial"/>
          <w:b/>
          <w:bCs/>
          <w:sz w:val="20"/>
          <w:szCs w:val="20"/>
        </w:rPr>
        <w:t>Pogodbena obdelava osebnih podatkov</w:t>
      </w:r>
    </w:p>
    <w:p w14:paraId="72252A68" w14:textId="36AF1DBA" w:rsidR="001920A0" w:rsidRPr="00315422" w:rsidRDefault="001920A0" w:rsidP="00315422">
      <w:pPr>
        <w:tabs>
          <w:tab w:val="left" w:pos="241"/>
        </w:tabs>
        <w:ind w:right="40"/>
        <w:rPr>
          <w:rFonts w:ascii="Arial" w:eastAsia="Arial" w:hAnsi="Arial" w:cs="Arial"/>
          <w:sz w:val="20"/>
          <w:szCs w:val="20"/>
        </w:rPr>
      </w:pPr>
      <w:r w:rsidRPr="00315422">
        <w:rPr>
          <w:rFonts w:ascii="Arial" w:hAnsi="Arial" w:cs="Arial"/>
          <w:b/>
          <w:bCs/>
          <w:sz w:val="20"/>
          <w:szCs w:val="20"/>
        </w:rPr>
        <w:tab/>
      </w:r>
    </w:p>
    <w:p w14:paraId="16D8DDFB" w14:textId="1461592B" w:rsidR="001920A0" w:rsidRPr="004D0410" w:rsidRDefault="001920A0" w:rsidP="004D0410">
      <w:pPr>
        <w:pStyle w:val="Odstavekseznama"/>
        <w:numPr>
          <w:ilvl w:val="0"/>
          <w:numId w:val="23"/>
        </w:numPr>
        <w:tabs>
          <w:tab w:val="left" w:pos="2160"/>
        </w:tabs>
        <w:jc w:val="center"/>
        <w:rPr>
          <w:rFonts w:ascii="Arial" w:hAnsi="Arial" w:cs="Arial"/>
          <w:sz w:val="20"/>
          <w:szCs w:val="20"/>
        </w:rPr>
      </w:pPr>
      <w:bookmarkStart w:id="1" w:name="_Hlk140220865"/>
      <w:r w:rsidRPr="004D0410">
        <w:rPr>
          <w:rFonts w:ascii="Arial" w:hAnsi="Arial" w:cs="Arial"/>
          <w:sz w:val="20"/>
          <w:szCs w:val="20"/>
        </w:rPr>
        <w:t>člen</w:t>
      </w:r>
    </w:p>
    <w:bookmarkEnd w:id="1"/>
    <w:p w14:paraId="18C8A5F3" w14:textId="77777777" w:rsidR="001920A0" w:rsidRPr="00315422" w:rsidRDefault="001920A0" w:rsidP="00315422">
      <w:pPr>
        <w:rPr>
          <w:rFonts w:ascii="Arial" w:hAnsi="Arial" w:cs="Arial"/>
          <w:sz w:val="20"/>
          <w:szCs w:val="20"/>
        </w:rPr>
      </w:pPr>
    </w:p>
    <w:p w14:paraId="649324DB" w14:textId="0B32B2C8"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 xml:space="preserve">V zvezi s predmetom pogodbe stranki ugotavljata, da je naročnik na podlagi Zakona o varstvu osebnih podatkov (Uradni list RS, št. 163/22 in 40/25 – ZInfV-1; v nadaljevanju ZVOP-2) v okviru izvrševanja zakonskih pristojnosti, nalog ali obveznosti, pristojen tudi za obdelavo raznovrstnih osebnih podatkov </w:t>
      </w:r>
      <w:r w:rsidRPr="00B41E6E">
        <w:rPr>
          <w:rFonts w:ascii="Arial" w:hAnsi="Arial" w:cs="Arial"/>
          <w:sz w:val="20"/>
          <w:szCs w:val="20"/>
        </w:rPr>
        <w:t xml:space="preserve">posameznikov, ki so nujni za potrebe izvedbe operacije </w:t>
      </w:r>
      <w:r w:rsidRPr="00B41E6E">
        <w:rPr>
          <w:rFonts w:ascii="Arial" w:hAnsi="Arial" w:cs="Arial"/>
          <w:bCs/>
          <w:sz w:val="20"/>
          <w:szCs w:val="20"/>
        </w:rPr>
        <w:t>»</w:t>
      </w:r>
      <w:r w:rsidR="00B41E6E" w:rsidRPr="00B41E6E">
        <w:rPr>
          <w:rFonts w:ascii="Arial" w:hAnsi="Arial" w:cs="Arial"/>
          <w:bCs/>
          <w:sz w:val="20"/>
          <w:szCs w:val="20"/>
        </w:rPr>
        <w:t>Pomoč pri integraciji oseb s priznano mednarodno zaščito</w:t>
      </w:r>
      <w:r w:rsidRPr="00B41E6E">
        <w:rPr>
          <w:rFonts w:ascii="Arial" w:hAnsi="Arial" w:cs="Arial"/>
          <w:bCs/>
          <w:sz w:val="20"/>
          <w:szCs w:val="20"/>
        </w:rPr>
        <w:t>«</w:t>
      </w:r>
      <w:r w:rsidRPr="00B41E6E">
        <w:rPr>
          <w:rFonts w:ascii="Arial" w:hAnsi="Arial" w:cs="Arial"/>
          <w:sz w:val="20"/>
          <w:szCs w:val="20"/>
        </w:rPr>
        <w:t xml:space="preserve"> in da bo izvajalec ob izvajanju storitev prišel v stik z osebnimi podatki udeležencev.</w:t>
      </w:r>
    </w:p>
    <w:p w14:paraId="7BF9CDA1" w14:textId="77777777" w:rsidR="001920A0" w:rsidRPr="00315422" w:rsidRDefault="001920A0" w:rsidP="00315422">
      <w:pPr>
        <w:suppressAutoHyphens w:val="0"/>
        <w:jc w:val="both"/>
        <w:rPr>
          <w:rFonts w:ascii="Arial" w:hAnsi="Arial" w:cs="Arial"/>
          <w:sz w:val="20"/>
          <w:szCs w:val="20"/>
        </w:rPr>
      </w:pPr>
    </w:p>
    <w:p w14:paraId="3952A528"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S to pogodbo naročnik kot upravljavec osebnih podatkov pooblašča izvajalca za pogodbenega obdelovalca osebnih podatkov (v skladu Uredbo (EU) 2016/679 Evropskega parlamenta in Sveta z dne 27. aprila 2016 o varstvu posameznikov pri obdelavi osebnih podatkov in o prostem pretoku takih podatkov ter o razveljavitvi Direktive 95/46/ES, Splošna uredba o varstvu podatkov, v nadaljnjem besedilu: GDPR), s katerimi bi lahko stopil v stik pri zagotavljanju storitev v skladu s to pogodbo, in sicer izključno v primerih in v obsegu, navedenih v prejšnjem odstavku.</w:t>
      </w:r>
    </w:p>
    <w:p w14:paraId="3296B930" w14:textId="77777777" w:rsidR="001920A0" w:rsidRPr="00315422" w:rsidRDefault="001920A0" w:rsidP="00315422">
      <w:pPr>
        <w:jc w:val="both"/>
        <w:rPr>
          <w:rFonts w:ascii="Arial" w:hAnsi="Arial" w:cs="Arial"/>
          <w:sz w:val="20"/>
          <w:szCs w:val="20"/>
        </w:rPr>
      </w:pPr>
    </w:p>
    <w:p w14:paraId="5B4B2F1E" w14:textId="2E2DB35D" w:rsidR="001920A0" w:rsidRPr="00315422" w:rsidRDefault="004D0410" w:rsidP="00315422">
      <w:pPr>
        <w:tabs>
          <w:tab w:val="left" w:pos="2160"/>
        </w:tabs>
        <w:jc w:val="center"/>
        <w:rPr>
          <w:rFonts w:ascii="Arial" w:hAnsi="Arial" w:cs="Arial"/>
          <w:sz w:val="20"/>
          <w:szCs w:val="20"/>
        </w:rPr>
      </w:pPr>
      <w:r>
        <w:rPr>
          <w:rFonts w:ascii="Arial" w:hAnsi="Arial" w:cs="Arial"/>
          <w:sz w:val="20"/>
          <w:szCs w:val="20"/>
        </w:rPr>
        <w:t>20</w:t>
      </w:r>
      <w:r w:rsidR="001920A0" w:rsidRPr="00315422">
        <w:rPr>
          <w:rFonts w:ascii="Arial" w:hAnsi="Arial" w:cs="Arial"/>
          <w:sz w:val="20"/>
          <w:szCs w:val="20"/>
        </w:rPr>
        <w:t>. člen</w:t>
      </w:r>
    </w:p>
    <w:p w14:paraId="6E5B7314" w14:textId="77777777" w:rsidR="001920A0" w:rsidRPr="00315422" w:rsidRDefault="001920A0" w:rsidP="00315422">
      <w:pPr>
        <w:tabs>
          <w:tab w:val="left" w:pos="2160"/>
        </w:tabs>
        <w:rPr>
          <w:rFonts w:ascii="Arial" w:hAnsi="Arial" w:cs="Arial"/>
          <w:sz w:val="20"/>
          <w:szCs w:val="20"/>
        </w:rPr>
      </w:pPr>
      <w:bookmarkStart w:id="2" w:name="_Hlk517352733"/>
      <w:bookmarkEnd w:id="2"/>
    </w:p>
    <w:p w14:paraId="455AB6A8"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Namen obdelave osebnih podatkov v skladu s prejšnjim členom je izključno izvajanje storitev v skladu s to pogodbo v obsegu, navedenem v prejšnjem členu.</w:t>
      </w:r>
    </w:p>
    <w:p w14:paraId="441E368E" w14:textId="77777777" w:rsidR="001920A0" w:rsidRPr="00315422" w:rsidRDefault="001920A0" w:rsidP="00315422">
      <w:pPr>
        <w:jc w:val="both"/>
        <w:rPr>
          <w:rFonts w:ascii="Arial" w:hAnsi="Arial" w:cs="Arial"/>
          <w:sz w:val="20"/>
          <w:szCs w:val="20"/>
        </w:rPr>
      </w:pPr>
    </w:p>
    <w:p w14:paraId="561FB229" w14:textId="789EE8BA"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lastRenderedPageBreak/>
        <w:t>2</w:t>
      </w:r>
      <w:r w:rsidR="004D0410">
        <w:rPr>
          <w:rFonts w:ascii="Arial" w:hAnsi="Arial" w:cs="Arial"/>
          <w:sz w:val="20"/>
          <w:szCs w:val="20"/>
        </w:rPr>
        <w:t>1</w:t>
      </w:r>
      <w:r w:rsidRPr="00315422">
        <w:rPr>
          <w:rFonts w:ascii="Arial" w:hAnsi="Arial" w:cs="Arial"/>
          <w:sz w:val="20"/>
          <w:szCs w:val="20"/>
        </w:rPr>
        <w:t>. člen</w:t>
      </w:r>
    </w:p>
    <w:p w14:paraId="1902C12A" w14:textId="77777777" w:rsidR="001920A0" w:rsidRPr="00315422" w:rsidRDefault="001920A0" w:rsidP="00315422">
      <w:pPr>
        <w:tabs>
          <w:tab w:val="left" w:pos="2160"/>
        </w:tabs>
        <w:rPr>
          <w:rFonts w:ascii="Arial" w:hAnsi="Arial" w:cs="Arial"/>
          <w:sz w:val="20"/>
          <w:szCs w:val="20"/>
        </w:rPr>
      </w:pPr>
    </w:p>
    <w:p w14:paraId="19B91BD0"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 xml:space="preserve">Izvajalec kot pogodbeni obdelovalec osebnih podatkov bo spoštoval obveznosti </w:t>
      </w:r>
      <w:bookmarkStart w:id="3" w:name="_Hlk516222629"/>
      <w:r w:rsidRPr="00315422">
        <w:rPr>
          <w:rFonts w:ascii="Arial" w:hAnsi="Arial" w:cs="Arial"/>
          <w:sz w:val="20"/>
          <w:szCs w:val="20"/>
        </w:rPr>
        <w:t>po GDPR</w:t>
      </w:r>
      <w:bookmarkEnd w:id="3"/>
      <w:r w:rsidRPr="00315422">
        <w:rPr>
          <w:rFonts w:ascii="Arial" w:hAnsi="Arial" w:cs="Arial"/>
          <w:sz w:val="20"/>
          <w:szCs w:val="20"/>
        </w:rPr>
        <w:t>, s poudarkom na členih 28 in 32 ter s tema členoma povezane druge določbe navedene uredbe in zakona, ki ureja varstvo osebnih podatkov.</w:t>
      </w:r>
    </w:p>
    <w:p w14:paraId="6D6CACD6" w14:textId="77777777" w:rsidR="001920A0" w:rsidRPr="00315422" w:rsidRDefault="001920A0" w:rsidP="00315422">
      <w:pPr>
        <w:suppressAutoHyphens w:val="0"/>
        <w:jc w:val="both"/>
        <w:rPr>
          <w:rFonts w:ascii="Arial" w:hAnsi="Arial" w:cs="Arial"/>
          <w:sz w:val="20"/>
          <w:szCs w:val="20"/>
        </w:rPr>
      </w:pPr>
    </w:p>
    <w:p w14:paraId="7D2F895F"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Izvajalec kot pogodbeni obdelovalec osebnih podatkov bo redno testiral, ocenjeval in vrednotil učinkovitost tehničnih in organizacijskih ukrepov za zagotavljanje varstva osebnih podatkov in bo na tej podlagi prilagajal vse ukrepe, s katerimi zagotavlja njihovo varstvo.</w:t>
      </w:r>
    </w:p>
    <w:p w14:paraId="23B5F6A0" w14:textId="77777777" w:rsidR="001920A0" w:rsidRPr="00315422" w:rsidRDefault="001920A0" w:rsidP="00315422">
      <w:pPr>
        <w:jc w:val="both"/>
        <w:rPr>
          <w:rFonts w:ascii="Arial" w:hAnsi="Arial" w:cs="Arial"/>
          <w:sz w:val="20"/>
          <w:szCs w:val="20"/>
        </w:rPr>
      </w:pPr>
    </w:p>
    <w:p w14:paraId="16C32E5F" w14:textId="269CFA86"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t>2</w:t>
      </w:r>
      <w:r w:rsidR="004D0410">
        <w:rPr>
          <w:rFonts w:ascii="Arial" w:hAnsi="Arial" w:cs="Arial"/>
          <w:sz w:val="20"/>
          <w:szCs w:val="20"/>
        </w:rPr>
        <w:t>2</w:t>
      </w:r>
      <w:r w:rsidRPr="00315422">
        <w:rPr>
          <w:rFonts w:ascii="Arial" w:hAnsi="Arial" w:cs="Arial"/>
          <w:sz w:val="20"/>
          <w:szCs w:val="20"/>
        </w:rPr>
        <w:t>. člen</w:t>
      </w:r>
    </w:p>
    <w:p w14:paraId="58D6A89C" w14:textId="77777777" w:rsidR="001920A0" w:rsidRPr="00315422" w:rsidRDefault="001920A0" w:rsidP="00315422">
      <w:pPr>
        <w:tabs>
          <w:tab w:val="left" w:pos="2160"/>
        </w:tabs>
        <w:rPr>
          <w:rFonts w:ascii="Arial" w:hAnsi="Arial" w:cs="Arial"/>
          <w:sz w:val="20"/>
          <w:szCs w:val="20"/>
        </w:rPr>
      </w:pPr>
      <w:bookmarkStart w:id="4" w:name="_Hlk517352782"/>
      <w:bookmarkEnd w:id="4"/>
    </w:p>
    <w:p w14:paraId="3E0F480E"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Izvajalec kot pogodbeni obdelovalec osebnih podatkov, ki le-te obdeluje v skladu z določili te pogodbe, se zavezuje, da:</w:t>
      </w:r>
    </w:p>
    <w:p w14:paraId="6B4C23B0"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osebne podatke, do katerih ima dostop, obdeloval izključno za namen izvajanja pogodbe in podatkov ne bo obdeloval ali drugače uporabljal za noben drug namen (ne bo izdeloval kopij ipd.),</w:t>
      </w:r>
    </w:p>
    <w:p w14:paraId="630218A3"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vodil evidenco vseh vrst dejavnosti obdelave, ki jih izvaja v imenu naročnika kot upravljavca po tej pogodbi, v skladu z 2. točko člena 30 GDPR,</w:t>
      </w:r>
    </w:p>
    <w:p w14:paraId="62780F3D"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osebnih podatkov, do katerih ima dostop, ne bo na kakršen koli način dajal na razpolago osebi, ki dela za njega kot podizvajalec in jih ne potrebuje za opravo nalog, ki izhajajo iz te pogodbe,</w:t>
      </w:r>
    </w:p>
    <w:p w14:paraId="32ED71D3"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osebnih podatkov, do katerih ima dostop, ne bo dajal fizično katerimkoli nepooblaščenim osebam, ali jih prenašal po telekomunikacijskih sredstvih in omrežjih,</w:t>
      </w:r>
    </w:p>
    <w:p w14:paraId="5A347D3F"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osebne podatke, ki bi se morebiti nahajali v njegovem informacijskem sistemu, po koncu izvajanja pogodbe, nepovratno uničil,</w:t>
      </w:r>
    </w:p>
    <w:p w14:paraId="2AB5D2AC"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varoval strojno, sistemsko in aplikativno programsko računalniško opremo, s katero se obdelujejo osebni podatki,</w:t>
      </w:r>
    </w:p>
    <w:p w14:paraId="1C5FE2D5"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naprave, s katerimi dostopa do osebnih podatkov naročnika storitve, upoštevaje način njihove uporabe in s tem povezana tveganja (namizni oz. prenosni računalnik) in veljavne organizacijske ukrepe (tehnično in organizacijsko varovanje), zaščitil na način, da v primeru neupravičenega dostopa do te naprave, ni mogoče dostopati do osebnih podatkov (zaščita naprave z gesli, šifriranje celotnega nosilca podatkov),</w:t>
      </w:r>
    </w:p>
    <w:p w14:paraId="258DD0C2"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spoštoval pravila o varovanju prostorov, v katerih se nahaja oprema, s katero se dostopa, obdeluje osebne podatke naročnika z organizacijskimi, fizičnimi in tehničnimi ukrepi, ki onemogočajo nepooblaščenim osebam dostop do opreme iz prejšnje alineje,</w:t>
      </w:r>
    </w:p>
    <w:p w14:paraId="4C8E71FA"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preprečeval nepooblaščen dostop tudi pri njihovem prenosu s telekomunikacijskimi sredstvi in omrežji,</w:t>
      </w:r>
    </w:p>
    <w:p w14:paraId="0FB752F3"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 xml:space="preserve">bo naročniku omogočil nadzor nad izvajanjem prejšnjih alinej tega člena, tudi z vpogledom v dele svojega informacijskega sistema, ki se nanašajo oziroma so v rabi za izvajanje storitev po tej pogodbi, </w:t>
      </w:r>
    </w:p>
    <w:p w14:paraId="06F5E090"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zagotovil, da so osebe, ki so pooblaščene za obdelavo osebnih podatkov, zavezane k zaupnosti v skladu z b) točko člena 28 GDPR,</w:t>
      </w:r>
    </w:p>
    <w:p w14:paraId="21B4B534" w14:textId="77777777" w:rsidR="001920A0" w:rsidRPr="00315422" w:rsidRDefault="001920A0" w:rsidP="00315422">
      <w:pPr>
        <w:numPr>
          <w:ilvl w:val="0"/>
          <w:numId w:val="11"/>
        </w:numPr>
        <w:suppressAutoHyphens w:val="0"/>
        <w:jc w:val="both"/>
        <w:rPr>
          <w:rFonts w:ascii="Arial" w:hAnsi="Arial" w:cs="Arial"/>
          <w:sz w:val="20"/>
          <w:szCs w:val="20"/>
        </w:rPr>
      </w:pPr>
      <w:r w:rsidRPr="00315422">
        <w:rPr>
          <w:rFonts w:ascii="Arial" w:hAnsi="Arial" w:cs="Arial"/>
          <w:sz w:val="20"/>
          <w:szCs w:val="20"/>
        </w:rPr>
        <w:t>bo izvajal vse druge potrebne ukrepe in postopke, s katerimi se preprečuje naključna ali namerna nepooblaščena obdelava osebnih podatkov, njihova sprememba ali uničevanje, za katere kot dober gospodar ocenjuje, da jih mora izvajati.</w:t>
      </w:r>
    </w:p>
    <w:p w14:paraId="2C984AE8" w14:textId="77777777" w:rsidR="001920A0" w:rsidRPr="00315422" w:rsidRDefault="001920A0" w:rsidP="00315422">
      <w:pPr>
        <w:suppressAutoHyphens w:val="0"/>
        <w:rPr>
          <w:rFonts w:ascii="Arial" w:hAnsi="Arial" w:cs="Arial"/>
          <w:sz w:val="20"/>
          <w:szCs w:val="20"/>
        </w:rPr>
      </w:pPr>
    </w:p>
    <w:p w14:paraId="697E76E7"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Izvajalec kot pogodbeni obdelovalec osebnih podatkov se zavezuje, da bo brez nepotrebnega odlašanja in izčrpno obvestil naročnika kot upravljavca osebnih podatkov o vseh morebitnih zaznanih napakah ali nepravilnostih, povezanih z osebnimi podatki ali njihovo obdelavo.</w:t>
      </w:r>
    </w:p>
    <w:p w14:paraId="33A466D7" w14:textId="77777777" w:rsidR="001920A0" w:rsidRPr="00315422" w:rsidRDefault="001920A0" w:rsidP="00315422">
      <w:pPr>
        <w:suppressAutoHyphens w:val="0"/>
        <w:jc w:val="both"/>
        <w:rPr>
          <w:rFonts w:ascii="Arial" w:hAnsi="Arial" w:cs="Arial"/>
          <w:sz w:val="20"/>
          <w:szCs w:val="20"/>
        </w:rPr>
      </w:pPr>
    </w:p>
    <w:p w14:paraId="450A27AA"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 xml:space="preserve">Obveznosti izvajalca kot pogodbenega obdelovalca osebnih podatkov, za katere to izhaja iz njihovega smisla ali namena, se nanašajo tudi na čas po prenehanju izvajanju te pogodbe. </w:t>
      </w:r>
    </w:p>
    <w:p w14:paraId="31A06B44" w14:textId="77777777" w:rsidR="001920A0" w:rsidRPr="00315422" w:rsidRDefault="001920A0" w:rsidP="00315422">
      <w:pPr>
        <w:jc w:val="both"/>
        <w:rPr>
          <w:rFonts w:ascii="Arial" w:hAnsi="Arial" w:cs="Arial"/>
          <w:sz w:val="20"/>
          <w:szCs w:val="20"/>
        </w:rPr>
      </w:pPr>
    </w:p>
    <w:p w14:paraId="723FE69E" w14:textId="1534F762"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t>2</w:t>
      </w:r>
      <w:r w:rsidR="004D0410">
        <w:rPr>
          <w:rFonts w:ascii="Arial" w:hAnsi="Arial" w:cs="Arial"/>
          <w:sz w:val="20"/>
          <w:szCs w:val="20"/>
        </w:rPr>
        <w:t>3</w:t>
      </w:r>
      <w:r w:rsidRPr="00315422">
        <w:rPr>
          <w:rFonts w:ascii="Arial" w:hAnsi="Arial" w:cs="Arial"/>
          <w:sz w:val="20"/>
          <w:szCs w:val="20"/>
        </w:rPr>
        <w:t>. člen</w:t>
      </w:r>
    </w:p>
    <w:p w14:paraId="187F3037" w14:textId="77777777" w:rsidR="001920A0" w:rsidRPr="00315422" w:rsidRDefault="001920A0" w:rsidP="00315422">
      <w:pPr>
        <w:tabs>
          <w:tab w:val="left" w:pos="2160"/>
        </w:tabs>
        <w:rPr>
          <w:rFonts w:ascii="Arial" w:hAnsi="Arial" w:cs="Arial"/>
          <w:sz w:val="20"/>
          <w:szCs w:val="20"/>
        </w:rPr>
      </w:pPr>
    </w:p>
    <w:p w14:paraId="62696859"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Izvajalec kot pogodbeni obdelovalec osebnih podatkov mora pred morebitno sklenitvijo pogodbe, s katero namerava vsaj del opravil v zvezi z izvajanjem te pogodbe in posledično v zvezi z obdelavo osebnih podatkov prenesti na drugega obdelovalca, za to dobiti posebno soglasje naročnika. Pri tem mora natančno navesti, kateri del pogodbenih obveznosti namerava prepustiti drugemu obdelovalcu osebnih podatkov in do katerih osebnih podatkov bo ta imel oziroma bi lahko imel dostop.</w:t>
      </w:r>
    </w:p>
    <w:p w14:paraId="081E80AF"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lastRenderedPageBreak/>
        <w:t>V kolikor bi izvajalec kot pogodbeni obdelovalec osebnih podatkov za namen izvajanja te pogodbe obdelavo osebnih podatkov prepustil drugemu obdelovalcu osebnih podatkov, ga mora s pisno pogodbo zavezati k enakim obveznostim, kot veljajo za izvajalca po tej pogodbi.</w:t>
      </w:r>
    </w:p>
    <w:p w14:paraId="153B5D8B" w14:textId="77777777" w:rsidR="001920A0" w:rsidRPr="00315422" w:rsidRDefault="001920A0" w:rsidP="00315422">
      <w:pPr>
        <w:suppressAutoHyphens w:val="0"/>
        <w:jc w:val="both"/>
        <w:rPr>
          <w:rFonts w:ascii="Arial" w:hAnsi="Arial" w:cs="Arial"/>
          <w:sz w:val="20"/>
          <w:szCs w:val="20"/>
        </w:rPr>
      </w:pPr>
    </w:p>
    <w:p w14:paraId="218063AB"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V kolikor ta drugi pogodbeni obdelovalec ne izpolni obveznosti varstva podatkov, izvajalec po tej pogodbi kot pogodbeni obdelovalec osebnih podatkov še naprej v celoti odgovarja naročniku kot upravljavcu za izpolnjevanje obveznosti drugega obdelovalca.</w:t>
      </w:r>
    </w:p>
    <w:p w14:paraId="557C61DC" w14:textId="77777777" w:rsidR="001920A0" w:rsidRPr="00315422" w:rsidRDefault="001920A0" w:rsidP="00315422">
      <w:pPr>
        <w:jc w:val="both"/>
        <w:rPr>
          <w:rFonts w:ascii="Arial" w:hAnsi="Arial" w:cs="Arial"/>
          <w:sz w:val="20"/>
          <w:szCs w:val="20"/>
        </w:rPr>
      </w:pPr>
    </w:p>
    <w:p w14:paraId="1FC3291A" w14:textId="0F18B1C5"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t>2</w:t>
      </w:r>
      <w:r w:rsidR="004D0410">
        <w:rPr>
          <w:rFonts w:ascii="Arial" w:hAnsi="Arial" w:cs="Arial"/>
          <w:sz w:val="20"/>
          <w:szCs w:val="20"/>
        </w:rPr>
        <w:t>4</w:t>
      </w:r>
      <w:r w:rsidRPr="00315422">
        <w:rPr>
          <w:rFonts w:ascii="Arial" w:hAnsi="Arial" w:cs="Arial"/>
          <w:sz w:val="20"/>
          <w:szCs w:val="20"/>
        </w:rPr>
        <w:t>. člen</w:t>
      </w:r>
    </w:p>
    <w:p w14:paraId="1D0C8318" w14:textId="77777777" w:rsidR="001920A0" w:rsidRPr="00315422" w:rsidRDefault="001920A0" w:rsidP="00315422">
      <w:pPr>
        <w:rPr>
          <w:rFonts w:ascii="Arial" w:hAnsi="Arial" w:cs="Arial"/>
          <w:sz w:val="20"/>
          <w:szCs w:val="20"/>
        </w:rPr>
      </w:pPr>
    </w:p>
    <w:p w14:paraId="040DEF7D"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V kolikor pride zaradi ravnanj ali opustitev obveznosti izvajalca kot pogodbenega obdelovalca osebnih podatkov do kršitve varstva osebnih podatkov, mora izvajalec kot pogodbeni obdelovalec osebnih podatkov o tem nemudoma, najpozneje pa v 48 urah po seznanitvi s kršitvijo, obvestiti naročnika, in sicer preko skrbnika pogodbe.</w:t>
      </w:r>
    </w:p>
    <w:p w14:paraId="25A931A1" w14:textId="77777777" w:rsidR="001920A0" w:rsidRPr="00315422" w:rsidRDefault="001920A0" w:rsidP="00315422">
      <w:pPr>
        <w:suppressAutoHyphens w:val="0"/>
        <w:rPr>
          <w:rFonts w:ascii="Arial" w:hAnsi="Arial" w:cs="Arial"/>
          <w:sz w:val="20"/>
          <w:szCs w:val="20"/>
        </w:rPr>
      </w:pPr>
    </w:p>
    <w:p w14:paraId="66E1AF33" w14:textId="77777777" w:rsidR="001920A0" w:rsidRPr="00315422" w:rsidRDefault="001920A0" w:rsidP="00315422">
      <w:pPr>
        <w:suppressAutoHyphens w:val="0"/>
        <w:rPr>
          <w:rFonts w:ascii="Arial" w:hAnsi="Arial" w:cs="Arial"/>
          <w:sz w:val="20"/>
          <w:szCs w:val="20"/>
        </w:rPr>
      </w:pPr>
      <w:r w:rsidRPr="00315422">
        <w:rPr>
          <w:rFonts w:ascii="Arial" w:hAnsi="Arial" w:cs="Arial"/>
          <w:sz w:val="20"/>
          <w:szCs w:val="20"/>
        </w:rPr>
        <w:t>Uradno obvestilo o kršitvi varstva osebnih podatkov mora vsebovati vsaj vsebino iz 3. točke člena 33 GDPR.</w:t>
      </w:r>
    </w:p>
    <w:p w14:paraId="7B0B1CD4" w14:textId="77777777" w:rsidR="001920A0" w:rsidRPr="00315422" w:rsidRDefault="001920A0" w:rsidP="00315422">
      <w:pPr>
        <w:rPr>
          <w:rFonts w:ascii="Arial" w:hAnsi="Arial" w:cs="Arial"/>
          <w:sz w:val="20"/>
          <w:szCs w:val="20"/>
        </w:rPr>
      </w:pPr>
    </w:p>
    <w:p w14:paraId="745DE108" w14:textId="6024FA1A"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t>2</w:t>
      </w:r>
      <w:r w:rsidR="004D0410">
        <w:rPr>
          <w:rFonts w:ascii="Arial" w:hAnsi="Arial" w:cs="Arial"/>
          <w:sz w:val="20"/>
          <w:szCs w:val="20"/>
        </w:rPr>
        <w:t>5</w:t>
      </w:r>
      <w:r w:rsidRPr="00315422">
        <w:rPr>
          <w:rFonts w:ascii="Arial" w:hAnsi="Arial" w:cs="Arial"/>
          <w:sz w:val="20"/>
          <w:szCs w:val="20"/>
        </w:rPr>
        <w:t>. člen</w:t>
      </w:r>
    </w:p>
    <w:p w14:paraId="508EDF06" w14:textId="77777777" w:rsidR="001920A0" w:rsidRPr="00315422" w:rsidRDefault="001920A0" w:rsidP="00315422">
      <w:pPr>
        <w:rPr>
          <w:rFonts w:ascii="Arial" w:hAnsi="Arial" w:cs="Arial"/>
          <w:sz w:val="20"/>
          <w:szCs w:val="20"/>
        </w:rPr>
      </w:pPr>
    </w:p>
    <w:p w14:paraId="140ED168"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Izvajalec kot pogodbeni obdelovalec osebnih podatkov bo pri uresničevanju pravic posameznikov, ki jih določa GDPR, nudil naročniku kot upravljavcu strokovno pomoč, kolikor je to mogoče s strani izvajalca kot pogodbenega obdelovalca osebnih podatkov. Vsak neposredno prejet zahtevek posameznika za uresničevanje njegovih pravic bo izvajalec kot pogodbeni obdelovalec osebnih podatkov posredoval naročniku kot upravljalcu, ki je v celoti odgovoren za ta zahtevek.</w:t>
      </w:r>
    </w:p>
    <w:p w14:paraId="17844FA9" w14:textId="77777777" w:rsidR="001920A0" w:rsidRPr="00315422" w:rsidRDefault="001920A0" w:rsidP="00315422">
      <w:pPr>
        <w:jc w:val="both"/>
        <w:rPr>
          <w:rFonts w:ascii="Arial" w:hAnsi="Arial" w:cs="Arial"/>
          <w:sz w:val="20"/>
          <w:szCs w:val="20"/>
        </w:rPr>
      </w:pPr>
    </w:p>
    <w:p w14:paraId="49F0C7CF" w14:textId="77777777" w:rsidR="001920A0" w:rsidRPr="00315422" w:rsidRDefault="001920A0" w:rsidP="00315422">
      <w:pPr>
        <w:rPr>
          <w:rFonts w:ascii="Arial" w:hAnsi="Arial" w:cs="Arial"/>
          <w:sz w:val="20"/>
          <w:szCs w:val="20"/>
        </w:rPr>
      </w:pPr>
    </w:p>
    <w:p w14:paraId="352E19A1" w14:textId="77777777" w:rsidR="001920A0" w:rsidRPr="00315422" w:rsidRDefault="001920A0" w:rsidP="00315422">
      <w:pPr>
        <w:rPr>
          <w:rFonts w:ascii="Arial" w:hAnsi="Arial" w:cs="Arial"/>
          <w:b/>
          <w:bCs/>
          <w:sz w:val="20"/>
          <w:szCs w:val="20"/>
        </w:rPr>
      </w:pPr>
      <w:r w:rsidRPr="00315422">
        <w:rPr>
          <w:rFonts w:ascii="Arial" w:hAnsi="Arial" w:cs="Arial"/>
          <w:b/>
          <w:bCs/>
          <w:sz w:val="20"/>
          <w:szCs w:val="20"/>
        </w:rPr>
        <w:t>Pogodbena kazen</w:t>
      </w:r>
    </w:p>
    <w:p w14:paraId="449A0FA1" w14:textId="3BE7F1C7"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t>2</w:t>
      </w:r>
      <w:r w:rsidR="004D0410">
        <w:rPr>
          <w:rFonts w:ascii="Arial" w:hAnsi="Arial" w:cs="Arial"/>
          <w:sz w:val="20"/>
          <w:szCs w:val="20"/>
        </w:rPr>
        <w:t>6</w:t>
      </w:r>
      <w:r w:rsidRPr="00315422">
        <w:rPr>
          <w:rFonts w:ascii="Arial" w:hAnsi="Arial" w:cs="Arial"/>
          <w:sz w:val="20"/>
          <w:szCs w:val="20"/>
        </w:rPr>
        <w:t>. člen</w:t>
      </w:r>
    </w:p>
    <w:p w14:paraId="65565AAB" w14:textId="77777777" w:rsidR="001920A0" w:rsidRPr="00315422" w:rsidRDefault="001920A0" w:rsidP="00315422">
      <w:pPr>
        <w:tabs>
          <w:tab w:val="left" w:pos="2160"/>
        </w:tabs>
        <w:rPr>
          <w:rFonts w:ascii="Arial" w:hAnsi="Arial" w:cs="Arial"/>
          <w:sz w:val="20"/>
          <w:szCs w:val="20"/>
        </w:rPr>
      </w:pPr>
    </w:p>
    <w:p w14:paraId="3CE14164" w14:textId="1A3D424E" w:rsidR="001920A0" w:rsidRPr="00315422" w:rsidRDefault="001920A0" w:rsidP="00315422">
      <w:pPr>
        <w:tabs>
          <w:tab w:val="num" w:pos="2160"/>
        </w:tabs>
        <w:suppressAutoHyphens w:val="0"/>
        <w:jc w:val="both"/>
        <w:rPr>
          <w:rFonts w:ascii="Arial" w:hAnsi="Arial" w:cs="Arial"/>
          <w:sz w:val="20"/>
          <w:szCs w:val="20"/>
        </w:rPr>
      </w:pPr>
      <w:r w:rsidRPr="00315422">
        <w:rPr>
          <w:rFonts w:ascii="Arial" w:hAnsi="Arial" w:cs="Arial"/>
          <w:sz w:val="20"/>
          <w:szCs w:val="20"/>
        </w:rPr>
        <w:t>Če izvajalec po svoji krivdi (brez opravičljivega razloga) ne izvede posamezne aktivnosti oziroma je ne izvede skladno z roki, določenimi v 2. členu te pogodbe ali ne spoštuje določil v zvezi s poročanjem in oddajo zahtevkov, je dolžan za vsak tak primer plačati pogodbeno kazen v višini 1 % od skupne vrednosti operacije</w:t>
      </w:r>
      <w:r w:rsidR="00656988">
        <w:rPr>
          <w:rFonts w:ascii="Arial" w:hAnsi="Arial" w:cs="Arial"/>
          <w:sz w:val="20"/>
          <w:szCs w:val="20"/>
        </w:rPr>
        <w:t xml:space="preserve"> po pogodbi</w:t>
      </w:r>
      <w:r w:rsidRPr="00315422">
        <w:rPr>
          <w:rFonts w:ascii="Arial" w:hAnsi="Arial" w:cs="Arial"/>
          <w:sz w:val="20"/>
          <w:szCs w:val="20"/>
        </w:rPr>
        <w:t xml:space="preserve">.  </w:t>
      </w:r>
    </w:p>
    <w:p w14:paraId="2896690E" w14:textId="77777777" w:rsidR="001920A0" w:rsidRPr="00315422" w:rsidRDefault="001920A0" w:rsidP="00315422">
      <w:pPr>
        <w:tabs>
          <w:tab w:val="num" w:pos="2160"/>
        </w:tabs>
        <w:suppressAutoHyphens w:val="0"/>
        <w:jc w:val="both"/>
        <w:rPr>
          <w:rFonts w:ascii="Arial" w:hAnsi="Arial" w:cs="Arial"/>
          <w:sz w:val="20"/>
          <w:szCs w:val="20"/>
        </w:rPr>
      </w:pPr>
    </w:p>
    <w:p w14:paraId="2D48FBC1" w14:textId="35B0CFE0" w:rsidR="001920A0" w:rsidRPr="00315422" w:rsidRDefault="001920A0" w:rsidP="00315422">
      <w:pPr>
        <w:tabs>
          <w:tab w:val="num" w:pos="2160"/>
        </w:tabs>
        <w:suppressAutoHyphens w:val="0"/>
        <w:jc w:val="both"/>
        <w:rPr>
          <w:rFonts w:ascii="Arial" w:hAnsi="Arial" w:cs="Arial"/>
          <w:sz w:val="20"/>
          <w:szCs w:val="20"/>
        </w:rPr>
      </w:pPr>
      <w:r w:rsidRPr="00315422">
        <w:rPr>
          <w:rFonts w:ascii="Arial" w:hAnsi="Arial" w:cs="Arial"/>
          <w:sz w:val="20"/>
          <w:szCs w:val="20"/>
        </w:rPr>
        <w:t>V kolikor izvajalec kljub večkratnim opozorilom naročnika ne upošteva pravil in navodil v zvezi s preglednostjo, prepoznavnostjo in komuniciranjem, lahko naročnik odbije do 3 % vrednosti operacije</w:t>
      </w:r>
      <w:r w:rsidR="00656988">
        <w:rPr>
          <w:rFonts w:ascii="Arial" w:hAnsi="Arial" w:cs="Arial"/>
          <w:sz w:val="20"/>
          <w:szCs w:val="20"/>
        </w:rPr>
        <w:t xml:space="preserve"> po pogodbi</w:t>
      </w:r>
      <w:r w:rsidRPr="00315422">
        <w:rPr>
          <w:rFonts w:ascii="Arial" w:hAnsi="Arial" w:cs="Arial"/>
          <w:sz w:val="20"/>
          <w:szCs w:val="20"/>
        </w:rPr>
        <w:t>.</w:t>
      </w:r>
    </w:p>
    <w:p w14:paraId="4F8D0EFD" w14:textId="77777777" w:rsidR="001920A0" w:rsidRPr="00315422" w:rsidRDefault="001920A0" w:rsidP="00315422">
      <w:pPr>
        <w:tabs>
          <w:tab w:val="num" w:pos="2160"/>
        </w:tabs>
        <w:suppressAutoHyphens w:val="0"/>
        <w:jc w:val="both"/>
        <w:rPr>
          <w:rFonts w:ascii="Arial" w:hAnsi="Arial" w:cs="Arial"/>
          <w:sz w:val="20"/>
          <w:szCs w:val="20"/>
        </w:rPr>
      </w:pPr>
    </w:p>
    <w:p w14:paraId="7184DF71" w14:textId="77777777" w:rsidR="001920A0" w:rsidRPr="00315422" w:rsidRDefault="001920A0" w:rsidP="00315422">
      <w:pPr>
        <w:tabs>
          <w:tab w:val="num" w:pos="2160"/>
        </w:tabs>
        <w:suppressAutoHyphens w:val="0"/>
        <w:jc w:val="both"/>
        <w:rPr>
          <w:rFonts w:ascii="Arial" w:hAnsi="Arial" w:cs="Arial"/>
          <w:sz w:val="20"/>
          <w:szCs w:val="20"/>
        </w:rPr>
      </w:pPr>
      <w:r w:rsidRPr="00315422">
        <w:rPr>
          <w:rFonts w:ascii="Arial" w:hAnsi="Arial" w:cs="Arial"/>
          <w:sz w:val="20"/>
          <w:szCs w:val="20"/>
        </w:rPr>
        <w:t xml:space="preserve">Pogodbeni stranki sta soglasni, da v primeru zamude z izpolnitvijo izvajalca ob sprejemu izpolnitve proračunski uporabnik ni dolžan izvajalca posebej obvestiti o pridržanju pravice do obračuna pogodbene kazni, temveč se pogodbena kazen obračuna v skladu z določili pogodbe brez obvestila.      </w:t>
      </w:r>
    </w:p>
    <w:p w14:paraId="117CE299" w14:textId="77777777" w:rsidR="001920A0" w:rsidRPr="00315422" w:rsidRDefault="001920A0" w:rsidP="00315422">
      <w:pPr>
        <w:tabs>
          <w:tab w:val="left" w:pos="2160"/>
        </w:tabs>
        <w:jc w:val="both"/>
        <w:rPr>
          <w:rFonts w:ascii="Arial" w:hAnsi="Arial" w:cs="Arial"/>
          <w:sz w:val="20"/>
          <w:szCs w:val="20"/>
        </w:rPr>
      </w:pPr>
    </w:p>
    <w:p w14:paraId="7F0DB476" w14:textId="77777777" w:rsidR="001920A0" w:rsidRPr="00315422" w:rsidRDefault="001920A0" w:rsidP="00315422">
      <w:pPr>
        <w:tabs>
          <w:tab w:val="left" w:pos="2160"/>
        </w:tabs>
        <w:jc w:val="both"/>
        <w:rPr>
          <w:rFonts w:ascii="Arial" w:hAnsi="Arial" w:cs="Arial"/>
          <w:b/>
          <w:bCs/>
          <w:sz w:val="20"/>
          <w:szCs w:val="20"/>
        </w:rPr>
      </w:pPr>
      <w:r w:rsidRPr="00315422">
        <w:rPr>
          <w:rFonts w:ascii="Arial" w:hAnsi="Arial" w:cs="Arial"/>
          <w:b/>
          <w:bCs/>
          <w:sz w:val="20"/>
          <w:szCs w:val="20"/>
        </w:rPr>
        <w:t>Zaščita finančnih interesov Unije ter zbiranje podatkov o končnem prejemniku sredstev za ta namen</w:t>
      </w:r>
    </w:p>
    <w:p w14:paraId="4BD10B80" w14:textId="77777777" w:rsidR="001920A0" w:rsidRPr="00315422" w:rsidRDefault="001920A0" w:rsidP="00315422">
      <w:pPr>
        <w:tabs>
          <w:tab w:val="left" w:pos="2160"/>
        </w:tabs>
        <w:jc w:val="both"/>
        <w:rPr>
          <w:rFonts w:ascii="Arial" w:hAnsi="Arial" w:cs="Arial"/>
          <w:sz w:val="20"/>
          <w:szCs w:val="20"/>
        </w:rPr>
      </w:pPr>
    </w:p>
    <w:p w14:paraId="2DB3186D" w14:textId="5093A9BA" w:rsidR="001920A0" w:rsidRPr="004D0410" w:rsidRDefault="001920A0" w:rsidP="004D0410">
      <w:pPr>
        <w:pStyle w:val="Odstavekseznama"/>
        <w:numPr>
          <w:ilvl w:val="0"/>
          <w:numId w:val="24"/>
        </w:numPr>
        <w:tabs>
          <w:tab w:val="left" w:pos="2160"/>
        </w:tabs>
        <w:jc w:val="center"/>
        <w:rPr>
          <w:rFonts w:ascii="Arial" w:hAnsi="Arial" w:cs="Arial"/>
          <w:sz w:val="20"/>
          <w:szCs w:val="20"/>
        </w:rPr>
      </w:pPr>
      <w:r w:rsidRPr="004D0410">
        <w:rPr>
          <w:rFonts w:ascii="Arial" w:hAnsi="Arial" w:cs="Arial"/>
          <w:sz w:val="20"/>
          <w:szCs w:val="20"/>
        </w:rPr>
        <w:t>člen</w:t>
      </w:r>
    </w:p>
    <w:p w14:paraId="4ABCC8CA" w14:textId="77777777" w:rsidR="001920A0" w:rsidRPr="00315422" w:rsidRDefault="001920A0" w:rsidP="00315422">
      <w:pPr>
        <w:tabs>
          <w:tab w:val="left" w:pos="2160"/>
        </w:tabs>
        <w:jc w:val="both"/>
        <w:rPr>
          <w:rFonts w:ascii="Arial" w:hAnsi="Arial" w:cs="Arial"/>
          <w:sz w:val="20"/>
          <w:szCs w:val="20"/>
        </w:rPr>
      </w:pPr>
    </w:p>
    <w:p w14:paraId="476FDA41" w14:textId="77777777" w:rsidR="001920A0" w:rsidRPr="00315422" w:rsidRDefault="001920A0" w:rsidP="00315422">
      <w:pPr>
        <w:tabs>
          <w:tab w:val="num" w:pos="2160"/>
        </w:tabs>
        <w:suppressAutoHyphens w:val="0"/>
        <w:jc w:val="both"/>
        <w:rPr>
          <w:rFonts w:ascii="Arial" w:hAnsi="Arial" w:cs="Arial"/>
          <w:sz w:val="20"/>
          <w:szCs w:val="20"/>
        </w:rPr>
      </w:pPr>
      <w:r w:rsidRPr="00315422">
        <w:rPr>
          <w:rFonts w:ascii="Arial" w:hAnsi="Arial" w:cs="Arial"/>
          <w:sz w:val="20"/>
          <w:szCs w:val="20"/>
        </w:rPr>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 Ti ukrepi vključujejo zbiranje informacij o dejanskih lastnikih prejemnikov sredstev Unije.</w:t>
      </w:r>
    </w:p>
    <w:p w14:paraId="2914C688" w14:textId="77777777" w:rsidR="001920A0" w:rsidRPr="00315422" w:rsidRDefault="001920A0" w:rsidP="00315422">
      <w:pPr>
        <w:tabs>
          <w:tab w:val="num" w:pos="2160"/>
        </w:tabs>
        <w:suppressAutoHyphens w:val="0"/>
        <w:jc w:val="both"/>
        <w:rPr>
          <w:rFonts w:ascii="Arial" w:hAnsi="Arial" w:cs="Arial"/>
          <w:sz w:val="20"/>
          <w:szCs w:val="20"/>
        </w:rPr>
      </w:pPr>
    </w:p>
    <w:p w14:paraId="1D111DDC" w14:textId="77777777" w:rsidR="001920A0" w:rsidRPr="00315422" w:rsidRDefault="001920A0" w:rsidP="00315422">
      <w:pPr>
        <w:tabs>
          <w:tab w:val="num" w:pos="2160"/>
        </w:tabs>
        <w:suppressAutoHyphens w:val="0"/>
        <w:jc w:val="both"/>
        <w:rPr>
          <w:rFonts w:ascii="Arial" w:hAnsi="Arial" w:cs="Arial"/>
          <w:strike/>
          <w:color w:val="FF0000"/>
          <w:sz w:val="20"/>
          <w:szCs w:val="20"/>
        </w:rPr>
      </w:pPr>
      <w:r w:rsidRPr="00315422">
        <w:rPr>
          <w:rFonts w:ascii="Arial" w:hAnsi="Arial" w:cs="Arial"/>
          <w:sz w:val="20"/>
          <w:szCs w:val="20"/>
        </w:rPr>
        <w:t xml:space="preserve">V okviru postopkov dodeljevanja in porabe EU sredstev se bodo zbirali in obdelovali naslednji podatki: ime, priimek in rojstni datum dejanskih lastnikov prejemnika sredstev izvajalca, identifikacijska številka </w:t>
      </w:r>
      <w:r w:rsidRPr="00315422">
        <w:rPr>
          <w:rFonts w:ascii="Arial" w:hAnsi="Arial" w:cs="Arial"/>
          <w:sz w:val="20"/>
          <w:szCs w:val="20"/>
        </w:rPr>
        <w:lastRenderedPageBreak/>
        <w:t xml:space="preserve">za DDV ali davčna identifikacijska številka (smiselno glede na pravno obliko). Naročnik bo osebne podatke pridobil iz Registra dejanskih lastnikov (AJPES-RDL), v kolikor podatki v registru niso dostopni, pa jih je izvajalec posredoval pred podpisom pogodbe. </w:t>
      </w:r>
    </w:p>
    <w:p w14:paraId="34B33B38" w14:textId="77777777" w:rsidR="001920A0" w:rsidRPr="00315422" w:rsidRDefault="001920A0" w:rsidP="00315422">
      <w:pPr>
        <w:tabs>
          <w:tab w:val="left" w:pos="2160"/>
        </w:tabs>
        <w:jc w:val="both"/>
        <w:rPr>
          <w:rFonts w:ascii="Arial" w:hAnsi="Arial" w:cs="Arial"/>
          <w:sz w:val="20"/>
          <w:szCs w:val="20"/>
        </w:rPr>
      </w:pPr>
    </w:p>
    <w:p w14:paraId="399F6B27" w14:textId="3AFAEC49" w:rsidR="007308D2" w:rsidRPr="007308D2" w:rsidRDefault="007308D2" w:rsidP="00315422">
      <w:pPr>
        <w:tabs>
          <w:tab w:val="num" w:pos="2160"/>
        </w:tabs>
        <w:rPr>
          <w:rFonts w:ascii="Arial" w:hAnsi="Arial" w:cs="Arial"/>
          <w:b/>
          <w:bCs/>
          <w:sz w:val="20"/>
          <w:szCs w:val="20"/>
        </w:rPr>
      </w:pPr>
      <w:r w:rsidRPr="007308D2">
        <w:rPr>
          <w:rFonts w:ascii="Arial" w:hAnsi="Arial" w:cs="Arial"/>
          <w:b/>
          <w:bCs/>
          <w:sz w:val="20"/>
          <w:szCs w:val="20"/>
        </w:rPr>
        <w:t>Odstop od pogodbe</w:t>
      </w:r>
    </w:p>
    <w:p w14:paraId="7A9C2059" w14:textId="77777777" w:rsidR="007308D2" w:rsidRPr="00315422" w:rsidRDefault="007308D2" w:rsidP="00315422">
      <w:pPr>
        <w:tabs>
          <w:tab w:val="num" w:pos="2160"/>
        </w:tabs>
        <w:rPr>
          <w:rFonts w:ascii="Arial" w:hAnsi="Arial" w:cs="Arial"/>
          <w:sz w:val="20"/>
          <w:szCs w:val="20"/>
        </w:rPr>
      </w:pPr>
    </w:p>
    <w:p w14:paraId="4D59A302" w14:textId="5A54DA59" w:rsidR="001920A0" w:rsidRPr="00315422" w:rsidRDefault="001920A0" w:rsidP="00315422">
      <w:pPr>
        <w:tabs>
          <w:tab w:val="left" w:pos="2160"/>
        </w:tabs>
        <w:jc w:val="center"/>
        <w:rPr>
          <w:rFonts w:ascii="Arial" w:hAnsi="Arial" w:cs="Arial"/>
          <w:sz w:val="20"/>
          <w:szCs w:val="20"/>
        </w:rPr>
      </w:pPr>
      <w:r w:rsidRPr="00315422">
        <w:rPr>
          <w:rFonts w:ascii="Arial" w:hAnsi="Arial" w:cs="Arial"/>
          <w:sz w:val="20"/>
          <w:szCs w:val="20"/>
        </w:rPr>
        <w:t xml:space="preserve">   2</w:t>
      </w:r>
      <w:r w:rsidR="004D0410">
        <w:rPr>
          <w:rFonts w:ascii="Arial" w:hAnsi="Arial" w:cs="Arial"/>
          <w:sz w:val="20"/>
          <w:szCs w:val="20"/>
        </w:rPr>
        <w:t>8</w:t>
      </w:r>
      <w:r w:rsidRPr="00315422">
        <w:rPr>
          <w:rFonts w:ascii="Arial" w:hAnsi="Arial" w:cs="Arial"/>
          <w:sz w:val="20"/>
          <w:szCs w:val="20"/>
        </w:rPr>
        <w:t>. člen</w:t>
      </w:r>
    </w:p>
    <w:p w14:paraId="02CF740C" w14:textId="77777777" w:rsidR="001920A0" w:rsidRPr="00315422" w:rsidRDefault="001920A0" w:rsidP="00315422">
      <w:pPr>
        <w:jc w:val="both"/>
        <w:rPr>
          <w:rFonts w:ascii="Arial" w:hAnsi="Arial" w:cs="Arial"/>
          <w:sz w:val="20"/>
          <w:szCs w:val="20"/>
        </w:rPr>
      </w:pPr>
    </w:p>
    <w:p w14:paraId="6BA3AE8C"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Naročnik lahko odstopi od pogodbe, če:</w:t>
      </w:r>
    </w:p>
    <w:p w14:paraId="016C27ED" w14:textId="77777777" w:rsidR="001920A0" w:rsidRPr="00315422" w:rsidRDefault="001920A0" w:rsidP="008408FB">
      <w:pPr>
        <w:numPr>
          <w:ilvl w:val="0"/>
          <w:numId w:val="38"/>
        </w:numPr>
        <w:jc w:val="both"/>
        <w:rPr>
          <w:rFonts w:ascii="Arial" w:hAnsi="Arial" w:cs="Arial"/>
          <w:sz w:val="20"/>
          <w:szCs w:val="20"/>
        </w:rPr>
      </w:pPr>
      <w:r w:rsidRPr="00315422">
        <w:rPr>
          <w:rFonts w:ascii="Arial" w:hAnsi="Arial" w:cs="Arial"/>
          <w:sz w:val="20"/>
          <w:szCs w:val="20"/>
        </w:rPr>
        <w:t>izvajalec brez predhodnega soglasja naročnika izvaja operacijo v drugačnem obsegu in namenu kot izhaja iz te pogodbe in prilog ter v nasprotju z 2. členom te pogodbe;</w:t>
      </w:r>
    </w:p>
    <w:p w14:paraId="2D446B44" w14:textId="77777777" w:rsidR="001920A0" w:rsidRPr="00315422" w:rsidRDefault="001920A0" w:rsidP="008408FB">
      <w:pPr>
        <w:numPr>
          <w:ilvl w:val="0"/>
          <w:numId w:val="38"/>
        </w:numPr>
        <w:jc w:val="both"/>
        <w:rPr>
          <w:rFonts w:ascii="Arial" w:hAnsi="Arial" w:cs="Arial"/>
          <w:sz w:val="20"/>
          <w:szCs w:val="20"/>
        </w:rPr>
      </w:pPr>
      <w:r w:rsidRPr="00315422">
        <w:rPr>
          <w:rFonts w:ascii="Arial" w:hAnsi="Arial" w:cs="Arial"/>
          <w:sz w:val="20"/>
          <w:szCs w:val="20"/>
        </w:rPr>
        <w:t>izvajalec preprečuje, ovira ali zavira nadzor nad izvajanjem pogodbenih obveznosti bodisi glede vpogleda v celotno dokumentacijo bodisi glede obiskov na kraju samem;</w:t>
      </w:r>
    </w:p>
    <w:p w14:paraId="34D3E413" w14:textId="77777777" w:rsidR="001920A0" w:rsidRPr="00315422" w:rsidRDefault="001920A0" w:rsidP="008408FB">
      <w:pPr>
        <w:numPr>
          <w:ilvl w:val="0"/>
          <w:numId w:val="38"/>
        </w:numPr>
        <w:jc w:val="both"/>
        <w:rPr>
          <w:rFonts w:ascii="Arial" w:hAnsi="Arial" w:cs="Arial"/>
          <w:sz w:val="20"/>
          <w:szCs w:val="20"/>
        </w:rPr>
      </w:pPr>
      <w:r w:rsidRPr="00315422">
        <w:rPr>
          <w:rFonts w:ascii="Arial" w:hAnsi="Arial" w:cs="Arial"/>
          <w:sz w:val="20"/>
          <w:szCs w:val="20"/>
        </w:rPr>
        <w:t>v kolikor ima izvajalec</w:t>
      </w:r>
      <w:r w:rsidRPr="00315422">
        <w:rPr>
          <w:rFonts w:ascii="Arial" w:hAnsi="Arial" w:cs="Arial"/>
          <w:bCs/>
          <w:sz w:val="20"/>
          <w:szCs w:val="20"/>
        </w:rPr>
        <w:t xml:space="preserve"> blokiran en ali več transakcijskih računov</w:t>
      </w:r>
      <w:r w:rsidRPr="00315422">
        <w:rPr>
          <w:rFonts w:ascii="Arial" w:hAnsi="Arial" w:cs="Arial"/>
          <w:sz w:val="20"/>
          <w:szCs w:val="20"/>
        </w:rPr>
        <w:t>;</w:t>
      </w:r>
    </w:p>
    <w:p w14:paraId="3FE1801C" w14:textId="70D99011" w:rsidR="001920A0" w:rsidRPr="00B41E6E" w:rsidRDefault="001920A0" w:rsidP="008408FB">
      <w:pPr>
        <w:pStyle w:val="Odstavekseznama"/>
        <w:numPr>
          <w:ilvl w:val="0"/>
          <w:numId w:val="38"/>
        </w:numPr>
        <w:rPr>
          <w:rFonts w:ascii="Arial" w:hAnsi="Arial" w:cs="Arial"/>
          <w:sz w:val="20"/>
          <w:szCs w:val="20"/>
        </w:rPr>
      </w:pPr>
      <w:r w:rsidRPr="00B41E6E">
        <w:rPr>
          <w:rFonts w:ascii="Arial" w:hAnsi="Arial" w:cs="Arial"/>
          <w:sz w:val="20"/>
          <w:szCs w:val="20"/>
        </w:rPr>
        <w:t xml:space="preserve">se ugotovi, da je bil izvajalec ali njegov zakoniti zastopnik, v kolikor gre za pravno osebo, </w:t>
      </w:r>
      <w:r w:rsidRPr="00B41E6E">
        <w:rPr>
          <w:rFonts w:ascii="Arial" w:hAnsi="Arial" w:cs="Arial"/>
          <w:i/>
          <w:sz w:val="20"/>
          <w:szCs w:val="20"/>
        </w:rPr>
        <w:t xml:space="preserve"> </w:t>
      </w:r>
      <w:r w:rsidRPr="00B41E6E">
        <w:rPr>
          <w:rFonts w:ascii="Arial" w:hAnsi="Arial" w:cs="Arial"/>
          <w:sz w:val="20"/>
          <w:szCs w:val="20"/>
        </w:rPr>
        <w:t xml:space="preserve">pravnomočno obsojen zaradi naslednjih kaznivih dejanj, ki so opredeljena v Kazenskem zakoniku: </w:t>
      </w:r>
      <w:r w:rsidR="00B41E6E" w:rsidRPr="00B41E6E">
        <w:rPr>
          <w:rFonts w:ascii="Arial" w:hAnsi="Arial" w:cs="Arial"/>
          <w:sz w:val="20"/>
          <w:szCs w:val="20"/>
        </w:rPr>
        <w:t>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w:t>
      </w:r>
    </w:p>
    <w:p w14:paraId="48FC9424" w14:textId="77777777" w:rsidR="001920A0" w:rsidRPr="00315422" w:rsidRDefault="001920A0" w:rsidP="008408FB">
      <w:pPr>
        <w:numPr>
          <w:ilvl w:val="0"/>
          <w:numId w:val="38"/>
        </w:numPr>
        <w:jc w:val="both"/>
        <w:rPr>
          <w:rFonts w:ascii="Arial" w:hAnsi="Arial" w:cs="Arial"/>
          <w:sz w:val="20"/>
          <w:szCs w:val="20"/>
        </w:rPr>
      </w:pPr>
      <w:r w:rsidRPr="00315422">
        <w:rPr>
          <w:rFonts w:ascii="Arial" w:hAnsi="Arial" w:cs="Arial"/>
          <w:sz w:val="20"/>
          <w:szCs w:val="20"/>
        </w:rPr>
        <w:t>se ugotovi, da je izvajalec za namen izvajanja operacije že prejel pomoč kateregakoli drugega organa oziroma institucije Republike Slovenije ali Evropske unije;</w:t>
      </w:r>
    </w:p>
    <w:p w14:paraId="1CCC02B2" w14:textId="77777777" w:rsidR="001920A0" w:rsidRPr="00315422" w:rsidRDefault="001920A0" w:rsidP="008408FB">
      <w:pPr>
        <w:pStyle w:val="Telobesedila"/>
        <w:numPr>
          <w:ilvl w:val="0"/>
          <w:numId w:val="38"/>
        </w:numPr>
        <w:rPr>
          <w:rFonts w:ascii="Arial" w:hAnsi="Arial" w:cs="Arial"/>
          <w:bCs/>
          <w:sz w:val="20"/>
          <w:szCs w:val="20"/>
        </w:rPr>
      </w:pPr>
      <w:r w:rsidRPr="00315422">
        <w:rPr>
          <w:rFonts w:ascii="Arial" w:hAnsi="Arial" w:cs="Arial"/>
          <w:sz w:val="20"/>
          <w:szCs w:val="20"/>
        </w:rPr>
        <w:t>izvajalec ne zagotavlja ločene računovodske evidence za stroške in izdatke, ki so nastali v povezavi z izvedbo operacije;</w:t>
      </w:r>
    </w:p>
    <w:p w14:paraId="5990236E" w14:textId="77777777" w:rsidR="001920A0" w:rsidRPr="00315422" w:rsidRDefault="001920A0" w:rsidP="008408FB">
      <w:pPr>
        <w:numPr>
          <w:ilvl w:val="0"/>
          <w:numId w:val="38"/>
        </w:numPr>
        <w:jc w:val="both"/>
        <w:rPr>
          <w:rFonts w:ascii="Arial" w:hAnsi="Arial" w:cs="Arial"/>
          <w:sz w:val="20"/>
          <w:szCs w:val="20"/>
        </w:rPr>
      </w:pPr>
      <w:r w:rsidRPr="00315422">
        <w:rPr>
          <w:rFonts w:ascii="Arial" w:hAnsi="Arial" w:cs="Arial"/>
          <w:sz w:val="20"/>
          <w:szCs w:val="20"/>
        </w:rPr>
        <w:t xml:space="preserve">je operacija ustvarila prihodke/prejemke, vendar izvajalec o tem ni obvestil naročnika ter jih upošteval pri izračunu v zahtevkih za izplačilo in poročilih v zvezi z izvajanjem operacije; </w:t>
      </w:r>
    </w:p>
    <w:p w14:paraId="09AC18B8" w14:textId="77777777" w:rsidR="001920A0" w:rsidRPr="00315422" w:rsidRDefault="001920A0" w:rsidP="008408FB">
      <w:pPr>
        <w:numPr>
          <w:ilvl w:val="0"/>
          <w:numId w:val="38"/>
        </w:numPr>
        <w:jc w:val="both"/>
        <w:rPr>
          <w:rFonts w:ascii="Arial" w:hAnsi="Arial" w:cs="Arial"/>
          <w:sz w:val="20"/>
          <w:szCs w:val="20"/>
        </w:rPr>
      </w:pPr>
      <w:r w:rsidRPr="00315422">
        <w:rPr>
          <w:rFonts w:ascii="Arial" w:hAnsi="Arial" w:cs="Arial"/>
          <w:sz w:val="20"/>
          <w:szCs w:val="20"/>
        </w:rPr>
        <w:t>v kolikor se ugotovi, da izvajalec prejema donacije za poslovanje iz proračuna Unije, naročniku pa zaračunava posredne stroške;</w:t>
      </w:r>
    </w:p>
    <w:p w14:paraId="06BD8088" w14:textId="77777777" w:rsidR="00F73552" w:rsidRDefault="001920A0" w:rsidP="008408FB">
      <w:pPr>
        <w:numPr>
          <w:ilvl w:val="0"/>
          <w:numId w:val="38"/>
        </w:numPr>
        <w:jc w:val="both"/>
        <w:rPr>
          <w:rFonts w:ascii="Arial" w:hAnsi="Arial" w:cs="Arial"/>
          <w:sz w:val="20"/>
          <w:szCs w:val="20"/>
        </w:rPr>
      </w:pPr>
      <w:r w:rsidRPr="00315422">
        <w:rPr>
          <w:rFonts w:ascii="Arial" w:hAnsi="Arial" w:cs="Arial"/>
          <w:sz w:val="20"/>
          <w:szCs w:val="20"/>
        </w:rPr>
        <w:t>v kolikor se ugotovi, da je izvajalec v vlogi na javni razpis navedel napačne ali zavajajoče podatke</w:t>
      </w:r>
      <w:r w:rsidR="00F73552">
        <w:rPr>
          <w:rFonts w:ascii="Arial" w:hAnsi="Arial" w:cs="Arial"/>
          <w:sz w:val="20"/>
          <w:szCs w:val="20"/>
        </w:rPr>
        <w:t>;</w:t>
      </w:r>
    </w:p>
    <w:p w14:paraId="25E673D9" w14:textId="606699A3" w:rsidR="001920A0" w:rsidRDefault="00F73552" w:rsidP="008408FB">
      <w:pPr>
        <w:numPr>
          <w:ilvl w:val="0"/>
          <w:numId w:val="38"/>
        </w:numPr>
        <w:jc w:val="both"/>
        <w:rPr>
          <w:rFonts w:ascii="Arial" w:hAnsi="Arial" w:cs="Arial"/>
          <w:sz w:val="20"/>
          <w:szCs w:val="20"/>
        </w:rPr>
      </w:pPr>
      <w:r>
        <w:rPr>
          <w:rFonts w:ascii="Arial" w:hAnsi="Arial" w:cs="Arial"/>
          <w:sz w:val="20"/>
          <w:szCs w:val="20"/>
        </w:rPr>
        <w:t>i</w:t>
      </w:r>
      <w:r w:rsidR="001920A0" w:rsidRPr="00F73552">
        <w:rPr>
          <w:rFonts w:ascii="Arial" w:hAnsi="Arial" w:cs="Arial"/>
          <w:sz w:val="20"/>
          <w:szCs w:val="20"/>
        </w:rPr>
        <w:t>zvajalec kljub opozorilu ne spoštuje določil v zvezi s poročanjem in oddajanjem zahtevkov</w:t>
      </w:r>
      <w:r w:rsidR="0032271C">
        <w:rPr>
          <w:rFonts w:ascii="Arial" w:hAnsi="Arial" w:cs="Arial"/>
          <w:sz w:val="20"/>
          <w:szCs w:val="20"/>
        </w:rPr>
        <w:t xml:space="preserve"> ZzI</w:t>
      </w:r>
      <w:r w:rsidRPr="00F73552">
        <w:t xml:space="preserve"> </w:t>
      </w:r>
      <w:r w:rsidRPr="00F73552">
        <w:rPr>
          <w:rFonts w:ascii="Arial" w:hAnsi="Arial" w:cs="Arial"/>
          <w:sz w:val="20"/>
          <w:szCs w:val="20"/>
        </w:rPr>
        <w:t>za izplačilo v MIGRO III</w:t>
      </w:r>
      <w:r w:rsidR="001920A0" w:rsidRPr="00F73552">
        <w:rPr>
          <w:rFonts w:ascii="Arial" w:hAnsi="Arial" w:cs="Arial"/>
          <w:sz w:val="20"/>
          <w:szCs w:val="20"/>
        </w:rPr>
        <w:t xml:space="preserve"> </w:t>
      </w:r>
      <w:r>
        <w:rPr>
          <w:rFonts w:ascii="Arial" w:hAnsi="Arial" w:cs="Arial"/>
          <w:sz w:val="20"/>
          <w:szCs w:val="20"/>
        </w:rPr>
        <w:t>ter določil v zvezi z oddajanjem e-računa.</w:t>
      </w:r>
    </w:p>
    <w:p w14:paraId="0FFBE4B8" w14:textId="77777777" w:rsidR="00F73552" w:rsidRPr="00F73552" w:rsidRDefault="00F73552" w:rsidP="00F73552">
      <w:pPr>
        <w:jc w:val="both"/>
        <w:rPr>
          <w:rFonts w:ascii="Arial" w:hAnsi="Arial" w:cs="Arial"/>
          <w:sz w:val="20"/>
          <w:szCs w:val="20"/>
        </w:rPr>
      </w:pPr>
    </w:p>
    <w:p w14:paraId="14F700CF"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Izvajalec mora obvestiti naročnika o nastopu razlogov iz 3., 4. in 5. točke prejšnjega odstavka najkasneje v 8 dneh od nastopa razloga oziroma od dneva, ko je zanj izvedel. </w:t>
      </w:r>
    </w:p>
    <w:p w14:paraId="62E6C8C8" w14:textId="77777777" w:rsidR="001920A0" w:rsidRPr="00315422" w:rsidRDefault="001920A0" w:rsidP="00315422">
      <w:pPr>
        <w:jc w:val="both"/>
        <w:rPr>
          <w:rFonts w:ascii="Arial" w:hAnsi="Arial" w:cs="Arial"/>
          <w:sz w:val="20"/>
          <w:szCs w:val="20"/>
        </w:rPr>
      </w:pPr>
    </w:p>
    <w:p w14:paraId="4AB19AB7"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V primeru odkritja nepravilnosti pri izvajanju operacije oziroma te pogodbe ali v primeru nenamenske porabe sredstev po tej pogodbi, lahko naročnik začasno ustavi izplačila sredstev po tej pogodbi, dokler se nepravilnost ali sum goljufije ne ovrže.</w:t>
      </w:r>
    </w:p>
    <w:p w14:paraId="1A893433" w14:textId="77777777" w:rsidR="001920A0" w:rsidRPr="00315422" w:rsidRDefault="001920A0" w:rsidP="00315422">
      <w:pPr>
        <w:jc w:val="both"/>
        <w:rPr>
          <w:rFonts w:ascii="Arial" w:hAnsi="Arial" w:cs="Arial"/>
          <w:sz w:val="20"/>
          <w:szCs w:val="20"/>
        </w:rPr>
      </w:pPr>
    </w:p>
    <w:p w14:paraId="1CA45A94"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V primeru, da se ugotovi obstoj razlogov za odstop od pogodbe, je izvajalec naročniku dolžan vrniti vsa neupravičeno prejeta sredstva z zakonskimi zamudnimi obrestmi od dneva prejema sredstev.</w:t>
      </w:r>
    </w:p>
    <w:p w14:paraId="68338F45" w14:textId="77777777" w:rsidR="001920A0" w:rsidRPr="00315422" w:rsidRDefault="001920A0" w:rsidP="00315422">
      <w:pPr>
        <w:jc w:val="both"/>
        <w:rPr>
          <w:rFonts w:ascii="Arial" w:hAnsi="Arial" w:cs="Arial"/>
          <w:sz w:val="20"/>
          <w:szCs w:val="20"/>
        </w:rPr>
      </w:pPr>
    </w:p>
    <w:p w14:paraId="1D0C2A0D" w14:textId="17AA57BD" w:rsidR="001920A0" w:rsidRPr="00315422" w:rsidRDefault="001920A0" w:rsidP="00315422">
      <w:pPr>
        <w:tabs>
          <w:tab w:val="left" w:pos="4680"/>
        </w:tabs>
        <w:jc w:val="both"/>
        <w:rPr>
          <w:rFonts w:ascii="Arial" w:hAnsi="Arial" w:cs="Arial"/>
          <w:sz w:val="20"/>
          <w:szCs w:val="20"/>
        </w:rPr>
      </w:pPr>
      <w:r w:rsidRPr="00315422">
        <w:rPr>
          <w:rFonts w:ascii="Arial" w:hAnsi="Arial" w:cs="Arial"/>
          <w:sz w:val="20"/>
          <w:szCs w:val="20"/>
        </w:rPr>
        <w:t>V primeru ugotovljenih kršitev iz 1.</w:t>
      </w:r>
      <w:r w:rsidR="00F73552">
        <w:rPr>
          <w:rFonts w:ascii="Arial" w:hAnsi="Arial" w:cs="Arial"/>
          <w:sz w:val="20"/>
          <w:szCs w:val="20"/>
        </w:rPr>
        <w:t xml:space="preserve">, </w:t>
      </w:r>
      <w:r w:rsidRPr="00315422">
        <w:rPr>
          <w:rFonts w:ascii="Arial" w:hAnsi="Arial" w:cs="Arial"/>
          <w:sz w:val="20"/>
          <w:szCs w:val="20"/>
        </w:rPr>
        <w:t xml:space="preserve">6. </w:t>
      </w:r>
      <w:r w:rsidR="00F73552">
        <w:rPr>
          <w:rFonts w:ascii="Arial" w:hAnsi="Arial" w:cs="Arial"/>
          <w:sz w:val="20"/>
          <w:szCs w:val="20"/>
        </w:rPr>
        <w:t xml:space="preserve">in 10. </w:t>
      </w:r>
      <w:r w:rsidRPr="00315422">
        <w:rPr>
          <w:rFonts w:ascii="Arial" w:hAnsi="Arial" w:cs="Arial"/>
          <w:sz w:val="20"/>
          <w:szCs w:val="20"/>
        </w:rPr>
        <w:t xml:space="preserve">točke prvega odstavka tega člena, </w:t>
      </w:r>
      <w:r w:rsidR="0032271C">
        <w:rPr>
          <w:rFonts w:ascii="Arial" w:hAnsi="Arial" w:cs="Arial"/>
          <w:sz w:val="20"/>
          <w:szCs w:val="20"/>
        </w:rPr>
        <w:t>bo</w:t>
      </w:r>
      <w:r w:rsidRPr="00315422">
        <w:rPr>
          <w:rFonts w:ascii="Arial" w:hAnsi="Arial" w:cs="Arial"/>
          <w:sz w:val="20"/>
          <w:szCs w:val="20"/>
        </w:rPr>
        <w:t xml:space="preserve"> naročnik z dopisom določiti izvajalcu rok za odpravo kršitev.</w:t>
      </w:r>
    </w:p>
    <w:p w14:paraId="76B60258" w14:textId="77777777" w:rsidR="001920A0" w:rsidRPr="00315422" w:rsidRDefault="001920A0" w:rsidP="00315422">
      <w:pPr>
        <w:tabs>
          <w:tab w:val="left" w:pos="4680"/>
        </w:tabs>
        <w:jc w:val="both"/>
        <w:rPr>
          <w:rFonts w:ascii="Arial" w:hAnsi="Arial" w:cs="Arial"/>
          <w:sz w:val="20"/>
          <w:szCs w:val="20"/>
        </w:rPr>
      </w:pPr>
    </w:p>
    <w:p w14:paraId="3F84F111"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V primerih iz prvega odstavka tega člena lahko naročnik odstopi od pogodbe, če izvajalec ne odpravi kršitev, ne pridobi soglasja naročnika ali ne vrne sredstev v roku, ki mu ga določi naročnik. Pogodba se šteje za razvezano z dnem, ko izvajalec o tem prejme pisno obvestilo naročnika, poslano po priporočeni pošti, v katerem je naveden dodaten datum za odpravo kršitve. Po preteku tega datuma lahko naročnik odstopi od pogodbe. V primeru odstopa naročnika od pogodbe, je izvajalec dolžan naročniku vrniti vsa neupravičeno prejeta sredstva z zakonskimi zamudnimi obrestmi od dneva prejema sredstev.</w:t>
      </w:r>
    </w:p>
    <w:p w14:paraId="6A20DFD5" w14:textId="77777777" w:rsidR="001920A0" w:rsidRPr="00315422" w:rsidRDefault="001920A0" w:rsidP="00315422">
      <w:pPr>
        <w:jc w:val="both"/>
        <w:rPr>
          <w:rFonts w:ascii="Arial" w:hAnsi="Arial" w:cs="Arial"/>
          <w:sz w:val="20"/>
          <w:szCs w:val="20"/>
        </w:rPr>
      </w:pPr>
    </w:p>
    <w:p w14:paraId="0A37D33C" w14:textId="2F32B624" w:rsidR="001920A0" w:rsidRPr="004D0410" w:rsidRDefault="001920A0" w:rsidP="004D0410">
      <w:pPr>
        <w:pStyle w:val="Odstavekseznama"/>
        <w:numPr>
          <w:ilvl w:val="0"/>
          <w:numId w:val="25"/>
        </w:numPr>
        <w:jc w:val="center"/>
        <w:rPr>
          <w:rFonts w:ascii="Arial" w:hAnsi="Arial" w:cs="Arial"/>
          <w:sz w:val="20"/>
          <w:szCs w:val="20"/>
        </w:rPr>
      </w:pPr>
      <w:r w:rsidRPr="004D0410">
        <w:rPr>
          <w:rFonts w:ascii="Arial" w:hAnsi="Arial" w:cs="Arial"/>
          <w:sz w:val="20"/>
          <w:szCs w:val="20"/>
        </w:rPr>
        <w:t>člen</w:t>
      </w:r>
    </w:p>
    <w:p w14:paraId="59B02237" w14:textId="77777777" w:rsidR="00DA032C" w:rsidRDefault="00DA032C" w:rsidP="00315422">
      <w:pPr>
        <w:jc w:val="both"/>
        <w:rPr>
          <w:rFonts w:ascii="Arial" w:hAnsi="Arial" w:cs="Arial"/>
          <w:sz w:val="20"/>
          <w:szCs w:val="20"/>
        </w:rPr>
      </w:pPr>
    </w:p>
    <w:p w14:paraId="1AC8F7A9" w14:textId="1648F673" w:rsidR="001920A0" w:rsidRPr="00315422" w:rsidRDefault="00DA032C" w:rsidP="00315422">
      <w:pPr>
        <w:jc w:val="both"/>
        <w:rPr>
          <w:rFonts w:ascii="Arial" w:hAnsi="Arial" w:cs="Arial"/>
          <w:sz w:val="20"/>
          <w:szCs w:val="20"/>
        </w:rPr>
      </w:pPr>
      <w:r>
        <w:rPr>
          <w:rFonts w:ascii="Arial" w:hAnsi="Arial" w:cs="Arial"/>
          <w:sz w:val="20"/>
          <w:szCs w:val="20"/>
        </w:rPr>
        <w:t>V primeru odstopa od pogodbe</w:t>
      </w:r>
      <w:r w:rsidR="001920A0" w:rsidRPr="00315422">
        <w:rPr>
          <w:rFonts w:ascii="Arial" w:hAnsi="Arial" w:cs="Arial"/>
          <w:sz w:val="20"/>
          <w:szCs w:val="20"/>
        </w:rPr>
        <w:t xml:space="preserve"> </w:t>
      </w:r>
      <w:r w:rsidR="00C12BA0">
        <w:rPr>
          <w:rFonts w:ascii="Arial" w:hAnsi="Arial" w:cs="Arial"/>
          <w:sz w:val="20"/>
          <w:szCs w:val="20"/>
        </w:rPr>
        <w:t xml:space="preserve">s strani naročnika </w:t>
      </w:r>
      <w:r w:rsidR="001920A0" w:rsidRPr="00315422">
        <w:rPr>
          <w:rFonts w:ascii="Arial" w:hAnsi="Arial" w:cs="Arial"/>
          <w:sz w:val="20"/>
          <w:szCs w:val="20"/>
        </w:rPr>
        <w:t xml:space="preserve">lahko naročnik zahteva vrnitev </w:t>
      </w:r>
      <w:r w:rsidR="0032271C">
        <w:rPr>
          <w:rFonts w:ascii="Arial" w:hAnsi="Arial" w:cs="Arial"/>
          <w:sz w:val="20"/>
          <w:szCs w:val="20"/>
        </w:rPr>
        <w:t xml:space="preserve">že </w:t>
      </w:r>
      <w:r w:rsidR="001920A0" w:rsidRPr="00315422">
        <w:rPr>
          <w:rFonts w:ascii="Arial" w:hAnsi="Arial" w:cs="Arial"/>
          <w:sz w:val="20"/>
          <w:szCs w:val="20"/>
        </w:rPr>
        <w:t xml:space="preserve">izplačanih sredstev, izvajalec pa mora vrniti prejeta sredstva po tej pogodbi v roku 30 (tridesetih) dni  od pisnega poziva naročnika, na TRR, ki ga v pozivu navede naročnik, povečana za zakonske  zamudne obresti od dneva nakazila, na transakcijski račun izvajalca do dneva vračila na TRR, ki ga  v pozivu navede naročnik. Ne glede na način oz. vir izplačila sredstev izvajalcu je upravičen  zahtevati njihovo vračilo naročnik kot </w:t>
      </w:r>
      <w:r w:rsidR="001920A0" w:rsidRPr="00315422">
        <w:rPr>
          <w:rFonts w:ascii="Arial" w:hAnsi="Arial" w:cs="Arial"/>
          <w:sz w:val="20"/>
          <w:szCs w:val="20"/>
        </w:rPr>
        <w:lastRenderedPageBreak/>
        <w:t xml:space="preserve">stranka te pogodbe. Stranki sta sporazumni, da o obstoju in  ustreznosti obrazložitve spremembe in izkazanosti njene utemeljitve presodi naročnik po prostem  preudarku. </w:t>
      </w:r>
    </w:p>
    <w:p w14:paraId="2AD1DC19" w14:textId="77777777" w:rsidR="001920A0" w:rsidRPr="00315422" w:rsidRDefault="001920A0" w:rsidP="00315422">
      <w:pPr>
        <w:jc w:val="both"/>
        <w:rPr>
          <w:rFonts w:ascii="Arial" w:hAnsi="Arial" w:cs="Arial"/>
          <w:sz w:val="20"/>
          <w:szCs w:val="20"/>
        </w:rPr>
      </w:pPr>
    </w:p>
    <w:p w14:paraId="4FF56C6B" w14:textId="29002F85"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Izvajalec lahko predčasno odstopi od pogodbe le, če v odstopni izjavi navede utemeljene razloge in  njihovo utemeljenost potrdi naročnik. </w:t>
      </w:r>
      <w:r w:rsidR="00944D25" w:rsidRPr="00315422">
        <w:rPr>
          <w:rFonts w:ascii="Arial" w:hAnsi="Arial" w:cs="Arial"/>
          <w:sz w:val="20"/>
          <w:szCs w:val="20"/>
        </w:rPr>
        <w:t>I</w:t>
      </w:r>
      <w:r w:rsidRPr="00315422">
        <w:rPr>
          <w:rFonts w:ascii="Arial" w:hAnsi="Arial" w:cs="Arial"/>
          <w:sz w:val="20"/>
          <w:szCs w:val="20"/>
        </w:rPr>
        <w:t xml:space="preserve">zvajalec v tem primeru izgubi pravico do sofinanciranja, razen v  delu upravičenih stroškov, vezanih na že izpeljane aktivnosti operacije. </w:t>
      </w:r>
      <w:r w:rsidR="00944D25" w:rsidRPr="00315422">
        <w:rPr>
          <w:rFonts w:ascii="Arial" w:hAnsi="Arial" w:cs="Arial"/>
          <w:sz w:val="20"/>
          <w:szCs w:val="20"/>
        </w:rPr>
        <w:t>I</w:t>
      </w:r>
      <w:r w:rsidRPr="00315422">
        <w:rPr>
          <w:rFonts w:ascii="Arial" w:hAnsi="Arial" w:cs="Arial"/>
          <w:sz w:val="20"/>
          <w:szCs w:val="20"/>
        </w:rPr>
        <w:t xml:space="preserve">zvajalec je v tem primeru  dolžan podati končno poročilo o operaciji ter izpolniti cilj operacije, sicer je celotna operacija neupravičen do sofinanciranja. V tem primeru lahko naročnik zahteva vrnitev izplačanih sredstev,  izvajalec pa mora vrniti prejeta sredstva po tej pogodbi v roku 30 (tridesetih) dni od pisnega poziva  naročnika, na TRR, ki ga v pozivu navede naročnik, povečana za zakonske zamudne obresti od dneva  nakazila, na transakcijski račun izvajalca do dneva vračila na TRR, ki ga v pozivu navede naročnik.  Ne glede na način oz. vir izplačila sredstev izvajalcu je upravičen zahtevati njihovo vračilo  naročnik, kot stranka te pogodbe. Če delna realizacija operacija za naročnika ni smiselna  (nedoseganje cilja operacije), naročnik odstopi od pogodbe, izvajalec pa mora vrniti vsa prejeta  sredstva po tej pogodbi v roku 30 (tridesetih) dni od pisnega poziva naročnika, povečana za zakonske  zamudne obresti od dneva nakazila na transakcijski račun izvajalca do dneva vračila v proračun Republike Slovenije. </w:t>
      </w:r>
    </w:p>
    <w:p w14:paraId="154D2DB3" w14:textId="77777777" w:rsidR="001920A0" w:rsidRPr="00315422" w:rsidRDefault="001920A0" w:rsidP="00315422">
      <w:pPr>
        <w:jc w:val="both"/>
        <w:rPr>
          <w:rFonts w:ascii="Arial" w:hAnsi="Arial" w:cs="Arial"/>
          <w:sz w:val="20"/>
          <w:szCs w:val="20"/>
        </w:rPr>
      </w:pPr>
    </w:p>
    <w:p w14:paraId="4CDEE3EC" w14:textId="12701B44" w:rsidR="001920A0" w:rsidRPr="00315422" w:rsidRDefault="001920A0" w:rsidP="00315422">
      <w:pPr>
        <w:jc w:val="both"/>
        <w:rPr>
          <w:rFonts w:ascii="Arial" w:hAnsi="Arial" w:cs="Arial"/>
          <w:sz w:val="20"/>
          <w:szCs w:val="20"/>
        </w:rPr>
      </w:pPr>
      <w:r w:rsidRPr="00315422">
        <w:rPr>
          <w:rFonts w:ascii="Arial" w:hAnsi="Arial" w:cs="Arial"/>
          <w:sz w:val="20"/>
          <w:szCs w:val="20"/>
        </w:rPr>
        <w:t>V primeru predčasnega odstopa izvajalca od pogodbe brez utemeljenih razlogov mora izvajalec vrniti vsa prejeta sredstva po tej pogodbi v roku 30 (tridesetih) dni od pisnega poziva naročnika, na  TRR, ki ga v pozivu navede naročnik, povečana za zakonske zamudne obresti od dneva nakazila</w:t>
      </w:r>
      <w:r w:rsidR="0032271C">
        <w:rPr>
          <w:rFonts w:ascii="Arial" w:hAnsi="Arial" w:cs="Arial"/>
          <w:sz w:val="20"/>
          <w:szCs w:val="20"/>
        </w:rPr>
        <w:t xml:space="preserve"> že izplačanih sredstev</w:t>
      </w:r>
      <w:r w:rsidRPr="00315422">
        <w:rPr>
          <w:rFonts w:ascii="Arial" w:hAnsi="Arial" w:cs="Arial"/>
          <w:sz w:val="20"/>
          <w:szCs w:val="20"/>
        </w:rPr>
        <w:t xml:space="preserve">, na  transakcijski račun izvajalca do dneva vračila na TRR, ki ga v pozivu navede naročnik. Ne glede na  način oz. vir izplačila sredstev izvajalcu je upravičen zahtevati njihovo vračilo naročnik kot stranka  te pogodbe.  </w:t>
      </w:r>
    </w:p>
    <w:p w14:paraId="1DDAC1E8" w14:textId="77777777" w:rsidR="001920A0" w:rsidRPr="00315422" w:rsidRDefault="001920A0" w:rsidP="00315422">
      <w:pPr>
        <w:jc w:val="both"/>
        <w:rPr>
          <w:rFonts w:ascii="Arial" w:hAnsi="Arial" w:cs="Arial"/>
          <w:sz w:val="20"/>
          <w:szCs w:val="20"/>
        </w:rPr>
      </w:pPr>
    </w:p>
    <w:p w14:paraId="6C4DADB5" w14:textId="2AC0F998" w:rsidR="001920A0" w:rsidRPr="00B41E6E" w:rsidRDefault="00B41E6E" w:rsidP="00315422">
      <w:pPr>
        <w:jc w:val="both"/>
        <w:rPr>
          <w:rFonts w:ascii="Arial" w:hAnsi="Arial" w:cs="Arial"/>
          <w:b/>
          <w:bCs/>
          <w:sz w:val="20"/>
          <w:szCs w:val="20"/>
        </w:rPr>
      </w:pPr>
      <w:r w:rsidRPr="00B41E6E">
        <w:rPr>
          <w:rFonts w:ascii="Arial" w:hAnsi="Arial" w:cs="Arial"/>
          <w:b/>
          <w:bCs/>
          <w:sz w:val="20"/>
          <w:szCs w:val="20"/>
        </w:rPr>
        <w:t>Prepoznavnost, preglednost in komuniciranje</w:t>
      </w:r>
    </w:p>
    <w:p w14:paraId="5DE750DC" w14:textId="77777777" w:rsidR="001920A0" w:rsidRPr="00315422" w:rsidRDefault="001920A0" w:rsidP="00315422">
      <w:pPr>
        <w:rPr>
          <w:rFonts w:ascii="Arial" w:hAnsi="Arial" w:cs="Arial"/>
          <w:sz w:val="20"/>
          <w:szCs w:val="20"/>
        </w:rPr>
      </w:pPr>
      <w:bookmarkStart w:id="5" w:name="_Hlk142051070"/>
    </w:p>
    <w:p w14:paraId="0E15E6DC" w14:textId="090C267E" w:rsidR="001920A0" w:rsidRPr="00315422" w:rsidRDefault="004D0410" w:rsidP="00315422">
      <w:pPr>
        <w:tabs>
          <w:tab w:val="left" w:pos="2160"/>
        </w:tabs>
        <w:jc w:val="center"/>
        <w:rPr>
          <w:rFonts w:ascii="Arial" w:hAnsi="Arial" w:cs="Arial"/>
          <w:sz w:val="20"/>
          <w:szCs w:val="20"/>
        </w:rPr>
      </w:pPr>
      <w:r>
        <w:rPr>
          <w:rFonts w:ascii="Arial" w:hAnsi="Arial" w:cs="Arial"/>
          <w:sz w:val="20"/>
          <w:szCs w:val="20"/>
        </w:rPr>
        <w:t>30</w:t>
      </w:r>
      <w:r w:rsidR="001920A0" w:rsidRPr="00315422">
        <w:rPr>
          <w:rFonts w:ascii="Arial" w:hAnsi="Arial" w:cs="Arial"/>
          <w:sz w:val="20"/>
          <w:szCs w:val="20"/>
        </w:rPr>
        <w:t>. člen</w:t>
      </w:r>
    </w:p>
    <w:p w14:paraId="79463EB7" w14:textId="77777777" w:rsidR="001920A0" w:rsidRPr="00315422" w:rsidRDefault="001920A0" w:rsidP="00315422">
      <w:pPr>
        <w:jc w:val="both"/>
        <w:rPr>
          <w:rFonts w:ascii="Arial" w:hAnsi="Arial" w:cs="Arial"/>
          <w:sz w:val="20"/>
          <w:szCs w:val="20"/>
        </w:rPr>
      </w:pPr>
    </w:p>
    <w:bookmarkEnd w:id="5"/>
    <w:p w14:paraId="16E0E68C" w14:textId="77777777" w:rsidR="001920A0" w:rsidRPr="00315422" w:rsidRDefault="001920A0" w:rsidP="00315422">
      <w:pPr>
        <w:suppressAutoHyphens w:val="0"/>
        <w:jc w:val="both"/>
        <w:rPr>
          <w:rFonts w:ascii="Arial" w:hAnsi="Arial" w:cs="Arial"/>
          <w:sz w:val="20"/>
          <w:szCs w:val="20"/>
        </w:rPr>
      </w:pPr>
      <w:r w:rsidRPr="00315422">
        <w:rPr>
          <w:rFonts w:ascii="Arial" w:hAnsi="Arial" w:cs="Arial"/>
          <w:sz w:val="20"/>
          <w:szCs w:val="20"/>
        </w:rPr>
        <w:t xml:space="preserve">Izvajalec je dolžan ravnati v skladu s 50. členom Uredbe o skupnih določbah in Navodili organa upravljanja na področju zagotavljanja prepoznavnosti, preglednosti in komuniciranja, ki so dostopna na spletnem portalu www.evropskasredstva.si. Izvajalec operacije mora pri informiranju javnosti v zvezi z izvajanjem operacije ustrezno predstaviti vlogo naročnika, navesti, da se operacija sofinancira iz sredstev Sklada za azil, migracije in vključevanje in dodati emblem EU z izjavo o (so)financiranju ter upoštevati navodila naročnika.  </w:t>
      </w:r>
    </w:p>
    <w:p w14:paraId="4CF94A45" w14:textId="77777777" w:rsidR="001920A0" w:rsidRPr="00315422" w:rsidRDefault="001920A0" w:rsidP="00315422">
      <w:pPr>
        <w:suppressAutoHyphens w:val="0"/>
        <w:autoSpaceDE w:val="0"/>
        <w:autoSpaceDN w:val="0"/>
        <w:adjustRightInd w:val="0"/>
        <w:jc w:val="both"/>
        <w:rPr>
          <w:rFonts w:ascii="Arial" w:hAnsi="Arial" w:cs="Arial"/>
          <w:sz w:val="20"/>
          <w:szCs w:val="20"/>
          <w:lang w:eastAsia="en-US"/>
        </w:rPr>
      </w:pPr>
    </w:p>
    <w:p w14:paraId="12A328DD" w14:textId="493188B9" w:rsidR="001920A0" w:rsidRPr="00B41E6E" w:rsidRDefault="00B41E6E" w:rsidP="00315422">
      <w:pPr>
        <w:suppressAutoHyphens w:val="0"/>
        <w:autoSpaceDE w:val="0"/>
        <w:autoSpaceDN w:val="0"/>
        <w:adjustRightInd w:val="0"/>
        <w:jc w:val="both"/>
        <w:rPr>
          <w:rFonts w:ascii="Arial" w:hAnsi="Arial" w:cs="Arial"/>
          <w:b/>
          <w:bCs/>
          <w:color w:val="000000"/>
          <w:sz w:val="20"/>
          <w:szCs w:val="20"/>
        </w:rPr>
      </w:pPr>
      <w:r w:rsidRPr="00B41E6E">
        <w:rPr>
          <w:rFonts w:ascii="Arial" w:hAnsi="Arial" w:cs="Arial"/>
          <w:b/>
          <w:bCs/>
          <w:color w:val="000000"/>
          <w:sz w:val="20"/>
          <w:szCs w:val="20"/>
        </w:rPr>
        <w:t>Nadzor in pooblaščeni predstavniki</w:t>
      </w:r>
    </w:p>
    <w:p w14:paraId="5F2E5127" w14:textId="77777777" w:rsidR="00032732" w:rsidRDefault="00032732" w:rsidP="00315422">
      <w:pPr>
        <w:tabs>
          <w:tab w:val="left" w:pos="2160"/>
        </w:tabs>
        <w:ind w:left="1620" w:firstLine="2633"/>
        <w:rPr>
          <w:rFonts w:ascii="Arial" w:hAnsi="Arial" w:cs="Arial"/>
          <w:sz w:val="20"/>
          <w:szCs w:val="20"/>
        </w:rPr>
      </w:pPr>
    </w:p>
    <w:p w14:paraId="55B1A58A" w14:textId="5F3068B8" w:rsidR="001920A0" w:rsidRPr="00315422" w:rsidRDefault="001920A0" w:rsidP="00315422">
      <w:pPr>
        <w:tabs>
          <w:tab w:val="left" w:pos="2160"/>
        </w:tabs>
        <w:ind w:left="1620" w:firstLine="2633"/>
        <w:rPr>
          <w:rFonts w:ascii="Arial" w:hAnsi="Arial" w:cs="Arial"/>
          <w:sz w:val="20"/>
          <w:szCs w:val="20"/>
        </w:rPr>
      </w:pPr>
      <w:r w:rsidRPr="00315422">
        <w:rPr>
          <w:rFonts w:ascii="Arial" w:hAnsi="Arial" w:cs="Arial"/>
          <w:sz w:val="20"/>
          <w:szCs w:val="20"/>
        </w:rPr>
        <w:t>3</w:t>
      </w:r>
      <w:r w:rsidR="004D0410">
        <w:rPr>
          <w:rFonts w:ascii="Arial" w:hAnsi="Arial" w:cs="Arial"/>
          <w:sz w:val="20"/>
          <w:szCs w:val="20"/>
        </w:rPr>
        <w:t>1</w:t>
      </w:r>
      <w:r w:rsidRPr="00315422">
        <w:rPr>
          <w:rFonts w:ascii="Arial" w:hAnsi="Arial" w:cs="Arial"/>
          <w:sz w:val="20"/>
          <w:szCs w:val="20"/>
        </w:rPr>
        <w:t>. člen</w:t>
      </w:r>
    </w:p>
    <w:p w14:paraId="1B289539" w14:textId="77777777" w:rsidR="001920A0" w:rsidRPr="00315422" w:rsidRDefault="001920A0" w:rsidP="00315422">
      <w:pPr>
        <w:jc w:val="both"/>
        <w:rPr>
          <w:rFonts w:ascii="Arial" w:hAnsi="Arial" w:cs="Arial"/>
          <w:sz w:val="20"/>
          <w:szCs w:val="20"/>
        </w:rPr>
      </w:pPr>
    </w:p>
    <w:p w14:paraId="7EF1695F"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Naročnik nadzoruje izvajanje operacije in preverja namensko porabo sredstev. V ta namen lahko zahteva dodatna delna poročila o poteku izvajanja operacije in porabi sredstev.</w:t>
      </w:r>
    </w:p>
    <w:p w14:paraId="0E644E29" w14:textId="77777777" w:rsidR="001920A0" w:rsidRPr="00315422" w:rsidRDefault="001920A0" w:rsidP="00315422">
      <w:pPr>
        <w:jc w:val="both"/>
        <w:rPr>
          <w:rFonts w:ascii="Arial" w:hAnsi="Arial" w:cs="Arial"/>
          <w:sz w:val="20"/>
          <w:szCs w:val="20"/>
        </w:rPr>
      </w:pPr>
    </w:p>
    <w:p w14:paraId="39173D0F"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V primeru, da izvajalec v okviru izvajanja operacije organizira delavnico ali drugo obliko posvetovanja, mora naročniku posredovati podatke o kraju in času izvedbe navedenega posveta in udeležencih ter mu omogočiti udeležbo. V primeru, da izvajalec v okviru izvajanja operacije izda publikacijo ali kakšno drugo gradivo ali izdelek, mora 3 izvode/kose posredovati naročniku najkasneje pri posredovanju zahtevka za izplačilo, ki vsebuje stroške za to publikacijo.</w:t>
      </w:r>
    </w:p>
    <w:p w14:paraId="4B8E2AD6" w14:textId="77777777" w:rsidR="001920A0" w:rsidRPr="00315422" w:rsidRDefault="001920A0" w:rsidP="00315422">
      <w:pPr>
        <w:jc w:val="both"/>
        <w:rPr>
          <w:rFonts w:ascii="Arial" w:hAnsi="Arial" w:cs="Arial"/>
          <w:sz w:val="20"/>
          <w:szCs w:val="20"/>
        </w:rPr>
      </w:pPr>
    </w:p>
    <w:p w14:paraId="280E2B09" w14:textId="78F1B289"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Izvajalec mora naročniku oziroma njegovi pooblaščeni osebi, Računskemu sodišču RS, Ministrstvu za finance - Uradu RS za nadzor proračuna  in organom Evropske unije (Evropska komisija; Evropsko računsko sodišče; OLAF) omogočiti vpogled v knjigovodske listine in ostalo dokumentacijo, ter omogočiti izvedbo preverjanja na kraju samem v času izvajanja operacije in ves čas hranjenja dokumentacije iz </w:t>
      </w:r>
      <w:r w:rsidR="0032271C">
        <w:rPr>
          <w:rFonts w:ascii="Arial" w:hAnsi="Arial" w:cs="Arial"/>
          <w:sz w:val="20"/>
          <w:szCs w:val="20"/>
        </w:rPr>
        <w:t>32</w:t>
      </w:r>
      <w:r w:rsidRPr="00315422">
        <w:rPr>
          <w:rFonts w:ascii="Arial" w:hAnsi="Arial" w:cs="Arial"/>
          <w:sz w:val="20"/>
          <w:szCs w:val="20"/>
        </w:rPr>
        <w:t>. člena pogodbe.</w:t>
      </w:r>
    </w:p>
    <w:p w14:paraId="4295C333" w14:textId="77777777" w:rsidR="001920A0" w:rsidRPr="00315422" w:rsidRDefault="001920A0" w:rsidP="00315422">
      <w:pPr>
        <w:jc w:val="both"/>
        <w:rPr>
          <w:rFonts w:ascii="Arial" w:hAnsi="Arial" w:cs="Arial"/>
          <w:sz w:val="20"/>
          <w:szCs w:val="20"/>
        </w:rPr>
      </w:pPr>
    </w:p>
    <w:p w14:paraId="066E4795" w14:textId="77777777" w:rsidR="001920A0" w:rsidRDefault="001920A0" w:rsidP="00315422">
      <w:pPr>
        <w:pStyle w:val="Telobesedila"/>
        <w:rPr>
          <w:rFonts w:ascii="Arial" w:hAnsi="Arial" w:cs="Arial"/>
          <w:sz w:val="20"/>
          <w:szCs w:val="20"/>
        </w:rPr>
      </w:pPr>
      <w:r w:rsidRPr="00315422">
        <w:rPr>
          <w:rFonts w:ascii="Arial" w:hAnsi="Arial" w:cs="Arial"/>
          <w:sz w:val="20"/>
          <w:szCs w:val="20"/>
        </w:rPr>
        <w:t>V kolikor izvajalec ne omogoči izvajanja nadzora iz prvega odstavka tega člena ali naročniku ne omogoči udeležbe na delavnici oz. posvetovanju iz drugega odstavka tega člena ali pa naročnik ugotovi, da izvajalec ne izvaja operacije v skladu s to pogodbo, lahko naročnik odstopi od pogodbe. V takem primeru mu je izvajalec dolžan vrniti vsa prejeta sredstva z zakonskimi zamudnimi obrestmi od dneva prejema sredstev.</w:t>
      </w:r>
    </w:p>
    <w:p w14:paraId="59418CBE" w14:textId="77777777" w:rsidR="00032732" w:rsidRPr="00315422" w:rsidRDefault="00032732" w:rsidP="00315422">
      <w:pPr>
        <w:pStyle w:val="Telobesedila"/>
        <w:rPr>
          <w:rFonts w:ascii="Arial" w:hAnsi="Arial" w:cs="Arial"/>
          <w:sz w:val="20"/>
          <w:szCs w:val="20"/>
        </w:rPr>
      </w:pPr>
    </w:p>
    <w:p w14:paraId="1C01DDCD" w14:textId="6C9B30C0" w:rsidR="001920A0" w:rsidRPr="00315422" w:rsidRDefault="001920A0" w:rsidP="00315422">
      <w:pPr>
        <w:tabs>
          <w:tab w:val="left" w:pos="2160"/>
        </w:tabs>
        <w:ind w:left="1980"/>
        <w:rPr>
          <w:rFonts w:ascii="Arial" w:hAnsi="Arial" w:cs="Arial"/>
          <w:sz w:val="20"/>
          <w:szCs w:val="20"/>
        </w:rPr>
      </w:pPr>
      <w:r w:rsidRPr="00315422">
        <w:rPr>
          <w:rFonts w:ascii="Arial" w:hAnsi="Arial" w:cs="Arial"/>
          <w:sz w:val="20"/>
          <w:szCs w:val="20"/>
        </w:rPr>
        <w:lastRenderedPageBreak/>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3</w:t>
      </w:r>
      <w:r w:rsidR="004D0410">
        <w:rPr>
          <w:rFonts w:ascii="Arial" w:hAnsi="Arial" w:cs="Arial"/>
          <w:sz w:val="20"/>
          <w:szCs w:val="20"/>
        </w:rPr>
        <w:t>2</w:t>
      </w:r>
      <w:r w:rsidRPr="00315422">
        <w:rPr>
          <w:rFonts w:ascii="Arial" w:hAnsi="Arial" w:cs="Arial"/>
          <w:sz w:val="20"/>
          <w:szCs w:val="20"/>
        </w:rPr>
        <w:t>. člen</w:t>
      </w:r>
    </w:p>
    <w:p w14:paraId="0EA6B121" w14:textId="77777777" w:rsidR="001920A0" w:rsidRPr="00315422" w:rsidRDefault="001920A0" w:rsidP="00315422">
      <w:pPr>
        <w:tabs>
          <w:tab w:val="left" w:pos="1560"/>
        </w:tabs>
        <w:jc w:val="both"/>
        <w:rPr>
          <w:rFonts w:ascii="Arial" w:hAnsi="Arial" w:cs="Arial"/>
          <w:sz w:val="20"/>
          <w:szCs w:val="20"/>
        </w:rPr>
      </w:pPr>
    </w:p>
    <w:p w14:paraId="2BE6068C" w14:textId="77777777" w:rsidR="001920A0" w:rsidRPr="00315422" w:rsidRDefault="001920A0" w:rsidP="00315422">
      <w:pPr>
        <w:tabs>
          <w:tab w:val="left" w:pos="1560"/>
        </w:tabs>
        <w:jc w:val="both"/>
        <w:rPr>
          <w:rFonts w:ascii="Arial" w:hAnsi="Arial" w:cs="Arial"/>
          <w:sz w:val="20"/>
          <w:szCs w:val="20"/>
        </w:rPr>
      </w:pPr>
      <w:r w:rsidRPr="00315422">
        <w:rPr>
          <w:rFonts w:ascii="Arial" w:hAnsi="Arial" w:cs="Arial"/>
          <w:sz w:val="20"/>
          <w:szCs w:val="20"/>
        </w:rPr>
        <w:t>Izvajalec mora vzpostaviti ustrezen sistem knjiženja (ločeno glede na stroškovni nosilec operacije), iz katerega bodo jasno razvidni stroški in transakcije, ki se nanašajo na operacijo oziroma, da bo jasna revizijska sled.</w:t>
      </w:r>
    </w:p>
    <w:p w14:paraId="3295EE3E" w14:textId="77777777" w:rsidR="001920A0" w:rsidRPr="00315422" w:rsidRDefault="001920A0" w:rsidP="00315422">
      <w:pPr>
        <w:tabs>
          <w:tab w:val="left" w:pos="1560"/>
        </w:tabs>
        <w:jc w:val="both"/>
        <w:rPr>
          <w:rFonts w:ascii="Arial" w:hAnsi="Arial" w:cs="Arial"/>
          <w:sz w:val="20"/>
          <w:szCs w:val="20"/>
        </w:rPr>
      </w:pPr>
    </w:p>
    <w:p w14:paraId="3CE1A201"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Izvajalec mora hraniti vso dokumentacijo v zvezi z operacijo v skladu z vsakokratnimi veljavnimi predpisi, ki urejajo varstvo dokumentarnega in arhivskega gradiva še 10 (deset) let po njenem zaključku, in sicer za potrebe revizije oziroma kot dokazila za potrebe prihodnjih preverjanj.</w:t>
      </w:r>
    </w:p>
    <w:p w14:paraId="3710E644" w14:textId="77777777" w:rsidR="001920A0" w:rsidRPr="00315422" w:rsidRDefault="001920A0" w:rsidP="00315422">
      <w:pPr>
        <w:jc w:val="both"/>
        <w:rPr>
          <w:rFonts w:ascii="Arial" w:hAnsi="Arial" w:cs="Arial"/>
          <w:sz w:val="20"/>
          <w:szCs w:val="20"/>
        </w:rPr>
      </w:pPr>
    </w:p>
    <w:p w14:paraId="1E5E99BE"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Izvajalec mora zagotoviti dostopnost do vseh dokumentov, v zvezi s stroški in izdatki operacije, še najmanj pet let od 31. decembra leta v katerem je OU  ali posredniško telo pregledal zaključni zahtevek za izplačilo ter izvedel izplačilo iz državnega proračuna. </w:t>
      </w:r>
    </w:p>
    <w:p w14:paraId="2E3CDC1A" w14:textId="77777777" w:rsidR="001920A0" w:rsidRPr="00315422" w:rsidRDefault="001920A0" w:rsidP="00315422">
      <w:pPr>
        <w:jc w:val="both"/>
        <w:rPr>
          <w:rFonts w:ascii="Arial" w:hAnsi="Arial" w:cs="Arial"/>
          <w:sz w:val="20"/>
          <w:szCs w:val="20"/>
        </w:rPr>
      </w:pPr>
    </w:p>
    <w:p w14:paraId="6FD48F42"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Izvajalec hrani izvirno dokumentacijo tudi v skladu s predpisi, ki urejajo hrambo dokumentarnega gradiva, tako, da upoštevajo tista pravila, ki so strožja oziroma ki določajo daljše roke hrambe.</w:t>
      </w:r>
    </w:p>
    <w:p w14:paraId="4888D18F" w14:textId="77777777" w:rsidR="001920A0" w:rsidRPr="00315422" w:rsidRDefault="001920A0" w:rsidP="00315422">
      <w:pPr>
        <w:jc w:val="both"/>
        <w:rPr>
          <w:rFonts w:ascii="Arial" w:hAnsi="Arial" w:cs="Arial"/>
          <w:sz w:val="20"/>
          <w:szCs w:val="20"/>
        </w:rPr>
      </w:pPr>
    </w:p>
    <w:p w14:paraId="43DC3B15"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Za potrebe preverjanj in revizij mora biti zagotovljen vpogled v izvirno dokumentacijo. </w:t>
      </w:r>
    </w:p>
    <w:p w14:paraId="72D37030" w14:textId="77777777" w:rsidR="001920A0" w:rsidRPr="00315422" w:rsidRDefault="001920A0" w:rsidP="00315422">
      <w:pPr>
        <w:jc w:val="both"/>
        <w:rPr>
          <w:rFonts w:ascii="Arial" w:hAnsi="Arial" w:cs="Arial"/>
          <w:sz w:val="20"/>
          <w:szCs w:val="20"/>
        </w:rPr>
      </w:pPr>
    </w:p>
    <w:p w14:paraId="3483E04B"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Hramba in obdelava evidenc morata biti v skladu z nacionalno zakonodajo o varstvu podatkov.</w:t>
      </w:r>
    </w:p>
    <w:p w14:paraId="424064A7" w14:textId="77777777" w:rsidR="001920A0" w:rsidRPr="00315422" w:rsidRDefault="001920A0" w:rsidP="00315422">
      <w:pPr>
        <w:jc w:val="both"/>
        <w:rPr>
          <w:rFonts w:ascii="Arial" w:hAnsi="Arial" w:cs="Arial"/>
          <w:color w:val="FF0000"/>
          <w:sz w:val="20"/>
          <w:szCs w:val="20"/>
        </w:rPr>
      </w:pPr>
    </w:p>
    <w:p w14:paraId="3B62387B" w14:textId="77777777" w:rsidR="001920A0" w:rsidRPr="00315422" w:rsidRDefault="001920A0" w:rsidP="00315422">
      <w:pPr>
        <w:tabs>
          <w:tab w:val="left" w:pos="1560"/>
        </w:tabs>
        <w:jc w:val="both"/>
        <w:rPr>
          <w:rFonts w:ascii="Arial" w:hAnsi="Arial" w:cs="Arial"/>
          <w:sz w:val="20"/>
          <w:szCs w:val="20"/>
        </w:rPr>
      </w:pPr>
    </w:p>
    <w:p w14:paraId="421D8A0B" w14:textId="77777777" w:rsidR="001920A0" w:rsidRPr="00315422" w:rsidRDefault="001920A0" w:rsidP="00315422">
      <w:pPr>
        <w:tabs>
          <w:tab w:val="left" w:pos="1560"/>
        </w:tabs>
        <w:jc w:val="both"/>
        <w:rPr>
          <w:rFonts w:ascii="Arial" w:hAnsi="Arial" w:cs="Arial"/>
          <w:sz w:val="20"/>
          <w:szCs w:val="20"/>
        </w:rPr>
      </w:pPr>
      <w:r w:rsidRPr="00315422">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sidRPr="00315422">
        <w:rPr>
          <w:rFonts w:ascii="Arial" w:hAnsi="Arial" w:cs="Arial"/>
          <w:i/>
          <w:sz w:val="20"/>
          <w:szCs w:val="20"/>
        </w:rPr>
        <w:t>/slednje upoštevati v primeru, če je prijavitelj mednarodna organizacija/.</w:t>
      </w:r>
    </w:p>
    <w:p w14:paraId="0245AD27" w14:textId="77777777" w:rsidR="001920A0" w:rsidRPr="00315422" w:rsidRDefault="001920A0" w:rsidP="00315422">
      <w:pPr>
        <w:rPr>
          <w:rFonts w:ascii="Arial" w:hAnsi="Arial" w:cs="Arial"/>
          <w:sz w:val="20"/>
          <w:szCs w:val="20"/>
        </w:rPr>
      </w:pPr>
    </w:p>
    <w:p w14:paraId="46106CE3" w14:textId="77777777" w:rsidR="001920A0" w:rsidRPr="00315422" w:rsidRDefault="001920A0" w:rsidP="00315422">
      <w:pPr>
        <w:rPr>
          <w:rFonts w:ascii="Arial" w:hAnsi="Arial" w:cs="Arial"/>
          <w:sz w:val="20"/>
          <w:szCs w:val="20"/>
        </w:rPr>
      </w:pPr>
    </w:p>
    <w:p w14:paraId="7F2E1163" w14:textId="547D280B" w:rsidR="001920A0" w:rsidRPr="00315422" w:rsidRDefault="001920A0" w:rsidP="00315422">
      <w:pPr>
        <w:tabs>
          <w:tab w:val="left" w:pos="2160"/>
        </w:tabs>
        <w:ind w:left="1980"/>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3</w:t>
      </w:r>
      <w:r w:rsidR="004D0410">
        <w:rPr>
          <w:rFonts w:ascii="Arial" w:hAnsi="Arial" w:cs="Arial"/>
          <w:sz w:val="20"/>
          <w:szCs w:val="20"/>
        </w:rPr>
        <w:t>3</w:t>
      </w:r>
      <w:r w:rsidRPr="00315422">
        <w:rPr>
          <w:rFonts w:ascii="Arial" w:hAnsi="Arial" w:cs="Arial"/>
          <w:sz w:val="20"/>
          <w:szCs w:val="20"/>
        </w:rPr>
        <w:t>. člen</w:t>
      </w:r>
    </w:p>
    <w:p w14:paraId="255DFA67" w14:textId="77777777" w:rsidR="001920A0" w:rsidRPr="00315422" w:rsidRDefault="001920A0" w:rsidP="00315422">
      <w:pPr>
        <w:jc w:val="center"/>
        <w:rPr>
          <w:rFonts w:ascii="Arial" w:hAnsi="Arial" w:cs="Arial"/>
          <w:b/>
          <w:sz w:val="20"/>
          <w:szCs w:val="20"/>
        </w:rPr>
      </w:pPr>
    </w:p>
    <w:p w14:paraId="215C0993" w14:textId="77777777" w:rsidR="001920A0" w:rsidRPr="00315422" w:rsidRDefault="001920A0" w:rsidP="00315422">
      <w:pPr>
        <w:tabs>
          <w:tab w:val="left" w:pos="1560"/>
        </w:tabs>
        <w:jc w:val="both"/>
        <w:rPr>
          <w:rFonts w:ascii="Arial" w:hAnsi="Arial" w:cs="Arial"/>
          <w:sz w:val="20"/>
          <w:szCs w:val="20"/>
        </w:rPr>
      </w:pPr>
      <w:r w:rsidRPr="00315422">
        <w:rPr>
          <w:rFonts w:ascii="Arial" w:hAnsi="Arial" w:cs="Arial"/>
          <w:sz w:val="20"/>
          <w:szCs w:val="20"/>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izvajalcu ali kateremukoli hčerinskemu podjetju ali drugemu povezanemu podjetju. </w:t>
      </w:r>
    </w:p>
    <w:p w14:paraId="62E8232B" w14:textId="77777777" w:rsidR="001920A0" w:rsidRPr="00315422" w:rsidRDefault="001920A0" w:rsidP="00315422">
      <w:pPr>
        <w:tabs>
          <w:tab w:val="left" w:pos="1560"/>
        </w:tabs>
        <w:jc w:val="both"/>
        <w:rPr>
          <w:rFonts w:ascii="Arial" w:hAnsi="Arial" w:cs="Arial"/>
          <w:sz w:val="20"/>
          <w:szCs w:val="20"/>
        </w:rPr>
      </w:pPr>
    </w:p>
    <w:p w14:paraId="7E9A0F7F" w14:textId="77777777" w:rsidR="001920A0" w:rsidRPr="00315422" w:rsidRDefault="001920A0" w:rsidP="00315422">
      <w:pPr>
        <w:tabs>
          <w:tab w:val="left" w:pos="1560"/>
        </w:tabs>
        <w:jc w:val="both"/>
        <w:rPr>
          <w:rFonts w:ascii="Arial" w:hAnsi="Arial" w:cs="Arial"/>
          <w:sz w:val="20"/>
          <w:szCs w:val="20"/>
        </w:rPr>
      </w:pPr>
      <w:r w:rsidRPr="00315422">
        <w:rPr>
          <w:rFonts w:ascii="Arial" w:hAnsi="Arial" w:cs="Arial"/>
          <w:sz w:val="20"/>
          <w:szCs w:val="20"/>
        </w:rPr>
        <w:t>Pogodbeni stranki soglašata, da je pogodba v primeru, da kdo v imenu ali na račun druge pogodbene stranke (izvajalca), predstavniku ali posredniku organa ali organizacije iz javnega sektorja obljubi, ponudi ali da kakšno nedovoljeno korist za:</w:t>
      </w:r>
    </w:p>
    <w:p w14:paraId="77516409" w14:textId="77777777" w:rsidR="001920A0" w:rsidRPr="00315422" w:rsidRDefault="001920A0" w:rsidP="00315422">
      <w:pPr>
        <w:numPr>
          <w:ilvl w:val="0"/>
          <w:numId w:val="2"/>
        </w:numPr>
        <w:tabs>
          <w:tab w:val="clear" w:pos="720"/>
          <w:tab w:val="left" w:pos="1560"/>
        </w:tabs>
        <w:jc w:val="both"/>
        <w:rPr>
          <w:rFonts w:ascii="Arial" w:hAnsi="Arial" w:cs="Arial"/>
          <w:sz w:val="20"/>
          <w:szCs w:val="20"/>
        </w:rPr>
      </w:pPr>
      <w:r w:rsidRPr="00315422">
        <w:rPr>
          <w:rFonts w:ascii="Arial" w:hAnsi="Arial" w:cs="Arial"/>
          <w:sz w:val="20"/>
          <w:szCs w:val="20"/>
        </w:rPr>
        <w:t>pridobitev posla ali</w:t>
      </w:r>
    </w:p>
    <w:p w14:paraId="08779280" w14:textId="77777777" w:rsidR="001920A0" w:rsidRPr="00315422" w:rsidRDefault="001920A0" w:rsidP="00315422">
      <w:pPr>
        <w:numPr>
          <w:ilvl w:val="0"/>
          <w:numId w:val="2"/>
        </w:numPr>
        <w:tabs>
          <w:tab w:val="clear" w:pos="720"/>
          <w:tab w:val="left" w:pos="1560"/>
        </w:tabs>
        <w:jc w:val="both"/>
        <w:rPr>
          <w:rFonts w:ascii="Arial" w:hAnsi="Arial" w:cs="Arial"/>
          <w:sz w:val="20"/>
          <w:szCs w:val="20"/>
        </w:rPr>
      </w:pPr>
      <w:r w:rsidRPr="00315422">
        <w:rPr>
          <w:rFonts w:ascii="Arial" w:hAnsi="Arial" w:cs="Arial"/>
          <w:sz w:val="20"/>
          <w:szCs w:val="20"/>
        </w:rPr>
        <w:t>za sklenitev posla pod ugodnejšimi pogoji ali</w:t>
      </w:r>
    </w:p>
    <w:p w14:paraId="6E3BFB42" w14:textId="77777777" w:rsidR="001920A0" w:rsidRPr="00315422" w:rsidRDefault="001920A0" w:rsidP="00315422">
      <w:pPr>
        <w:numPr>
          <w:ilvl w:val="0"/>
          <w:numId w:val="2"/>
        </w:numPr>
        <w:tabs>
          <w:tab w:val="clear" w:pos="720"/>
          <w:tab w:val="left" w:pos="1560"/>
        </w:tabs>
        <w:jc w:val="both"/>
        <w:rPr>
          <w:rFonts w:ascii="Arial" w:hAnsi="Arial" w:cs="Arial"/>
          <w:sz w:val="20"/>
          <w:szCs w:val="20"/>
        </w:rPr>
      </w:pPr>
      <w:r w:rsidRPr="00315422">
        <w:rPr>
          <w:rFonts w:ascii="Arial" w:hAnsi="Arial" w:cs="Arial"/>
          <w:sz w:val="20"/>
          <w:szCs w:val="20"/>
        </w:rPr>
        <w:t>za opustitev dolžnega nadzora nad izvajanjem pogodbenih obveznosti ali</w:t>
      </w:r>
    </w:p>
    <w:p w14:paraId="0E230D1D" w14:textId="77777777" w:rsidR="001920A0" w:rsidRPr="00315422" w:rsidRDefault="001920A0" w:rsidP="00315422">
      <w:pPr>
        <w:numPr>
          <w:ilvl w:val="0"/>
          <w:numId w:val="2"/>
        </w:numPr>
        <w:tabs>
          <w:tab w:val="clear" w:pos="720"/>
          <w:tab w:val="left" w:pos="1560"/>
        </w:tabs>
        <w:jc w:val="both"/>
        <w:rPr>
          <w:rFonts w:ascii="Arial" w:hAnsi="Arial" w:cs="Arial"/>
          <w:sz w:val="20"/>
          <w:szCs w:val="20"/>
        </w:rPr>
      </w:pPr>
      <w:r w:rsidRPr="00315422">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1BAC801" w14:textId="77777777" w:rsidR="001920A0" w:rsidRPr="00315422" w:rsidRDefault="001920A0" w:rsidP="00315422">
      <w:pPr>
        <w:tabs>
          <w:tab w:val="left" w:pos="1560"/>
        </w:tabs>
        <w:jc w:val="both"/>
        <w:rPr>
          <w:rFonts w:ascii="Arial" w:hAnsi="Arial" w:cs="Arial"/>
          <w:sz w:val="20"/>
          <w:szCs w:val="20"/>
        </w:rPr>
      </w:pPr>
      <w:r w:rsidRPr="00315422">
        <w:rPr>
          <w:rFonts w:ascii="Arial" w:hAnsi="Arial" w:cs="Arial"/>
          <w:sz w:val="20"/>
          <w:szCs w:val="20"/>
        </w:rPr>
        <w:t>nična.</w:t>
      </w:r>
    </w:p>
    <w:p w14:paraId="2597D097" w14:textId="77777777" w:rsidR="001920A0" w:rsidRPr="00315422" w:rsidRDefault="001920A0" w:rsidP="00315422">
      <w:pPr>
        <w:tabs>
          <w:tab w:val="left" w:pos="2160"/>
        </w:tabs>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p>
    <w:p w14:paraId="4C29FF01" w14:textId="2B4E0BF5" w:rsidR="001920A0" w:rsidRPr="00315422" w:rsidRDefault="001920A0" w:rsidP="00315422">
      <w:pPr>
        <w:tabs>
          <w:tab w:val="left" w:pos="2160"/>
        </w:tabs>
        <w:ind w:left="1980"/>
        <w:rPr>
          <w:rFonts w:ascii="Arial" w:hAnsi="Arial" w:cs="Arial"/>
          <w:sz w:val="20"/>
          <w:szCs w:val="20"/>
        </w:rPr>
      </w:pPr>
      <w:r w:rsidRPr="00315422">
        <w:rPr>
          <w:rFonts w:ascii="Arial" w:hAnsi="Arial" w:cs="Arial"/>
          <w:sz w:val="20"/>
          <w:szCs w:val="20"/>
        </w:rPr>
        <w:t xml:space="preserve">      </w:t>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 xml:space="preserve"> 3</w:t>
      </w:r>
      <w:r w:rsidR="004D0410">
        <w:rPr>
          <w:rFonts w:ascii="Arial" w:hAnsi="Arial" w:cs="Arial"/>
          <w:sz w:val="20"/>
          <w:szCs w:val="20"/>
        </w:rPr>
        <w:t>4</w:t>
      </w:r>
      <w:r w:rsidRPr="00315422">
        <w:rPr>
          <w:rFonts w:ascii="Arial" w:hAnsi="Arial" w:cs="Arial"/>
          <w:sz w:val="20"/>
          <w:szCs w:val="20"/>
        </w:rPr>
        <w:t>. člen</w:t>
      </w:r>
    </w:p>
    <w:p w14:paraId="0228B484" w14:textId="77777777" w:rsidR="001920A0" w:rsidRPr="00315422" w:rsidRDefault="001920A0" w:rsidP="00315422">
      <w:pPr>
        <w:jc w:val="both"/>
        <w:rPr>
          <w:rFonts w:ascii="Arial" w:hAnsi="Arial" w:cs="Arial"/>
          <w:sz w:val="20"/>
          <w:szCs w:val="20"/>
        </w:rPr>
      </w:pPr>
    </w:p>
    <w:p w14:paraId="6EA1D5B0"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Skrbnik pogodbe s strani naročnika je __________________; elektronski naslov: ________________.</w:t>
      </w:r>
    </w:p>
    <w:p w14:paraId="518FA172" w14:textId="77777777" w:rsidR="001920A0" w:rsidRPr="00315422" w:rsidRDefault="001920A0" w:rsidP="00315422">
      <w:pPr>
        <w:jc w:val="both"/>
        <w:rPr>
          <w:rFonts w:ascii="Arial" w:hAnsi="Arial" w:cs="Arial"/>
          <w:sz w:val="20"/>
          <w:szCs w:val="20"/>
        </w:rPr>
      </w:pPr>
    </w:p>
    <w:p w14:paraId="0E318189"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Tehnični skrbnik pogodbe s strani naročnika je __________________; elektronski naslov: ________________.</w:t>
      </w:r>
    </w:p>
    <w:p w14:paraId="1C43268F" w14:textId="77777777" w:rsidR="001920A0" w:rsidRPr="00315422" w:rsidRDefault="001920A0" w:rsidP="00315422">
      <w:pPr>
        <w:jc w:val="both"/>
        <w:rPr>
          <w:rFonts w:ascii="Arial" w:hAnsi="Arial" w:cs="Arial"/>
          <w:sz w:val="20"/>
          <w:szCs w:val="20"/>
        </w:rPr>
      </w:pPr>
    </w:p>
    <w:p w14:paraId="572B01DB"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Skrbnik pogodbe s strani izvajalca je ___________________; elektronski naslov: ________________.</w:t>
      </w:r>
    </w:p>
    <w:p w14:paraId="27F31A75" w14:textId="77777777" w:rsidR="001920A0" w:rsidRPr="00315422" w:rsidRDefault="001920A0" w:rsidP="00315422">
      <w:pPr>
        <w:rPr>
          <w:rFonts w:ascii="Arial" w:hAnsi="Arial" w:cs="Arial"/>
          <w:b/>
          <w:sz w:val="20"/>
          <w:szCs w:val="20"/>
        </w:rPr>
      </w:pPr>
    </w:p>
    <w:p w14:paraId="095351E7" w14:textId="77777777" w:rsidR="008408FB" w:rsidRDefault="008408FB" w:rsidP="00315422">
      <w:pPr>
        <w:rPr>
          <w:rFonts w:ascii="Arial" w:hAnsi="Arial" w:cs="Arial"/>
          <w:b/>
          <w:sz w:val="20"/>
          <w:szCs w:val="20"/>
        </w:rPr>
      </w:pPr>
    </w:p>
    <w:p w14:paraId="344AC38F" w14:textId="2BEEF5AA" w:rsidR="001920A0" w:rsidRPr="00315422" w:rsidRDefault="001920A0" w:rsidP="00315422">
      <w:pPr>
        <w:rPr>
          <w:rFonts w:ascii="Arial" w:hAnsi="Arial" w:cs="Arial"/>
          <w:b/>
          <w:sz w:val="20"/>
          <w:szCs w:val="20"/>
        </w:rPr>
      </w:pPr>
      <w:r w:rsidRPr="00315422">
        <w:rPr>
          <w:rFonts w:ascii="Arial" w:hAnsi="Arial" w:cs="Arial"/>
          <w:b/>
          <w:sz w:val="20"/>
          <w:szCs w:val="20"/>
        </w:rPr>
        <w:lastRenderedPageBreak/>
        <w:t xml:space="preserve">Končne določbe </w:t>
      </w:r>
    </w:p>
    <w:p w14:paraId="333D229C" w14:textId="2AA686A2" w:rsidR="001920A0" w:rsidRPr="00315422" w:rsidRDefault="001920A0" w:rsidP="00315422">
      <w:pPr>
        <w:tabs>
          <w:tab w:val="left" w:pos="2160"/>
        </w:tabs>
        <w:ind w:left="1980"/>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3</w:t>
      </w:r>
      <w:r w:rsidR="004D0410">
        <w:rPr>
          <w:rFonts w:ascii="Arial" w:hAnsi="Arial" w:cs="Arial"/>
          <w:sz w:val="20"/>
          <w:szCs w:val="20"/>
        </w:rPr>
        <w:t>5</w:t>
      </w:r>
      <w:r w:rsidRPr="00315422">
        <w:rPr>
          <w:rFonts w:ascii="Arial" w:hAnsi="Arial" w:cs="Arial"/>
          <w:sz w:val="20"/>
          <w:szCs w:val="20"/>
        </w:rPr>
        <w:t>. člen</w:t>
      </w:r>
    </w:p>
    <w:p w14:paraId="4B659675" w14:textId="77777777" w:rsidR="001920A0" w:rsidRPr="00315422" w:rsidRDefault="001920A0" w:rsidP="00315422">
      <w:pPr>
        <w:jc w:val="both"/>
        <w:rPr>
          <w:rFonts w:ascii="Arial" w:hAnsi="Arial" w:cs="Arial"/>
          <w:bCs/>
          <w:sz w:val="20"/>
          <w:szCs w:val="20"/>
        </w:rPr>
      </w:pPr>
    </w:p>
    <w:p w14:paraId="1349F3E7" w14:textId="77777777" w:rsidR="001920A0" w:rsidRPr="00315422" w:rsidRDefault="001920A0" w:rsidP="00315422">
      <w:pPr>
        <w:jc w:val="both"/>
        <w:rPr>
          <w:rFonts w:ascii="Arial" w:hAnsi="Arial" w:cs="Arial"/>
          <w:bCs/>
          <w:sz w:val="20"/>
          <w:szCs w:val="20"/>
        </w:rPr>
      </w:pPr>
      <w:r w:rsidRPr="00315422">
        <w:rPr>
          <w:rFonts w:ascii="Arial" w:hAnsi="Arial" w:cs="Arial"/>
          <w:bCs/>
          <w:sz w:val="20"/>
          <w:szCs w:val="20"/>
        </w:rPr>
        <w:t>Za medsebojne obveznosti, ki so opredeljene v tej pogodbi, kot za ostale medsebojne obveznosti, ki v pogodbi niso opredeljene, veljajo določila Obligacijskega zakonika in drugih predpisov, ki urejajo to področje.</w:t>
      </w:r>
    </w:p>
    <w:p w14:paraId="171E9FE4" w14:textId="77777777" w:rsidR="001920A0" w:rsidRPr="00315422" w:rsidRDefault="001920A0" w:rsidP="00315422">
      <w:pPr>
        <w:jc w:val="both"/>
        <w:rPr>
          <w:rFonts w:ascii="Arial" w:hAnsi="Arial" w:cs="Arial"/>
          <w:bCs/>
          <w:sz w:val="20"/>
          <w:szCs w:val="20"/>
        </w:rPr>
      </w:pPr>
    </w:p>
    <w:p w14:paraId="0CE89F6F" w14:textId="77777777" w:rsidR="001920A0" w:rsidRPr="00315422" w:rsidRDefault="001920A0" w:rsidP="00315422">
      <w:pPr>
        <w:jc w:val="both"/>
        <w:rPr>
          <w:rFonts w:ascii="Arial" w:hAnsi="Arial" w:cs="Arial"/>
          <w:bCs/>
          <w:sz w:val="20"/>
          <w:szCs w:val="20"/>
        </w:rPr>
      </w:pPr>
    </w:p>
    <w:p w14:paraId="5339223D" w14:textId="61703537" w:rsidR="001920A0" w:rsidRPr="00315422" w:rsidRDefault="001920A0" w:rsidP="00315422">
      <w:pPr>
        <w:tabs>
          <w:tab w:val="left" w:pos="2160"/>
        </w:tabs>
        <w:ind w:left="3240" w:hanging="3240"/>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3</w:t>
      </w:r>
      <w:r w:rsidR="004D0410">
        <w:rPr>
          <w:rFonts w:ascii="Arial" w:hAnsi="Arial" w:cs="Arial"/>
          <w:sz w:val="20"/>
          <w:szCs w:val="20"/>
        </w:rPr>
        <w:t>6</w:t>
      </w:r>
      <w:r w:rsidRPr="00315422">
        <w:rPr>
          <w:rFonts w:ascii="Arial" w:hAnsi="Arial" w:cs="Arial"/>
          <w:sz w:val="20"/>
          <w:szCs w:val="20"/>
        </w:rPr>
        <w:t>.  člen</w:t>
      </w:r>
    </w:p>
    <w:p w14:paraId="51E371D9" w14:textId="77777777" w:rsidR="001920A0" w:rsidRPr="00315422" w:rsidRDefault="001920A0" w:rsidP="00315422">
      <w:pPr>
        <w:jc w:val="both"/>
        <w:rPr>
          <w:rFonts w:ascii="Arial" w:hAnsi="Arial" w:cs="Arial"/>
          <w:bCs/>
          <w:sz w:val="20"/>
          <w:szCs w:val="20"/>
        </w:rPr>
      </w:pPr>
    </w:p>
    <w:p w14:paraId="1D937D0F" w14:textId="6BE94A42" w:rsidR="001920A0" w:rsidRPr="00315422" w:rsidRDefault="001920A0" w:rsidP="00315422">
      <w:pPr>
        <w:jc w:val="both"/>
        <w:rPr>
          <w:rFonts w:ascii="Arial" w:hAnsi="Arial" w:cs="Arial"/>
          <w:bCs/>
          <w:sz w:val="20"/>
          <w:szCs w:val="20"/>
        </w:rPr>
      </w:pPr>
      <w:r w:rsidRPr="00315422">
        <w:rPr>
          <w:rFonts w:ascii="Arial" w:hAnsi="Arial" w:cs="Arial"/>
          <w:bCs/>
          <w:sz w:val="20"/>
          <w:szCs w:val="20"/>
        </w:rPr>
        <w:t>Vse spremembe in dopolnitve te pogodbe, razen sprememb in dopolnitev iz 1</w:t>
      </w:r>
      <w:r w:rsidR="0032271C">
        <w:rPr>
          <w:rFonts w:ascii="Arial" w:hAnsi="Arial" w:cs="Arial"/>
          <w:bCs/>
          <w:sz w:val="20"/>
          <w:szCs w:val="20"/>
        </w:rPr>
        <w:t>1</w:t>
      </w:r>
      <w:r w:rsidRPr="00315422">
        <w:rPr>
          <w:rFonts w:ascii="Arial" w:hAnsi="Arial" w:cs="Arial"/>
          <w:bCs/>
          <w:sz w:val="20"/>
          <w:szCs w:val="20"/>
        </w:rPr>
        <w:t xml:space="preserve">. člena te pogodbe, so veljavne le, če so sklenjene v pisni obliki z aneksom k tej pogodbi. </w:t>
      </w:r>
    </w:p>
    <w:p w14:paraId="3E315927" w14:textId="77777777" w:rsidR="001920A0" w:rsidRPr="00315422" w:rsidRDefault="001920A0" w:rsidP="00315422">
      <w:pPr>
        <w:jc w:val="both"/>
        <w:rPr>
          <w:rFonts w:ascii="Arial" w:hAnsi="Arial" w:cs="Arial"/>
          <w:bCs/>
          <w:sz w:val="20"/>
          <w:szCs w:val="20"/>
        </w:rPr>
      </w:pPr>
    </w:p>
    <w:p w14:paraId="0636098F" w14:textId="77777777" w:rsidR="001920A0" w:rsidRPr="00315422" w:rsidRDefault="001920A0" w:rsidP="00315422">
      <w:pPr>
        <w:jc w:val="both"/>
        <w:rPr>
          <w:rFonts w:ascii="Arial" w:hAnsi="Arial" w:cs="Arial"/>
          <w:bCs/>
          <w:sz w:val="20"/>
          <w:szCs w:val="20"/>
        </w:rPr>
      </w:pPr>
    </w:p>
    <w:p w14:paraId="62196500" w14:textId="768001B3" w:rsidR="001920A0" w:rsidRPr="00315422" w:rsidRDefault="001920A0" w:rsidP="00315422">
      <w:pPr>
        <w:ind w:left="3600" w:firstLine="720"/>
        <w:rPr>
          <w:rFonts w:ascii="Arial" w:hAnsi="Arial" w:cs="Arial"/>
          <w:sz w:val="20"/>
          <w:szCs w:val="20"/>
        </w:rPr>
      </w:pPr>
      <w:r w:rsidRPr="00315422">
        <w:rPr>
          <w:rFonts w:ascii="Arial" w:hAnsi="Arial" w:cs="Arial"/>
          <w:sz w:val="20"/>
          <w:szCs w:val="20"/>
        </w:rPr>
        <w:t>3</w:t>
      </w:r>
      <w:r w:rsidR="004D0410">
        <w:rPr>
          <w:rFonts w:ascii="Arial" w:hAnsi="Arial" w:cs="Arial"/>
          <w:sz w:val="20"/>
          <w:szCs w:val="20"/>
        </w:rPr>
        <w:t>7</w:t>
      </w:r>
      <w:r w:rsidRPr="00315422">
        <w:rPr>
          <w:rFonts w:ascii="Arial" w:hAnsi="Arial" w:cs="Arial"/>
          <w:sz w:val="20"/>
          <w:szCs w:val="20"/>
        </w:rPr>
        <w:t>. člen</w:t>
      </w:r>
    </w:p>
    <w:p w14:paraId="034497BB" w14:textId="77777777" w:rsidR="001920A0" w:rsidRPr="00315422" w:rsidRDefault="001920A0" w:rsidP="00315422">
      <w:pPr>
        <w:jc w:val="both"/>
        <w:rPr>
          <w:rFonts w:ascii="Arial" w:hAnsi="Arial" w:cs="Arial"/>
          <w:bCs/>
          <w:sz w:val="20"/>
          <w:szCs w:val="20"/>
        </w:rPr>
      </w:pPr>
    </w:p>
    <w:p w14:paraId="797D9588" w14:textId="77777777" w:rsidR="001920A0" w:rsidRPr="00315422" w:rsidRDefault="001920A0" w:rsidP="00315422">
      <w:pPr>
        <w:jc w:val="both"/>
        <w:rPr>
          <w:rFonts w:ascii="Arial" w:hAnsi="Arial" w:cs="Arial"/>
          <w:bCs/>
          <w:sz w:val="20"/>
          <w:szCs w:val="20"/>
        </w:rPr>
      </w:pPr>
      <w:r w:rsidRPr="00315422">
        <w:rPr>
          <w:rFonts w:ascii="Arial" w:hAnsi="Arial" w:cs="Arial"/>
          <w:bCs/>
          <w:sz w:val="20"/>
          <w:szCs w:val="20"/>
        </w:rPr>
        <w:t xml:space="preserve">Vse morebitne spore iz te pogodbe bosta pogodbeni stranki reševali sporazumno, sicer je pristojno stvarno pristojno sodišče v Ljubljani. </w:t>
      </w:r>
    </w:p>
    <w:p w14:paraId="61DE6FE1" w14:textId="77777777" w:rsidR="001920A0" w:rsidRPr="00315422" w:rsidRDefault="001920A0" w:rsidP="00315422">
      <w:pPr>
        <w:jc w:val="both"/>
        <w:rPr>
          <w:rFonts w:ascii="Arial" w:hAnsi="Arial" w:cs="Arial"/>
          <w:bCs/>
          <w:sz w:val="20"/>
          <w:szCs w:val="20"/>
        </w:rPr>
      </w:pPr>
    </w:p>
    <w:p w14:paraId="2D76E3AE" w14:textId="2ACFA82F" w:rsidR="001920A0" w:rsidRPr="00315422" w:rsidRDefault="001920A0" w:rsidP="00315422">
      <w:pPr>
        <w:tabs>
          <w:tab w:val="left" w:pos="3600"/>
        </w:tabs>
        <w:rPr>
          <w:rFonts w:ascii="Arial" w:hAnsi="Arial" w:cs="Arial"/>
          <w:sz w:val="20"/>
          <w:szCs w:val="20"/>
        </w:rPr>
      </w:pPr>
      <w:r w:rsidRPr="00315422">
        <w:rPr>
          <w:rFonts w:ascii="Arial" w:hAnsi="Arial" w:cs="Arial"/>
          <w:sz w:val="20"/>
          <w:szCs w:val="20"/>
        </w:rPr>
        <w:tab/>
        <w:t xml:space="preserve">   </w:t>
      </w:r>
      <w:r w:rsidRPr="00315422">
        <w:rPr>
          <w:rFonts w:ascii="Arial" w:hAnsi="Arial" w:cs="Arial"/>
          <w:sz w:val="20"/>
          <w:szCs w:val="20"/>
        </w:rPr>
        <w:tab/>
        <w:t xml:space="preserve"> 3</w:t>
      </w:r>
      <w:r w:rsidR="004D0410">
        <w:rPr>
          <w:rFonts w:ascii="Arial" w:hAnsi="Arial" w:cs="Arial"/>
          <w:sz w:val="20"/>
          <w:szCs w:val="20"/>
        </w:rPr>
        <w:t>8</w:t>
      </w:r>
      <w:r w:rsidRPr="00315422">
        <w:rPr>
          <w:rFonts w:ascii="Arial" w:hAnsi="Arial" w:cs="Arial"/>
          <w:sz w:val="20"/>
          <w:szCs w:val="20"/>
        </w:rPr>
        <w:t>. člen</w:t>
      </w:r>
    </w:p>
    <w:p w14:paraId="450954FD" w14:textId="77777777" w:rsidR="001920A0" w:rsidRPr="00315422" w:rsidRDefault="001920A0" w:rsidP="00315422">
      <w:pPr>
        <w:jc w:val="both"/>
        <w:rPr>
          <w:rFonts w:ascii="Arial" w:hAnsi="Arial" w:cs="Arial"/>
          <w:bCs/>
          <w:sz w:val="20"/>
          <w:szCs w:val="20"/>
        </w:rPr>
      </w:pPr>
    </w:p>
    <w:p w14:paraId="120E5264" w14:textId="77777777" w:rsidR="001920A0" w:rsidRPr="00315422" w:rsidRDefault="001920A0" w:rsidP="00315422">
      <w:pPr>
        <w:jc w:val="both"/>
        <w:rPr>
          <w:rFonts w:ascii="Arial" w:hAnsi="Arial" w:cs="Arial"/>
          <w:bCs/>
          <w:sz w:val="20"/>
          <w:szCs w:val="20"/>
        </w:rPr>
      </w:pPr>
      <w:r w:rsidRPr="00315422">
        <w:rPr>
          <w:rFonts w:ascii="Arial" w:hAnsi="Arial" w:cs="Arial"/>
          <w:bCs/>
          <w:sz w:val="20"/>
          <w:szCs w:val="20"/>
        </w:rPr>
        <w:t>Pogodba je sestavljena v štirih enakih izvodih, od katerih prejme naročnik tri izvode, izvajalec pa enega.</w:t>
      </w:r>
    </w:p>
    <w:p w14:paraId="4A7B900F" w14:textId="77777777" w:rsidR="001920A0" w:rsidRPr="00315422" w:rsidRDefault="001920A0" w:rsidP="00315422">
      <w:pPr>
        <w:jc w:val="both"/>
        <w:rPr>
          <w:rFonts w:ascii="Arial" w:hAnsi="Arial" w:cs="Arial"/>
          <w:b/>
          <w:bCs/>
          <w:sz w:val="20"/>
          <w:szCs w:val="20"/>
        </w:rPr>
      </w:pPr>
    </w:p>
    <w:p w14:paraId="01525F1A" w14:textId="77777777" w:rsidR="001920A0" w:rsidRPr="0032271C" w:rsidRDefault="001920A0" w:rsidP="00315422">
      <w:pPr>
        <w:jc w:val="both"/>
        <w:rPr>
          <w:rFonts w:ascii="Arial" w:hAnsi="Arial" w:cs="Arial"/>
          <w:sz w:val="20"/>
          <w:szCs w:val="20"/>
        </w:rPr>
      </w:pPr>
    </w:p>
    <w:p w14:paraId="352329D2" w14:textId="77777777" w:rsidR="0032271C" w:rsidRPr="0032271C" w:rsidRDefault="0032271C" w:rsidP="0032271C">
      <w:pPr>
        <w:jc w:val="both"/>
        <w:rPr>
          <w:rFonts w:ascii="Arial" w:hAnsi="Arial" w:cs="Arial"/>
          <w:sz w:val="20"/>
          <w:szCs w:val="20"/>
        </w:rPr>
      </w:pPr>
      <w:r w:rsidRPr="0032271C">
        <w:rPr>
          <w:rFonts w:ascii="Arial" w:hAnsi="Arial" w:cs="Arial"/>
          <w:sz w:val="20"/>
          <w:szCs w:val="20"/>
        </w:rPr>
        <w:t>Priloge:</w:t>
      </w:r>
    </w:p>
    <w:p w14:paraId="21083196" w14:textId="77777777" w:rsidR="0032271C" w:rsidRPr="0032271C" w:rsidRDefault="0032271C" w:rsidP="0032271C">
      <w:pPr>
        <w:numPr>
          <w:ilvl w:val="0"/>
          <w:numId w:val="11"/>
        </w:numPr>
        <w:jc w:val="both"/>
        <w:rPr>
          <w:rFonts w:ascii="Arial" w:hAnsi="Arial" w:cs="Arial"/>
          <w:sz w:val="20"/>
          <w:szCs w:val="20"/>
        </w:rPr>
      </w:pPr>
      <w:r w:rsidRPr="0032271C">
        <w:rPr>
          <w:rFonts w:ascii="Arial" w:hAnsi="Arial" w:cs="Arial"/>
          <w:sz w:val="20"/>
          <w:szCs w:val="20"/>
        </w:rPr>
        <w:t>Obrazec 3: Prijava operacije</w:t>
      </w:r>
    </w:p>
    <w:p w14:paraId="50171F24" w14:textId="0D7A695C" w:rsidR="001920A0" w:rsidRPr="0032271C" w:rsidRDefault="0032271C" w:rsidP="00315422">
      <w:pPr>
        <w:numPr>
          <w:ilvl w:val="0"/>
          <w:numId w:val="11"/>
        </w:numPr>
        <w:jc w:val="both"/>
        <w:rPr>
          <w:rFonts w:ascii="Arial" w:hAnsi="Arial" w:cs="Arial"/>
          <w:sz w:val="20"/>
          <w:szCs w:val="20"/>
        </w:rPr>
      </w:pPr>
      <w:r w:rsidRPr="0032271C">
        <w:rPr>
          <w:rFonts w:ascii="Arial" w:hAnsi="Arial" w:cs="Arial"/>
          <w:sz w:val="20"/>
          <w:szCs w:val="20"/>
        </w:rPr>
        <w:t xml:space="preserve">Obrazec </w:t>
      </w:r>
      <w:r w:rsidRPr="0032271C">
        <w:rPr>
          <w:rFonts w:ascii="Arial" w:hAnsi="Arial" w:cs="Arial"/>
          <w:i/>
          <w:iCs/>
          <w:sz w:val="20"/>
          <w:szCs w:val="20"/>
        </w:rPr>
        <w:t>4.1/4.2/4.3:</w:t>
      </w:r>
      <w:r w:rsidRPr="0032271C">
        <w:rPr>
          <w:rFonts w:ascii="Arial" w:hAnsi="Arial" w:cs="Arial"/>
          <w:sz w:val="20"/>
          <w:szCs w:val="20"/>
        </w:rPr>
        <w:t xml:space="preserve"> Načrtovan proračun operacije</w:t>
      </w:r>
    </w:p>
    <w:p w14:paraId="30335425" w14:textId="77777777" w:rsidR="001920A0" w:rsidRPr="00315422" w:rsidRDefault="001920A0" w:rsidP="00315422">
      <w:pPr>
        <w:pStyle w:val="MSSodmik"/>
        <w:keepNext/>
        <w:tabs>
          <w:tab w:val="left" w:pos="7088"/>
        </w:tabs>
        <w:spacing w:after="0" w:line="240" w:lineRule="auto"/>
        <w:jc w:val="both"/>
        <w:rPr>
          <w:rFonts w:ascii="Arial" w:hAnsi="Arial" w:cs="Arial"/>
          <w:sz w:val="20"/>
          <w:lang w:val="sl-SI"/>
        </w:rPr>
      </w:pPr>
    </w:p>
    <w:p w14:paraId="3C2FE4C9"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Št. pogodbe: C1542-XX-______</w:t>
      </w:r>
    </w:p>
    <w:p w14:paraId="1468C897" w14:textId="7D6BA9BD"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Št. dok. </w:t>
      </w:r>
      <w:r w:rsidR="00F41301" w:rsidRPr="00315422">
        <w:rPr>
          <w:rFonts w:ascii="Arial" w:hAnsi="Arial" w:cs="Arial"/>
          <w:sz w:val="20"/>
          <w:szCs w:val="20"/>
        </w:rPr>
        <w:t>KRPAN</w:t>
      </w:r>
      <w:r w:rsidRPr="00315422">
        <w:rPr>
          <w:rFonts w:ascii="Arial" w:hAnsi="Arial" w:cs="Arial"/>
          <w:sz w:val="20"/>
          <w:szCs w:val="20"/>
        </w:rPr>
        <w:t>: 430-</w:t>
      </w:r>
      <w:r w:rsidR="00B41E6E">
        <w:rPr>
          <w:rFonts w:ascii="Arial" w:hAnsi="Arial" w:cs="Arial"/>
          <w:sz w:val="20"/>
          <w:szCs w:val="20"/>
        </w:rPr>
        <w:t>3</w:t>
      </w:r>
      <w:r w:rsidRPr="00315422">
        <w:rPr>
          <w:rFonts w:ascii="Arial" w:hAnsi="Arial" w:cs="Arial"/>
          <w:sz w:val="20"/>
          <w:szCs w:val="20"/>
        </w:rPr>
        <w:t>/2026-1542</w:t>
      </w:r>
    </w:p>
    <w:p w14:paraId="12E40CF8" w14:textId="77777777" w:rsidR="001920A0" w:rsidRDefault="001920A0" w:rsidP="00315422">
      <w:pPr>
        <w:jc w:val="both"/>
        <w:rPr>
          <w:rFonts w:ascii="Arial" w:hAnsi="Arial" w:cs="Arial"/>
          <w:sz w:val="20"/>
          <w:szCs w:val="20"/>
        </w:rPr>
      </w:pPr>
    </w:p>
    <w:p w14:paraId="7F133F86" w14:textId="77777777" w:rsidR="00032732" w:rsidRPr="00315422" w:rsidRDefault="00032732" w:rsidP="00315422">
      <w:pPr>
        <w:jc w:val="both"/>
        <w:rPr>
          <w:rFonts w:ascii="Arial" w:hAnsi="Arial" w:cs="Arial"/>
          <w:sz w:val="20"/>
          <w:szCs w:val="20"/>
        </w:rPr>
      </w:pPr>
    </w:p>
    <w:p w14:paraId="51D23DD7" w14:textId="77777777" w:rsidR="001920A0" w:rsidRPr="00315422" w:rsidRDefault="001920A0" w:rsidP="00315422">
      <w:pPr>
        <w:jc w:val="both"/>
        <w:rPr>
          <w:rFonts w:ascii="Arial" w:hAnsi="Arial" w:cs="Arial"/>
          <w:sz w:val="20"/>
          <w:szCs w:val="20"/>
        </w:rPr>
      </w:pPr>
    </w:p>
    <w:p w14:paraId="099B4058" w14:textId="77777777" w:rsidR="001920A0" w:rsidRPr="00315422" w:rsidRDefault="001920A0" w:rsidP="00315422">
      <w:pPr>
        <w:jc w:val="both"/>
        <w:rPr>
          <w:rFonts w:ascii="Arial" w:hAnsi="Arial" w:cs="Arial"/>
          <w:sz w:val="20"/>
          <w:szCs w:val="20"/>
        </w:rPr>
      </w:pPr>
    </w:p>
    <w:p w14:paraId="24001E47"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 dne  _________               </w:t>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Ljubljana, dne _________</w:t>
      </w:r>
    </w:p>
    <w:p w14:paraId="33964703" w14:textId="77777777" w:rsidR="001920A0" w:rsidRPr="00315422" w:rsidRDefault="001920A0" w:rsidP="00315422">
      <w:pPr>
        <w:jc w:val="both"/>
        <w:rPr>
          <w:rFonts w:ascii="Arial" w:hAnsi="Arial" w:cs="Arial"/>
          <w:sz w:val="20"/>
          <w:szCs w:val="20"/>
        </w:rPr>
      </w:pPr>
    </w:p>
    <w:p w14:paraId="272F00ED" w14:textId="77777777" w:rsidR="001920A0" w:rsidRPr="00315422" w:rsidRDefault="001920A0" w:rsidP="00315422">
      <w:pPr>
        <w:jc w:val="both"/>
        <w:rPr>
          <w:rFonts w:ascii="Arial" w:hAnsi="Arial" w:cs="Arial"/>
          <w:sz w:val="20"/>
          <w:szCs w:val="20"/>
        </w:rPr>
      </w:pPr>
    </w:p>
    <w:p w14:paraId="51435ED6" w14:textId="77777777" w:rsidR="001920A0" w:rsidRPr="00315422" w:rsidRDefault="001920A0" w:rsidP="00315422">
      <w:pPr>
        <w:jc w:val="both"/>
        <w:rPr>
          <w:rFonts w:ascii="Arial" w:hAnsi="Arial" w:cs="Arial"/>
          <w:sz w:val="20"/>
          <w:szCs w:val="20"/>
        </w:rPr>
      </w:pPr>
    </w:p>
    <w:p w14:paraId="209A104F"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Izvajalec:                     </w:t>
      </w:r>
      <w:r w:rsidRPr="00315422">
        <w:rPr>
          <w:rFonts w:ascii="Arial" w:hAnsi="Arial" w:cs="Arial"/>
          <w:sz w:val="20"/>
          <w:szCs w:val="20"/>
        </w:rPr>
        <w:tab/>
      </w:r>
      <w:r w:rsidRPr="00315422">
        <w:rPr>
          <w:rFonts w:ascii="Arial" w:hAnsi="Arial" w:cs="Arial"/>
          <w:sz w:val="20"/>
          <w:szCs w:val="20"/>
        </w:rPr>
        <w:tab/>
        <w:t xml:space="preserve">      </w:t>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Naročnik:</w:t>
      </w:r>
    </w:p>
    <w:p w14:paraId="51707500" w14:textId="77777777" w:rsidR="001920A0" w:rsidRPr="00315422" w:rsidRDefault="001920A0" w:rsidP="00315422">
      <w:pPr>
        <w:jc w:val="both"/>
        <w:rPr>
          <w:rFonts w:ascii="Arial" w:hAnsi="Arial" w:cs="Arial"/>
          <w:sz w:val="20"/>
          <w:szCs w:val="20"/>
        </w:rPr>
      </w:pPr>
    </w:p>
    <w:p w14:paraId="624553B8"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w:t>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URAD VLADE REPUBLIKE SLOVENIJE</w:t>
      </w:r>
    </w:p>
    <w:p w14:paraId="18A9A811"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 (naziv)            </w:t>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 xml:space="preserve">ZA OSKRBO IN INTEGRACIJO MIGRANTOV </w:t>
      </w:r>
    </w:p>
    <w:p w14:paraId="3FA14F12"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r>
      <w:r w:rsidRPr="00315422">
        <w:rPr>
          <w:rFonts w:ascii="Arial" w:hAnsi="Arial" w:cs="Arial"/>
          <w:sz w:val="20"/>
          <w:szCs w:val="20"/>
        </w:rPr>
        <w:tab/>
        <w:t xml:space="preserve">           </w:t>
      </w:r>
    </w:p>
    <w:p w14:paraId="2A63368A"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                            </w:t>
      </w:r>
      <w:r w:rsidRPr="00315422">
        <w:rPr>
          <w:rFonts w:ascii="Arial" w:hAnsi="Arial" w:cs="Arial"/>
          <w:sz w:val="20"/>
          <w:szCs w:val="20"/>
        </w:rPr>
        <w:tab/>
      </w:r>
      <w:r w:rsidRPr="00315422">
        <w:rPr>
          <w:rFonts w:ascii="Arial" w:hAnsi="Arial" w:cs="Arial"/>
          <w:sz w:val="20"/>
          <w:szCs w:val="20"/>
        </w:rPr>
        <w:tab/>
        <w:t>………..………………………..</w:t>
      </w:r>
      <w:r w:rsidRPr="00315422">
        <w:rPr>
          <w:rFonts w:ascii="Arial" w:hAnsi="Arial" w:cs="Arial"/>
          <w:sz w:val="20"/>
          <w:szCs w:val="20"/>
        </w:rPr>
        <w:tab/>
        <w:t xml:space="preserve">       </w:t>
      </w:r>
    </w:p>
    <w:p w14:paraId="3B300D2C"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(ime in priimek podpisnika)                           </w:t>
      </w:r>
      <w:r w:rsidRPr="00315422">
        <w:rPr>
          <w:rFonts w:ascii="Arial" w:hAnsi="Arial" w:cs="Arial"/>
          <w:sz w:val="20"/>
          <w:szCs w:val="20"/>
        </w:rPr>
        <w:tab/>
      </w:r>
      <w:r w:rsidRPr="00315422">
        <w:rPr>
          <w:rFonts w:ascii="Arial" w:hAnsi="Arial" w:cs="Arial"/>
          <w:sz w:val="20"/>
          <w:szCs w:val="20"/>
        </w:rPr>
        <w:tab/>
        <w:t>(ime in priimek podpisnika)</w:t>
      </w:r>
    </w:p>
    <w:p w14:paraId="3D761DF0" w14:textId="77777777" w:rsidR="001920A0" w:rsidRPr="00315422" w:rsidRDefault="001920A0" w:rsidP="00315422">
      <w:pPr>
        <w:jc w:val="both"/>
        <w:rPr>
          <w:rFonts w:ascii="Arial" w:hAnsi="Arial" w:cs="Arial"/>
          <w:sz w:val="20"/>
          <w:szCs w:val="20"/>
        </w:rPr>
      </w:pPr>
    </w:p>
    <w:p w14:paraId="77674891" w14:textId="77777777" w:rsidR="001920A0" w:rsidRPr="00315422" w:rsidRDefault="001920A0" w:rsidP="00315422">
      <w:pPr>
        <w:jc w:val="both"/>
        <w:rPr>
          <w:rFonts w:ascii="Arial" w:hAnsi="Arial" w:cs="Arial"/>
          <w:sz w:val="20"/>
          <w:szCs w:val="20"/>
        </w:rPr>
      </w:pPr>
      <w:r w:rsidRPr="00315422">
        <w:rPr>
          <w:rFonts w:ascii="Arial" w:hAnsi="Arial" w:cs="Arial"/>
          <w:sz w:val="20"/>
          <w:szCs w:val="20"/>
        </w:rPr>
        <w:t xml:space="preserve">……………………………                           </w:t>
      </w:r>
      <w:r w:rsidRPr="00315422">
        <w:rPr>
          <w:rFonts w:ascii="Arial" w:hAnsi="Arial" w:cs="Arial"/>
          <w:sz w:val="20"/>
          <w:szCs w:val="20"/>
        </w:rPr>
        <w:tab/>
      </w:r>
      <w:r w:rsidRPr="00315422">
        <w:rPr>
          <w:rFonts w:ascii="Arial" w:hAnsi="Arial" w:cs="Arial"/>
          <w:sz w:val="20"/>
          <w:szCs w:val="20"/>
        </w:rPr>
        <w:tab/>
        <w:t>………………………………………..</w:t>
      </w:r>
    </w:p>
    <w:p w14:paraId="5057CE59" w14:textId="77777777" w:rsidR="001920A0" w:rsidRPr="00315422" w:rsidRDefault="001920A0" w:rsidP="00315422">
      <w:pPr>
        <w:rPr>
          <w:rFonts w:ascii="Arial" w:hAnsi="Arial" w:cs="Arial"/>
          <w:sz w:val="20"/>
          <w:szCs w:val="20"/>
        </w:rPr>
      </w:pPr>
      <w:bookmarkStart w:id="6" w:name="_Toc224721257"/>
      <w:r w:rsidRPr="00315422">
        <w:rPr>
          <w:rFonts w:ascii="Arial" w:hAnsi="Arial" w:cs="Arial"/>
          <w:sz w:val="20"/>
          <w:szCs w:val="20"/>
        </w:rPr>
        <w:t xml:space="preserve">(naziv podpisnika)                                         </w:t>
      </w:r>
      <w:r w:rsidRPr="00315422">
        <w:rPr>
          <w:rFonts w:ascii="Arial" w:hAnsi="Arial" w:cs="Arial"/>
          <w:sz w:val="20"/>
          <w:szCs w:val="20"/>
        </w:rPr>
        <w:tab/>
      </w:r>
      <w:r w:rsidRPr="00315422">
        <w:rPr>
          <w:rFonts w:ascii="Arial" w:hAnsi="Arial" w:cs="Arial"/>
          <w:sz w:val="20"/>
          <w:szCs w:val="20"/>
        </w:rPr>
        <w:tab/>
        <w:t>(naziv podpisnika)</w:t>
      </w:r>
      <w:bookmarkEnd w:id="6"/>
    </w:p>
    <w:p w14:paraId="539406EB" w14:textId="77777777" w:rsidR="001920A0" w:rsidRPr="00315422" w:rsidRDefault="001920A0" w:rsidP="00315422">
      <w:pPr>
        <w:rPr>
          <w:rFonts w:ascii="Arial" w:hAnsi="Arial" w:cs="Arial"/>
          <w:sz w:val="20"/>
          <w:szCs w:val="20"/>
        </w:rPr>
      </w:pPr>
    </w:p>
    <w:p w14:paraId="2D52DBD6" w14:textId="77777777" w:rsidR="001920A0" w:rsidRPr="00315422" w:rsidRDefault="001920A0" w:rsidP="00315422">
      <w:pPr>
        <w:rPr>
          <w:rFonts w:ascii="Arial" w:hAnsi="Arial" w:cs="Arial"/>
          <w:sz w:val="20"/>
          <w:szCs w:val="20"/>
        </w:rPr>
      </w:pPr>
    </w:p>
    <w:sectPr w:rsidR="001920A0" w:rsidRPr="00315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 Light">
    <w:altName w:val="Times New Roman"/>
    <w:charset w:val="EE"/>
    <w:family w:val="swiss"/>
    <w:pitch w:val="variable"/>
    <w:sig w:usb0="00000001" w:usb1="5000204A" w:usb2="00000000" w:usb3="00000000" w:csb0="0000009B" w:csb1="00000000"/>
  </w:font>
  <w:font w:name="Gatineau_CE">
    <w:altName w:val="Times New Roman"/>
    <w:charset w:val="EE"/>
    <w:family w:val="roman"/>
    <w:pitch w:val="variable"/>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E25"/>
    <w:multiLevelType w:val="multilevel"/>
    <w:tmpl w:val="59987934"/>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F265DC"/>
    <w:multiLevelType w:val="hybridMultilevel"/>
    <w:tmpl w:val="B2C273D0"/>
    <w:lvl w:ilvl="0" w:tplc="68CE1B78">
      <w:start w:val="1"/>
      <w:numFmt w:val="bullet"/>
      <w:lvlText w:val="-"/>
      <w:lvlJc w:val="left"/>
      <w:pPr>
        <w:ind w:left="1068" w:hanging="360"/>
      </w:pPr>
      <w:rPr>
        <w:rFonts w:ascii="Arial" w:eastAsia="Times New Roman"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3E02B6F"/>
    <w:multiLevelType w:val="hybridMultilevel"/>
    <w:tmpl w:val="C55E286C"/>
    <w:lvl w:ilvl="0" w:tplc="CC0ED130">
      <w:start w:val="13"/>
      <w:numFmt w:val="decimal"/>
      <w:lvlText w:val="%1."/>
      <w:lvlJc w:val="left"/>
      <w:pPr>
        <w:ind w:left="1980" w:hanging="360"/>
      </w:pPr>
      <w:rPr>
        <w:rFonts w:hint="default"/>
      </w:rPr>
    </w:lvl>
    <w:lvl w:ilvl="1" w:tplc="04240019" w:tentative="1">
      <w:start w:val="1"/>
      <w:numFmt w:val="lowerLetter"/>
      <w:lvlText w:val="%2."/>
      <w:lvlJc w:val="left"/>
      <w:pPr>
        <w:ind w:left="2700" w:hanging="360"/>
      </w:pPr>
    </w:lvl>
    <w:lvl w:ilvl="2" w:tplc="0424001B" w:tentative="1">
      <w:start w:val="1"/>
      <w:numFmt w:val="lowerRoman"/>
      <w:lvlText w:val="%3."/>
      <w:lvlJc w:val="right"/>
      <w:pPr>
        <w:ind w:left="3420" w:hanging="180"/>
      </w:pPr>
    </w:lvl>
    <w:lvl w:ilvl="3" w:tplc="0424000F" w:tentative="1">
      <w:start w:val="1"/>
      <w:numFmt w:val="decimal"/>
      <w:lvlText w:val="%4."/>
      <w:lvlJc w:val="left"/>
      <w:pPr>
        <w:ind w:left="4140" w:hanging="360"/>
      </w:pPr>
    </w:lvl>
    <w:lvl w:ilvl="4" w:tplc="04240019" w:tentative="1">
      <w:start w:val="1"/>
      <w:numFmt w:val="lowerLetter"/>
      <w:lvlText w:val="%5."/>
      <w:lvlJc w:val="left"/>
      <w:pPr>
        <w:ind w:left="4860" w:hanging="360"/>
      </w:pPr>
    </w:lvl>
    <w:lvl w:ilvl="5" w:tplc="0424001B" w:tentative="1">
      <w:start w:val="1"/>
      <w:numFmt w:val="lowerRoman"/>
      <w:lvlText w:val="%6."/>
      <w:lvlJc w:val="right"/>
      <w:pPr>
        <w:ind w:left="5580" w:hanging="180"/>
      </w:pPr>
    </w:lvl>
    <w:lvl w:ilvl="6" w:tplc="0424000F" w:tentative="1">
      <w:start w:val="1"/>
      <w:numFmt w:val="decimal"/>
      <w:lvlText w:val="%7."/>
      <w:lvlJc w:val="left"/>
      <w:pPr>
        <w:ind w:left="6300" w:hanging="360"/>
      </w:pPr>
    </w:lvl>
    <w:lvl w:ilvl="7" w:tplc="04240019" w:tentative="1">
      <w:start w:val="1"/>
      <w:numFmt w:val="lowerLetter"/>
      <w:lvlText w:val="%8."/>
      <w:lvlJc w:val="left"/>
      <w:pPr>
        <w:ind w:left="7020" w:hanging="360"/>
      </w:pPr>
    </w:lvl>
    <w:lvl w:ilvl="8" w:tplc="0424001B" w:tentative="1">
      <w:start w:val="1"/>
      <w:numFmt w:val="lowerRoman"/>
      <w:lvlText w:val="%9."/>
      <w:lvlJc w:val="right"/>
      <w:pPr>
        <w:ind w:left="7740" w:hanging="180"/>
      </w:pPr>
    </w:lvl>
  </w:abstractNum>
  <w:abstractNum w:abstractNumId="3" w15:restartNumberingAfterBreak="0">
    <w:nsid w:val="169A3C8F"/>
    <w:multiLevelType w:val="hybridMultilevel"/>
    <w:tmpl w:val="1294F8FC"/>
    <w:lvl w:ilvl="0" w:tplc="ED5EEFFE">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4D587C"/>
    <w:multiLevelType w:val="multilevel"/>
    <w:tmpl w:val="7E52B52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A073C32"/>
    <w:multiLevelType w:val="multilevel"/>
    <w:tmpl w:val="53E86D2C"/>
    <w:lvl w:ilvl="0">
      <w:start w:val="1"/>
      <w:numFmt w:val="bullet"/>
      <w:lvlText w:val="-"/>
      <w:lvlJc w:val="left"/>
      <w:pPr>
        <w:tabs>
          <w:tab w:val="num" w:pos="0"/>
        </w:tabs>
        <w:ind w:left="720" w:hanging="360"/>
      </w:pPr>
      <w:rPr>
        <w:rFonts w:ascii="Arial" w:eastAsia="Times New Roman" w:hAnsi="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FE54BB8"/>
    <w:multiLevelType w:val="hybridMultilevel"/>
    <w:tmpl w:val="F00ED034"/>
    <w:lvl w:ilvl="0" w:tplc="15DE5B2A">
      <w:start w:val="2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02E2EAE"/>
    <w:multiLevelType w:val="multilevel"/>
    <w:tmpl w:val="3006A5D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19B6A3A"/>
    <w:multiLevelType w:val="hybridMultilevel"/>
    <w:tmpl w:val="5A6AFE14"/>
    <w:lvl w:ilvl="0" w:tplc="68CE1B78">
      <w:start w:val="1"/>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371FA"/>
    <w:multiLevelType w:val="hybridMultilevel"/>
    <w:tmpl w:val="86A84722"/>
    <w:lvl w:ilvl="0" w:tplc="68CE1B78">
      <w:start w:val="1"/>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471FB"/>
    <w:multiLevelType w:val="hybridMultilevel"/>
    <w:tmpl w:val="F140D6A2"/>
    <w:lvl w:ilvl="0" w:tplc="68CE1B78">
      <w:start w:val="1"/>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AD0550"/>
    <w:multiLevelType w:val="hybridMultilevel"/>
    <w:tmpl w:val="0FA23E12"/>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621BA9"/>
    <w:multiLevelType w:val="hybridMultilevel"/>
    <w:tmpl w:val="F7B0BAE2"/>
    <w:lvl w:ilvl="0" w:tplc="8E90CF30">
      <w:start w:val="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7255E9"/>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8E5204B"/>
    <w:multiLevelType w:val="hybridMultilevel"/>
    <w:tmpl w:val="573C30FC"/>
    <w:lvl w:ilvl="0" w:tplc="24DC5F8E">
      <w:start w:val="12"/>
      <w:numFmt w:val="decimal"/>
      <w:lvlText w:val="%1."/>
      <w:lvlJc w:val="left"/>
      <w:pPr>
        <w:ind w:left="2340" w:hanging="360"/>
      </w:pPr>
      <w:rPr>
        <w:rFonts w:hint="default"/>
      </w:rPr>
    </w:lvl>
    <w:lvl w:ilvl="1" w:tplc="04240019" w:tentative="1">
      <w:start w:val="1"/>
      <w:numFmt w:val="lowerLetter"/>
      <w:lvlText w:val="%2."/>
      <w:lvlJc w:val="left"/>
      <w:pPr>
        <w:ind w:left="3060" w:hanging="360"/>
      </w:pPr>
    </w:lvl>
    <w:lvl w:ilvl="2" w:tplc="0424001B" w:tentative="1">
      <w:start w:val="1"/>
      <w:numFmt w:val="lowerRoman"/>
      <w:lvlText w:val="%3."/>
      <w:lvlJc w:val="right"/>
      <w:pPr>
        <w:ind w:left="3780" w:hanging="180"/>
      </w:pPr>
    </w:lvl>
    <w:lvl w:ilvl="3" w:tplc="0424000F" w:tentative="1">
      <w:start w:val="1"/>
      <w:numFmt w:val="decimal"/>
      <w:lvlText w:val="%4."/>
      <w:lvlJc w:val="left"/>
      <w:pPr>
        <w:ind w:left="4500" w:hanging="360"/>
      </w:pPr>
    </w:lvl>
    <w:lvl w:ilvl="4" w:tplc="04240019" w:tentative="1">
      <w:start w:val="1"/>
      <w:numFmt w:val="lowerLetter"/>
      <w:lvlText w:val="%5."/>
      <w:lvlJc w:val="left"/>
      <w:pPr>
        <w:ind w:left="5220" w:hanging="360"/>
      </w:pPr>
    </w:lvl>
    <w:lvl w:ilvl="5" w:tplc="0424001B" w:tentative="1">
      <w:start w:val="1"/>
      <w:numFmt w:val="lowerRoman"/>
      <w:lvlText w:val="%6."/>
      <w:lvlJc w:val="right"/>
      <w:pPr>
        <w:ind w:left="5940" w:hanging="180"/>
      </w:pPr>
    </w:lvl>
    <w:lvl w:ilvl="6" w:tplc="0424000F" w:tentative="1">
      <w:start w:val="1"/>
      <w:numFmt w:val="decimal"/>
      <w:lvlText w:val="%7."/>
      <w:lvlJc w:val="left"/>
      <w:pPr>
        <w:ind w:left="6660" w:hanging="360"/>
      </w:pPr>
    </w:lvl>
    <w:lvl w:ilvl="7" w:tplc="04240019" w:tentative="1">
      <w:start w:val="1"/>
      <w:numFmt w:val="lowerLetter"/>
      <w:lvlText w:val="%8."/>
      <w:lvlJc w:val="left"/>
      <w:pPr>
        <w:ind w:left="7380" w:hanging="360"/>
      </w:pPr>
    </w:lvl>
    <w:lvl w:ilvl="8" w:tplc="0424001B" w:tentative="1">
      <w:start w:val="1"/>
      <w:numFmt w:val="lowerRoman"/>
      <w:lvlText w:val="%9."/>
      <w:lvlJc w:val="right"/>
      <w:pPr>
        <w:ind w:left="8100" w:hanging="180"/>
      </w:pPr>
    </w:lvl>
  </w:abstractNum>
  <w:abstractNum w:abstractNumId="15" w15:restartNumberingAfterBreak="0">
    <w:nsid w:val="29A5473C"/>
    <w:multiLevelType w:val="hybridMultilevel"/>
    <w:tmpl w:val="B7F6CB5E"/>
    <w:lvl w:ilvl="0" w:tplc="0424000F">
      <w:start w:val="2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564E03"/>
    <w:multiLevelType w:val="multilevel"/>
    <w:tmpl w:val="0180051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C7120E3"/>
    <w:multiLevelType w:val="hybridMultilevel"/>
    <w:tmpl w:val="DA2EC192"/>
    <w:lvl w:ilvl="0" w:tplc="68CE1B78">
      <w:start w:val="1"/>
      <w:numFmt w:val="bullet"/>
      <w:lvlText w:val="-"/>
      <w:lvlJc w:val="left"/>
      <w:pPr>
        <w:ind w:left="1068" w:hanging="360"/>
      </w:pPr>
      <w:rPr>
        <w:rFonts w:ascii="Arial" w:eastAsia="Times New Roman"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2E400B5D"/>
    <w:multiLevelType w:val="hybridMultilevel"/>
    <w:tmpl w:val="F8D48E68"/>
    <w:lvl w:ilvl="0" w:tplc="F8AA4A3A">
      <w:start w:val="14"/>
      <w:numFmt w:val="decimal"/>
      <w:lvlText w:val="%1."/>
      <w:lvlJc w:val="left"/>
      <w:pPr>
        <w:ind w:left="1980" w:hanging="360"/>
      </w:pPr>
      <w:rPr>
        <w:rFonts w:hint="default"/>
      </w:rPr>
    </w:lvl>
    <w:lvl w:ilvl="1" w:tplc="04240019" w:tentative="1">
      <w:start w:val="1"/>
      <w:numFmt w:val="lowerLetter"/>
      <w:lvlText w:val="%2."/>
      <w:lvlJc w:val="left"/>
      <w:pPr>
        <w:ind w:left="2700" w:hanging="360"/>
      </w:pPr>
    </w:lvl>
    <w:lvl w:ilvl="2" w:tplc="0424001B" w:tentative="1">
      <w:start w:val="1"/>
      <w:numFmt w:val="lowerRoman"/>
      <w:lvlText w:val="%3."/>
      <w:lvlJc w:val="right"/>
      <w:pPr>
        <w:ind w:left="3420" w:hanging="180"/>
      </w:pPr>
    </w:lvl>
    <w:lvl w:ilvl="3" w:tplc="0424000F" w:tentative="1">
      <w:start w:val="1"/>
      <w:numFmt w:val="decimal"/>
      <w:lvlText w:val="%4."/>
      <w:lvlJc w:val="left"/>
      <w:pPr>
        <w:ind w:left="4140" w:hanging="360"/>
      </w:pPr>
    </w:lvl>
    <w:lvl w:ilvl="4" w:tplc="04240019" w:tentative="1">
      <w:start w:val="1"/>
      <w:numFmt w:val="lowerLetter"/>
      <w:lvlText w:val="%5."/>
      <w:lvlJc w:val="left"/>
      <w:pPr>
        <w:ind w:left="4860" w:hanging="360"/>
      </w:pPr>
    </w:lvl>
    <w:lvl w:ilvl="5" w:tplc="0424001B" w:tentative="1">
      <w:start w:val="1"/>
      <w:numFmt w:val="lowerRoman"/>
      <w:lvlText w:val="%6."/>
      <w:lvlJc w:val="right"/>
      <w:pPr>
        <w:ind w:left="5580" w:hanging="180"/>
      </w:pPr>
    </w:lvl>
    <w:lvl w:ilvl="6" w:tplc="0424000F" w:tentative="1">
      <w:start w:val="1"/>
      <w:numFmt w:val="decimal"/>
      <w:lvlText w:val="%7."/>
      <w:lvlJc w:val="left"/>
      <w:pPr>
        <w:ind w:left="6300" w:hanging="360"/>
      </w:pPr>
    </w:lvl>
    <w:lvl w:ilvl="7" w:tplc="04240019" w:tentative="1">
      <w:start w:val="1"/>
      <w:numFmt w:val="lowerLetter"/>
      <w:lvlText w:val="%8."/>
      <w:lvlJc w:val="left"/>
      <w:pPr>
        <w:ind w:left="7020" w:hanging="360"/>
      </w:pPr>
    </w:lvl>
    <w:lvl w:ilvl="8" w:tplc="0424001B" w:tentative="1">
      <w:start w:val="1"/>
      <w:numFmt w:val="lowerRoman"/>
      <w:lvlText w:val="%9."/>
      <w:lvlJc w:val="right"/>
      <w:pPr>
        <w:ind w:left="7740" w:hanging="180"/>
      </w:pPr>
    </w:lvl>
  </w:abstractNum>
  <w:abstractNum w:abstractNumId="19" w15:restartNumberingAfterBreak="0">
    <w:nsid w:val="2E995D8E"/>
    <w:multiLevelType w:val="hybridMultilevel"/>
    <w:tmpl w:val="6C021F90"/>
    <w:lvl w:ilvl="0" w:tplc="04240001">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2896935"/>
    <w:multiLevelType w:val="multilevel"/>
    <w:tmpl w:val="E4DED4F8"/>
    <w:lvl w:ilvl="0">
      <w:start w:val="7"/>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444523B"/>
    <w:multiLevelType w:val="hybridMultilevel"/>
    <w:tmpl w:val="D4102A4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C46EEC"/>
    <w:multiLevelType w:val="hybridMultilevel"/>
    <w:tmpl w:val="5A943A02"/>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03773C"/>
    <w:multiLevelType w:val="hybridMultilevel"/>
    <w:tmpl w:val="2EB08B86"/>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C56AF0"/>
    <w:multiLevelType w:val="hybridMultilevel"/>
    <w:tmpl w:val="5D529926"/>
    <w:lvl w:ilvl="0" w:tplc="68CE1B78">
      <w:start w:val="1"/>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59298C"/>
    <w:multiLevelType w:val="hybridMultilevel"/>
    <w:tmpl w:val="4F32897E"/>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F362D08"/>
    <w:multiLevelType w:val="hybridMultilevel"/>
    <w:tmpl w:val="8D8CCA1C"/>
    <w:lvl w:ilvl="0" w:tplc="ED5EEFFE">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D22469"/>
    <w:multiLevelType w:val="multilevel"/>
    <w:tmpl w:val="29445F5C"/>
    <w:lvl w:ilvl="0">
      <w:start w:val="11"/>
      <w:numFmt w:val="decimal"/>
      <w:lvlText w:val="%1."/>
      <w:lvlJc w:val="left"/>
      <w:pPr>
        <w:tabs>
          <w:tab w:val="num" w:pos="1980"/>
        </w:tabs>
        <w:ind w:left="198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28" w15:restartNumberingAfterBreak="0">
    <w:nsid w:val="60E4548A"/>
    <w:multiLevelType w:val="multilevel"/>
    <w:tmpl w:val="DCE6EC1C"/>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6A46955"/>
    <w:multiLevelType w:val="hybridMultilevel"/>
    <w:tmpl w:val="CA9C6288"/>
    <w:lvl w:ilvl="0" w:tplc="C6809984">
      <w:start w:val="2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F7A74C3"/>
    <w:multiLevelType w:val="hybridMultilevel"/>
    <w:tmpl w:val="3E04AB92"/>
    <w:lvl w:ilvl="0" w:tplc="68CE1B78">
      <w:start w:val="1"/>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523FB8"/>
    <w:multiLevelType w:val="hybridMultilevel"/>
    <w:tmpl w:val="4EF0B114"/>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7A1C5F"/>
    <w:multiLevelType w:val="multilevel"/>
    <w:tmpl w:val="30FC80DC"/>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711151B"/>
    <w:multiLevelType w:val="hybridMultilevel"/>
    <w:tmpl w:val="6BD65EA8"/>
    <w:lvl w:ilvl="0" w:tplc="16F6208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8745AA"/>
    <w:multiLevelType w:val="multilevel"/>
    <w:tmpl w:val="03ECBBA6"/>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0D5A96"/>
    <w:multiLevelType w:val="hybridMultilevel"/>
    <w:tmpl w:val="EB0A5E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CF4D0C"/>
    <w:multiLevelType w:val="hybridMultilevel"/>
    <w:tmpl w:val="CB66C26C"/>
    <w:lvl w:ilvl="0" w:tplc="0424000F">
      <w:start w:val="2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CE05E1A"/>
    <w:multiLevelType w:val="hybridMultilevel"/>
    <w:tmpl w:val="B9243FD4"/>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5605246">
    <w:abstractNumId w:val="32"/>
  </w:num>
  <w:num w:numId="2" w16cid:durableId="1896577946">
    <w:abstractNumId w:val="0"/>
  </w:num>
  <w:num w:numId="3" w16cid:durableId="1627619299">
    <w:abstractNumId w:val="16"/>
  </w:num>
  <w:num w:numId="4" w16cid:durableId="646981953">
    <w:abstractNumId w:val="28"/>
  </w:num>
  <w:num w:numId="5" w16cid:durableId="1564946216">
    <w:abstractNumId w:val="20"/>
  </w:num>
  <w:num w:numId="6" w16cid:durableId="1092092266">
    <w:abstractNumId w:val="7"/>
  </w:num>
  <w:num w:numId="7" w16cid:durableId="1699818860">
    <w:abstractNumId w:val="27"/>
  </w:num>
  <w:num w:numId="8" w16cid:durableId="678389612">
    <w:abstractNumId w:val="22"/>
  </w:num>
  <w:num w:numId="9" w16cid:durableId="1327324126">
    <w:abstractNumId w:val="33"/>
  </w:num>
  <w:num w:numId="10" w16cid:durableId="1128282676">
    <w:abstractNumId w:val="6"/>
  </w:num>
  <w:num w:numId="11" w16cid:durableId="985285002">
    <w:abstractNumId w:val="3"/>
  </w:num>
  <w:num w:numId="12" w16cid:durableId="1572882107">
    <w:abstractNumId w:val="19"/>
  </w:num>
  <w:num w:numId="13" w16cid:durableId="1782140150">
    <w:abstractNumId w:val="35"/>
  </w:num>
  <w:num w:numId="14" w16cid:durableId="760293931">
    <w:abstractNumId w:val="29"/>
  </w:num>
  <w:num w:numId="15" w16cid:durableId="1601718504">
    <w:abstractNumId w:val="21"/>
  </w:num>
  <w:num w:numId="16" w16cid:durableId="1191919245">
    <w:abstractNumId w:val="31"/>
  </w:num>
  <w:num w:numId="17" w16cid:durableId="967512304">
    <w:abstractNumId w:val="11"/>
  </w:num>
  <w:num w:numId="18" w16cid:durableId="1194348832">
    <w:abstractNumId w:val="37"/>
  </w:num>
  <w:num w:numId="19" w16cid:durableId="1877692788">
    <w:abstractNumId w:val="13"/>
  </w:num>
  <w:num w:numId="20" w16cid:durableId="1923105466">
    <w:abstractNumId w:val="14"/>
  </w:num>
  <w:num w:numId="21" w16cid:durableId="348719049">
    <w:abstractNumId w:val="2"/>
  </w:num>
  <w:num w:numId="22" w16cid:durableId="213934896">
    <w:abstractNumId w:val="18"/>
  </w:num>
  <w:num w:numId="23" w16cid:durableId="632439916">
    <w:abstractNumId w:val="25"/>
  </w:num>
  <w:num w:numId="24" w16cid:durableId="2122609950">
    <w:abstractNumId w:val="15"/>
  </w:num>
  <w:num w:numId="25" w16cid:durableId="1915123168">
    <w:abstractNumId w:val="36"/>
  </w:num>
  <w:num w:numId="26" w16cid:durableId="536507831">
    <w:abstractNumId w:val="26"/>
  </w:num>
  <w:num w:numId="27" w16cid:durableId="409273291">
    <w:abstractNumId w:val="23"/>
  </w:num>
  <w:num w:numId="28" w16cid:durableId="1841657632">
    <w:abstractNumId w:val="12"/>
  </w:num>
  <w:num w:numId="29" w16cid:durableId="1990553528">
    <w:abstractNumId w:val="8"/>
  </w:num>
  <w:num w:numId="30" w16cid:durableId="1308897804">
    <w:abstractNumId w:val="24"/>
  </w:num>
  <w:num w:numId="31" w16cid:durableId="1267345089">
    <w:abstractNumId w:val="17"/>
  </w:num>
  <w:num w:numId="32" w16cid:durableId="54864317">
    <w:abstractNumId w:val="10"/>
  </w:num>
  <w:num w:numId="33" w16cid:durableId="1386686331">
    <w:abstractNumId w:val="9"/>
  </w:num>
  <w:num w:numId="34" w16cid:durableId="495538218">
    <w:abstractNumId w:val="30"/>
  </w:num>
  <w:num w:numId="35" w16cid:durableId="1902328434">
    <w:abstractNumId w:val="1"/>
  </w:num>
  <w:num w:numId="36" w16cid:durableId="416557142">
    <w:abstractNumId w:val="5"/>
  </w:num>
  <w:num w:numId="37" w16cid:durableId="1398938758">
    <w:abstractNumId w:val="34"/>
  </w:num>
  <w:num w:numId="38" w16cid:durableId="1293822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A0"/>
    <w:rsid w:val="000052E6"/>
    <w:rsid w:val="00021425"/>
    <w:rsid w:val="00032732"/>
    <w:rsid w:val="00086819"/>
    <w:rsid w:val="001102EE"/>
    <w:rsid w:val="00164C46"/>
    <w:rsid w:val="001920A0"/>
    <w:rsid w:val="001958A3"/>
    <w:rsid w:val="001A5683"/>
    <w:rsid w:val="001B7997"/>
    <w:rsid w:val="00236987"/>
    <w:rsid w:val="00261178"/>
    <w:rsid w:val="002B6BC1"/>
    <w:rsid w:val="002E4E2E"/>
    <w:rsid w:val="00315422"/>
    <w:rsid w:val="0032271C"/>
    <w:rsid w:val="003C6F23"/>
    <w:rsid w:val="003E60F7"/>
    <w:rsid w:val="003E7701"/>
    <w:rsid w:val="00400B0B"/>
    <w:rsid w:val="0046128D"/>
    <w:rsid w:val="004D0410"/>
    <w:rsid w:val="00510A17"/>
    <w:rsid w:val="005459F3"/>
    <w:rsid w:val="005F4AAD"/>
    <w:rsid w:val="00656988"/>
    <w:rsid w:val="006A038D"/>
    <w:rsid w:val="006D02AF"/>
    <w:rsid w:val="007308D2"/>
    <w:rsid w:val="00765E7C"/>
    <w:rsid w:val="00784C3D"/>
    <w:rsid w:val="007E2B9B"/>
    <w:rsid w:val="008033DC"/>
    <w:rsid w:val="008034E5"/>
    <w:rsid w:val="00813DC6"/>
    <w:rsid w:val="00815CA8"/>
    <w:rsid w:val="00835D46"/>
    <w:rsid w:val="008408FB"/>
    <w:rsid w:val="00840D62"/>
    <w:rsid w:val="008872EE"/>
    <w:rsid w:val="008B1124"/>
    <w:rsid w:val="008E5C48"/>
    <w:rsid w:val="008E7A60"/>
    <w:rsid w:val="00944D25"/>
    <w:rsid w:val="00972978"/>
    <w:rsid w:val="00A26E9E"/>
    <w:rsid w:val="00A438AE"/>
    <w:rsid w:val="00A60039"/>
    <w:rsid w:val="00B25E94"/>
    <w:rsid w:val="00B41E6E"/>
    <w:rsid w:val="00B87ABB"/>
    <w:rsid w:val="00BC236F"/>
    <w:rsid w:val="00BF32F5"/>
    <w:rsid w:val="00C013EC"/>
    <w:rsid w:val="00C12BA0"/>
    <w:rsid w:val="00C35821"/>
    <w:rsid w:val="00C35979"/>
    <w:rsid w:val="00C46025"/>
    <w:rsid w:val="00C52919"/>
    <w:rsid w:val="00C53DE0"/>
    <w:rsid w:val="00C67B73"/>
    <w:rsid w:val="00C727D8"/>
    <w:rsid w:val="00CB1351"/>
    <w:rsid w:val="00CC043D"/>
    <w:rsid w:val="00CE1C00"/>
    <w:rsid w:val="00CE43C9"/>
    <w:rsid w:val="00CF7C93"/>
    <w:rsid w:val="00D12C77"/>
    <w:rsid w:val="00D24944"/>
    <w:rsid w:val="00D665B4"/>
    <w:rsid w:val="00DA032C"/>
    <w:rsid w:val="00DC059C"/>
    <w:rsid w:val="00DC6C35"/>
    <w:rsid w:val="00E14F1C"/>
    <w:rsid w:val="00E27D9B"/>
    <w:rsid w:val="00E4293D"/>
    <w:rsid w:val="00E45921"/>
    <w:rsid w:val="00E60911"/>
    <w:rsid w:val="00EC12E4"/>
    <w:rsid w:val="00EF63B9"/>
    <w:rsid w:val="00F359F3"/>
    <w:rsid w:val="00F41301"/>
    <w:rsid w:val="00F464A3"/>
    <w:rsid w:val="00F73552"/>
    <w:rsid w:val="00F756B9"/>
    <w:rsid w:val="00F909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1F40"/>
  <w15:chartTrackingRefBased/>
  <w15:docId w15:val="{1192AC4F-3EB2-49F9-AE6B-65DBBB60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20A0"/>
    <w:pPr>
      <w:suppressAutoHyphens/>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192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92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920A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920A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920A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920A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920A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920A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920A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920A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920A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920A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920A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920A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920A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920A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920A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920A0"/>
    <w:rPr>
      <w:rFonts w:eastAsiaTheme="majorEastAsia" w:cstheme="majorBidi"/>
      <w:color w:val="272727" w:themeColor="text1" w:themeTint="D8"/>
    </w:rPr>
  </w:style>
  <w:style w:type="paragraph" w:styleId="Naslov">
    <w:name w:val="Title"/>
    <w:basedOn w:val="Navaden"/>
    <w:next w:val="Navaden"/>
    <w:link w:val="NaslovZnak"/>
    <w:uiPriority w:val="99"/>
    <w:qFormat/>
    <w:rsid w:val="001920A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99"/>
    <w:qFormat/>
    <w:rsid w:val="001920A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920A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920A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920A0"/>
    <w:pPr>
      <w:spacing w:before="160"/>
      <w:jc w:val="center"/>
    </w:pPr>
    <w:rPr>
      <w:i/>
      <w:iCs/>
      <w:color w:val="404040" w:themeColor="text1" w:themeTint="BF"/>
    </w:rPr>
  </w:style>
  <w:style w:type="character" w:customStyle="1" w:styleId="CitatZnak">
    <w:name w:val="Citat Znak"/>
    <w:basedOn w:val="Privzetapisavaodstavka"/>
    <w:link w:val="Citat"/>
    <w:uiPriority w:val="29"/>
    <w:rsid w:val="001920A0"/>
    <w:rPr>
      <w:i/>
      <w:iCs/>
      <w:color w:val="404040" w:themeColor="text1" w:themeTint="BF"/>
    </w:rPr>
  </w:style>
  <w:style w:type="paragraph" w:styleId="Odstavekseznama">
    <w:name w:val="List Paragraph"/>
    <w:basedOn w:val="Navaden"/>
    <w:link w:val="OdstavekseznamaZnak"/>
    <w:uiPriority w:val="99"/>
    <w:qFormat/>
    <w:rsid w:val="001920A0"/>
    <w:pPr>
      <w:ind w:left="720"/>
      <w:contextualSpacing/>
    </w:pPr>
  </w:style>
  <w:style w:type="character" w:styleId="Intenzivenpoudarek">
    <w:name w:val="Intense Emphasis"/>
    <w:basedOn w:val="Privzetapisavaodstavka"/>
    <w:uiPriority w:val="21"/>
    <w:qFormat/>
    <w:rsid w:val="001920A0"/>
    <w:rPr>
      <w:i/>
      <w:iCs/>
      <w:color w:val="0F4761" w:themeColor="accent1" w:themeShade="BF"/>
    </w:rPr>
  </w:style>
  <w:style w:type="paragraph" w:styleId="Intenzivencitat">
    <w:name w:val="Intense Quote"/>
    <w:basedOn w:val="Navaden"/>
    <w:next w:val="Navaden"/>
    <w:link w:val="IntenzivencitatZnak"/>
    <w:uiPriority w:val="30"/>
    <w:qFormat/>
    <w:rsid w:val="00192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920A0"/>
    <w:rPr>
      <w:i/>
      <w:iCs/>
      <w:color w:val="0F4761" w:themeColor="accent1" w:themeShade="BF"/>
    </w:rPr>
  </w:style>
  <w:style w:type="character" w:styleId="Intenzivensklic">
    <w:name w:val="Intense Reference"/>
    <w:basedOn w:val="Privzetapisavaodstavka"/>
    <w:uiPriority w:val="32"/>
    <w:qFormat/>
    <w:rsid w:val="001920A0"/>
    <w:rPr>
      <w:b/>
      <w:bCs/>
      <w:smallCaps/>
      <w:color w:val="0F4761" w:themeColor="accent1" w:themeShade="BF"/>
      <w:spacing w:val="5"/>
    </w:rPr>
  </w:style>
  <w:style w:type="character" w:customStyle="1" w:styleId="GlavaZnak">
    <w:name w:val="Glava Znak"/>
    <w:link w:val="Glava"/>
    <w:uiPriority w:val="99"/>
    <w:qFormat/>
    <w:locked/>
    <w:rsid w:val="001920A0"/>
    <w:rPr>
      <w:rFonts w:ascii="HelveticaNeue Light" w:hAnsi="HelveticaNeue Light"/>
      <w:lang w:eastAsia="sl-SI"/>
    </w:rPr>
  </w:style>
  <w:style w:type="character" w:customStyle="1" w:styleId="TelobesedilaZnak">
    <w:name w:val="Telo besedila Znak"/>
    <w:basedOn w:val="Privzetapisavaodstavka"/>
    <w:link w:val="Telobesedila"/>
    <w:qFormat/>
    <w:locked/>
    <w:rsid w:val="001920A0"/>
    <w:rPr>
      <w:rFonts w:cs="Times New Roman"/>
      <w:sz w:val="24"/>
      <w:szCs w:val="24"/>
    </w:rPr>
  </w:style>
  <w:style w:type="character" w:customStyle="1" w:styleId="Telobesedila2Znak">
    <w:name w:val="Telo besedila 2 Znak"/>
    <w:basedOn w:val="Privzetapisavaodstavka"/>
    <w:link w:val="Telobesedila2"/>
    <w:uiPriority w:val="99"/>
    <w:qFormat/>
    <w:locked/>
    <w:rsid w:val="001920A0"/>
    <w:rPr>
      <w:rFonts w:cs="Times New Roman"/>
      <w:sz w:val="24"/>
      <w:szCs w:val="24"/>
    </w:rPr>
  </w:style>
  <w:style w:type="character" w:customStyle="1" w:styleId="BodyText3Znak">
    <w:name w:val="Body Text 3 Znak"/>
    <w:link w:val="BodyText32"/>
    <w:qFormat/>
    <w:locked/>
    <w:rsid w:val="001920A0"/>
    <w:rPr>
      <w:sz w:val="24"/>
      <w:lang w:eastAsia="sl-SI"/>
    </w:rPr>
  </w:style>
  <w:style w:type="character" w:customStyle="1" w:styleId="OdstavekseznamaZnak">
    <w:name w:val="Odstavek seznama Znak"/>
    <w:basedOn w:val="Privzetapisavaodstavka"/>
    <w:link w:val="Odstavekseznama"/>
    <w:uiPriority w:val="99"/>
    <w:qFormat/>
    <w:locked/>
    <w:rsid w:val="001920A0"/>
  </w:style>
  <w:style w:type="paragraph" w:styleId="Telobesedila">
    <w:name w:val="Body Text"/>
    <w:basedOn w:val="Navaden"/>
    <w:link w:val="TelobesedilaZnak"/>
    <w:rsid w:val="001920A0"/>
    <w:pPr>
      <w:jc w:val="both"/>
    </w:pPr>
    <w:rPr>
      <w:rFonts w:asciiTheme="minorHAnsi" w:eastAsiaTheme="minorHAnsi" w:hAnsiTheme="minorHAnsi"/>
      <w:kern w:val="2"/>
      <w:lang w:eastAsia="en-US"/>
      <w14:ligatures w14:val="standardContextual"/>
    </w:rPr>
  </w:style>
  <w:style w:type="character" w:customStyle="1" w:styleId="TelobesedilaZnak1">
    <w:name w:val="Telo besedila Znak1"/>
    <w:basedOn w:val="Privzetapisavaodstavka"/>
    <w:uiPriority w:val="99"/>
    <w:semiHidden/>
    <w:rsid w:val="001920A0"/>
    <w:rPr>
      <w:rFonts w:ascii="Times New Roman" w:eastAsia="Times New Roman" w:hAnsi="Times New Roman" w:cs="Times New Roman"/>
      <w:kern w:val="0"/>
      <w:sz w:val="24"/>
      <w:szCs w:val="24"/>
      <w:lang w:eastAsia="sl-SI"/>
      <w14:ligatures w14:val="none"/>
    </w:rPr>
  </w:style>
  <w:style w:type="paragraph" w:styleId="Glava">
    <w:name w:val="header"/>
    <w:basedOn w:val="Navaden"/>
    <w:link w:val="GlavaZnak"/>
    <w:uiPriority w:val="99"/>
    <w:rsid w:val="001920A0"/>
    <w:pPr>
      <w:tabs>
        <w:tab w:val="center" w:pos="4536"/>
        <w:tab w:val="right" w:pos="9072"/>
      </w:tabs>
      <w:textAlignment w:val="baseline"/>
    </w:pPr>
    <w:rPr>
      <w:rFonts w:ascii="HelveticaNeue Light" w:eastAsiaTheme="minorHAnsi" w:hAnsi="HelveticaNeue Light" w:cstheme="minorBidi"/>
      <w:kern w:val="2"/>
      <w:sz w:val="22"/>
      <w:szCs w:val="22"/>
      <w14:ligatures w14:val="standardContextual"/>
    </w:rPr>
  </w:style>
  <w:style w:type="character" w:customStyle="1" w:styleId="GlavaZnak1">
    <w:name w:val="Glava Znak1"/>
    <w:basedOn w:val="Privzetapisavaodstavka"/>
    <w:uiPriority w:val="99"/>
    <w:semiHidden/>
    <w:rsid w:val="001920A0"/>
    <w:rPr>
      <w:rFonts w:ascii="Times New Roman" w:eastAsia="Times New Roman" w:hAnsi="Times New Roman" w:cs="Times New Roman"/>
      <w:kern w:val="0"/>
      <w:sz w:val="24"/>
      <w:szCs w:val="24"/>
      <w:lang w:eastAsia="sl-SI"/>
      <w14:ligatures w14:val="none"/>
    </w:rPr>
  </w:style>
  <w:style w:type="paragraph" w:customStyle="1" w:styleId="BodyText31">
    <w:name w:val="Body Text 31"/>
    <w:basedOn w:val="Navaden"/>
    <w:uiPriority w:val="99"/>
    <w:qFormat/>
    <w:rsid w:val="001920A0"/>
    <w:pPr>
      <w:jc w:val="both"/>
    </w:pPr>
    <w:rPr>
      <w:b/>
      <w:szCs w:val="20"/>
    </w:rPr>
  </w:style>
  <w:style w:type="paragraph" w:customStyle="1" w:styleId="MSSodmik">
    <w:name w:val="MSS_odmik"/>
    <w:basedOn w:val="Navaden"/>
    <w:uiPriority w:val="99"/>
    <w:qFormat/>
    <w:rsid w:val="001920A0"/>
    <w:pPr>
      <w:spacing w:after="4400" w:line="240" w:lineRule="exact"/>
    </w:pPr>
    <w:rPr>
      <w:rFonts w:ascii="Gatineau_CE" w:hAnsi="Gatineau_CE"/>
      <w:sz w:val="22"/>
      <w:szCs w:val="20"/>
      <w:lang w:val="en-GB"/>
    </w:rPr>
  </w:style>
  <w:style w:type="paragraph" w:customStyle="1" w:styleId="BodyText22">
    <w:name w:val="Body Text 22"/>
    <w:basedOn w:val="Navaden"/>
    <w:uiPriority w:val="99"/>
    <w:qFormat/>
    <w:rsid w:val="001920A0"/>
    <w:rPr>
      <w:b/>
      <w:i/>
      <w:szCs w:val="20"/>
    </w:rPr>
  </w:style>
  <w:style w:type="paragraph" w:styleId="Telobesedila2">
    <w:name w:val="Body Text 2"/>
    <w:basedOn w:val="Navaden"/>
    <w:link w:val="Telobesedila2Znak"/>
    <w:uiPriority w:val="99"/>
    <w:qFormat/>
    <w:rsid w:val="001920A0"/>
    <w:pPr>
      <w:ind w:left="-426" w:firstLine="29"/>
      <w:jc w:val="both"/>
    </w:pPr>
    <w:rPr>
      <w:rFonts w:asciiTheme="minorHAnsi" w:eastAsiaTheme="minorHAnsi" w:hAnsiTheme="minorHAnsi"/>
      <w:kern w:val="2"/>
      <w:lang w:eastAsia="en-US"/>
      <w14:ligatures w14:val="standardContextual"/>
    </w:rPr>
  </w:style>
  <w:style w:type="character" w:customStyle="1" w:styleId="Telobesedila2Znak1">
    <w:name w:val="Telo besedila 2 Znak1"/>
    <w:basedOn w:val="Privzetapisavaodstavka"/>
    <w:uiPriority w:val="99"/>
    <w:semiHidden/>
    <w:rsid w:val="001920A0"/>
    <w:rPr>
      <w:rFonts w:ascii="Times New Roman" w:eastAsia="Times New Roman" w:hAnsi="Times New Roman" w:cs="Times New Roman"/>
      <w:kern w:val="0"/>
      <w:sz w:val="24"/>
      <w:szCs w:val="24"/>
      <w:lang w:eastAsia="sl-SI"/>
      <w14:ligatures w14:val="none"/>
    </w:rPr>
  </w:style>
  <w:style w:type="paragraph" w:customStyle="1" w:styleId="BodyText32">
    <w:name w:val="Body Text 32"/>
    <w:basedOn w:val="Navaden"/>
    <w:link w:val="BodyText3Znak"/>
    <w:qFormat/>
    <w:rsid w:val="001920A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heme="minorHAnsi" w:eastAsiaTheme="minorHAnsi" w:hAnsiTheme="minorHAnsi" w:cstheme="minorBidi"/>
      <w:kern w:val="2"/>
      <w:szCs w:val="22"/>
      <w14:ligatures w14:val="standardContextual"/>
    </w:rPr>
  </w:style>
  <w:style w:type="character" w:styleId="Hiperpovezava">
    <w:name w:val="Hyperlink"/>
    <w:basedOn w:val="Privzetapisavaodstavka"/>
    <w:rsid w:val="001920A0"/>
    <w:rPr>
      <w:rFonts w:cs="Times New Roman"/>
      <w:color w:val="0000FF"/>
      <w:u w:val="single"/>
    </w:rPr>
  </w:style>
  <w:style w:type="paragraph" w:styleId="Revizija">
    <w:name w:val="Revision"/>
    <w:hidden/>
    <w:uiPriority w:val="99"/>
    <w:semiHidden/>
    <w:rsid w:val="008033DC"/>
    <w:pPr>
      <w:spacing w:after="0"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DC059C"/>
    <w:rPr>
      <w:sz w:val="16"/>
      <w:szCs w:val="16"/>
    </w:rPr>
  </w:style>
  <w:style w:type="paragraph" w:styleId="Pripombabesedilo">
    <w:name w:val="annotation text"/>
    <w:basedOn w:val="Navaden"/>
    <w:link w:val="PripombabesediloZnak"/>
    <w:uiPriority w:val="99"/>
    <w:unhideWhenUsed/>
    <w:rsid w:val="00DC059C"/>
    <w:rPr>
      <w:sz w:val="20"/>
      <w:szCs w:val="20"/>
    </w:rPr>
  </w:style>
  <w:style w:type="character" w:customStyle="1" w:styleId="PripombabesediloZnak">
    <w:name w:val="Pripomba – besedilo Znak"/>
    <w:basedOn w:val="Privzetapisavaodstavka"/>
    <w:link w:val="Pripombabesedilo"/>
    <w:uiPriority w:val="99"/>
    <w:rsid w:val="00DC059C"/>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DC059C"/>
    <w:rPr>
      <w:b/>
      <w:bCs/>
    </w:rPr>
  </w:style>
  <w:style w:type="character" w:customStyle="1" w:styleId="ZadevapripombeZnak">
    <w:name w:val="Zadeva pripombe Znak"/>
    <w:basedOn w:val="PripombabesediloZnak"/>
    <w:link w:val="Zadevapripombe"/>
    <w:uiPriority w:val="99"/>
    <w:semiHidden/>
    <w:rsid w:val="00DC059C"/>
    <w:rPr>
      <w:rFonts w:ascii="Times New Roman" w:eastAsia="Times New Roman" w:hAnsi="Times New Roman" w:cs="Times New Roman"/>
      <w:b/>
      <w:bCs/>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opskasredstva.si" TargetMode="External"/><Relationship Id="rId3" Type="http://schemas.openxmlformats.org/officeDocument/2006/relationships/settings" Target="settings.xml"/><Relationship Id="rId7" Type="http://schemas.openxmlformats.org/officeDocument/2006/relationships/hyperlink" Target="http://www.evropskasredstv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vropskasredstva.s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9187</Words>
  <Characters>52369</Characters>
  <Application>Microsoft Office Word</Application>
  <DocSecurity>4</DocSecurity>
  <Lines>436</Lines>
  <Paragraphs>122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Jodl</dc:creator>
  <cp:keywords/>
  <dc:description/>
  <cp:lastModifiedBy>Jasmina Opec Vöröš</cp:lastModifiedBy>
  <cp:revision>2</cp:revision>
  <cp:lastPrinted>2026-06-15T12:22:00Z</cp:lastPrinted>
  <dcterms:created xsi:type="dcterms:W3CDTF">2026-06-17T05:26:00Z</dcterms:created>
  <dcterms:modified xsi:type="dcterms:W3CDTF">2026-06-17T05:26:00Z</dcterms:modified>
</cp:coreProperties>
</file>