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3234CFE"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125CDF">
        <w:rPr>
          <w:rFonts w:ascii="Arial" w:hAnsi="Arial" w:cs="Arial"/>
          <w:sz w:val="20"/>
          <w:szCs w:val="20"/>
        </w:rPr>
        <w:t>100-</w:t>
      </w:r>
      <w:r w:rsidR="00125CDF" w:rsidRPr="00125CDF">
        <w:rPr>
          <w:rFonts w:ascii="Arial" w:hAnsi="Arial" w:cs="Arial"/>
          <w:sz w:val="20"/>
          <w:szCs w:val="20"/>
        </w:rPr>
        <w:t>39</w:t>
      </w:r>
      <w:r w:rsidR="00C267CD" w:rsidRPr="00125CDF">
        <w:rPr>
          <w:rFonts w:ascii="Arial" w:hAnsi="Arial" w:cs="Arial"/>
          <w:sz w:val="20"/>
          <w:szCs w:val="20"/>
        </w:rPr>
        <w:t>/202</w:t>
      </w:r>
      <w:r w:rsidR="00185C4C" w:rsidRPr="00125CDF">
        <w:rPr>
          <w:rFonts w:ascii="Arial" w:hAnsi="Arial" w:cs="Arial"/>
          <w:sz w:val="20"/>
          <w:szCs w:val="20"/>
        </w:rPr>
        <w:t>5</w:t>
      </w:r>
      <w:r w:rsidR="00C267CD" w:rsidRPr="00125CDF">
        <w:rPr>
          <w:rFonts w:ascii="Arial" w:hAnsi="Arial" w:cs="Arial"/>
          <w:sz w:val="20"/>
          <w:szCs w:val="20"/>
        </w:rPr>
        <w:t>/1</w:t>
      </w:r>
    </w:p>
    <w:p w14:paraId="00FDFC59" w14:textId="77DC3431"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DD3E74">
        <w:rPr>
          <w:rFonts w:ascii="Arial" w:hAnsi="Arial" w:cs="Arial"/>
          <w:sz w:val="20"/>
          <w:szCs w:val="20"/>
        </w:rPr>
        <w:t>10. 3.</w:t>
      </w:r>
      <w:r w:rsidR="00185C4C">
        <w:rPr>
          <w:rFonts w:ascii="Arial" w:hAnsi="Arial" w:cs="Arial"/>
          <w:sz w:val="20"/>
          <w:szCs w:val="20"/>
        </w:rPr>
        <w:t xml:space="preserve">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4D1834BD" w:rsidR="00844E0E" w:rsidRPr="007D5E5C"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Uradni list RS, št. 63/07 – uradno prečiščeno besedilo, 65/08, 69/08 – ZTFI-A, 69/08 – ZZavar-E, 40/12 – ZUJF, 158/20 – ZIntPK-C, 203/20 – ZIUPOPDVE, 202/21 – odl. US in 3/22 – ZDeb</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 xml:space="preserve">lja </w:t>
      </w:r>
      <w:r w:rsidR="00DD3E74">
        <w:rPr>
          <w:rFonts w:ascii="Arial" w:hAnsi="Arial" w:cs="Arial"/>
          <w:sz w:val="20"/>
          <w:szCs w:val="20"/>
        </w:rPr>
        <w:t xml:space="preserve">7 </w:t>
      </w:r>
      <w:r w:rsidR="00D50A7F" w:rsidRPr="007D5E5C">
        <w:rPr>
          <w:rFonts w:ascii="Arial" w:hAnsi="Arial" w:cs="Arial"/>
          <w:sz w:val="20"/>
          <w:szCs w:val="20"/>
        </w:rPr>
        <w:t>prost</w:t>
      </w:r>
      <w:r w:rsidR="007D4E2E" w:rsidRPr="007D5E5C">
        <w:rPr>
          <w:rFonts w:ascii="Arial" w:hAnsi="Arial" w:cs="Arial"/>
          <w:sz w:val="20"/>
          <w:szCs w:val="20"/>
        </w:rPr>
        <w:t>ih</w:t>
      </w:r>
      <w:r w:rsidR="00D50A7F" w:rsidRPr="007D5E5C">
        <w:rPr>
          <w:rFonts w:ascii="Arial" w:hAnsi="Arial" w:cs="Arial"/>
          <w:sz w:val="20"/>
          <w:szCs w:val="20"/>
        </w:rPr>
        <w:t xml:space="preserve"> strokovno-tehnič</w:t>
      </w:r>
      <w:r w:rsidR="007D4E2E" w:rsidRPr="007D5E5C">
        <w:rPr>
          <w:rFonts w:ascii="Arial" w:hAnsi="Arial" w:cs="Arial"/>
          <w:sz w:val="20"/>
          <w:szCs w:val="20"/>
        </w:rPr>
        <w:t>nih</w:t>
      </w:r>
      <w:r w:rsidR="00E97A9C" w:rsidRPr="007D5E5C">
        <w:rPr>
          <w:rFonts w:ascii="Arial" w:hAnsi="Arial" w:cs="Arial"/>
          <w:sz w:val="20"/>
          <w:szCs w:val="20"/>
        </w:rPr>
        <w:t xml:space="preserve"> </w:t>
      </w:r>
      <w:r w:rsidR="00D50A7F" w:rsidRPr="007D5E5C">
        <w:rPr>
          <w:rFonts w:ascii="Arial" w:hAnsi="Arial" w:cs="Arial"/>
          <w:sz w:val="20"/>
          <w:szCs w:val="20"/>
        </w:rPr>
        <w:t>delovn</w:t>
      </w:r>
      <w:r w:rsidR="007D4E2E" w:rsidRPr="007D5E5C">
        <w:rPr>
          <w:rFonts w:ascii="Arial" w:hAnsi="Arial" w:cs="Arial"/>
          <w:sz w:val="20"/>
          <w:szCs w:val="20"/>
        </w:rPr>
        <w:t>ih</w:t>
      </w:r>
      <w:r w:rsidR="00D50A7F" w:rsidRPr="007D5E5C">
        <w:rPr>
          <w:rFonts w:ascii="Arial" w:hAnsi="Arial" w:cs="Arial"/>
          <w:sz w:val="20"/>
          <w:szCs w:val="20"/>
        </w:rPr>
        <w:t xml:space="preserve"> mest za določen čas</w:t>
      </w:r>
      <w:r w:rsidR="00A06C98" w:rsidRPr="007D5E5C">
        <w:rPr>
          <w:rFonts w:ascii="Arial" w:hAnsi="Arial" w:cs="Arial"/>
          <w:sz w:val="20"/>
          <w:szCs w:val="20"/>
        </w:rPr>
        <w:t>, do 30. 11. 2027</w:t>
      </w:r>
      <w:r w:rsidR="00D50A7F"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Default="000645ED" w:rsidP="00D2208C">
      <w:pPr>
        <w:pStyle w:val="Navadensplet"/>
        <w:spacing w:before="0" w:beforeAutospacing="0" w:after="0" w:afterAutospacing="0"/>
        <w:jc w:val="both"/>
        <w:rPr>
          <w:rFonts w:ascii="Arial" w:hAnsi="Arial" w:cs="Arial"/>
          <w:sz w:val="20"/>
          <w:szCs w:val="20"/>
        </w:rPr>
      </w:pPr>
    </w:p>
    <w:p w14:paraId="23033002" w14:textId="77777777" w:rsidR="00185C4C" w:rsidRPr="00513DF3" w:rsidRDefault="00185C4C"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956056" w14:textId="77777777" w:rsidR="00185C4C" w:rsidRDefault="00185C4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33E7DF1" w14:textId="77777777" w:rsidR="008F06F2" w:rsidRPr="00513DF3" w:rsidRDefault="008F06F2" w:rsidP="008F06F2">
      <w:pPr>
        <w:numPr>
          <w:ilvl w:val="0"/>
          <w:numId w:val="20"/>
        </w:numPr>
        <w:tabs>
          <w:tab w:val="clear" w:pos="720"/>
          <w:tab w:val="num" w:pos="360"/>
        </w:tabs>
        <w:spacing w:line="240" w:lineRule="auto"/>
        <w:ind w:left="360"/>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r w:rsidRPr="00513DF3">
        <w:rPr>
          <w:rFonts w:cs="Arial"/>
          <w:szCs w:val="20"/>
        </w:rPr>
        <w:t>,</w:t>
      </w:r>
    </w:p>
    <w:p w14:paraId="0DD01F4A"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Poleg posebnih pogojev morajo kandidati izpolnjevati tudi splošne pogoje, ki jih urejajo predpisi s področja delovnega prava. </w:t>
      </w:r>
    </w:p>
    <w:p w14:paraId="0B0D2925" w14:textId="77777777" w:rsidR="00185C4C" w:rsidRDefault="00185C4C"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psihosocialno delo z mladoletnimi migranti</w:t>
      </w:r>
      <w:r>
        <w:rPr>
          <w:rFonts w:cs="Arial"/>
          <w:szCs w:val="20"/>
          <w:lang w:eastAsia="sl-SI"/>
        </w:rPr>
        <w:t>,</w:t>
      </w:r>
    </w:p>
    <w:p w14:paraId="0FC5A1BF" w14:textId="5E43836F"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spremljanje mladoletnikov</w:t>
      </w:r>
      <w:r w:rsidR="00901E0A">
        <w:rPr>
          <w:rFonts w:cs="Arial"/>
          <w:szCs w:val="20"/>
          <w:lang w:eastAsia="sl-SI"/>
        </w:rPr>
        <w:t xml:space="preserve">o </w:t>
      </w:r>
      <w:r w:rsidR="00225EFA">
        <w:rPr>
          <w:rFonts w:cs="Arial"/>
          <w:szCs w:val="20"/>
          <w:lang w:eastAsia="sl-SI"/>
        </w:rPr>
        <w:t>zdravstven</w:t>
      </w:r>
      <w:r w:rsidR="00901E0A">
        <w:rPr>
          <w:rFonts w:cs="Arial"/>
          <w:szCs w:val="20"/>
          <w:lang w:eastAsia="sl-SI"/>
        </w:rPr>
        <w:t>o</w:t>
      </w:r>
      <w:r w:rsidRPr="00E17E80">
        <w:rPr>
          <w:rFonts w:cs="Arial"/>
          <w:szCs w:val="20"/>
          <w:lang w:eastAsia="sl-SI"/>
        </w:rPr>
        <w:t xml:space="preserve">, psiho-somatsko stanje in spremljanje na zdravstvene </w:t>
      </w:r>
    </w:p>
    <w:p w14:paraId="6FBB8377" w14:textId="51644415" w:rsidR="00AF6CC6" w:rsidRPr="00E17E80" w:rsidRDefault="00AF6CC6"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AF6CC6">
        <w:rPr>
          <w:rFonts w:cs="Arial"/>
          <w:szCs w:val="20"/>
          <w:lang w:eastAsia="sl-SI"/>
        </w:rPr>
        <w:t>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517137D4" w14:textId="77777777" w:rsidR="001B6896" w:rsidRDefault="001B6896" w:rsidP="00863D3D">
      <w:pPr>
        <w:pStyle w:val="Navadensplet"/>
        <w:spacing w:before="0" w:beforeAutospacing="0" w:after="0" w:afterAutospacing="0"/>
        <w:jc w:val="both"/>
        <w:rPr>
          <w:rFonts w:ascii="Arial" w:hAnsi="Arial" w:cs="Arial"/>
          <w:b/>
          <w:bCs/>
          <w:sz w:val="20"/>
          <w:szCs w:val="20"/>
        </w:rPr>
      </w:pPr>
    </w:p>
    <w:p w14:paraId="7459690A" w14:textId="78723BE8" w:rsidR="00863D3D" w:rsidRPr="00B501A7" w:rsidRDefault="00863D3D" w:rsidP="00863D3D">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2DF9A969" w14:textId="17535F1D" w:rsidR="00D90AF7" w:rsidRDefault="00B501A7" w:rsidP="00D90AF7">
      <w:pPr>
        <w:pStyle w:val="Navadensplet"/>
        <w:spacing w:before="0" w:beforeAutospacing="0" w:after="0" w:afterAutospacing="0"/>
        <w:jc w:val="both"/>
        <w:rPr>
          <w:rFonts w:ascii="Arial" w:hAnsi="Arial" w:cs="Arial"/>
          <w:sz w:val="20"/>
          <w:szCs w:val="20"/>
        </w:rPr>
      </w:pPr>
      <w:r w:rsidRPr="00B501A7">
        <w:rPr>
          <w:rFonts w:ascii="Arial" w:hAnsi="Arial" w:cs="Arial"/>
          <w:sz w:val="20"/>
          <w:szCs w:val="20"/>
        </w:rPr>
        <w:t xml:space="preserve">Prednost pri izbiri bodo imeli kandidati s končano </w:t>
      </w:r>
      <w:r w:rsidRPr="00E72BF7">
        <w:rPr>
          <w:rFonts w:ascii="Arial" w:hAnsi="Arial" w:cs="Arial"/>
          <w:b/>
          <w:bCs/>
          <w:sz w:val="20"/>
          <w:szCs w:val="20"/>
        </w:rPr>
        <w:t>družboslovno smerjo izobrazbe</w:t>
      </w:r>
      <w:r w:rsidRPr="00B501A7">
        <w:rPr>
          <w:rFonts w:ascii="Arial" w:hAnsi="Arial" w:cs="Arial"/>
          <w:sz w:val="20"/>
          <w:szCs w:val="20"/>
        </w:rPr>
        <w:t>, zaključeno najmanj na stopnji, ki je 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lastRenderedPageBreak/>
        <w:t>Zaposlitve sofinancira Evropska unija v okviru operacije AMIF »Zagotovitev nastanitve in oskrbe mladoletnikov brez spremstva».</w:t>
      </w:r>
    </w:p>
    <w:p w14:paraId="03B778B9" w14:textId="7F77A64A"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0704BE0"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9976CF">
        <w:rPr>
          <w:rFonts w:cs="Arial"/>
          <w:b/>
          <w:szCs w:val="20"/>
        </w:rPr>
        <w:t xml:space="preserve">DM 181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125CDF">
        <w:rPr>
          <w:rFonts w:cs="Arial"/>
          <w:b/>
          <w:szCs w:val="20"/>
        </w:rPr>
        <w:t>39</w:t>
      </w:r>
      <w:r w:rsidR="00C267CD">
        <w:rPr>
          <w:rFonts w:cs="Arial"/>
          <w:b/>
          <w:szCs w:val="20"/>
        </w:rPr>
        <w:t>/202</w:t>
      </w:r>
      <w:r w:rsidR="00185C4C">
        <w:rPr>
          <w:rFonts w:cs="Arial"/>
          <w:b/>
          <w:szCs w:val="20"/>
        </w:rPr>
        <w:t>5</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0417BD">
        <w:rPr>
          <w:rFonts w:cs="Arial"/>
          <w:b/>
          <w:bCs/>
          <w:szCs w:val="20"/>
        </w:rPr>
        <w:t>8</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4C77D38B" w14:textId="03ACBEE2" w:rsidR="008F3095" w:rsidRDefault="008F3095" w:rsidP="008F3095">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bookmarkStart w:id="0" w:name="_Hlk172547796"/>
      <w:r>
        <w:rPr>
          <w:rFonts w:cs="Arial"/>
          <w:szCs w:val="20"/>
        </w:rPr>
        <w:t xml:space="preserve"> ga. </w:t>
      </w:r>
      <w:r>
        <w:rPr>
          <w:rFonts w:cs="Arial"/>
          <w:szCs w:val="20"/>
        </w:rPr>
        <w:t xml:space="preserve">Andrejo Lopez Gali </w:t>
      </w:r>
      <w:r w:rsidRPr="00A15E44">
        <w:rPr>
          <w:rFonts w:cs="Arial"/>
          <w:szCs w:val="20"/>
        </w:rPr>
        <w:t xml:space="preserve">, </w:t>
      </w:r>
      <w:bookmarkEnd w:id="0"/>
      <w:r w:rsidRPr="00F63331">
        <w:rPr>
          <w:rFonts w:cs="Arial"/>
          <w:szCs w:val="20"/>
        </w:rPr>
        <w:t>tel</w:t>
      </w:r>
      <w:r>
        <w:rPr>
          <w:rFonts w:cs="Arial"/>
          <w:szCs w:val="20"/>
        </w:rPr>
        <w:t>.</w:t>
      </w:r>
      <w:r w:rsidRPr="00F63331">
        <w:rPr>
          <w:rFonts w:cs="Arial"/>
          <w:szCs w:val="20"/>
        </w:rPr>
        <w:t xml:space="preserve"> </w:t>
      </w:r>
      <w:r>
        <w:rPr>
          <w:rFonts w:cs="Arial"/>
          <w:szCs w:val="20"/>
        </w:rPr>
        <w:t>070 982 357</w:t>
      </w:r>
      <w:r w:rsidRPr="00B374B9">
        <w:rPr>
          <w:rFonts w:cs="Arial"/>
          <w:szCs w:val="20"/>
        </w:rPr>
        <w:t>, v z</w:t>
      </w:r>
      <w:r w:rsidRPr="00A15E44">
        <w:rPr>
          <w:rFonts w:cs="Arial"/>
          <w:szCs w:val="20"/>
        </w:rPr>
        <w:t xml:space="preserve">vezi z informacijami o izvedbi postopka pa na </w:t>
      </w:r>
      <w:r w:rsidRPr="0009554A">
        <w:rPr>
          <w:rFonts w:cs="Arial"/>
          <w:szCs w:val="20"/>
        </w:rPr>
        <w:t>ga. Bernardo Savšek Knez, tel.</w:t>
      </w:r>
      <w:r>
        <w:rPr>
          <w:rFonts w:cs="Arial"/>
          <w:szCs w:val="20"/>
        </w:rPr>
        <w:t xml:space="preserve"> </w:t>
      </w:r>
      <w:r w:rsidRPr="0009554A">
        <w:rPr>
          <w:rFonts w:cs="Arial"/>
          <w:szCs w:val="20"/>
        </w:rPr>
        <w:t>01 200 84 08.</w:t>
      </w:r>
    </w:p>
    <w:p w14:paraId="2D6147CE" w14:textId="17061E44" w:rsidR="00D2208C" w:rsidRPr="00513DF3" w:rsidRDefault="00D2208C" w:rsidP="00185C4C">
      <w:pPr>
        <w:spacing w:line="240" w:lineRule="auto"/>
        <w:jc w:val="both"/>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4FA3359A">
          <wp:simplePos x="0" y="0"/>
          <wp:positionH relativeFrom="column">
            <wp:posOffset>3807540</wp:posOffset>
          </wp:positionH>
          <wp:positionV relativeFrom="paragraph">
            <wp:posOffset>-432990</wp:posOffset>
          </wp:positionV>
          <wp:extent cx="2645857" cy="628153"/>
          <wp:effectExtent l="0" t="0" r="2540" b="635"/>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857" cy="628153"/>
                  </a:xfrm>
                  <a:prstGeom prst="rect">
                    <a:avLst/>
                  </a:prstGeom>
                  <a:noFill/>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3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5CDF"/>
    <w:rsid w:val="00127B86"/>
    <w:rsid w:val="00134B81"/>
    <w:rsid w:val="001357B2"/>
    <w:rsid w:val="0013587A"/>
    <w:rsid w:val="001420A8"/>
    <w:rsid w:val="00162821"/>
    <w:rsid w:val="00164064"/>
    <w:rsid w:val="0017478F"/>
    <w:rsid w:val="001760FF"/>
    <w:rsid w:val="00177F1D"/>
    <w:rsid w:val="00185C4C"/>
    <w:rsid w:val="001A2CFB"/>
    <w:rsid w:val="001A53D5"/>
    <w:rsid w:val="001B1794"/>
    <w:rsid w:val="001B3F20"/>
    <w:rsid w:val="001B6896"/>
    <w:rsid w:val="001B6DA8"/>
    <w:rsid w:val="001D4643"/>
    <w:rsid w:val="001F3E45"/>
    <w:rsid w:val="001F6AE1"/>
    <w:rsid w:val="001F7FBE"/>
    <w:rsid w:val="00202A77"/>
    <w:rsid w:val="00205236"/>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6BCD"/>
    <w:rsid w:val="00397A40"/>
    <w:rsid w:val="003A6FC2"/>
    <w:rsid w:val="003C00CB"/>
    <w:rsid w:val="003C19A9"/>
    <w:rsid w:val="003C5EE5"/>
    <w:rsid w:val="003C72B0"/>
    <w:rsid w:val="003D61E9"/>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25B"/>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4C9"/>
    <w:rsid w:val="008E257C"/>
    <w:rsid w:val="008E30E3"/>
    <w:rsid w:val="008F06F2"/>
    <w:rsid w:val="008F3095"/>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976CF"/>
    <w:rsid w:val="009A01B2"/>
    <w:rsid w:val="009A3003"/>
    <w:rsid w:val="009B2186"/>
    <w:rsid w:val="009C5DBD"/>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3E74"/>
    <w:rsid w:val="00DD5DCE"/>
    <w:rsid w:val="00DE192A"/>
    <w:rsid w:val="00DE4610"/>
    <w:rsid w:val="00DE5F43"/>
    <w:rsid w:val="00DF3C73"/>
    <w:rsid w:val="00DF4B3E"/>
    <w:rsid w:val="00DF7919"/>
    <w:rsid w:val="00E0357D"/>
    <w:rsid w:val="00E124C9"/>
    <w:rsid w:val="00E17E80"/>
    <w:rsid w:val="00E3087B"/>
    <w:rsid w:val="00E30A14"/>
    <w:rsid w:val="00E357FD"/>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95542"/>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521</TotalTime>
  <Pages>3</Pages>
  <Words>1112</Words>
  <Characters>6968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59</cp:revision>
  <cp:lastPrinted>2023-12-13T10:22:00Z</cp:lastPrinted>
  <dcterms:created xsi:type="dcterms:W3CDTF">2022-08-03T20:13:00Z</dcterms:created>
  <dcterms:modified xsi:type="dcterms:W3CDTF">2025-03-11T06:48:00Z</dcterms:modified>
</cp:coreProperties>
</file>