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1F" w:rsidRPr="00207A08" w:rsidRDefault="0027771F" w:rsidP="0027771F">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p>
    <w:p w:rsidR="0027771F" w:rsidRPr="00207A08" w:rsidRDefault="0027771F" w:rsidP="0027771F">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27771F" w:rsidRPr="00207A08" w:rsidTr="007109D7">
        <w:trPr>
          <w:trHeight w:val="320"/>
        </w:trPr>
        <w:tc>
          <w:tcPr>
            <w:tcW w:w="1979" w:type="dxa"/>
            <w:tcBorders>
              <w:top w:val="single" w:sz="12" w:space="0" w:color="auto"/>
              <w:left w:val="single" w:sz="12" w:space="0" w:color="auto"/>
              <w:bottom w:val="single" w:sz="6" w:space="0" w:color="auto"/>
              <w:right w:val="single" w:sz="6" w:space="0" w:color="auto"/>
            </w:tcBorders>
            <w:hideMark/>
          </w:tcPr>
          <w:p w:rsidR="0027771F" w:rsidRPr="00207A08" w:rsidRDefault="0027771F" w:rsidP="007109D7">
            <w:pPr>
              <w:keepNext/>
              <w:spacing w:before="120" w:after="120" w:line="360" w:lineRule="auto"/>
              <w:outlineLvl w:val="2"/>
              <w:rPr>
                <w:rFonts w:ascii="Arial" w:eastAsia="Times New Roman" w:hAnsi="Arial" w:cs="Arial"/>
                <w:b/>
                <w:sz w:val="20"/>
                <w:szCs w:val="20"/>
                <w:lang w:eastAsia="sl-SI"/>
              </w:rPr>
            </w:pPr>
            <w:r w:rsidRPr="00207A08">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940964" w:rsidRPr="00A7258E" w:rsidRDefault="00940964" w:rsidP="00940964">
            <w:pPr>
              <w:widowControl w:val="0"/>
              <w:autoSpaceDE w:val="0"/>
              <w:autoSpaceDN w:val="0"/>
              <w:adjustRightInd w:val="0"/>
              <w:spacing w:after="0" w:line="240" w:lineRule="auto"/>
              <w:jc w:val="both"/>
              <w:rPr>
                <w:rFonts w:ascii="Arial" w:eastAsia="Times New Roman" w:hAnsi="Arial" w:cs="Arial"/>
                <w:b/>
                <w:sz w:val="20"/>
                <w:szCs w:val="20"/>
                <w:lang w:eastAsia="sl-SI"/>
              </w:rPr>
            </w:pPr>
            <w:r w:rsidRPr="00A7258E">
              <w:rPr>
                <w:rFonts w:ascii="Arial" w:eastAsia="Times New Roman" w:hAnsi="Arial" w:cs="Arial"/>
                <w:b/>
                <w:sz w:val="20"/>
                <w:szCs w:val="20"/>
                <w:lang w:eastAsia="sl-SI"/>
              </w:rPr>
              <w:t>PO-MOČ</w:t>
            </w:r>
          </w:p>
          <w:p w:rsidR="0027771F" w:rsidRPr="00207A08" w:rsidRDefault="0027771F" w:rsidP="007109D7">
            <w:pPr>
              <w:widowControl w:val="0"/>
              <w:autoSpaceDE w:val="0"/>
              <w:autoSpaceDN w:val="0"/>
              <w:adjustRightInd w:val="0"/>
              <w:spacing w:after="0" w:line="240" w:lineRule="auto"/>
              <w:rPr>
                <w:rFonts w:ascii="Arial" w:eastAsia="Times New Roman" w:hAnsi="Arial" w:cs="Arial"/>
                <w:b/>
                <w:bCs/>
                <w:sz w:val="20"/>
                <w:szCs w:val="20"/>
                <w:lang w:eastAsia="sl-SI"/>
              </w:rPr>
            </w:pP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Podatki o nevladni oz. humanitarni organizaciji </w:t>
            </w:r>
          </w:p>
          <w:p w:rsidR="0027771F" w:rsidRPr="00207A08" w:rsidRDefault="0027771F" w:rsidP="007109D7">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27771F" w:rsidRDefault="0027771F" w:rsidP="007109D7">
            <w:pPr>
              <w:autoSpaceDE w:val="0"/>
              <w:autoSpaceDN w:val="0"/>
              <w:adjustRightInd w:val="0"/>
              <w:spacing w:after="0" w:line="240" w:lineRule="atLeast"/>
              <w:rPr>
                <w:rFonts w:ascii="Arial" w:eastAsia="Times New Roman" w:hAnsi="Arial" w:cs="Arial"/>
                <w:bCs/>
                <w:sz w:val="20"/>
                <w:szCs w:val="20"/>
                <w:lang w:eastAsia="sl-SI"/>
              </w:rPr>
            </w:pPr>
          </w:p>
          <w:p w:rsidR="004B1B5B" w:rsidRPr="004B1B5B" w:rsidRDefault="004B1B5B" w:rsidP="004B1B5B">
            <w:pPr>
              <w:widowControl w:val="0"/>
              <w:autoSpaceDE w:val="0"/>
              <w:autoSpaceDN w:val="0"/>
              <w:adjustRightInd w:val="0"/>
              <w:spacing w:after="0" w:line="240" w:lineRule="auto"/>
              <w:jc w:val="both"/>
              <w:rPr>
                <w:rFonts w:ascii="Arial" w:eastAsia="Times New Roman" w:hAnsi="Arial" w:cs="Arial"/>
                <w:b/>
                <w:sz w:val="20"/>
                <w:szCs w:val="20"/>
                <w:lang w:eastAsia="sl-SI"/>
              </w:rPr>
            </w:pPr>
            <w:r w:rsidRPr="004B1B5B">
              <w:rPr>
                <w:rFonts w:ascii="Arial" w:eastAsia="Times New Roman" w:hAnsi="Arial" w:cs="Arial"/>
                <w:b/>
                <w:sz w:val="20"/>
                <w:szCs w:val="20"/>
                <w:lang w:eastAsia="sl-SI"/>
              </w:rPr>
              <w:t>DRUŠTVO DELAVSKA SVETOVALNICA</w:t>
            </w:r>
          </w:p>
          <w:p w:rsidR="004B1B5B" w:rsidRPr="00660AB0" w:rsidRDefault="004B1B5B" w:rsidP="004B1B5B">
            <w:pPr>
              <w:widowControl w:val="0"/>
              <w:autoSpaceDE w:val="0"/>
              <w:autoSpaceDN w:val="0"/>
              <w:adjustRightInd w:val="0"/>
              <w:spacing w:after="0" w:line="240" w:lineRule="auto"/>
              <w:jc w:val="both"/>
              <w:rPr>
                <w:rFonts w:ascii="Arial" w:eastAsia="Times New Roman" w:hAnsi="Arial" w:cs="Arial"/>
                <w:sz w:val="20"/>
                <w:szCs w:val="20"/>
                <w:lang w:eastAsia="sl-SI"/>
              </w:rPr>
            </w:pPr>
            <w:r w:rsidRPr="008B5306">
              <w:rPr>
                <w:rFonts w:ascii="Arial" w:eastAsia="Times New Roman" w:hAnsi="Arial" w:cs="Arial"/>
                <w:sz w:val="20"/>
                <w:szCs w:val="20"/>
                <w:lang w:eastAsia="sl-SI"/>
              </w:rPr>
              <w:t>DALMATINOVA ULICA 4, 1000 LJUBLJANA</w:t>
            </w:r>
          </w:p>
          <w:p w:rsidR="004B1B5B" w:rsidRPr="00660AB0" w:rsidRDefault="004B1B5B" w:rsidP="004B1B5B">
            <w:pPr>
              <w:widowControl w:val="0"/>
              <w:autoSpaceDE w:val="0"/>
              <w:autoSpaceDN w:val="0"/>
              <w:adjustRightInd w:val="0"/>
              <w:spacing w:after="0" w:line="240" w:lineRule="auto"/>
              <w:jc w:val="both"/>
              <w:rPr>
                <w:rFonts w:ascii="Arial" w:eastAsia="Times New Roman" w:hAnsi="Arial" w:cs="Arial"/>
                <w:sz w:val="20"/>
                <w:szCs w:val="20"/>
                <w:lang w:eastAsia="sl-SI"/>
              </w:rPr>
            </w:pPr>
            <w:r w:rsidRPr="008B5306">
              <w:rPr>
                <w:rFonts w:ascii="Arial" w:eastAsia="Times New Roman" w:hAnsi="Arial" w:cs="Arial"/>
                <w:sz w:val="20"/>
                <w:szCs w:val="20"/>
                <w:lang w:eastAsia="sl-SI"/>
              </w:rPr>
              <w:t>01 43 41 293</w:t>
            </w:r>
          </w:p>
          <w:p w:rsidR="004B1B5B" w:rsidRPr="00660AB0" w:rsidRDefault="008C6E8E" w:rsidP="004B1B5B">
            <w:pPr>
              <w:widowControl w:val="0"/>
              <w:autoSpaceDE w:val="0"/>
              <w:autoSpaceDN w:val="0"/>
              <w:adjustRightInd w:val="0"/>
              <w:spacing w:after="0" w:line="240" w:lineRule="auto"/>
              <w:jc w:val="both"/>
              <w:rPr>
                <w:rFonts w:ascii="Arial" w:eastAsia="Times New Roman" w:hAnsi="Arial" w:cs="Arial"/>
                <w:sz w:val="20"/>
                <w:szCs w:val="20"/>
                <w:lang w:eastAsia="sl-SI"/>
              </w:rPr>
            </w:pPr>
            <w:hyperlink r:id="rId5" w:history="1">
              <w:r w:rsidR="004B1B5B" w:rsidRPr="007A1B12">
                <w:rPr>
                  <w:rStyle w:val="Hiperpovezava"/>
                  <w:rFonts w:ascii="Arial" w:eastAsia="Times New Roman" w:hAnsi="Arial" w:cs="Arial"/>
                  <w:sz w:val="20"/>
                  <w:szCs w:val="20"/>
                  <w:lang w:eastAsia="sl-SI"/>
                </w:rPr>
                <w:t>info@delavskasvetovalnica.si</w:t>
              </w:r>
            </w:hyperlink>
          </w:p>
          <w:p w:rsidR="004B1B5B" w:rsidRPr="00660AB0" w:rsidRDefault="008C6E8E" w:rsidP="004B1B5B">
            <w:pPr>
              <w:widowControl w:val="0"/>
              <w:autoSpaceDE w:val="0"/>
              <w:autoSpaceDN w:val="0"/>
              <w:adjustRightInd w:val="0"/>
              <w:spacing w:after="0" w:line="240" w:lineRule="auto"/>
              <w:jc w:val="both"/>
              <w:rPr>
                <w:rFonts w:ascii="Arial" w:eastAsia="Times New Roman" w:hAnsi="Arial" w:cs="Arial"/>
                <w:sz w:val="20"/>
                <w:szCs w:val="20"/>
                <w:lang w:eastAsia="sl-SI"/>
              </w:rPr>
            </w:pPr>
            <w:hyperlink r:id="rId6" w:history="1">
              <w:r w:rsidR="004B1B5B" w:rsidRPr="007A1B12">
                <w:rPr>
                  <w:rStyle w:val="Hiperpovezava"/>
                  <w:rFonts w:ascii="Arial" w:eastAsia="Times New Roman" w:hAnsi="Arial" w:cs="Arial"/>
                  <w:sz w:val="20"/>
                  <w:szCs w:val="20"/>
                  <w:lang w:eastAsia="sl-SI"/>
                </w:rPr>
                <w:t>www.delavskasvetovalnica.si</w:t>
              </w:r>
            </w:hyperlink>
          </w:p>
          <w:p w:rsidR="004B1B5B" w:rsidRPr="00207A08" w:rsidRDefault="004B1B5B" w:rsidP="007109D7">
            <w:pPr>
              <w:autoSpaceDE w:val="0"/>
              <w:autoSpaceDN w:val="0"/>
              <w:adjustRightInd w:val="0"/>
              <w:spacing w:after="0" w:line="240" w:lineRule="atLeast"/>
              <w:rPr>
                <w:rFonts w:ascii="Arial" w:eastAsia="Times New Roman" w:hAnsi="Arial" w:cs="Arial"/>
                <w:bCs/>
                <w:sz w:val="20"/>
                <w:szCs w:val="20"/>
                <w:lang w:eastAsia="sl-SI"/>
              </w:rPr>
            </w:pP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207A08">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27771F" w:rsidRPr="00207A08" w:rsidRDefault="004B1B5B" w:rsidP="007109D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sidRPr="00043BFF">
              <w:rPr>
                <w:rFonts w:ascii="Arial" w:eastAsia="Times New Roman" w:hAnsi="Arial" w:cs="Arial"/>
                <w:bCs/>
                <w:sz w:val="20"/>
                <w:szCs w:val="20"/>
                <w:lang w:eastAsia="sl-SI"/>
              </w:rPr>
              <w:t>Goran Lukić,</w:t>
            </w:r>
            <w:r>
              <w:rPr>
                <w:rFonts w:ascii="Arial" w:eastAsia="Times New Roman" w:hAnsi="Arial" w:cs="Arial"/>
                <w:bCs/>
                <w:sz w:val="20"/>
                <w:szCs w:val="20"/>
                <w:lang w:eastAsia="sl-SI"/>
              </w:rPr>
              <w:t xml:space="preserve"> predsednik </w:t>
            </w: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207A08">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27771F" w:rsidRPr="00207A08" w:rsidRDefault="004B1B5B" w:rsidP="007109D7">
            <w:pPr>
              <w:widowControl w:val="0"/>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3. 5. 2019 – 18. 11. 2019</w:t>
            </w: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Kratek opis in povzetek rezultatov projekta</w:t>
            </w:r>
          </w:p>
        </w:tc>
        <w:tc>
          <w:tcPr>
            <w:tcW w:w="7516" w:type="dxa"/>
            <w:tcBorders>
              <w:top w:val="single" w:sz="6" w:space="0" w:color="auto"/>
              <w:left w:val="single" w:sz="6" w:space="0" w:color="auto"/>
              <w:bottom w:val="single" w:sz="6" w:space="0" w:color="auto"/>
              <w:right w:val="single" w:sz="12" w:space="0" w:color="auto"/>
            </w:tcBorders>
          </w:tcPr>
          <w:p w:rsidR="00940964" w:rsidRPr="00D95AA9" w:rsidRDefault="00940964" w:rsidP="00940964">
            <w:pPr>
              <w:autoSpaceDE w:val="0"/>
              <w:autoSpaceDN w:val="0"/>
              <w:adjustRightInd w:val="0"/>
              <w:spacing w:after="0" w:line="240" w:lineRule="atLeast"/>
              <w:jc w:val="both"/>
              <w:rPr>
                <w:rFonts w:ascii="Arial" w:eastAsia="Times New Roman" w:hAnsi="Arial" w:cs="Arial"/>
                <w:bCs/>
                <w:sz w:val="20"/>
                <w:szCs w:val="20"/>
                <w:lang w:eastAsia="sl-SI"/>
              </w:rPr>
            </w:pPr>
            <w:r w:rsidRPr="00EE7ECB">
              <w:rPr>
                <w:rFonts w:ascii="Arial" w:eastAsia="Times New Roman" w:hAnsi="Arial" w:cs="Arial"/>
                <w:bCs/>
                <w:sz w:val="20"/>
                <w:szCs w:val="20"/>
                <w:lang w:eastAsia="sl-SI"/>
              </w:rPr>
              <w:t xml:space="preserve">Z ustreznim informiranjem, svetovanjem in / oziroma zagovorništvom delavcev </w:t>
            </w:r>
            <w:r w:rsidRPr="00D95AA9">
              <w:rPr>
                <w:rFonts w:ascii="Arial" w:eastAsia="Times New Roman" w:hAnsi="Arial" w:cs="Arial"/>
                <w:bCs/>
                <w:sz w:val="20"/>
                <w:szCs w:val="20"/>
                <w:lang w:eastAsia="sl-SI"/>
              </w:rPr>
              <w:t xml:space="preserve">ter spremljajočimi komunikacijskimi dejavnostmi se delovno izkoriščanje ne samo ustrezno prepoznava, temveč se z njim tudi ustrezno sooča ter se ga posledično odpravlja. </w:t>
            </w:r>
          </w:p>
          <w:p w:rsidR="006B1256" w:rsidRDefault="00940964" w:rsidP="006B1256">
            <w:pPr>
              <w:autoSpaceDE w:val="0"/>
              <w:autoSpaceDN w:val="0"/>
              <w:adjustRightInd w:val="0"/>
              <w:spacing w:after="0" w:line="240" w:lineRule="atLeast"/>
              <w:jc w:val="both"/>
              <w:rPr>
                <w:rFonts w:ascii="Arial" w:eastAsia="Times New Roman" w:hAnsi="Arial" w:cs="Arial"/>
                <w:bCs/>
                <w:sz w:val="20"/>
                <w:szCs w:val="20"/>
                <w:lang w:eastAsia="sl-SI"/>
              </w:rPr>
            </w:pPr>
            <w:r w:rsidRPr="00D95AA9">
              <w:rPr>
                <w:rFonts w:ascii="Arial" w:eastAsia="Times New Roman" w:hAnsi="Arial" w:cs="Arial"/>
                <w:bCs/>
                <w:sz w:val="20"/>
                <w:szCs w:val="20"/>
                <w:lang w:eastAsia="sl-SI"/>
              </w:rPr>
              <w:t xml:space="preserve">To smo realizirali s konkretnim informiranjem in svetovanjem potencialnim žrtvam delovnega </w:t>
            </w:r>
            <w:r w:rsidR="006B1256">
              <w:rPr>
                <w:rFonts w:ascii="Arial" w:eastAsia="Times New Roman" w:hAnsi="Arial" w:cs="Arial"/>
                <w:bCs/>
                <w:sz w:val="20"/>
                <w:szCs w:val="20"/>
                <w:lang w:eastAsia="sl-SI"/>
              </w:rPr>
              <w:t xml:space="preserve">izkoriščanja in prisilnega dela. Tako smo Izvedli smo 535 </w:t>
            </w:r>
            <w:r w:rsidR="006B1256" w:rsidRPr="008744A9">
              <w:rPr>
                <w:rFonts w:ascii="Arial" w:eastAsia="Times New Roman" w:hAnsi="Arial" w:cs="Arial"/>
                <w:bCs/>
                <w:sz w:val="20"/>
                <w:szCs w:val="20"/>
                <w:lang w:eastAsia="sl-SI"/>
              </w:rPr>
              <w:t>informiranj in opremili uporabnike z informacijami, ki jim bodo v pomoč pri uveljavljanju pravic.</w:t>
            </w:r>
            <w:r w:rsidR="006B1256">
              <w:rPr>
                <w:rFonts w:ascii="Arial" w:eastAsia="Times New Roman" w:hAnsi="Arial" w:cs="Arial"/>
                <w:bCs/>
                <w:sz w:val="20"/>
                <w:szCs w:val="20"/>
                <w:lang w:eastAsia="sl-SI"/>
              </w:rPr>
              <w:t xml:space="preserve"> Opravili smo 545</w:t>
            </w:r>
            <w:r w:rsidR="006B1256" w:rsidRPr="008744A9">
              <w:rPr>
                <w:rFonts w:ascii="Arial" w:eastAsia="Times New Roman" w:hAnsi="Arial" w:cs="Arial"/>
                <w:bCs/>
                <w:sz w:val="20"/>
                <w:szCs w:val="20"/>
                <w:lang w:eastAsia="sl-SI"/>
              </w:rPr>
              <w:t xml:space="preserve"> </w:t>
            </w:r>
            <w:r w:rsidR="006B1256">
              <w:rPr>
                <w:rFonts w:ascii="Arial" w:eastAsia="Times New Roman" w:hAnsi="Arial" w:cs="Arial"/>
                <w:bCs/>
                <w:sz w:val="20"/>
                <w:szCs w:val="20"/>
                <w:lang w:eastAsia="sl-SI"/>
              </w:rPr>
              <w:t>pomoči in</w:t>
            </w:r>
            <w:r w:rsidR="006B1256" w:rsidRPr="008744A9">
              <w:rPr>
                <w:rFonts w:ascii="Arial" w:eastAsia="Times New Roman" w:hAnsi="Arial" w:cs="Arial"/>
                <w:bCs/>
                <w:sz w:val="20"/>
                <w:szCs w:val="20"/>
                <w:lang w:eastAsia="sl-SI"/>
              </w:rPr>
              <w:t xml:space="preserve"> svetovanj in uporabnikom nudili celovito aktivno podporo v smislu zagovorništva pri odpravljanju delovnega izkoriščanja in uveljavljanju njihovih pravic.</w:t>
            </w:r>
          </w:p>
          <w:p w:rsidR="006B1256" w:rsidRDefault="006B1256" w:rsidP="006B1256">
            <w:pPr>
              <w:autoSpaceDE w:val="0"/>
              <w:autoSpaceDN w:val="0"/>
              <w:adjustRightInd w:val="0"/>
              <w:spacing w:after="0" w:line="240" w:lineRule="atLeast"/>
              <w:jc w:val="both"/>
              <w:rPr>
                <w:rFonts w:ascii="Arial" w:eastAsia="Times New Roman" w:hAnsi="Arial" w:cs="Arial"/>
                <w:bCs/>
                <w:sz w:val="20"/>
                <w:szCs w:val="20"/>
                <w:lang w:eastAsia="sl-SI"/>
              </w:rPr>
            </w:pPr>
          </w:p>
          <w:p w:rsidR="006B1256" w:rsidRDefault="006B1256" w:rsidP="006B1256">
            <w:pPr>
              <w:autoSpaceDE w:val="0"/>
              <w:autoSpaceDN w:val="0"/>
              <w:adjustRightInd w:val="0"/>
              <w:spacing w:after="0" w:line="240" w:lineRule="atLeast"/>
              <w:jc w:val="both"/>
              <w:rPr>
                <w:rFonts w:ascii="Arial" w:eastAsia="Times New Roman" w:hAnsi="Arial" w:cs="Arial"/>
                <w:sz w:val="20"/>
                <w:szCs w:val="20"/>
                <w:lang w:eastAsia="sl-SI"/>
              </w:rPr>
            </w:pPr>
            <w:r>
              <w:rPr>
                <w:rFonts w:ascii="Arial" w:eastAsia="Times New Roman" w:hAnsi="Arial" w:cs="Arial"/>
                <w:bCs/>
                <w:sz w:val="20"/>
                <w:szCs w:val="20"/>
                <w:lang w:eastAsia="sl-SI"/>
              </w:rPr>
              <w:t>S</w:t>
            </w:r>
            <w:r w:rsidRPr="00D95AA9">
              <w:rPr>
                <w:rFonts w:ascii="Arial" w:eastAsia="Times New Roman" w:hAnsi="Arial" w:cs="Arial"/>
                <w:bCs/>
                <w:sz w:val="20"/>
                <w:szCs w:val="20"/>
                <w:lang w:eastAsia="sl-SI"/>
              </w:rPr>
              <w:t xml:space="preserve"> spremljajočim</w:t>
            </w:r>
            <w:r>
              <w:rPr>
                <w:rFonts w:ascii="Arial" w:eastAsia="Times New Roman" w:hAnsi="Arial" w:cs="Arial"/>
                <w:bCs/>
                <w:sz w:val="20"/>
                <w:szCs w:val="20"/>
                <w:lang w:eastAsia="sl-SI"/>
              </w:rPr>
              <w:t xml:space="preserve">i komunikacijskimi aktivnostmi -  4 </w:t>
            </w:r>
            <w:r w:rsidRPr="00D95AA9">
              <w:rPr>
                <w:rFonts w:ascii="Arial" w:eastAsia="Times New Roman" w:hAnsi="Arial" w:cs="Arial"/>
                <w:bCs/>
                <w:sz w:val="20"/>
                <w:szCs w:val="20"/>
                <w:lang w:eastAsia="sl-SI"/>
              </w:rPr>
              <w:t>novinarsk</w:t>
            </w:r>
            <w:r>
              <w:rPr>
                <w:rFonts w:ascii="Arial" w:eastAsia="Times New Roman" w:hAnsi="Arial" w:cs="Arial"/>
                <w:bCs/>
                <w:sz w:val="20"/>
                <w:szCs w:val="20"/>
                <w:lang w:eastAsia="sl-SI"/>
              </w:rPr>
              <w:t>e</w:t>
            </w:r>
            <w:r w:rsidRPr="00D95AA9">
              <w:rPr>
                <w:rFonts w:ascii="Arial" w:eastAsia="Times New Roman" w:hAnsi="Arial" w:cs="Arial"/>
                <w:bCs/>
                <w:sz w:val="20"/>
                <w:szCs w:val="20"/>
                <w:lang w:eastAsia="sl-SI"/>
              </w:rPr>
              <w:t xml:space="preserve"> konferenc</w:t>
            </w:r>
            <w:r>
              <w:rPr>
                <w:rFonts w:ascii="Arial" w:eastAsia="Times New Roman" w:hAnsi="Arial" w:cs="Arial"/>
                <w:bCs/>
                <w:sz w:val="20"/>
                <w:szCs w:val="20"/>
                <w:lang w:eastAsia="sl-SI"/>
              </w:rPr>
              <w:t xml:space="preserve">e smo </w:t>
            </w:r>
            <w:r>
              <w:rPr>
                <w:rFonts w:ascii="Arial" w:eastAsia="Times New Roman" w:hAnsi="Arial" w:cs="Arial"/>
                <w:sz w:val="20"/>
                <w:szCs w:val="20"/>
                <w:lang w:eastAsia="sl-SI"/>
              </w:rPr>
              <w:t xml:space="preserve">predstavili  problematiko </w:t>
            </w:r>
            <w:r w:rsidRPr="00C038B2">
              <w:rPr>
                <w:rFonts w:ascii="Arial" w:eastAsia="Times New Roman" w:hAnsi="Arial" w:cs="Arial"/>
                <w:sz w:val="20"/>
                <w:szCs w:val="20"/>
                <w:lang w:eastAsia="sl-SI"/>
              </w:rPr>
              <w:t>delovnega izkoriščanja</w:t>
            </w:r>
            <w:r>
              <w:rPr>
                <w:rFonts w:ascii="Arial" w:eastAsia="Times New Roman" w:hAnsi="Arial" w:cs="Arial"/>
                <w:sz w:val="20"/>
                <w:szCs w:val="20"/>
                <w:lang w:eastAsia="sl-SI"/>
              </w:rPr>
              <w:t xml:space="preserve"> kot oblike trgovine z ljudmi,  informirali o konkretnih primerih delovnega izkoriščanja (</w:t>
            </w:r>
            <w:r w:rsidRPr="008168B5">
              <w:rPr>
                <w:rFonts w:ascii="Arial" w:eastAsia="Times New Roman" w:hAnsi="Arial" w:cs="Arial"/>
                <w:bCs/>
                <w:sz w:val="20"/>
                <w:szCs w:val="20"/>
                <w:lang w:eastAsia="sl-SI"/>
              </w:rPr>
              <w:t>gozd</w:t>
            </w:r>
            <w:r>
              <w:rPr>
                <w:rFonts w:ascii="Arial" w:eastAsia="Times New Roman" w:hAnsi="Arial" w:cs="Arial"/>
                <w:bCs/>
                <w:sz w:val="20"/>
                <w:szCs w:val="20"/>
                <w:lang w:eastAsia="sl-SI"/>
              </w:rPr>
              <w:t xml:space="preserve">arstvo, gostinstvo in turizem) </w:t>
            </w:r>
            <w:r>
              <w:rPr>
                <w:rFonts w:ascii="Arial" w:eastAsia="Times New Roman" w:hAnsi="Arial" w:cs="Arial"/>
                <w:sz w:val="20"/>
                <w:szCs w:val="20"/>
                <w:lang w:eastAsia="sl-SI"/>
              </w:rPr>
              <w:t>in predstavili smernice oz. priporočila za socialne partnerje, zlasti delodajalce v panogah, kjer je delovno izkoriščanje najbolj zaznano.</w:t>
            </w:r>
          </w:p>
          <w:p w:rsidR="006B1256" w:rsidRPr="006B1256" w:rsidRDefault="006B1256" w:rsidP="006B1256">
            <w:pPr>
              <w:autoSpaceDE w:val="0"/>
              <w:autoSpaceDN w:val="0"/>
              <w:adjustRightInd w:val="0"/>
              <w:spacing w:after="0" w:line="240" w:lineRule="atLeast"/>
              <w:jc w:val="both"/>
              <w:rPr>
                <w:rFonts w:ascii="Arial" w:eastAsia="Times New Roman" w:hAnsi="Arial" w:cs="Arial"/>
                <w:bCs/>
                <w:sz w:val="20"/>
                <w:szCs w:val="20"/>
                <w:lang w:eastAsia="sl-SI"/>
              </w:rPr>
            </w:pPr>
            <w:r>
              <w:rPr>
                <w:rFonts w:ascii="Arial" w:eastAsia="Times New Roman" w:hAnsi="Arial" w:cs="Arial"/>
                <w:bCs/>
                <w:sz w:val="20"/>
                <w:szCs w:val="20"/>
                <w:lang w:eastAsia="sl-SI"/>
              </w:rPr>
              <w:t>O</w:t>
            </w:r>
            <w:r w:rsidRPr="00A75E09">
              <w:rPr>
                <w:rFonts w:ascii="Arial" w:eastAsia="Times New Roman" w:hAnsi="Arial" w:cs="Arial"/>
                <w:bCs/>
                <w:sz w:val="20"/>
                <w:szCs w:val="20"/>
                <w:lang w:eastAsia="sl-SI"/>
              </w:rPr>
              <w:t xml:space="preserve">pozorili </w:t>
            </w:r>
            <w:r>
              <w:rPr>
                <w:rFonts w:ascii="Arial" w:eastAsia="Times New Roman" w:hAnsi="Arial" w:cs="Arial"/>
                <w:bCs/>
                <w:sz w:val="20"/>
                <w:szCs w:val="20"/>
                <w:lang w:eastAsia="sl-SI"/>
              </w:rPr>
              <w:t xml:space="preserve">smo </w:t>
            </w:r>
            <w:r w:rsidRPr="00A75E09">
              <w:rPr>
                <w:rFonts w:ascii="Arial" w:eastAsia="Times New Roman" w:hAnsi="Arial" w:cs="Arial"/>
                <w:bCs/>
                <w:sz w:val="20"/>
                <w:szCs w:val="20"/>
                <w:lang w:eastAsia="sl-SI"/>
              </w:rPr>
              <w:t xml:space="preserve">na sporazum Slovenije s Srbijo o zaposlovanju srbskih državljanov v Sloveniji, ki tako kot tisti z BiH predvideva, da mora delavec v prvem letu ostati pri istem delodajalcu. Ta ga lahko disciplinira z grožnjami, da ga bo v primeru ugovorov vrnil domov. Kot smo izpostavili, pa smo tudi naleteli na primer delavca, ki se je moral pri delodajalcu zavezati, da bo pri njem ostal šest let, sicer bo za vsako leto od predčasne prekinitve pogodbe dolžan podjetju plačati 5000 evrov. </w:t>
            </w:r>
            <w:r>
              <w:rPr>
                <w:rFonts w:ascii="Arial" w:eastAsia="Times New Roman" w:hAnsi="Arial" w:cs="Arial"/>
                <w:bCs/>
                <w:sz w:val="20"/>
                <w:szCs w:val="20"/>
                <w:lang w:eastAsia="sl-SI"/>
              </w:rPr>
              <w:t>I</w:t>
            </w:r>
            <w:r w:rsidRPr="00A75E09">
              <w:rPr>
                <w:rFonts w:ascii="Arial" w:eastAsia="Times New Roman" w:hAnsi="Arial" w:cs="Arial"/>
                <w:bCs/>
                <w:sz w:val="20"/>
                <w:szCs w:val="20"/>
                <w:lang w:eastAsia="sl-SI"/>
              </w:rPr>
              <w:t xml:space="preserve">zpostavili </w:t>
            </w:r>
            <w:r>
              <w:rPr>
                <w:rFonts w:ascii="Arial" w:eastAsia="Times New Roman" w:hAnsi="Arial" w:cs="Arial"/>
                <w:bCs/>
                <w:sz w:val="20"/>
                <w:szCs w:val="20"/>
                <w:lang w:eastAsia="sl-SI"/>
              </w:rPr>
              <w:t xml:space="preserve">smo </w:t>
            </w:r>
            <w:r w:rsidRPr="00A75E09">
              <w:rPr>
                <w:rFonts w:ascii="Arial" w:eastAsia="Times New Roman" w:hAnsi="Arial" w:cs="Arial"/>
                <w:bCs/>
                <w:sz w:val="20"/>
                <w:szCs w:val="20"/>
                <w:lang w:eastAsia="sl-SI"/>
              </w:rPr>
              <w:t>velik problem pomanjkljivega obveščanja in informiranja delavcev migrantov.</w:t>
            </w:r>
          </w:p>
          <w:p w:rsidR="006B1256" w:rsidRDefault="006B1256" w:rsidP="00940964">
            <w:pPr>
              <w:autoSpaceDE w:val="0"/>
              <w:autoSpaceDN w:val="0"/>
              <w:adjustRightInd w:val="0"/>
              <w:spacing w:after="0" w:line="240" w:lineRule="atLeast"/>
              <w:jc w:val="both"/>
              <w:rPr>
                <w:rFonts w:ascii="Arial" w:eastAsia="Times New Roman" w:hAnsi="Arial" w:cs="Arial"/>
                <w:sz w:val="20"/>
                <w:szCs w:val="20"/>
                <w:lang w:eastAsia="sl-SI"/>
              </w:rPr>
            </w:pPr>
          </w:p>
          <w:p w:rsidR="00940964" w:rsidRDefault="00940964" w:rsidP="00940964">
            <w:pPr>
              <w:pStyle w:val="Glava"/>
              <w:widowControl w:val="0"/>
              <w:tabs>
                <w:tab w:val="clear" w:pos="4536"/>
                <w:tab w:val="clear" w:pos="9072"/>
              </w:tabs>
              <w:jc w:val="both"/>
              <w:rPr>
                <w:rFonts w:ascii="Arial" w:eastAsia="Times New Roman" w:hAnsi="Arial" w:cs="Arial"/>
                <w:bCs/>
                <w:sz w:val="20"/>
                <w:szCs w:val="20"/>
                <w:lang w:eastAsia="sl-SI"/>
              </w:rPr>
            </w:pPr>
            <w:r>
              <w:rPr>
                <w:rFonts w:ascii="Arial" w:eastAsia="Times New Roman" w:hAnsi="Arial" w:cs="Arial"/>
                <w:bCs/>
                <w:sz w:val="20"/>
                <w:szCs w:val="20"/>
                <w:lang w:eastAsia="sl-SI"/>
              </w:rPr>
              <w:t>Rezultati projekta so pokazali, da je potreba delavcev po informiranju in svetovanju glede njihovih pravic še vedno velika. Ozaveščanje o del</w:t>
            </w:r>
            <w:r w:rsidR="008C6E8E">
              <w:rPr>
                <w:rFonts w:ascii="Arial" w:eastAsia="Times New Roman" w:hAnsi="Arial" w:cs="Arial"/>
                <w:bCs/>
                <w:sz w:val="20"/>
                <w:szCs w:val="20"/>
                <w:lang w:eastAsia="sl-SI"/>
              </w:rPr>
              <w:t xml:space="preserve">ovnem izkoriščanju in </w:t>
            </w:r>
            <w:proofErr w:type="spellStart"/>
            <w:r w:rsidR="008C6E8E">
              <w:rPr>
                <w:rFonts w:ascii="Arial" w:eastAsia="Times New Roman" w:hAnsi="Arial" w:cs="Arial"/>
                <w:bCs/>
                <w:sz w:val="20"/>
                <w:szCs w:val="20"/>
                <w:lang w:eastAsia="sl-SI"/>
              </w:rPr>
              <w:t>opolnomoče</w:t>
            </w:r>
            <w:bookmarkStart w:id="0" w:name="_GoBack"/>
            <w:bookmarkEnd w:id="0"/>
            <w:r>
              <w:rPr>
                <w:rFonts w:ascii="Arial" w:eastAsia="Times New Roman" w:hAnsi="Arial" w:cs="Arial"/>
                <w:bCs/>
                <w:sz w:val="20"/>
                <w:szCs w:val="20"/>
                <w:lang w:eastAsia="sl-SI"/>
              </w:rPr>
              <w:t>nje</w:t>
            </w:r>
            <w:proofErr w:type="spellEnd"/>
            <w:r>
              <w:rPr>
                <w:rFonts w:ascii="Arial" w:eastAsia="Times New Roman" w:hAnsi="Arial" w:cs="Arial"/>
                <w:bCs/>
                <w:sz w:val="20"/>
                <w:szCs w:val="20"/>
                <w:lang w:eastAsia="sl-SI"/>
              </w:rPr>
              <w:t xml:space="preserve"> uporabnikov sta izjemno pomembna dejavnika na poti k zmanjševanju delovnega izkoriščanja. </w:t>
            </w:r>
          </w:p>
          <w:p w:rsidR="00940964" w:rsidRDefault="00940964" w:rsidP="00940964">
            <w:pPr>
              <w:pStyle w:val="Glava"/>
              <w:widowControl w:val="0"/>
              <w:tabs>
                <w:tab w:val="clear" w:pos="4536"/>
                <w:tab w:val="clear" w:pos="9072"/>
              </w:tabs>
              <w:jc w:val="both"/>
              <w:rPr>
                <w:rFonts w:ascii="Arial" w:eastAsia="Times New Roman" w:hAnsi="Arial" w:cs="Arial"/>
                <w:bCs/>
                <w:sz w:val="20"/>
                <w:szCs w:val="20"/>
                <w:lang w:eastAsia="sl-SI"/>
              </w:rPr>
            </w:pPr>
            <w:r>
              <w:rPr>
                <w:rFonts w:ascii="Arial" w:eastAsia="Times New Roman" w:hAnsi="Arial" w:cs="Arial"/>
                <w:bCs/>
                <w:sz w:val="20"/>
                <w:szCs w:val="20"/>
                <w:lang w:eastAsia="sl-SI"/>
              </w:rPr>
              <w:t>Ozaveščen, informiran in opolnomočen posameznik se zaveda svojih pravic, seznanjen je z možnostmi, kako jih uveljaviti oz. kako svoje pravice varovati in jih po potrebi zavarovati.</w:t>
            </w:r>
          </w:p>
          <w:p w:rsidR="0027771F" w:rsidRPr="00207A08" w:rsidRDefault="0027771F" w:rsidP="007109D7">
            <w:pPr>
              <w:autoSpaceDE w:val="0"/>
              <w:autoSpaceDN w:val="0"/>
              <w:adjustRightInd w:val="0"/>
              <w:spacing w:after="0" w:line="276" w:lineRule="auto"/>
              <w:jc w:val="both"/>
              <w:rPr>
                <w:rFonts w:ascii="Arial" w:eastAsia="Times New Roman" w:hAnsi="Arial" w:cs="Arial"/>
                <w:bCs/>
                <w:sz w:val="20"/>
                <w:szCs w:val="20"/>
                <w:lang w:eastAsia="sl-SI"/>
              </w:rPr>
            </w:pP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Celotna vrednost projekta</w:t>
            </w:r>
          </w:p>
        </w:tc>
        <w:tc>
          <w:tcPr>
            <w:tcW w:w="7516" w:type="dxa"/>
            <w:tcBorders>
              <w:top w:val="single" w:sz="6" w:space="0" w:color="auto"/>
              <w:left w:val="single" w:sz="6" w:space="0" w:color="auto"/>
              <w:bottom w:val="single" w:sz="6" w:space="0" w:color="auto"/>
              <w:right w:val="single" w:sz="12" w:space="0" w:color="auto"/>
            </w:tcBorders>
          </w:tcPr>
          <w:p w:rsidR="0027771F" w:rsidRDefault="0027771F" w:rsidP="007109D7">
            <w:pPr>
              <w:autoSpaceDE w:val="0"/>
              <w:autoSpaceDN w:val="0"/>
              <w:adjustRightInd w:val="0"/>
              <w:spacing w:after="0" w:line="240" w:lineRule="atLeast"/>
              <w:rPr>
                <w:rFonts w:ascii="Arial" w:eastAsia="Times New Roman" w:hAnsi="Arial" w:cs="Arial"/>
                <w:sz w:val="20"/>
                <w:szCs w:val="20"/>
                <w:lang w:eastAsia="sl-SI"/>
              </w:rPr>
            </w:pPr>
          </w:p>
          <w:p w:rsidR="004B1B5B" w:rsidRPr="004B1B5B" w:rsidRDefault="004B1B5B" w:rsidP="007109D7">
            <w:pPr>
              <w:autoSpaceDE w:val="0"/>
              <w:autoSpaceDN w:val="0"/>
              <w:adjustRightInd w:val="0"/>
              <w:spacing w:after="0" w:line="240" w:lineRule="atLeast"/>
              <w:rPr>
                <w:rFonts w:ascii="Arial" w:eastAsia="Times New Roman" w:hAnsi="Arial" w:cs="Arial"/>
                <w:sz w:val="20"/>
                <w:szCs w:val="20"/>
                <w:lang w:eastAsia="sl-SI"/>
              </w:rPr>
            </w:pPr>
            <w:r w:rsidRPr="004B1B5B">
              <w:rPr>
                <w:rFonts w:ascii="Arial" w:eastAsia="Times New Roman" w:hAnsi="Arial" w:cs="Arial"/>
                <w:sz w:val="20"/>
                <w:szCs w:val="20"/>
                <w:lang w:eastAsia="sl-SI"/>
              </w:rPr>
              <w:t>6.201,90 EUR</w:t>
            </w:r>
          </w:p>
          <w:p w:rsidR="004B1B5B" w:rsidRPr="00207A08" w:rsidRDefault="004B1B5B" w:rsidP="004B1B5B">
            <w:pPr>
              <w:autoSpaceDE w:val="0"/>
              <w:autoSpaceDN w:val="0"/>
              <w:adjustRightInd w:val="0"/>
              <w:spacing w:after="0" w:line="240" w:lineRule="atLeast"/>
              <w:rPr>
                <w:rFonts w:ascii="Arial" w:eastAsia="Times New Roman" w:hAnsi="Arial" w:cs="Arial"/>
                <w:sz w:val="20"/>
                <w:szCs w:val="20"/>
                <w:lang w:eastAsia="sl-SI"/>
              </w:rPr>
            </w:pP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Odobrena sredstva Urada za komuniciranje</w:t>
            </w:r>
          </w:p>
        </w:tc>
        <w:tc>
          <w:tcPr>
            <w:tcW w:w="7516" w:type="dxa"/>
          </w:tcPr>
          <w:p w:rsidR="0027771F" w:rsidRDefault="0027771F"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p>
          <w:p w:rsidR="004B1B5B" w:rsidRDefault="004B1B5B" w:rsidP="004B1B5B">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4.931,90 EUR</w:t>
            </w:r>
          </w:p>
          <w:p w:rsidR="004B1B5B" w:rsidRPr="00660AB0" w:rsidRDefault="004B1B5B"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p>
        </w:tc>
      </w:tr>
      <w:tr w:rsidR="0027771F"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27771F" w:rsidRPr="00207A08" w:rsidRDefault="0027771F"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Vrednost prostovoljskega dela</w:t>
            </w:r>
          </w:p>
        </w:tc>
        <w:tc>
          <w:tcPr>
            <w:tcW w:w="7516" w:type="dxa"/>
            <w:tcBorders>
              <w:top w:val="single" w:sz="6" w:space="0" w:color="auto"/>
              <w:left w:val="single" w:sz="6" w:space="0" w:color="auto"/>
              <w:bottom w:val="single" w:sz="6" w:space="0" w:color="auto"/>
              <w:right w:val="single" w:sz="12" w:space="0" w:color="auto"/>
            </w:tcBorders>
          </w:tcPr>
          <w:p w:rsidR="0027771F" w:rsidRDefault="0027771F" w:rsidP="007109D7">
            <w:pPr>
              <w:autoSpaceDE w:val="0"/>
              <w:autoSpaceDN w:val="0"/>
              <w:adjustRightInd w:val="0"/>
              <w:spacing w:after="0" w:line="240" w:lineRule="atLeast"/>
              <w:rPr>
                <w:rFonts w:ascii="Arial" w:eastAsia="Times New Roman" w:hAnsi="Arial" w:cs="Arial"/>
                <w:sz w:val="20"/>
                <w:szCs w:val="20"/>
                <w:lang w:eastAsia="sl-SI"/>
              </w:rPr>
            </w:pPr>
          </w:p>
          <w:p w:rsidR="004B1B5B" w:rsidRPr="00207A08" w:rsidRDefault="004B1B5B" w:rsidP="007109D7">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1.269,96 EUR</w:t>
            </w:r>
          </w:p>
        </w:tc>
      </w:tr>
    </w:tbl>
    <w:p w:rsidR="0027771F" w:rsidRDefault="0027771F" w:rsidP="0027771F"/>
    <w:p w:rsidR="00503462" w:rsidRDefault="00503462"/>
    <w:sectPr w:rsidR="00503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11C98"/>
    <w:multiLevelType w:val="hybridMultilevel"/>
    <w:tmpl w:val="6B66A914"/>
    <w:lvl w:ilvl="0" w:tplc="AE0C87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2C3504"/>
    <w:multiLevelType w:val="multilevel"/>
    <w:tmpl w:val="1E7012CA"/>
    <w:lvl w:ilvl="0">
      <w:start w:val="1"/>
      <w:numFmt w:val="decimal"/>
      <w:lvlText w:val="%1."/>
      <w:lvlJc w:val="left"/>
      <w:pPr>
        <w:tabs>
          <w:tab w:val="num" w:pos="720"/>
        </w:tabs>
        <w:ind w:left="720" w:hanging="360"/>
      </w:p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1F"/>
    <w:rsid w:val="0027771F"/>
    <w:rsid w:val="004B1B5B"/>
    <w:rsid w:val="00503462"/>
    <w:rsid w:val="006B1256"/>
    <w:rsid w:val="008C6E8E"/>
    <w:rsid w:val="009409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28AB"/>
  <w15:chartTrackingRefBased/>
  <w15:docId w15:val="{8380046B-383C-44B4-A953-6A1C21D9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771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4096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40964"/>
  </w:style>
  <w:style w:type="character" w:styleId="Hiperpovezava">
    <w:name w:val="Hyperlink"/>
    <w:basedOn w:val="Privzetapisavaodstavka"/>
    <w:uiPriority w:val="99"/>
    <w:unhideWhenUsed/>
    <w:rsid w:val="004B1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avskasvetovalnica.si" TargetMode="External"/><Relationship Id="rId5" Type="http://schemas.openxmlformats.org/officeDocument/2006/relationships/hyperlink" Target="mailto:info@delavskasvetovaln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401</Words>
  <Characters>2286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3</cp:revision>
  <dcterms:created xsi:type="dcterms:W3CDTF">2019-12-27T11:05:00Z</dcterms:created>
  <dcterms:modified xsi:type="dcterms:W3CDTF">2020-01-08T10:05:00Z</dcterms:modified>
</cp:coreProperties>
</file>