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BA015C">
        <w:rPr>
          <w:rFonts w:ascii="Arial" w:hAnsi="Arial" w:cs="Arial"/>
          <w:b/>
          <w:sz w:val="20"/>
          <w:szCs w:val="20"/>
        </w:rPr>
        <w:t>1350</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9F3319">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9F3319">
        <w:rPr>
          <w:rFonts w:ascii="Arial" w:hAnsi="Arial" w:cs="Arial"/>
          <w:sz w:val="20"/>
          <w:szCs w:val="20"/>
        </w:rPr>
        <w:t>področje izobraževanja po KLASIUS-P-16:</w:t>
      </w:r>
      <w:r w:rsidR="009F3319" w:rsidRPr="009F3319">
        <w:rPr>
          <w:rFonts w:ascii="Arial" w:hAnsi="Arial" w:cs="Arial"/>
          <w:sz w:val="20"/>
          <w:szCs w:val="20"/>
        </w:rPr>
        <w:t xml:space="preserve"> Matematika in statistika</w:t>
      </w:r>
      <w:r w:rsidR="009F3319">
        <w:rPr>
          <w:rFonts w:ascii="Arial" w:hAnsi="Arial" w:cs="Arial"/>
          <w:sz w:val="20"/>
          <w:szCs w:val="20"/>
        </w:rPr>
        <w:t xml:space="preserve">; </w:t>
      </w:r>
      <w:r w:rsidR="009F3319" w:rsidRPr="009F3319">
        <w:rPr>
          <w:rFonts w:ascii="Arial" w:hAnsi="Arial" w:cs="Arial"/>
          <w:sz w:val="20"/>
          <w:szCs w:val="20"/>
        </w:rPr>
        <w:t>Informacijske in komunikacijske tehnologije (IKT)</w:t>
      </w:r>
      <w:r w:rsidR="009F3319">
        <w:rPr>
          <w:rFonts w:ascii="Arial" w:hAnsi="Arial" w:cs="Arial"/>
          <w:sz w:val="20"/>
          <w:szCs w:val="20"/>
        </w:rPr>
        <w:t xml:space="preserve">; </w:t>
      </w:r>
      <w:r w:rsidR="009F3319" w:rsidRPr="009F3319">
        <w:rPr>
          <w:rFonts w:ascii="Arial" w:hAnsi="Arial" w:cs="Arial"/>
          <w:sz w:val="20"/>
          <w:szCs w:val="20"/>
        </w:rPr>
        <w:t>Fizika</w:t>
      </w:r>
      <w:r w:rsidR="009F3319">
        <w:rPr>
          <w:rFonts w:ascii="Arial" w:hAnsi="Arial" w:cs="Arial"/>
          <w:sz w:val="20"/>
          <w:szCs w:val="20"/>
        </w:rPr>
        <w:t xml:space="preserve">; </w:t>
      </w:r>
      <w:r w:rsidR="009F3319" w:rsidRPr="009F3319">
        <w:rPr>
          <w:rFonts w:ascii="Arial" w:hAnsi="Arial" w:cs="Arial"/>
          <w:sz w:val="20"/>
          <w:szCs w:val="20"/>
        </w:rPr>
        <w:t>Interdisciplinarne izobraževalne aktivnosti/izidi, pretežno naravoslovje, matematika in statistika</w:t>
      </w:r>
      <w:r w:rsidR="009F3319">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009F3319">
        <w:rPr>
          <w:rFonts w:ascii="Arial" w:hAnsi="Arial" w:cs="Arial"/>
          <w:sz w:val="20"/>
          <w:szCs w:val="20"/>
        </w:rPr>
        <w:t xml:space="preserve">področje izobraževanja po KLASIUS-P-16: Matematika in statistika; Informacijske in komunikacijske tehnologije (IKT); Fizika; Interdisciplinarne izobraževalne aktivnosti/izidi, pretežno naravoslovje, matematika in statistika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9F3319">
        <w:rPr>
          <w:rFonts w:ascii="Arial" w:hAnsi="Arial" w:cs="Arial"/>
          <w:sz w:val="20"/>
          <w:szCs w:val="20"/>
        </w:rPr>
        <w:t xml:space="preserve"> področje izobraževanja po KLASIUS-P-16: Matematika in statistika; Informacijske in komunikacijske tehnologije (IKT); Fizika; Interdisciplinarne izobraževalne aktivnosti/izidi, pretežno naravoslovje, matematika in statistika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B1879" w:rsidRPr="008B1879" w:rsidRDefault="008B1879" w:rsidP="008B1879">
      <w:pPr>
        <w:jc w:val="both"/>
        <w:rPr>
          <w:rFonts w:ascii="Arial" w:hAnsi="Arial" w:cs="Arial"/>
          <w:b/>
          <w:sz w:val="20"/>
          <w:szCs w:val="20"/>
        </w:rPr>
      </w:pPr>
      <w:r w:rsidRPr="008B1879">
        <w:rPr>
          <w:rFonts w:ascii="Arial" w:hAnsi="Arial" w:cs="Arial"/>
          <w:b/>
          <w:sz w:val="20"/>
          <w:szCs w:val="20"/>
        </w:rPr>
        <w:t xml:space="preserve">Delovne naloge povzete iz sistemizacije delovnega mesta: </w:t>
      </w:r>
    </w:p>
    <w:p w:rsidR="007B67A6" w:rsidRDefault="007B67A6" w:rsidP="0048741D">
      <w:pPr>
        <w:jc w:val="both"/>
        <w:rPr>
          <w:rFonts w:ascii="Arial" w:hAnsi="Arial" w:cs="Arial"/>
          <w:sz w:val="20"/>
          <w:szCs w:val="20"/>
        </w:rPr>
      </w:pPr>
      <w:r w:rsidRPr="007B67A6">
        <w:rPr>
          <w:rFonts w:ascii="Arial" w:hAnsi="Arial" w:cs="Arial"/>
          <w:sz w:val="20"/>
          <w:szCs w:val="20"/>
        </w:rPr>
        <w:t>- sodelovanje pri pripravi predpisov in drugih zahtevnejših gradiv</w:t>
      </w:r>
      <w:r>
        <w:rPr>
          <w:rFonts w:ascii="Arial" w:hAnsi="Arial" w:cs="Arial"/>
          <w:sz w:val="20"/>
          <w:szCs w:val="20"/>
        </w:rPr>
        <w:t>,</w:t>
      </w:r>
    </w:p>
    <w:p w:rsidR="007B67A6" w:rsidRDefault="007B67A6" w:rsidP="0048741D">
      <w:pPr>
        <w:jc w:val="both"/>
        <w:rPr>
          <w:rFonts w:ascii="Arial" w:hAnsi="Arial" w:cs="Arial"/>
          <w:sz w:val="20"/>
          <w:szCs w:val="20"/>
        </w:rPr>
      </w:pPr>
      <w:r w:rsidRPr="007B67A6">
        <w:rPr>
          <w:rFonts w:ascii="Arial" w:hAnsi="Arial" w:cs="Arial"/>
          <w:sz w:val="20"/>
          <w:szCs w:val="20"/>
        </w:rPr>
        <w:t>- pomoč pri zbiranju, urejanju in pripravi podatkov za oblikovanje zahtevnejših gradiv</w:t>
      </w:r>
      <w:r>
        <w:rPr>
          <w:rFonts w:ascii="Arial" w:hAnsi="Arial" w:cs="Arial"/>
          <w:sz w:val="20"/>
          <w:szCs w:val="20"/>
        </w:rPr>
        <w:t>,</w:t>
      </w:r>
    </w:p>
    <w:p w:rsidR="007B67A6" w:rsidRDefault="007B67A6" w:rsidP="0048741D">
      <w:pPr>
        <w:jc w:val="both"/>
        <w:rPr>
          <w:rFonts w:ascii="Arial" w:hAnsi="Arial" w:cs="Arial"/>
          <w:sz w:val="20"/>
          <w:szCs w:val="20"/>
        </w:rPr>
      </w:pPr>
      <w:r w:rsidRPr="007B67A6">
        <w:rPr>
          <w:rFonts w:ascii="Arial" w:hAnsi="Arial" w:cs="Arial"/>
          <w:sz w:val="20"/>
          <w:szCs w:val="20"/>
        </w:rPr>
        <w:t>- usposabljanje za samostojno oblikovanje manj zahtevnih gradiv s predlogi ukrepov</w:t>
      </w:r>
      <w:r>
        <w:rPr>
          <w:rFonts w:ascii="Arial" w:hAnsi="Arial" w:cs="Arial"/>
          <w:sz w:val="20"/>
          <w:szCs w:val="20"/>
        </w:rPr>
        <w:t>,</w:t>
      </w:r>
    </w:p>
    <w:p w:rsidR="007B67A6" w:rsidRDefault="007B67A6" w:rsidP="0048741D">
      <w:pPr>
        <w:jc w:val="both"/>
        <w:rPr>
          <w:rFonts w:ascii="Arial" w:hAnsi="Arial" w:cs="Arial"/>
          <w:sz w:val="20"/>
          <w:szCs w:val="20"/>
        </w:rPr>
      </w:pPr>
      <w:r w:rsidRPr="007B67A6">
        <w:rPr>
          <w:rFonts w:ascii="Arial" w:hAnsi="Arial" w:cs="Arial"/>
          <w:sz w:val="20"/>
          <w:szCs w:val="20"/>
        </w:rPr>
        <w:t>- pomoč pri opravljanju drugih nalog podobne zahtevnosti</w:t>
      </w:r>
      <w:r>
        <w:rPr>
          <w:rFonts w:ascii="Arial" w:hAnsi="Arial" w:cs="Arial"/>
          <w:sz w:val="20"/>
          <w:szCs w:val="20"/>
        </w:rPr>
        <w:t>,</w:t>
      </w:r>
    </w:p>
    <w:p w:rsidR="007B67A6" w:rsidRDefault="007B67A6" w:rsidP="0048741D">
      <w:pPr>
        <w:jc w:val="both"/>
        <w:rPr>
          <w:rFonts w:ascii="Arial" w:hAnsi="Arial" w:cs="Arial"/>
          <w:sz w:val="20"/>
          <w:szCs w:val="20"/>
        </w:rPr>
      </w:pPr>
      <w:r w:rsidRPr="007B67A6">
        <w:rPr>
          <w:rFonts w:ascii="Arial" w:hAnsi="Arial" w:cs="Arial"/>
          <w:sz w:val="20"/>
          <w:szCs w:val="20"/>
        </w:rPr>
        <w:lastRenderedPageBreak/>
        <w:t>- usposabljanje za samostojno pripravo analiz, informacij, poročil in drugih gradiv</w:t>
      </w:r>
      <w:r>
        <w:rPr>
          <w:rFonts w:ascii="Arial" w:hAnsi="Arial" w:cs="Arial"/>
          <w:sz w:val="20"/>
          <w:szCs w:val="20"/>
        </w:rPr>
        <w:t>,</w:t>
      </w:r>
    </w:p>
    <w:p w:rsidR="00037F5A" w:rsidRDefault="007B67A6" w:rsidP="0048741D">
      <w:pPr>
        <w:jc w:val="both"/>
        <w:rPr>
          <w:rFonts w:ascii="Arial" w:hAnsi="Arial" w:cs="Arial"/>
          <w:sz w:val="20"/>
          <w:szCs w:val="20"/>
        </w:rPr>
      </w:pPr>
      <w:r w:rsidRPr="007B67A6">
        <w:rPr>
          <w:rFonts w:ascii="Arial" w:hAnsi="Arial" w:cs="Arial"/>
          <w:sz w:val="20"/>
          <w:szCs w:val="20"/>
        </w:rPr>
        <w:t>- spremljanje predpisov delovnega področja</w:t>
      </w:r>
      <w:r>
        <w:rPr>
          <w:rFonts w:ascii="Arial" w:hAnsi="Arial" w:cs="Arial"/>
          <w:sz w:val="20"/>
          <w:szCs w:val="20"/>
        </w:rPr>
        <w:t>.</w:t>
      </w:r>
    </w:p>
    <w:p w:rsidR="007B67A6" w:rsidRPr="0070204B" w:rsidRDefault="007B67A6" w:rsidP="0048741D">
      <w:pPr>
        <w:jc w:val="both"/>
        <w:rPr>
          <w:rFonts w:ascii="Arial" w:hAnsi="Arial" w:cs="Arial"/>
          <w:sz w:val="20"/>
          <w:szCs w:val="20"/>
        </w:rPr>
      </w:pPr>
    </w:p>
    <w:p w:rsidR="003E6BEA" w:rsidRPr="003E6BEA" w:rsidRDefault="003E6BEA" w:rsidP="003E6BEA">
      <w:pPr>
        <w:jc w:val="both"/>
        <w:rPr>
          <w:rFonts w:ascii="Arial" w:hAnsi="Arial" w:cs="Arial"/>
          <w:b/>
          <w:sz w:val="20"/>
          <w:szCs w:val="20"/>
        </w:rPr>
      </w:pPr>
      <w:r w:rsidRPr="003E6BEA">
        <w:rPr>
          <w:rFonts w:ascii="Arial" w:hAnsi="Arial" w:cs="Arial"/>
          <w:b/>
          <w:sz w:val="20"/>
          <w:szCs w:val="20"/>
        </w:rPr>
        <w:t xml:space="preserve">Izbrani kandidat se bo s pomočjo mentorja na delovnem mestu svetovalec – pripravnik usposabljal za: </w:t>
      </w:r>
    </w:p>
    <w:p w:rsidR="003E6BEA" w:rsidRPr="003E6BEA" w:rsidRDefault="003E6BEA" w:rsidP="003E6BEA">
      <w:pPr>
        <w:jc w:val="both"/>
        <w:rPr>
          <w:rFonts w:ascii="Arial" w:hAnsi="Arial" w:cs="Arial"/>
          <w:sz w:val="20"/>
          <w:szCs w:val="20"/>
        </w:rPr>
      </w:pPr>
      <w:r w:rsidRPr="003E6BEA">
        <w:rPr>
          <w:rFonts w:ascii="Arial" w:hAnsi="Arial" w:cs="Arial"/>
          <w:sz w:val="20"/>
          <w:szCs w:val="20"/>
        </w:rPr>
        <w:t>- pripravo vzorčnih načrtov in vzorčnih okvirov za statistična raziskovanja, ki jih izvaja SURS,</w:t>
      </w:r>
    </w:p>
    <w:p w:rsidR="003E6BEA" w:rsidRPr="003E6BEA" w:rsidRDefault="003E6BEA" w:rsidP="003E6BEA">
      <w:pPr>
        <w:jc w:val="both"/>
        <w:rPr>
          <w:rFonts w:ascii="Arial" w:hAnsi="Arial" w:cs="Arial"/>
          <w:sz w:val="20"/>
          <w:szCs w:val="20"/>
        </w:rPr>
      </w:pPr>
      <w:r w:rsidRPr="003E6BEA">
        <w:rPr>
          <w:rFonts w:ascii="Arial" w:hAnsi="Arial" w:cs="Arial"/>
          <w:sz w:val="20"/>
          <w:szCs w:val="20"/>
        </w:rPr>
        <w:t>- izdelavo vzorcev (za potrebe SURS in zunanje naročnike),</w:t>
      </w:r>
    </w:p>
    <w:p w:rsidR="003E6BEA" w:rsidRPr="003E6BEA" w:rsidRDefault="003E6BEA" w:rsidP="003E6BEA">
      <w:pPr>
        <w:jc w:val="both"/>
        <w:rPr>
          <w:rFonts w:ascii="Arial" w:hAnsi="Arial" w:cs="Arial"/>
          <w:sz w:val="20"/>
          <w:szCs w:val="20"/>
        </w:rPr>
      </w:pPr>
      <w:r w:rsidRPr="003E6BEA">
        <w:rPr>
          <w:rFonts w:ascii="Arial" w:hAnsi="Arial" w:cs="Arial"/>
          <w:sz w:val="20"/>
          <w:szCs w:val="20"/>
        </w:rPr>
        <w:t>- analizo kakovosti vzorčnih okvirov, iz katerih se pripravljajo vzorci,</w:t>
      </w:r>
    </w:p>
    <w:p w:rsidR="003E6BEA" w:rsidRPr="003E6BEA" w:rsidRDefault="003E6BEA" w:rsidP="003E6BEA">
      <w:pPr>
        <w:jc w:val="both"/>
        <w:rPr>
          <w:rFonts w:ascii="Arial" w:hAnsi="Arial" w:cs="Arial"/>
          <w:sz w:val="20"/>
          <w:szCs w:val="20"/>
        </w:rPr>
      </w:pPr>
      <w:r w:rsidRPr="003E6BEA">
        <w:rPr>
          <w:rFonts w:ascii="Arial" w:hAnsi="Arial" w:cs="Arial"/>
          <w:sz w:val="20"/>
          <w:szCs w:val="20"/>
        </w:rPr>
        <w:t xml:space="preserve">- analizo in obravnavo </w:t>
      </w:r>
      <w:proofErr w:type="spellStart"/>
      <w:r w:rsidRPr="003E6BEA">
        <w:rPr>
          <w:rFonts w:ascii="Arial" w:hAnsi="Arial" w:cs="Arial"/>
          <w:sz w:val="20"/>
          <w:szCs w:val="20"/>
        </w:rPr>
        <w:t>neodgovorov</w:t>
      </w:r>
      <w:proofErr w:type="spellEnd"/>
      <w:r w:rsidRPr="003E6BEA">
        <w:rPr>
          <w:rFonts w:ascii="Arial" w:hAnsi="Arial" w:cs="Arial"/>
          <w:sz w:val="20"/>
          <w:szCs w:val="20"/>
        </w:rPr>
        <w:t xml:space="preserve"> (</w:t>
      </w:r>
      <w:proofErr w:type="spellStart"/>
      <w:r w:rsidRPr="003E6BEA">
        <w:rPr>
          <w:rFonts w:ascii="Arial" w:hAnsi="Arial" w:cs="Arial"/>
          <w:sz w:val="20"/>
          <w:szCs w:val="20"/>
        </w:rPr>
        <w:t>uteževanje</w:t>
      </w:r>
      <w:proofErr w:type="spellEnd"/>
      <w:r w:rsidRPr="003E6BEA">
        <w:rPr>
          <w:rFonts w:ascii="Arial" w:hAnsi="Arial" w:cs="Arial"/>
          <w:sz w:val="20"/>
          <w:szCs w:val="20"/>
        </w:rPr>
        <w:t>),</w:t>
      </w:r>
    </w:p>
    <w:p w:rsidR="003E6BEA" w:rsidRPr="003E6BEA" w:rsidRDefault="003E6BEA" w:rsidP="003E6BEA">
      <w:pPr>
        <w:jc w:val="both"/>
        <w:rPr>
          <w:rFonts w:ascii="Arial" w:hAnsi="Arial" w:cs="Arial"/>
          <w:sz w:val="20"/>
          <w:szCs w:val="20"/>
        </w:rPr>
      </w:pPr>
      <w:r w:rsidRPr="003E6BEA">
        <w:rPr>
          <w:rFonts w:ascii="Arial" w:hAnsi="Arial" w:cs="Arial"/>
          <w:sz w:val="20"/>
          <w:szCs w:val="20"/>
        </w:rPr>
        <w:t>- izračunavanje natančnosti statističnih ocen,</w:t>
      </w:r>
    </w:p>
    <w:p w:rsidR="003E6BEA" w:rsidRPr="003E6BEA" w:rsidRDefault="003E6BEA" w:rsidP="003E6BEA">
      <w:pPr>
        <w:jc w:val="both"/>
        <w:rPr>
          <w:rFonts w:ascii="Arial" w:hAnsi="Arial" w:cs="Arial"/>
          <w:sz w:val="20"/>
          <w:szCs w:val="20"/>
        </w:rPr>
      </w:pPr>
      <w:r w:rsidRPr="003E6BEA">
        <w:rPr>
          <w:rFonts w:ascii="Arial" w:hAnsi="Arial" w:cs="Arial"/>
          <w:sz w:val="20"/>
          <w:szCs w:val="20"/>
        </w:rPr>
        <w:t>- svetovanje pri metodologiji izvedbe statističnih raziskovanj (vzorčni načrt, velikost vzorca, način zbiranja podatkov)</w:t>
      </w:r>
    </w:p>
    <w:p w:rsidR="003E6BEA" w:rsidRPr="003E6BEA" w:rsidRDefault="003E6BEA" w:rsidP="003E6BEA">
      <w:pPr>
        <w:jc w:val="both"/>
        <w:rPr>
          <w:rFonts w:ascii="Arial" w:hAnsi="Arial" w:cs="Arial"/>
          <w:sz w:val="20"/>
          <w:szCs w:val="20"/>
        </w:rPr>
      </w:pPr>
      <w:r w:rsidRPr="003E6BEA">
        <w:rPr>
          <w:rFonts w:ascii="Arial" w:hAnsi="Arial" w:cs="Arial"/>
          <w:sz w:val="20"/>
          <w:szCs w:val="20"/>
        </w:rPr>
        <w:t>- sodelovanje pri oblikovanju sistemskih rešitev na področju splošne metodologije,</w:t>
      </w:r>
    </w:p>
    <w:p w:rsidR="003E6BEA" w:rsidRPr="003E6BEA" w:rsidRDefault="003E6BEA" w:rsidP="003E6BEA">
      <w:pPr>
        <w:jc w:val="both"/>
        <w:rPr>
          <w:rFonts w:ascii="Arial" w:hAnsi="Arial" w:cs="Arial"/>
          <w:sz w:val="20"/>
          <w:szCs w:val="20"/>
        </w:rPr>
      </w:pPr>
      <w:r w:rsidRPr="003E6BEA">
        <w:rPr>
          <w:rFonts w:ascii="Arial" w:hAnsi="Arial" w:cs="Arial"/>
          <w:sz w:val="20"/>
          <w:szCs w:val="20"/>
        </w:rPr>
        <w:t>- programiranje v programskem orodju SAS, enem od glavnih orodij za analizo podatkov, za statistično obdelavo podatkov.</w:t>
      </w:r>
    </w:p>
    <w:p w:rsidR="003E6BEA" w:rsidRPr="003E6BEA" w:rsidRDefault="003E6BEA" w:rsidP="003E6BEA">
      <w:pPr>
        <w:jc w:val="both"/>
        <w:rPr>
          <w:rFonts w:ascii="Arial" w:hAnsi="Arial" w:cs="Arial"/>
          <w:sz w:val="20"/>
          <w:szCs w:val="20"/>
        </w:rPr>
      </w:pPr>
    </w:p>
    <w:p w:rsidR="00AF5340" w:rsidRDefault="003E6BEA" w:rsidP="003E6BEA">
      <w:pPr>
        <w:jc w:val="both"/>
        <w:rPr>
          <w:rFonts w:ascii="Arial" w:hAnsi="Arial" w:cs="Arial"/>
          <w:sz w:val="20"/>
          <w:szCs w:val="20"/>
        </w:rPr>
      </w:pPr>
      <w:r w:rsidRPr="003E6BEA">
        <w:rPr>
          <w:rFonts w:ascii="Arial" w:hAnsi="Arial" w:cs="Arial"/>
          <w:sz w:val="20"/>
          <w:szCs w:val="20"/>
        </w:rPr>
        <w:t>Poleg tega bo sodeloval pri vzpostavljanju podatkovnih baz, sodeloval s strokovnjaki s posameznih vsebinskih področij na SURS in se udeleževal različnih tečajev in konferenc, kjer bo pridobival znanje z delovnega področja, ki ga bo opravljal.</w:t>
      </w:r>
    </w:p>
    <w:p w:rsidR="003E6BEA" w:rsidRPr="003E6BEA" w:rsidRDefault="003E6BEA" w:rsidP="003E6BEA">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3E6BEA">
        <w:rPr>
          <w:rFonts w:ascii="Arial" w:hAnsi="Arial" w:cs="Arial"/>
          <w:b/>
          <w:sz w:val="20"/>
          <w:szCs w:val="20"/>
        </w:rPr>
        <w:t>Od kandidata pričakujemo</w:t>
      </w:r>
      <w:r w:rsidR="00103EC7" w:rsidRPr="003E6BEA">
        <w:rPr>
          <w:rFonts w:ascii="Arial" w:hAnsi="Arial" w:cs="Arial"/>
          <w:b/>
          <w:sz w:val="20"/>
          <w:szCs w:val="20"/>
        </w:rPr>
        <w:t>:</w:t>
      </w:r>
    </w:p>
    <w:p w:rsidR="00AF5340" w:rsidRDefault="00AC444E" w:rsidP="00AF5340">
      <w:pPr>
        <w:numPr>
          <w:ilvl w:val="0"/>
          <w:numId w:val="8"/>
        </w:numPr>
        <w:jc w:val="both"/>
        <w:rPr>
          <w:rFonts w:ascii="Arial" w:hAnsi="Arial" w:cs="Arial"/>
          <w:sz w:val="20"/>
          <w:szCs w:val="20"/>
        </w:rPr>
      </w:pPr>
      <w:r>
        <w:rPr>
          <w:rFonts w:ascii="Arial" w:hAnsi="Arial" w:cs="Arial"/>
          <w:sz w:val="20"/>
          <w:szCs w:val="20"/>
        </w:rPr>
        <w:t xml:space="preserve">znanje osnov </w:t>
      </w:r>
      <w:r w:rsidR="008B1189">
        <w:rPr>
          <w:rFonts w:ascii="Arial" w:hAnsi="Arial" w:cs="Arial"/>
          <w:sz w:val="20"/>
          <w:szCs w:val="20"/>
        </w:rPr>
        <w:t>programiranja</w:t>
      </w:r>
      <w:r w:rsidR="00AF5340">
        <w:rPr>
          <w:rFonts w:ascii="Arial" w:hAnsi="Arial" w:cs="Arial"/>
          <w:sz w:val="20"/>
          <w:szCs w:val="20"/>
        </w:rPr>
        <w:t xml:space="preserve"> (SAS, R, </w:t>
      </w:r>
      <w:proofErr w:type="spellStart"/>
      <w:r w:rsidR="00AF5340">
        <w:rPr>
          <w:rFonts w:ascii="Arial" w:hAnsi="Arial" w:cs="Arial"/>
          <w:sz w:val="20"/>
          <w:szCs w:val="20"/>
        </w:rPr>
        <w:t>Stata</w:t>
      </w:r>
      <w:proofErr w:type="spellEnd"/>
      <w:r w:rsidR="00AF5340">
        <w:rPr>
          <w:rFonts w:ascii="Arial" w:hAnsi="Arial" w:cs="Arial"/>
          <w:sz w:val="20"/>
          <w:szCs w:val="20"/>
        </w:rPr>
        <w:t xml:space="preserve">, </w:t>
      </w:r>
      <w:proofErr w:type="spellStart"/>
      <w:r w:rsidR="00AF5340">
        <w:rPr>
          <w:rFonts w:ascii="Arial" w:hAnsi="Arial" w:cs="Arial"/>
          <w:sz w:val="20"/>
          <w:szCs w:val="20"/>
        </w:rPr>
        <w:t>Python</w:t>
      </w:r>
      <w:proofErr w:type="spellEnd"/>
      <w:r w:rsidR="00AF5340">
        <w:rPr>
          <w:rFonts w:ascii="Arial" w:hAnsi="Arial" w:cs="Arial"/>
          <w:sz w:val="20"/>
          <w:szCs w:val="20"/>
        </w:rPr>
        <w:t xml:space="preserve">, </w:t>
      </w:r>
      <w:r w:rsidR="008B1189">
        <w:rPr>
          <w:rFonts w:ascii="Arial" w:hAnsi="Arial" w:cs="Arial"/>
          <w:sz w:val="20"/>
          <w:szCs w:val="20"/>
        </w:rPr>
        <w:t xml:space="preserve">SQL, </w:t>
      </w:r>
      <w:r w:rsidR="00AF5340">
        <w:rPr>
          <w:rFonts w:ascii="Arial" w:hAnsi="Arial" w:cs="Arial"/>
          <w:sz w:val="20"/>
          <w:szCs w:val="20"/>
        </w:rPr>
        <w:t>…)</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r w:rsidR="008B1189">
        <w:rPr>
          <w:rFonts w:ascii="Arial" w:hAnsi="Arial" w:cs="Arial"/>
          <w:sz w:val="20"/>
          <w:szCs w:val="20"/>
        </w:rPr>
        <w:t>,</w:t>
      </w:r>
    </w:p>
    <w:p w:rsidR="00AF5340" w:rsidRPr="008B1189" w:rsidRDefault="008B1189" w:rsidP="008B1189">
      <w:pPr>
        <w:numPr>
          <w:ilvl w:val="0"/>
          <w:numId w:val="9"/>
        </w:numPr>
        <w:jc w:val="both"/>
        <w:rPr>
          <w:rFonts w:ascii="Arial" w:hAnsi="Arial" w:cs="Arial"/>
          <w:sz w:val="20"/>
          <w:szCs w:val="20"/>
        </w:rPr>
      </w:pPr>
      <w:r>
        <w:rPr>
          <w:rFonts w:ascii="Arial" w:hAnsi="Arial" w:cs="Arial"/>
          <w:sz w:val="20"/>
          <w:szCs w:val="20"/>
        </w:rPr>
        <w:t>sposobnost dobrega pisnega in ustnega izražanja</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w:t>
      </w:r>
      <w:r w:rsidR="007B67A6">
        <w:rPr>
          <w:rFonts w:ascii="Arial" w:hAnsi="Arial" w:cs="Arial"/>
          <w:sz w:val="20"/>
          <w:szCs w:val="20"/>
        </w:rPr>
        <w:t>1134</w:t>
      </w:r>
      <w:r w:rsidR="00441E5C">
        <w:rPr>
          <w:rFonts w:ascii="Arial" w:hAnsi="Arial" w:cs="Arial"/>
          <w:sz w:val="20"/>
          <w:szCs w:val="20"/>
        </w:rPr>
        <w:t>,</w:t>
      </w:r>
      <w:r w:rsidR="007B67A6">
        <w:rPr>
          <w:rFonts w:ascii="Arial" w:hAnsi="Arial" w:cs="Arial"/>
          <w:sz w:val="20"/>
          <w:szCs w:val="20"/>
        </w:rPr>
        <w:t>27</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7B67A6">
        <w:rPr>
          <w:rFonts w:ascii="Arial" w:hAnsi="Arial" w:cs="Arial"/>
          <w:sz w:val="20"/>
          <w:szCs w:val="20"/>
        </w:rPr>
        <w:t>1350</w:t>
      </w:r>
      <w:r w:rsidRPr="0083597F">
        <w:rPr>
          <w:rFonts w:ascii="Arial" w:hAnsi="Arial" w:cs="Arial"/>
          <w:sz w:val="20"/>
          <w:szCs w:val="20"/>
        </w:rPr>
        <w:t>, številka 1102-</w:t>
      </w:r>
      <w:r w:rsidR="007B67A6">
        <w:rPr>
          <w:rFonts w:ascii="Arial" w:hAnsi="Arial" w:cs="Arial"/>
          <w:sz w:val="20"/>
          <w:szCs w:val="20"/>
        </w:rPr>
        <w:t>5</w:t>
      </w:r>
      <w:r w:rsidR="00BA015C">
        <w:rPr>
          <w:rFonts w:ascii="Arial" w:hAnsi="Arial" w:cs="Arial"/>
          <w:sz w:val="20"/>
          <w:szCs w:val="20"/>
        </w:rPr>
        <w:t>5</w:t>
      </w:r>
      <w:r w:rsidRPr="0083597F">
        <w:rPr>
          <w:rFonts w:ascii="Arial" w:hAnsi="Arial" w:cs="Arial"/>
          <w:sz w:val="20"/>
          <w:szCs w:val="20"/>
        </w:rPr>
        <w:t>/20</w:t>
      </w:r>
      <w:r w:rsidR="0021675C">
        <w:rPr>
          <w:rFonts w:ascii="Arial" w:hAnsi="Arial" w:cs="Arial"/>
          <w:sz w:val="20"/>
          <w:szCs w:val="20"/>
        </w:rPr>
        <w:t>2</w:t>
      </w:r>
      <w:r w:rsidR="00441E5C">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F84C98">
        <w:rPr>
          <w:rFonts w:ascii="Arial" w:hAnsi="Arial" w:cs="Arial"/>
          <w:sz w:val="20"/>
          <w:szCs w:val="20"/>
        </w:rPr>
        <w:t>mag. Maja Sever</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2340 816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07BF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07BF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07BF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07BF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B024A"/>
    <w:rsid w:val="005B3559"/>
    <w:rsid w:val="005B3F57"/>
    <w:rsid w:val="005B451D"/>
    <w:rsid w:val="005B5A06"/>
    <w:rsid w:val="005D05F7"/>
    <w:rsid w:val="005D2331"/>
    <w:rsid w:val="005D2D89"/>
    <w:rsid w:val="005D773D"/>
    <w:rsid w:val="005E28BF"/>
    <w:rsid w:val="005F193B"/>
    <w:rsid w:val="005F7348"/>
    <w:rsid w:val="00600747"/>
    <w:rsid w:val="00601CE2"/>
    <w:rsid w:val="00603454"/>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976B2"/>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B67A6"/>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4975"/>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7BF7"/>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6833ACC"/>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B231-F6BA-4386-AA81-A3DEADE4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1125</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2022-11-24T13:56:00Z</dcterms:created>
  <dcterms:modified xsi:type="dcterms:W3CDTF">2022-11-24T13:57:00Z</dcterms:modified>
</cp:coreProperties>
</file>