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AF16DC" w:rsidP="00103EC7">
      <w:pPr>
        <w:jc w:val="both"/>
        <w:rPr>
          <w:rFonts w:ascii="Arial" w:hAnsi="Arial" w:cs="Arial"/>
          <w:b/>
          <w:sz w:val="20"/>
          <w:szCs w:val="20"/>
        </w:rPr>
      </w:pPr>
      <w:r>
        <w:rPr>
          <w:rFonts w:ascii="Arial" w:hAnsi="Arial" w:cs="Arial"/>
          <w:b/>
          <w:sz w:val="20"/>
          <w:szCs w:val="20"/>
        </w:rPr>
        <w:t>Svetovalec</w:t>
      </w:r>
      <w:bookmarkStart w:id="0" w:name="_GoBack"/>
      <w:bookmarkEnd w:id="0"/>
      <w:r w:rsidR="00F44592">
        <w:rPr>
          <w:rFonts w:ascii="Arial" w:hAnsi="Arial" w:cs="Arial"/>
          <w:b/>
          <w:sz w:val="20"/>
          <w:szCs w:val="20"/>
        </w:rPr>
        <w:t xml:space="preserve"> </w:t>
      </w:r>
      <w:r w:rsidR="0027763C">
        <w:rPr>
          <w:rFonts w:ascii="Arial" w:hAnsi="Arial" w:cs="Arial"/>
          <w:b/>
          <w:sz w:val="20"/>
          <w:szCs w:val="20"/>
        </w:rPr>
        <w:t xml:space="preserve">(šifra </w:t>
      </w:r>
      <w:r w:rsidR="00EB64AC">
        <w:rPr>
          <w:rFonts w:ascii="Arial" w:hAnsi="Arial" w:cs="Arial"/>
          <w:b/>
          <w:sz w:val="20"/>
          <w:szCs w:val="20"/>
        </w:rPr>
        <w:t>1481</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B64AC">
        <w:rPr>
          <w:rFonts w:ascii="Arial" w:hAnsi="Arial" w:cs="Arial"/>
          <w:b/>
          <w:sz w:val="20"/>
          <w:szCs w:val="20"/>
        </w:rPr>
        <w:t xml:space="preserve">poslovne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EB64AC">
        <w:rPr>
          <w:rFonts w:ascii="Arial" w:hAnsi="Arial" w:cs="Arial"/>
          <w:b/>
          <w:sz w:val="20"/>
          <w:szCs w:val="20"/>
        </w:rPr>
        <w:t xml:space="preserve">kratkoročne poslovne </w:t>
      </w:r>
      <w:r w:rsidR="001A55C9">
        <w:rPr>
          <w:rFonts w:ascii="Arial" w:hAnsi="Arial" w:cs="Arial"/>
          <w:b/>
          <w:sz w:val="20"/>
          <w:szCs w:val="20"/>
        </w:rPr>
        <w:t>statistik</w:t>
      </w:r>
      <w:r w:rsidR="00EB64AC">
        <w:rPr>
          <w:rFonts w:ascii="Arial" w:hAnsi="Arial" w:cs="Arial"/>
          <w:b/>
          <w:sz w:val="20"/>
          <w:szCs w:val="20"/>
        </w:rPr>
        <w:t>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lastRenderedPageBreak/>
        <w:t xml:space="preserve">Delovne naloge </w:t>
      </w:r>
      <w:r w:rsidR="000753D5">
        <w:rPr>
          <w:rFonts w:ascii="Arial" w:hAnsi="Arial" w:cs="Arial"/>
          <w:sz w:val="20"/>
          <w:szCs w:val="20"/>
        </w:rPr>
        <w:t>povzete iz sistemizacije</w:t>
      </w:r>
      <w:r w:rsidRPr="00D97006">
        <w:rPr>
          <w:rFonts w:ascii="Arial" w:hAnsi="Arial" w:cs="Arial"/>
          <w:sz w:val="20"/>
          <w:szCs w:val="20"/>
        </w:rPr>
        <w:t xml:space="preserve"> delovnega mesta:</w:t>
      </w:r>
      <w:r w:rsidR="00D80F84">
        <w:rPr>
          <w:rFonts w:ascii="Arial" w:hAnsi="Arial" w:cs="Arial"/>
          <w:sz w:val="20"/>
          <w:szCs w:val="20"/>
        </w:rPr>
        <w:t xml:space="preserve"> </w:t>
      </w:r>
    </w:p>
    <w:p w:rsidR="00EB64AC" w:rsidRDefault="00EB64AC" w:rsidP="00D6678E">
      <w:pPr>
        <w:jc w:val="both"/>
        <w:rPr>
          <w:rFonts w:ascii="Arial" w:hAnsi="Arial" w:cs="Arial"/>
          <w:sz w:val="20"/>
          <w:szCs w:val="20"/>
        </w:rPr>
      </w:pPr>
      <w:r w:rsidRPr="00EB64AC">
        <w:rPr>
          <w:rFonts w:ascii="Arial" w:hAnsi="Arial" w:cs="Arial"/>
          <w:sz w:val="20"/>
          <w:szCs w:val="20"/>
        </w:rPr>
        <w:t>- sodelovanje pri pripravi predpisov in drugih zahtevnejših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zbiranje, urejanje in priprava podatkov za oblikovanje zahtevnejših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samostojno oblikovanje manj zahtevnih gradiv s predlogi ukrepov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vodenje in odločanje v manj zahtevnih predpisanih postopkih delovnega področja</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opravljanje drugih nalog podobne zahtevnosti</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sodelovanje z drugimi organi, institucijami in uporabniki</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samostojna priprava analiz, informacij, poročil in drugih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spremljanje predpisov delovnega področja</w:t>
      </w:r>
      <w:r>
        <w:rPr>
          <w:rFonts w:ascii="Arial" w:hAnsi="Arial" w:cs="Arial"/>
          <w:sz w:val="20"/>
          <w:szCs w:val="20"/>
        </w:rPr>
        <w:t>,</w:t>
      </w:r>
    </w:p>
    <w:p w:rsidR="009162D4" w:rsidRDefault="00EB64AC" w:rsidP="00D6678E">
      <w:pPr>
        <w:jc w:val="both"/>
        <w:rPr>
          <w:rFonts w:ascii="Arial" w:hAnsi="Arial" w:cs="Arial"/>
          <w:sz w:val="20"/>
          <w:szCs w:val="20"/>
        </w:rPr>
      </w:pPr>
      <w:r w:rsidRPr="00EB64AC">
        <w:rPr>
          <w:rFonts w:ascii="Arial" w:hAnsi="Arial" w:cs="Arial"/>
          <w:sz w:val="20"/>
          <w:szCs w:val="20"/>
        </w:rPr>
        <w:t>- sodelovanje v projektnih skupinah</w:t>
      </w:r>
      <w:r>
        <w:rPr>
          <w:rFonts w:ascii="Arial" w:hAnsi="Arial" w:cs="Arial"/>
          <w:sz w:val="20"/>
          <w:szCs w:val="20"/>
        </w:rPr>
        <w:t>.</w:t>
      </w:r>
    </w:p>
    <w:p w:rsidR="00EB64AC" w:rsidRDefault="00EB64AC" w:rsidP="00D6678E">
      <w:pPr>
        <w:jc w:val="both"/>
        <w:rPr>
          <w:rFonts w:ascii="Arial" w:hAnsi="Arial" w:cs="Arial"/>
          <w:sz w:val="20"/>
          <w:szCs w:val="20"/>
        </w:rPr>
      </w:pPr>
    </w:p>
    <w:p w:rsidR="00712881" w:rsidRDefault="00712881" w:rsidP="00712881">
      <w:pPr>
        <w:jc w:val="both"/>
        <w:rPr>
          <w:rFonts w:ascii="Arial" w:hAnsi="Arial" w:cs="Arial"/>
          <w:color w:val="000000"/>
          <w:sz w:val="20"/>
        </w:rPr>
      </w:pPr>
      <w:r>
        <w:rPr>
          <w:rFonts w:ascii="Arial" w:hAnsi="Arial" w:cs="Arial"/>
          <w:sz w:val="20"/>
          <w:szCs w:val="20"/>
        </w:rPr>
        <w:t xml:space="preserve">Izbrani kandidat bo na delovnem mestu svetovalec opravljal naloge s področja kratkoročnih poslovnih statistik, natančneje naloge </w:t>
      </w:r>
      <w:r>
        <w:rPr>
          <w:rFonts w:ascii="Arial" w:hAnsi="Arial" w:cs="Arial"/>
          <w:color w:val="000000"/>
          <w:sz w:val="20"/>
        </w:rPr>
        <w:t>povezane z raziskovanjem Prihodek od prodaje in vrednosti zalog v industriji (IND-PN/M) ter razvojne naloge, ki se nanašajo na omenjeno področje. Svetovalec samostojno skrbi za statistično raziskovanje na način, da pripravi vprašalnik, nabor enot, ki so vključene v raziskovanje, zbrane podatke statistično obdela in pripravi objavo le-teh, pri čemer sodeluje tako s sodelavci iz drugih sektorjev kot tudi z zunanjimi uporabniki podatkov.</w:t>
      </w:r>
    </w:p>
    <w:p w:rsidR="00B35AB0" w:rsidRDefault="00B35AB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Default="0038140F" w:rsidP="00AF4F33">
      <w:pPr>
        <w:jc w:val="both"/>
        <w:rPr>
          <w:rFonts w:ascii="Arial" w:hAnsi="Arial" w:cs="Arial"/>
          <w:sz w:val="20"/>
          <w:szCs w:val="20"/>
        </w:rPr>
      </w:pPr>
    </w:p>
    <w:p w:rsidR="00712881" w:rsidRPr="0049175E" w:rsidRDefault="00712881" w:rsidP="00AF4F33">
      <w:pPr>
        <w:jc w:val="both"/>
        <w:rPr>
          <w:rFonts w:ascii="Arial" w:hAnsi="Arial" w:cs="Arial"/>
          <w:sz w:val="20"/>
          <w:szCs w:val="20"/>
        </w:rPr>
      </w:pPr>
    </w:p>
    <w:p w:rsidR="00103EC7" w:rsidRPr="00737687" w:rsidRDefault="00DC3119" w:rsidP="00103EC7">
      <w:pPr>
        <w:rPr>
          <w:rFonts w:ascii="Arial" w:hAnsi="Arial" w:cs="Arial"/>
          <w:b/>
          <w:sz w:val="20"/>
          <w:szCs w:val="20"/>
        </w:rPr>
      </w:pPr>
      <w:r w:rsidRPr="00712881">
        <w:rPr>
          <w:rFonts w:ascii="Arial" w:hAnsi="Arial" w:cs="Arial"/>
          <w:b/>
          <w:sz w:val="20"/>
          <w:szCs w:val="20"/>
        </w:rPr>
        <w:t>Od kandidata pričakujemo</w:t>
      </w:r>
      <w:r w:rsidR="00103EC7" w:rsidRPr="00712881">
        <w:rPr>
          <w:rFonts w:ascii="Arial" w:hAnsi="Arial" w:cs="Arial"/>
          <w:b/>
          <w:sz w:val="20"/>
          <w:szCs w:val="20"/>
        </w:rPr>
        <w:t>:</w:t>
      </w:r>
    </w:p>
    <w:p w:rsidR="00712881" w:rsidRDefault="00712881" w:rsidP="00712881">
      <w:pPr>
        <w:numPr>
          <w:ilvl w:val="0"/>
          <w:numId w:val="12"/>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712881" w:rsidRDefault="00712881" w:rsidP="00712881">
      <w:pPr>
        <w:numPr>
          <w:ilvl w:val="0"/>
          <w:numId w:val="12"/>
        </w:numPr>
        <w:jc w:val="both"/>
        <w:rPr>
          <w:rFonts w:ascii="Arial" w:hAnsi="Arial" w:cs="Arial"/>
          <w:sz w:val="20"/>
          <w:szCs w:val="20"/>
        </w:rPr>
      </w:pPr>
      <w:r>
        <w:rPr>
          <w:rFonts w:ascii="Arial" w:hAnsi="Arial" w:cs="Arial"/>
          <w:sz w:val="20"/>
          <w:szCs w:val="20"/>
        </w:rPr>
        <w:t>znanje angleškega jezika,</w:t>
      </w:r>
    </w:p>
    <w:p w:rsidR="00712881" w:rsidRDefault="00712881" w:rsidP="00712881">
      <w:pPr>
        <w:numPr>
          <w:ilvl w:val="0"/>
          <w:numId w:val="12"/>
        </w:numPr>
        <w:jc w:val="both"/>
        <w:rPr>
          <w:rFonts w:ascii="Arial" w:hAnsi="Arial" w:cs="Arial"/>
          <w:sz w:val="20"/>
          <w:szCs w:val="20"/>
        </w:rPr>
      </w:pPr>
      <w:r>
        <w:rPr>
          <w:rFonts w:ascii="Arial" w:hAnsi="Arial" w:cs="Arial"/>
          <w:sz w:val="20"/>
          <w:szCs w:val="20"/>
        </w:rPr>
        <w:t>poznavanje področja kratkoročnih poslovnih statistik ter natančneje področje statistike industrije,</w:t>
      </w:r>
    </w:p>
    <w:p w:rsidR="00712881" w:rsidRDefault="00712881" w:rsidP="00712881">
      <w:pPr>
        <w:numPr>
          <w:ilvl w:val="0"/>
          <w:numId w:val="13"/>
        </w:numPr>
        <w:jc w:val="both"/>
        <w:rPr>
          <w:rFonts w:ascii="Arial" w:hAnsi="Arial" w:cs="Arial"/>
          <w:sz w:val="20"/>
          <w:szCs w:val="20"/>
        </w:rPr>
      </w:pPr>
      <w:r>
        <w:rPr>
          <w:rFonts w:ascii="Arial" w:hAnsi="Arial" w:cs="Arial"/>
          <w:sz w:val="20"/>
          <w:szCs w:val="20"/>
        </w:rPr>
        <w:t>zmožnost analitičnega razmišljanja,</w:t>
      </w:r>
    </w:p>
    <w:p w:rsidR="00712881" w:rsidRDefault="00712881" w:rsidP="00712881">
      <w:pPr>
        <w:numPr>
          <w:ilvl w:val="0"/>
          <w:numId w:val="13"/>
        </w:numPr>
        <w:jc w:val="both"/>
        <w:rPr>
          <w:rFonts w:ascii="Arial" w:hAnsi="Arial" w:cs="Arial"/>
          <w:sz w:val="20"/>
          <w:szCs w:val="20"/>
        </w:rPr>
      </w:pPr>
      <w:r>
        <w:rPr>
          <w:rFonts w:ascii="Arial" w:hAnsi="Arial" w:cs="Arial"/>
          <w:sz w:val="20"/>
          <w:szCs w:val="20"/>
        </w:rPr>
        <w:t>poznavanje statističnih postopkov in metod,</w:t>
      </w:r>
    </w:p>
    <w:p w:rsidR="00712881" w:rsidRDefault="00712881" w:rsidP="00712881">
      <w:pPr>
        <w:numPr>
          <w:ilvl w:val="0"/>
          <w:numId w:val="12"/>
        </w:numPr>
        <w:jc w:val="both"/>
        <w:rPr>
          <w:rFonts w:ascii="Arial" w:hAnsi="Arial" w:cs="Arial"/>
          <w:sz w:val="20"/>
          <w:szCs w:val="20"/>
        </w:rPr>
      </w:pPr>
      <w:r>
        <w:rPr>
          <w:rFonts w:ascii="Arial" w:hAnsi="Arial" w:cs="Arial"/>
          <w:sz w:val="20"/>
          <w:szCs w:val="20"/>
        </w:rPr>
        <w:t>sposobnost dobrega pisnega in ustnega izražanja.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F17AC8">
        <w:rPr>
          <w:rFonts w:ascii="Arial" w:hAnsi="Arial" w:cs="Arial"/>
          <w:sz w:val="20"/>
          <w:szCs w:val="20"/>
        </w:rPr>
        <w:t>1481</w:t>
      </w:r>
      <w:r w:rsidRPr="0083597F">
        <w:rPr>
          <w:rFonts w:ascii="Arial" w:hAnsi="Arial" w:cs="Arial"/>
          <w:sz w:val="20"/>
          <w:szCs w:val="20"/>
        </w:rPr>
        <w:t>, številka 1102-</w:t>
      </w:r>
      <w:r w:rsidR="000753D5">
        <w:rPr>
          <w:rFonts w:ascii="Arial" w:hAnsi="Arial" w:cs="Arial"/>
          <w:sz w:val="20"/>
          <w:szCs w:val="20"/>
        </w:rPr>
        <w:t>3</w:t>
      </w:r>
      <w:r w:rsidR="00F17AC8">
        <w:rPr>
          <w:rFonts w:ascii="Arial" w:hAnsi="Arial" w:cs="Arial"/>
          <w:sz w:val="20"/>
          <w:szCs w:val="20"/>
        </w:rPr>
        <w:t>9</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F17AC8">
        <w:rPr>
          <w:rFonts w:ascii="Arial" w:hAnsi="Arial" w:cs="Arial"/>
          <w:sz w:val="20"/>
          <w:szCs w:val="20"/>
        </w:rPr>
        <w:t>dr. Anja Šulin Košar</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 xml:space="preserve">01/ 2415 </w:t>
      </w:r>
      <w:r w:rsidR="001A539F">
        <w:rPr>
          <w:rFonts w:ascii="Arial" w:hAnsi="Arial" w:cs="Arial"/>
          <w:sz w:val="20"/>
          <w:szCs w:val="20"/>
        </w:rPr>
        <w:t>204</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103EC7" w:rsidRPr="0083597F" w:rsidRDefault="00103EC7" w:rsidP="00D1171E">
      <w:pPr>
        <w:pStyle w:val="ListParagraph"/>
        <w:tabs>
          <w:tab w:val="center" w:pos="7371"/>
        </w:tabs>
        <w:ind w:left="1080"/>
        <w:jc w:val="center"/>
        <w:rPr>
          <w:rFonts w:ascii="Arial" w:hAnsi="Arial" w:cs="Arial"/>
          <w:sz w:val="20"/>
          <w:szCs w:val="20"/>
        </w:rPr>
      </w:pPr>
    </w:p>
    <w:sectPr w:rsidR="00103EC7"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F16D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F16D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F16D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F16D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D19A2"/>
    <w:rsid w:val="002E0E0F"/>
    <w:rsid w:val="002E2AC2"/>
    <w:rsid w:val="002E694D"/>
    <w:rsid w:val="002F08DD"/>
    <w:rsid w:val="002F5D98"/>
    <w:rsid w:val="002F7753"/>
    <w:rsid w:val="002F7976"/>
    <w:rsid w:val="002F7CB6"/>
    <w:rsid w:val="00300C61"/>
    <w:rsid w:val="003011C3"/>
    <w:rsid w:val="00303FF6"/>
    <w:rsid w:val="00311BE5"/>
    <w:rsid w:val="00314BD5"/>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A7D54"/>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B94"/>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4645"/>
    <w:rsid w:val="009162D4"/>
    <w:rsid w:val="00922640"/>
    <w:rsid w:val="00931F13"/>
    <w:rsid w:val="00935169"/>
    <w:rsid w:val="00950EAC"/>
    <w:rsid w:val="00954016"/>
    <w:rsid w:val="00960827"/>
    <w:rsid w:val="00965D4A"/>
    <w:rsid w:val="0097393F"/>
    <w:rsid w:val="00982FD6"/>
    <w:rsid w:val="00994F93"/>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6DC"/>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1171E"/>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4BD2"/>
    <w:rsid w:val="00E70EE8"/>
    <w:rsid w:val="00E75BBD"/>
    <w:rsid w:val="00E76673"/>
    <w:rsid w:val="00E76853"/>
    <w:rsid w:val="00E805B8"/>
    <w:rsid w:val="00E870B3"/>
    <w:rsid w:val="00E8719E"/>
    <w:rsid w:val="00E943BC"/>
    <w:rsid w:val="00E97BCE"/>
    <w:rsid w:val="00EB37C1"/>
    <w:rsid w:val="00EB64AC"/>
    <w:rsid w:val="00EB70C0"/>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2E568E6F"/>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F9D4-4568-472D-B1C6-10C2E97B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2022-09-01T09:03:00Z</cp:lastPrinted>
  <dcterms:created xsi:type="dcterms:W3CDTF">2022-09-02T09:05:00Z</dcterms:created>
  <dcterms:modified xsi:type="dcterms:W3CDTF">2022-09-05T08:06:00Z</dcterms:modified>
</cp:coreProperties>
</file>