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4DD6" w14:textId="257DE769" w:rsidR="0004666A" w:rsidRPr="002A42E0" w:rsidRDefault="0004666A" w:rsidP="0004666A">
      <w:pPr>
        <w:jc w:val="both"/>
        <w:rPr>
          <w:rFonts w:ascii="Arial" w:hAnsi="Arial" w:cs="Arial"/>
          <w:sz w:val="20"/>
          <w:szCs w:val="20"/>
        </w:rPr>
      </w:pPr>
      <w:r w:rsidRPr="008A3C07">
        <w:rPr>
          <w:rFonts w:ascii="Arial" w:hAnsi="Arial" w:cs="Arial"/>
          <w:sz w:val="20"/>
          <w:szCs w:val="20"/>
        </w:rPr>
        <w:t>Na podlagi 25. člena Zakona o delovnih razmerjih (</w:t>
      </w:r>
      <w:r w:rsidR="008A3C07" w:rsidRPr="008A3C07">
        <w:rPr>
          <w:rFonts w:ascii="Arial" w:hAnsi="Arial" w:cs="Arial"/>
          <w:sz w:val="20"/>
          <w:szCs w:val="20"/>
        </w:rPr>
        <w:t>Uradni list RS, št. </w:t>
      </w:r>
      <w:hyperlink r:id="rId7" w:tgtFrame="_blank" w:tooltip="Zakon o delovnih razmerjih (ZDR-1)" w:history="1">
        <w:r w:rsidR="008A3C07" w:rsidRPr="008A3C07">
          <w:rPr>
            <w:rStyle w:val="Hiperpovezava"/>
            <w:rFonts w:ascii="Arial" w:hAnsi="Arial" w:cs="Arial"/>
            <w:color w:val="auto"/>
            <w:sz w:val="20"/>
            <w:szCs w:val="20"/>
          </w:rPr>
          <w:t>21/13</w:t>
        </w:r>
      </w:hyperlink>
      <w:r w:rsidR="008A3C07" w:rsidRPr="008A3C07">
        <w:rPr>
          <w:rFonts w:ascii="Arial" w:hAnsi="Arial" w:cs="Arial"/>
          <w:sz w:val="20"/>
          <w:szCs w:val="20"/>
        </w:rPr>
        <w:t>, </w:t>
      </w:r>
      <w:hyperlink r:id="rId8" w:tgtFrame="_blank" w:tooltip="Popravek Zakona o delovnih razmerjih" w:history="1">
        <w:r w:rsidR="008A3C07" w:rsidRPr="008A3C07">
          <w:rPr>
            <w:rStyle w:val="Hiperpovezava"/>
            <w:rFonts w:ascii="Arial" w:hAnsi="Arial" w:cs="Arial"/>
            <w:color w:val="auto"/>
            <w:sz w:val="20"/>
            <w:szCs w:val="20"/>
          </w:rPr>
          <w:t>78/13</w:t>
        </w:r>
      </w:hyperlink>
      <w:r w:rsidR="008A3C07" w:rsidRPr="008A3C07">
        <w:rPr>
          <w:rFonts w:ascii="Arial" w:hAnsi="Arial" w:cs="Arial"/>
          <w:sz w:val="20"/>
          <w:szCs w:val="20"/>
        </w:rPr>
        <w:t> – popr., </w:t>
      </w:r>
      <w:hyperlink r:id="rId9" w:tgtFrame="_blank" w:tooltip="Zakon o zaposlovanju, samozaposlovanju in delu tujcev (ZZSDT)" w:history="1">
        <w:r w:rsidR="008A3C07" w:rsidRPr="008A3C07">
          <w:rPr>
            <w:rStyle w:val="Hiperpovezava"/>
            <w:rFonts w:ascii="Arial" w:hAnsi="Arial" w:cs="Arial"/>
            <w:color w:val="auto"/>
            <w:sz w:val="20"/>
            <w:szCs w:val="20"/>
          </w:rPr>
          <w:t>47/15</w:t>
        </w:r>
      </w:hyperlink>
      <w:r w:rsidR="008A3C07" w:rsidRPr="008A3C07">
        <w:rPr>
          <w:rFonts w:ascii="Arial" w:hAnsi="Arial" w:cs="Arial"/>
          <w:sz w:val="20"/>
          <w:szCs w:val="20"/>
        </w:rPr>
        <w:t> – ZZSDT, </w:t>
      </w:r>
      <w:hyperlink r:id="rId10" w:tgtFrame="_blank" w:tooltip="Zakon o spremembah in dopolnitvah Pomorskega zakonika (PZ-F)" w:history="1">
        <w:r w:rsidR="008A3C07" w:rsidRPr="008A3C07">
          <w:rPr>
            <w:rStyle w:val="Hiperpovezava"/>
            <w:rFonts w:ascii="Arial" w:hAnsi="Arial" w:cs="Arial"/>
            <w:color w:val="auto"/>
            <w:sz w:val="20"/>
            <w:szCs w:val="20"/>
          </w:rPr>
          <w:t>33/16</w:t>
        </w:r>
      </w:hyperlink>
      <w:r w:rsidR="008A3C07" w:rsidRPr="008A3C07">
        <w:rPr>
          <w:rFonts w:ascii="Arial" w:hAnsi="Arial" w:cs="Arial"/>
          <w:sz w:val="20"/>
          <w:szCs w:val="20"/>
        </w:rPr>
        <w:t> – PZ-F, </w:t>
      </w:r>
      <w:hyperlink r:id="rId11" w:tgtFrame="_blank" w:tooltip="Zakon o dopolnitvah Zakona o delovnih razmerjih (ZDR-1A)" w:history="1">
        <w:r w:rsidR="008A3C07" w:rsidRPr="008A3C07">
          <w:rPr>
            <w:rStyle w:val="Hiperpovezava"/>
            <w:rFonts w:ascii="Arial" w:hAnsi="Arial" w:cs="Arial"/>
            <w:color w:val="auto"/>
            <w:sz w:val="20"/>
            <w:szCs w:val="20"/>
          </w:rPr>
          <w:t>52/16</w:t>
        </w:r>
      </w:hyperlink>
      <w:r w:rsidR="008A3C07" w:rsidRPr="008A3C07">
        <w:rPr>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8A3C07" w:rsidRPr="008A3C07">
          <w:rPr>
            <w:rStyle w:val="Hiperpovezava"/>
            <w:rFonts w:ascii="Arial" w:hAnsi="Arial" w:cs="Arial"/>
            <w:color w:val="auto"/>
            <w:sz w:val="20"/>
            <w:szCs w:val="20"/>
          </w:rPr>
          <w:t>15/17</w:t>
        </w:r>
      </w:hyperlink>
      <w:r w:rsidR="008A3C07" w:rsidRPr="008A3C07">
        <w:rPr>
          <w:rFonts w:ascii="Arial" w:hAnsi="Arial" w:cs="Arial"/>
          <w:sz w:val="20"/>
          <w:szCs w:val="20"/>
        </w:rPr>
        <w:t> – odl. US, </w:t>
      </w:r>
      <w:hyperlink r:id="rId13" w:tgtFrame="_blank" w:tooltip="Zakon o poslovni skrivnosti (ZPosS)" w:history="1">
        <w:r w:rsidR="008A3C07" w:rsidRPr="008A3C07">
          <w:rPr>
            <w:rStyle w:val="Hiperpovezava"/>
            <w:rFonts w:ascii="Arial" w:hAnsi="Arial" w:cs="Arial"/>
            <w:color w:val="auto"/>
            <w:sz w:val="20"/>
            <w:szCs w:val="20"/>
          </w:rPr>
          <w:t>22/19</w:t>
        </w:r>
      </w:hyperlink>
      <w:r w:rsidR="008A3C07" w:rsidRPr="008A3C07">
        <w:rPr>
          <w:rFonts w:ascii="Arial" w:hAnsi="Arial" w:cs="Arial"/>
          <w:sz w:val="20"/>
          <w:szCs w:val="20"/>
        </w:rPr>
        <w:t> – ZPosS, </w:t>
      </w:r>
      <w:hyperlink r:id="rId14" w:tgtFrame="_blank" w:tooltip="Zakon o dopolnitvi Zakona o delovnih razmerjih (ZDR-1B)" w:history="1">
        <w:r w:rsidR="008A3C07" w:rsidRPr="008A3C07">
          <w:rPr>
            <w:rStyle w:val="Hiperpovezava"/>
            <w:rFonts w:ascii="Arial" w:hAnsi="Arial" w:cs="Arial"/>
            <w:color w:val="auto"/>
            <w:sz w:val="20"/>
            <w:szCs w:val="20"/>
          </w:rPr>
          <w:t>81/19</w:t>
        </w:r>
      </w:hyperlink>
      <w:r w:rsidR="008A3C07" w:rsidRPr="008A3C07">
        <w:rPr>
          <w:rFonts w:ascii="Arial" w:hAnsi="Arial" w:cs="Arial"/>
          <w:sz w:val="20"/>
          <w:szCs w:val="20"/>
        </w:rPr>
        <w:t>, </w:t>
      </w:r>
      <w:hyperlink r:id="rId15" w:tgtFrame="_blank" w:tooltip="Zakon o interventnih ukrepih za pomoč pri omilitvi posledic drugega vala epidemije COVID-19 (ZIUPOPDVE)" w:history="1">
        <w:r w:rsidR="008A3C07" w:rsidRPr="008A3C07">
          <w:rPr>
            <w:rStyle w:val="Hiperpovezava"/>
            <w:rFonts w:ascii="Arial" w:hAnsi="Arial" w:cs="Arial"/>
            <w:color w:val="auto"/>
            <w:sz w:val="20"/>
            <w:szCs w:val="20"/>
          </w:rPr>
          <w:t>203/20</w:t>
        </w:r>
      </w:hyperlink>
      <w:r w:rsidR="008A3C07" w:rsidRPr="008A3C07">
        <w:rPr>
          <w:rFonts w:ascii="Arial" w:hAnsi="Arial" w:cs="Arial"/>
          <w:sz w:val="20"/>
          <w:szCs w:val="20"/>
        </w:rPr>
        <w:t> – ZIUPOPDVE, </w:t>
      </w:r>
      <w:hyperlink r:id="rId16" w:tgtFrame="_blank" w:tooltip="Zakon o spremembah in dopolnitvah Zakona o čezmejnem izvajanju storitev (ZČmIS-A)" w:history="1">
        <w:r w:rsidR="008A3C07" w:rsidRPr="008A3C07">
          <w:rPr>
            <w:rStyle w:val="Hiperpovezava"/>
            <w:rFonts w:ascii="Arial" w:hAnsi="Arial" w:cs="Arial"/>
            <w:color w:val="auto"/>
            <w:sz w:val="20"/>
            <w:szCs w:val="20"/>
          </w:rPr>
          <w:t>119/21</w:t>
        </w:r>
      </w:hyperlink>
      <w:r w:rsidR="008A3C07" w:rsidRPr="008A3C07">
        <w:rPr>
          <w:rFonts w:ascii="Arial" w:hAnsi="Arial" w:cs="Arial"/>
          <w:sz w:val="20"/>
          <w:szCs w:val="20"/>
        </w:rPr>
        <w:t> – ZČmIS-A, </w:t>
      </w:r>
      <w:hyperlink r:id="rId17" w:tgtFrame="_blank" w:tooltip="Odločba o razveljavitvi tretjega, četrtega in petega odstavka 89. člena Zakona o delovnih razmerjih ter 156.a člena Zakona o javnih uslužbencih" w:history="1">
        <w:r w:rsidR="008A3C07" w:rsidRPr="008A3C07">
          <w:rPr>
            <w:rStyle w:val="Hiperpovezava"/>
            <w:rFonts w:ascii="Arial" w:hAnsi="Arial" w:cs="Arial"/>
            <w:color w:val="auto"/>
            <w:sz w:val="20"/>
            <w:szCs w:val="20"/>
          </w:rPr>
          <w:t>202/21</w:t>
        </w:r>
      </w:hyperlink>
      <w:r w:rsidR="008A3C07" w:rsidRPr="008A3C07">
        <w:rPr>
          <w:rFonts w:ascii="Arial" w:hAnsi="Arial" w:cs="Arial"/>
          <w:sz w:val="20"/>
          <w:szCs w:val="20"/>
        </w:rPr>
        <w:t> – odl. US, </w:t>
      </w:r>
      <w:hyperlink r:id="rId18" w:tgtFrame="_blank" w:tooltip="Zakon o spremembah Zakona o delovnih razmerjih (ZDR-1C)" w:history="1">
        <w:r w:rsidR="008A3C07" w:rsidRPr="008A3C07">
          <w:rPr>
            <w:rStyle w:val="Hiperpovezava"/>
            <w:rFonts w:ascii="Arial" w:hAnsi="Arial" w:cs="Arial"/>
            <w:color w:val="auto"/>
            <w:sz w:val="20"/>
            <w:szCs w:val="20"/>
          </w:rPr>
          <w:t>15/22</w:t>
        </w:r>
      </w:hyperlink>
      <w:r w:rsidR="008A3C07" w:rsidRPr="008A3C07">
        <w:rPr>
          <w:rFonts w:ascii="Arial" w:hAnsi="Arial" w:cs="Arial"/>
          <w:sz w:val="20"/>
          <w:szCs w:val="20"/>
        </w:rPr>
        <w:t>, </w:t>
      </w:r>
      <w:hyperlink r:id="rId19" w:tgtFrame="_blank" w:tooltip="Zakon za urejanje položaja študentov (ZUPŠ-1)" w:history="1">
        <w:r w:rsidR="008A3C07" w:rsidRPr="008A3C07">
          <w:rPr>
            <w:rStyle w:val="Hiperpovezava"/>
            <w:rFonts w:ascii="Arial" w:hAnsi="Arial" w:cs="Arial"/>
            <w:color w:val="auto"/>
            <w:sz w:val="20"/>
            <w:szCs w:val="20"/>
          </w:rPr>
          <w:t>54/22</w:t>
        </w:r>
      </w:hyperlink>
      <w:r w:rsidR="008A3C07" w:rsidRPr="008A3C07">
        <w:rPr>
          <w:rFonts w:ascii="Arial" w:hAnsi="Arial" w:cs="Arial"/>
          <w:sz w:val="20"/>
          <w:szCs w:val="20"/>
        </w:rPr>
        <w:t> – ZUPŠ-1, </w:t>
      </w:r>
      <w:hyperlink r:id="rId20" w:tgtFrame="_blank" w:tooltip="Zakon o spremembah in dopolnitvah Zakona o delovnih razmerjih (ZDR-1D)" w:history="1">
        <w:r w:rsidR="008A3C07" w:rsidRPr="008A3C07">
          <w:rPr>
            <w:rStyle w:val="Hiperpovezava"/>
            <w:rFonts w:ascii="Arial" w:hAnsi="Arial" w:cs="Arial"/>
            <w:color w:val="auto"/>
            <w:sz w:val="20"/>
            <w:szCs w:val="20"/>
          </w:rPr>
          <w:t>114/23</w:t>
        </w:r>
      </w:hyperlink>
      <w:r w:rsidR="008A3C07" w:rsidRPr="008A3C07">
        <w:rPr>
          <w:rFonts w:ascii="Arial" w:hAnsi="Arial" w:cs="Arial"/>
          <w:sz w:val="20"/>
          <w:szCs w:val="20"/>
        </w:rPr>
        <w:t>, </w:t>
      </w:r>
      <w:hyperlink r:id="rId21" w:tgtFrame="_blank" w:tooltip="Zakon o interventnih ukrepih na področju zdravstva, dela in sociale ter z zdravstvom povezanih vsebin (ZIUZDS)" w:history="1">
        <w:r w:rsidR="008A3C07" w:rsidRPr="008A3C07">
          <w:rPr>
            <w:rStyle w:val="Hiperpovezava"/>
            <w:rFonts w:ascii="Arial" w:hAnsi="Arial" w:cs="Arial"/>
            <w:color w:val="auto"/>
            <w:sz w:val="20"/>
            <w:szCs w:val="20"/>
          </w:rPr>
          <w:t>136/23</w:t>
        </w:r>
      </w:hyperlink>
      <w:r w:rsidR="008A3C07" w:rsidRPr="008A3C07">
        <w:rPr>
          <w:rFonts w:ascii="Arial" w:hAnsi="Arial" w:cs="Arial"/>
          <w:sz w:val="20"/>
          <w:szCs w:val="20"/>
        </w:rPr>
        <w:t> – ZIUZDS in </w:t>
      </w:r>
      <w:hyperlink r:id="rId22" w:tgtFrame="_blank" w:tooltip="Zakon o spremembah in dopolnitvah Zakona o urejanju trga dela (ZUTD-I)" w:history="1">
        <w:r w:rsidR="008A3C07" w:rsidRPr="008A3C07">
          <w:rPr>
            <w:rStyle w:val="Hiperpovezava"/>
            <w:rFonts w:ascii="Arial" w:hAnsi="Arial" w:cs="Arial"/>
            <w:color w:val="auto"/>
            <w:sz w:val="20"/>
            <w:szCs w:val="20"/>
          </w:rPr>
          <w:t>70/25</w:t>
        </w:r>
      </w:hyperlink>
      <w:r w:rsidR="008A3C07" w:rsidRPr="008A3C07">
        <w:rPr>
          <w:rFonts w:ascii="Arial" w:hAnsi="Arial" w:cs="Arial"/>
          <w:sz w:val="20"/>
          <w:szCs w:val="20"/>
        </w:rPr>
        <w:t> – ZUTD-I</w:t>
      </w:r>
      <w:r w:rsidRPr="008A3C07">
        <w:rPr>
          <w:rFonts w:ascii="Arial" w:hAnsi="Arial" w:cs="Arial"/>
          <w:sz w:val="20"/>
          <w:szCs w:val="20"/>
        </w:rPr>
        <w:t xml:space="preserve">) in </w:t>
      </w:r>
      <w:r w:rsidR="00D14D59">
        <w:rPr>
          <w:rFonts w:ascii="Arial" w:hAnsi="Arial" w:cs="Arial"/>
          <w:sz w:val="20"/>
          <w:szCs w:val="20"/>
        </w:rPr>
        <w:t>tretje</w:t>
      </w:r>
      <w:r w:rsidR="008131E9">
        <w:rPr>
          <w:rFonts w:ascii="Arial" w:hAnsi="Arial" w:cs="Arial"/>
          <w:sz w:val="20"/>
          <w:szCs w:val="20"/>
        </w:rPr>
        <w:t xml:space="preserve"> točke prvega</w:t>
      </w:r>
      <w:r w:rsidRPr="008A3C07">
        <w:rPr>
          <w:rFonts w:ascii="Arial" w:hAnsi="Arial" w:cs="Arial"/>
          <w:sz w:val="20"/>
          <w:szCs w:val="20"/>
        </w:rPr>
        <w:t xml:space="preserve"> odstavka </w:t>
      </w:r>
      <w:r w:rsidR="008A3C07" w:rsidRPr="008A3C07">
        <w:rPr>
          <w:rFonts w:ascii="Arial" w:hAnsi="Arial" w:cs="Arial"/>
          <w:sz w:val="20"/>
          <w:szCs w:val="20"/>
        </w:rPr>
        <w:t>76</w:t>
      </w:r>
      <w:r w:rsidRPr="008A3C07">
        <w:rPr>
          <w:rFonts w:ascii="Arial" w:hAnsi="Arial" w:cs="Arial"/>
          <w:sz w:val="20"/>
          <w:szCs w:val="20"/>
        </w:rPr>
        <w:t>. člena Zakona o javnih uslužbencih (</w:t>
      </w:r>
      <w:r w:rsidR="005245D8" w:rsidRPr="008A3C07">
        <w:rPr>
          <w:rFonts w:ascii="Arial" w:hAnsi="Arial" w:cs="Arial"/>
          <w:sz w:val="20"/>
          <w:szCs w:val="20"/>
        </w:rPr>
        <w:t xml:space="preserve">Uradni </w:t>
      </w:r>
      <w:r w:rsidR="005245D8" w:rsidRPr="005245D8">
        <w:rPr>
          <w:rFonts w:ascii="Arial" w:hAnsi="Arial" w:cs="Arial"/>
          <w:sz w:val="20"/>
          <w:szCs w:val="20"/>
        </w:rPr>
        <w:t>list RS, </w:t>
      </w:r>
      <w:hyperlink r:id="rId23" w:tgtFrame="_blank" w:tooltip="Zakon o javnih uslužbencih (ZJU-1)" w:history="1">
        <w:r w:rsidR="005245D8" w:rsidRPr="005245D8">
          <w:rPr>
            <w:rStyle w:val="Hiperpovezava"/>
            <w:rFonts w:ascii="Arial" w:hAnsi="Arial" w:cs="Arial"/>
            <w:color w:val="auto"/>
            <w:sz w:val="20"/>
            <w:szCs w:val="20"/>
          </w:rPr>
          <w:t>32/25</w:t>
        </w:r>
      </w:hyperlink>
      <w:r w:rsidR="005245D8" w:rsidRPr="005245D8">
        <w:rPr>
          <w:rFonts w:ascii="Arial" w:hAnsi="Arial" w:cs="Arial"/>
          <w:sz w:val="20"/>
          <w:szCs w:val="20"/>
        </w:rPr>
        <w:t> – ZJU-1;</w:t>
      </w:r>
      <w:r w:rsidR="002A42E0" w:rsidRPr="005245D8">
        <w:rPr>
          <w:rFonts w:ascii="Arial" w:hAnsi="Arial" w:cs="Arial"/>
          <w:sz w:val="20"/>
          <w:szCs w:val="20"/>
        </w:rPr>
        <w:t xml:space="preserve"> nadaljnjem besedilu: </w:t>
      </w:r>
      <w:r w:rsidR="002A42E0" w:rsidRPr="002A42E0">
        <w:rPr>
          <w:rFonts w:ascii="Arial" w:hAnsi="Arial" w:cs="Arial"/>
          <w:sz w:val="20"/>
          <w:szCs w:val="20"/>
        </w:rPr>
        <w:t>ZJU</w:t>
      </w:r>
      <w:r w:rsidRPr="002A42E0">
        <w:rPr>
          <w:rFonts w:ascii="Arial" w:hAnsi="Arial" w:cs="Arial"/>
          <w:sz w:val="20"/>
          <w:szCs w:val="20"/>
        </w:rPr>
        <w:t xml:space="preserve">) Statistični urad Republike Slovenije (v nadaljnjem besedilu: SURS), Litostrojska 54, 1000 Ljubljana, objavlja prosto uradniško delovno mesto </w:t>
      </w:r>
    </w:p>
    <w:p w14:paraId="2BD7E8B4" w14:textId="77777777" w:rsidR="0004666A" w:rsidRDefault="0004666A" w:rsidP="0004666A">
      <w:pPr>
        <w:jc w:val="both"/>
        <w:rPr>
          <w:rFonts w:ascii="Arial" w:hAnsi="Arial" w:cs="Arial"/>
          <w:sz w:val="20"/>
          <w:szCs w:val="20"/>
        </w:rPr>
      </w:pPr>
    </w:p>
    <w:p w14:paraId="5C9AD649" w14:textId="1DF63533" w:rsidR="00D14D59" w:rsidRPr="00D14D59" w:rsidRDefault="00D14D59" w:rsidP="00D14D59">
      <w:pPr>
        <w:jc w:val="both"/>
        <w:rPr>
          <w:rFonts w:ascii="Arial" w:hAnsi="Arial" w:cs="Arial"/>
          <w:b/>
          <w:sz w:val="20"/>
          <w:szCs w:val="20"/>
        </w:rPr>
      </w:pPr>
      <w:r w:rsidRPr="00D14D59">
        <w:rPr>
          <w:rFonts w:ascii="Arial" w:hAnsi="Arial" w:cs="Arial"/>
          <w:b/>
          <w:sz w:val="20"/>
          <w:szCs w:val="20"/>
        </w:rPr>
        <w:t xml:space="preserve">Svetovalec v </w:t>
      </w:r>
      <w:r w:rsidR="00D46178" w:rsidRPr="00D46178">
        <w:rPr>
          <w:rFonts w:ascii="Arial" w:hAnsi="Arial" w:cs="Arial"/>
          <w:b/>
          <w:sz w:val="20"/>
          <w:szCs w:val="20"/>
        </w:rPr>
        <w:t>Sektor</w:t>
      </w:r>
      <w:r w:rsidR="00D46178">
        <w:rPr>
          <w:rFonts w:ascii="Arial" w:hAnsi="Arial" w:cs="Arial"/>
          <w:b/>
          <w:sz w:val="20"/>
          <w:szCs w:val="20"/>
        </w:rPr>
        <w:t>ju</w:t>
      </w:r>
      <w:r w:rsidR="00D46178" w:rsidRPr="00D46178">
        <w:rPr>
          <w:rFonts w:ascii="Arial" w:hAnsi="Arial" w:cs="Arial"/>
          <w:b/>
          <w:sz w:val="20"/>
          <w:szCs w:val="20"/>
        </w:rPr>
        <w:t xml:space="preserve"> za demografske in socialne statistike, Oddelek za demografske statistike in življenjsko raven</w:t>
      </w:r>
      <w:r w:rsidRPr="00D14D59">
        <w:rPr>
          <w:rFonts w:ascii="Arial" w:hAnsi="Arial" w:cs="Arial"/>
          <w:b/>
          <w:sz w:val="20"/>
          <w:szCs w:val="20"/>
        </w:rPr>
        <w:t>,  določen čas ‒ projekt »</w:t>
      </w:r>
      <w:r w:rsidR="00D46178">
        <w:rPr>
          <w:rFonts w:ascii="Arial" w:hAnsi="Arial" w:cs="Arial"/>
          <w:b/>
          <w:bCs/>
          <w:iCs/>
          <w:sz w:val="20"/>
          <w:szCs w:val="20"/>
        </w:rPr>
        <w:t>EU-SILC 2026 modules and preparation of 2027 ad hoc subject</w:t>
      </w:r>
      <w:r w:rsidRPr="00D14D59">
        <w:rPr>
          <w:rFonts w:ascii="Arial" w:hAnsi="Arial" w:cs="Arial"/>
          <w:b/>
          <w:sz w:val="20"/>
          <w:szCs w:val="20"/>
        </w:rPr>
        <w:t>«.</w:t>
      </w:r>
    </w:p>
    <w:p w14:paraId="4B64C6D9" w14:textId="77777777" w:rsidR="0004666A" w:rsidRDefault="0004666A" w:rsidP="0004666A">
      <w:pPr>
        <w:rPr>
          <w:rFonts w:ascii="Arial" w:hAnsi="Arial" w:cs="Arial"/>
          <w:b/>
          <w:sz w:val="20"/>
          <w:szCs w:val="20"/>
        </w:rPr>
      </w:pPr>
    </w:p>
    <w:p w14:paraId="742D55A9" w14:textId="77777777" w:rsidR="0004666A" w:rsidRDefault="0004666A" w:rsidP="0004666A">
      <w:pPr>
        <w:jc w:val="both"/>
        <w:rPr>
          <w:rFonts w:ascii="Arial" w:hAnsi="Arial" w:cs="Arial"/>
          <w:sz w:val="20"/>
          <w:szCs w:val="20"/>
        </w:rPr>
      </w:pPr>
      <w:r>
        <w:rPr>
          <w:rFonts w:ascii="Arial" w:hAnsi="Arial" w:cs="Arial"/>
          <w:sz w:val="20"/>
          <w:szCs w:val="20"/>
        </w:rPr>
        <w:t xml:space="preserve">Izbrani kandidat bo delo opravljal na uradniškem delovnem mestu, brez imenovanja v naziv. </w:t>
      </w:r>
    </w:p>
    <w:p w14:paraId="0A3C24A4" w14:textId="77777777" w:rsidR="0004666A" w:rsidRDefault="0004666A" w:rsidP="0004666A">
      <w:pPr>
        <w:rPr>
          <w:rFonts w:ascii="Arial" w:hAnsi="Arial" w:cs="Arial"/>
          <w:b/>
          <w:sz w:val="20"/>
          <w:szCs w:val="20"/>
        </w:rPr>
      </w:pPr>
    </w:p>
    <w:p w14:paraId="40565EF3" w14:textId="77777777" w:rsidR="0004666A" w:rsidRDefault="0004666A" w:rsidP="0004666A">
      <w:pPr>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4C85730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ali</w:t>
      </w:r>
    </w:p>
    <w:p w14:paraId="369AE32E"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strokovno izobraževanje (prva bolonjska stopnja)/visokošolska strokovna izobrazba (prva bolonjska stopnja) ali</w:t>
      </w:r>
    </w:p>
    <w:p w14:paraId="6F0A3D6A" w14:textId="0A57CDD8" w:rsidR="0004666A" w:rsidRDefault="0004666A" w:rsidP="0004666A">
      <w:pPr>
        <w:numPr>
          <w:ilvl w:val="0"/>
          <w:numId w:val="4"/>
        </w:numPr>
        <w:jc w:val="both"/>
        <w:rPr>
          <w:rFonts w:ascii="Arial" w:hAnsi="Arial" w:cs="Arial"/>
          <w:sz w:val="20"/>
          <w:szCs w:val="20"/>
        </w:rPr>
      </w:pPr>
      <w:r>
        <w:rPr>
          <w:rFonts w:ascii="Arial" w:hAnsi="Arial" w:cs="Arial"/>
          <w:sz w:val="20"/>
          <w:szCs w:val="20"/>
        </w:rPr>
        <w:t>najmanj visokošolsko univerzitetno izobraževanje (prva bolonjska stopnja)/visokošolska univerzitetna izobrazba (prva bolonjska stopnja)</w:t>
      </w:r>
      <w:r w:rsidR="00D46178">
        <w:rPr>
          <w:rFonts w:ascii="Arial" w:hAnsi="Arial" w:cs="Arial"/>
          <w:sz w:val="20"/>
          <w:szCs w:val="20"/>
        </w:rPr>
        <w:t xml:space="preserve"> ali</w:t>
      </w:r>
    </w:p>
    <w:p w14:paraId="0D4B6F84" w14:textId="4A7390AE" w:rsidR="00D46178" w:rsidRDefault="00D46178" w:rsidP="0004666A">
      <w:pPr>
        <w:numPr>
          <w:ilvl w:val="0"/>
          <w:numId w:val="4"/>
        </w:numPr>
        <w:jc w:val="both"/>
        <w:rPr>
          <w:rFonts w:ascii="Arial" w:hAnsi="Arial" w:cs="Arial"/>
          <w:sz w:val="20"/>
          <w:szCs w:val="20"/>
        </w:rPr>
      </w:pPr>
      <w:r>
        <w:rPr>
          <w:rFonts w:ascii="Arial" w:hAnsi="Arial" w:cs="Arial"/>
          <w:sz w:val="20"/>
          <w:szCs w:val="20"/>
        </w:rPr>
        <w:t>n</w:t>
      </w:r>
      <w:r w:rsidRPr="00D46178">
        <w:rPr>
          <w:rFonts w:ascii="Arial" w:hAnsi="Arial" w:cs="Arial"/>
          <w:sz w:val="20"/>
          <w:szCs w:val="20"/>
        </w:rPr>
        <w:t>ajmanj specialistično izobraževanje po višješolski izobrazbi (prejšnje)/specializacija po višješolski izobrazbi (prejšnja)</w:t>
      </w:r>
    </w:p>
    <w:p w14:paraId="76E30650"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najmanj 7 mesecev delovnih izkušenj,</w:t>
      </w:r>
    </w:p>
    <w:p w14:paraId="7E76202C"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znanje uradnega jezika,</w:t>
      </w:r>
    </w:p>
    <w:p w14:paraId="14BD3498"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državljanstvo Republike Slovenije,</w:t>
      </w:r>
    </w:p>
    <w:p w14:paraId="39976165"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F801FAD" w14:textId="77777777" w:rsidR="0004666A" w:rsidRDefault="0004666A" w:rsidP="0004666A">
      <w:pPr>
        <w:numPr>
          <w:ilvl w:val="0"/>
          <w:numId w:val="4"/>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14:paraId="714C34B1" w14:textId="77777777" w:rsidR="0004666A" w:rsidRDefault="0004666A" w:rsidP="0004666A">
      <w:pPr>
        <w:jc w:val="both"/>
        <w:rPr>
          <w:rFonts w:ascii="Arial" w:hAnsi="Arial" w:cs="Arial"/>
          <w:sz w:val="20"/>
          <w:szCs w:val="20"/>
        </w:rPr>
      </w:pPr>
    </w:p>
    <w:p w14:paraId="59E3653F" w14:textId="12ED5008" w:rsidR="0004666A" w:rsidRDefault="0004666A" w:rsidP="00C932E8">
      <w:pPr>
        <w:jc w:val="both"/>
        <w:rPr>
          <w:rFonts w:ascii="Arial" w:hAnsi="Arial" w:cs="Arial"/>
          <w:sz w:val="20"/>
          <w:szCs w:val="20"/>
        </w:rPr>
      </w:pPr>
      <w:r>
        <w:rPr>
          <w:rFonts w:ascii="Arial" w:hAnsi="Arial" w:cs="Arial"/>
          <w:sz w:val="20"/>
          <w:szCs w:val="20"/>
        </w:rPr>
        <w:t xml:space="preserve">Kot delovne izkušnje se šteje delovna doba na delovnem mestu, za katero se zahteva ista </w:t>
      </w:r>
      <w:r w:rsidR="009031EF">
        <w:rPr>
          <w:rFonts w:ascii="Arial" w:hAnsi="Arial" w:cs="Arial"/>
          <w:sz w:val="20"/>
          <w:szCs w:val="20"/>
        </w:rPr>
        <w:t>raven</w:t>
      </w:r>
      <w:r>
        <w:rPr>
          <w:rFonts w:ascii="Arial" w:hAnsi="Arial" w:cs="Arial"/>
          <w:sz w:val="20"/>
          <w:szCs w:val="20"/>
        </w:rPr>
        <w:t xml:space="preserve"> izobrazbe</w:t>
      </w:r>
      <w:r w:rsidR="009031EF">
        <w:rPr>
          <w:rFonts w:ascii="Arial" w:hAnsi="Arial" w:cs="Arial"/>
          <w:sz w:val="20"/>
          <w:szCs w:val="20"/>
        </w:rPr>
        <w:t>,</w:t>
      </w:r>
      <w:r>
        <w:rPr>
          <w:rFonts w:ascii="Arial" w:hAnsi="Arial" w:cs="Arial"/>
          <w:sz w:val="20"/>
          <w:szCs w:val="20"/>
        </w:rPr>
        <w:t xml:space="preserve"> in čas pripravništva</w:t>
      </w:r>
      <w:r w:rsidR="00C932E8">
        <w:rPr>
          <w:rFonts w:ascii="Arial" w:hAnsi="Arial" w:cs="Arial"/>
          <w:sz w:val="20"/>
          <w:szCs w:val="20"/>
        </w:rPr>
        <w:t xml:space="preserve"> na</w:t>
      </w:r>
      <w:r>
        <w:rPr>
          <w:rFonts w:ascii="Arial" w:hAnsi="Arial" w:cs="Arial"/>
          <w:sz w:val="20"/>
          <w:szCs w:val="20"/>
        </w:rPr>
        <w:t xml:space="preserve"> isti </w:t>
      </w:r>
      <w:r w:rsidR="009031EF">
        <w:rPr>
          <w:rFonts w:ascii="Arial" w:hAnsi="Arial" w:cs="Arial"/>
          <w:sz w:val="20"/>
          <w:szCs w:val="20"/>
        </w:rPr>
        <w:t>ravni</w:t>
      </w:r>
      <w:r>
        <w:rPr>
          <w:rFonts w:ascii="Arial" w:hAnsi="Arial" w:cs="Arial"/>
          <w:sz w:val="20"/>
          <w:szCs w:val="20"/>
        </w:rPr>
        <w:t xml:space="preserve"> izobrazbe, ne glede na to, ali je bil</w:t>
      </w:r>
      <w:r w:rsidR="009031EF">
        <w:rPr>
          <w:rFonts w:ascii="Arial" w:hAnsi="Arial" w:cs="Arial"/>
          <w:sz w:val="20"/>
          <w:szCs w:val="20"/>
        </w:rPr>
        <w:t>a pogodba o zaposlitvi</w:t>
      </w:r>
      <w:r>
        <w:rPr>
          <w:rFonts w:ascii="Arial" w:hAnsi="Arial" w:cs="Arial"/>
          <w:sz w:val="20"/>
          <w:szCs w:val="20"/>
        </w:rPr>
        <w:t xml:space="preserve"> sklenjen</w:t>
      </w:r>
      <w:r w:rsidR="009031EF">
        <w:rPr>
          <w:rFonts w:ascii="Arial" w:hAnsi="Arial" w:cs="Arial"/>
          <w:sz w:val="20"/>
          <w:szCs w:val="20"/>
        </w:rPr>
        <w:t>a</w:t>
      </w:r>
      <w:r>
        <w:rPr>
          <w:rFonts w:ascii="Arial" w:hAnsi="Arial" w:cs="Arial"/>
          <w:sz w:val="20"/>
          <w:szCs w:val="20"/>
        </w:rPr>
        <w:t xml:space="preserve"> oziroma pripravništvo opravljeno pri istem ali pri drugem delodajalcu. </w:t>
      </w:r>
      <w:r w:rsidR="00C932E8" w:rsidRPr="00C932E8">
        <w:rPr>
          <w:rFonts w:ascii="Arial" w:hAnsi="Arial" w:cs="Arial"/>
          <w:sz w:val="20"/>
          <w:szCs w:val="20"/>
        </w:rPr>
        <w:t>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7202732" w14:textId="77777777" w:rsidR="00C932E8" w:rsidRDefault="00C932E8" w:rsidP="00C932E8">
      <w:pPr>
        <w:jc w:val="both"/>
        <w:rPr>
          <w:rFonts w:ascii="Arial" w:hAnsi="Arial" w:cs="Arial"/>
          <w:b/>
          <w:sz w:val="20"/>
          <w:szCs w:val="20"/>
        </w:rPr>
      </w:pPr>
    </w:p>
    <w:p w14:paraId="2F14EA6C" w14:textId="713A2185" w:rsidR="00D81FC7" w:rsidRPr="00D81FC7" w:rsidRDefault="00D81FC7" w:rsidP="00D81FC7">
      <w:pPr>
        <w:jc w:val="both"/>
        <w:rPr>
          <w:rFonts w:ascii="Arial" w:hAnsi="Arial" w:cs="Arial"/>
          <w:color w:val="111111"/>
          <w:sz w:val="20"/>
          <w:szCs w:val="20"/>
          <w:lang w:eastAsia="en-US"/>
        </w:rPr>
      </w:pPr>
      <w:r w:rsidRPr="00D81FC7">
        <w:rPr>
          <w:rFonts w:ascii="Arial" w:hAnsi="Arial" w:cs="Arial"/>
          <w:color w:val="111111"/>
          <w:sz w:val="20"/>
          <w:szCs w:val="20"/>
          <w:lang w:eastAsia="en-US"/>
        </w:rPr>
        <w:lastRenderedPageBreak/>
        <w:t xml:space="preserve">Zahtevane delovne izkušnje se skrajšajo v primerih določenih v </w:t>
      </w:r>
      <w:r w:rsidR="00E9624D">
        <w:rPr>
          <w:rFonts w:ascii="Arial" w:hAnsi="Arial" w:cs="Arial"/>
          <w:color w:val="111111"/>
          <w:sz w:val="20"/>
          <w:szCs w:val="20"/>
          <w:lang w:eastAsia="en-US"/>
        </w:rPr>
        <w:t>62</w:t>
      </w:r>
      <w:r w:rsidRPr="00D81FC7">
        <w:rPr>
          <w:rFonts w:ascii="Arial" w:hAnsi="Arial" w:cs="Arial"/>
          <w:color w:val="111111"/>
          <w:sz w:val="20"/>
          <w:szCs w:val="20"/>
          <w:lang w:eastAsia="en-US"/>
        </w:rPr>
        <w:t>. členu Uredbe o notranji organizaciji, sistemizaciji, delovnih mestih in nazivih v organih javne uprave in pravosodnih organih (</w:t>
      </w:r>
      <w:r w:rsidR="006A43CF" w:rsidRPr="006A43CF">
        <w:rPr>
          <w:rFonts w:ascii="Arial" w:hAnsi="Arial" w:cs="Arial"/>
          <w:color w:val="111111"/>
          <w:sz w:val="20"/>
          <w:szCs w:val="20"/>
          <w:lang w:eastAsia="en-US"/>
        </w:rPr>
        <w:t>Uradni list RS, št. </w:t>
      </w:r>
      <w:hyperlink r:id="rId24" w:tgtFrame="_blank" w:tooltip="Uredba o notranji organizaciji, sistemizaciji, delovnih mestih in nazivih v organih državne uprave, upravah lokalnih skupnosti in pravosodnih organih" w:history="1">
        <w:r w:rsidR="006A43CF" w:rsidRPr="006A43CF">
          <w:rPr>
            <w:rStyle w:val="Hiperpovezava"/>
            <w:rFonts w:ascii="Arial" w:hAnsi="Arial" w:cs="Arial"/>
            <w:color w:val="auto"/>
            <w:sz w:val="20"/>
            <w:szCs w:val="20"/>
            <w:lang w:eastAsia="en-US"/>
          </w:rPr>
          <w:t>107/25</w:t>
        </w:r>
      </w:hyperlink>
      <w:r w:rsidRPr="00D81FC7">
        <w:rPr>
          <w:rFonts w:ascii="Arial" w:hAnsi="Arial" w:cs="Arial"/>
          <w:color w:val="111111"/>
          <w:sz w:val="20"/>
          <w:szCs w:val="20"/>
          <w:lang w:eastAsia="en-US"/>
        </w:rPr>
        <w:t>).</w:t>
      </w:r>
    </w:p>
    <w:p w14:paraId="7C162B5F" w14:textId="77777777" w:rsidR="00D81FC7" w:rsidRDefault="00D81FC7" w:rsidP="00826335">
      <w:pPr>
        <w:jc w:val="both"/>
        <w:rPr>
          <w:rFonts w:ascii="Arial" w:hAnsi="Arial" w:cs="Arial"/>
          <w:sz w:val="20"/>
          <w:szCs w:val="20"/>
        </w:rPr>
      </w:pPr>
    </w:p>
    <w:p w14:paraId="3CB558D0" w14:textId="77777777" w:rsidR="00826335" w:rsidRPr="00135476" w:rsidRDefault="00826335" w:rsidP="00826335">
      <w:pPr>
        <w:jc w:val="both"/>
        <w:rPr>
          <w:rFonts w:ascii="Arial" w:hAnsi="Arial" w:cs="Arial"/>
          <w:sz w:val="20"/>
          <w:szCs w:val="20"/>
        </w:rPr>
      </w:pPr>
      <w:r w:rsidRPr="00135476">
        <w:rPr>
          <w:rFonts w:ascii="Arial" w:hAnsi="Arial" w:cs="Arial"/>
          <w:sz w:val="20"/>
          <w:szCs w:val="20"/>
        </w:rPr>
        <w:t xml:space="preserve">Naloge povzete iz sistemizacije delovnega mesta: </w:t>
      </w:r>
    </w:p>
    <w:p w14:paraId="4E40702E" w14:textId="77777777" w:rsidR="00873219" w:rsidRDefault="00873219" w:rsidP="009D2219">
      <w:pPr>
        <w:jc w:val="both"/>
        <w:rPr>
          <w:rFonts w:ascii="Arial" w:hAnsi="Arial" w:cs="Arial"/>
          <w:sz w:val="20"/>
          <w:szCs w:val="20"/>
        </w:rPr>
      </w:pPr>
      <w:r w:rsidRPr="00873219">
        <w:rPr>
          <w:rFonts w:ascii="Arial" w:hAnsi="Arial" w:cs="Arial"/>
          <w:sz w:val="20"/>
          <w:szCs w:val="20"/>
        </w:rPr>
        <w:t>- sodelovanje z drugimi organi, institucijami in uporabniki</w:t>
      </w:r>
      <w:r>
        <w:rPr>
          <w:rFonts w:ascii="Arial" w:hAnsi="Arial" w:cs="Arial"/>
          <w:sz w:val="20"/>
          <w:szCs w:val="20"/>
        </w:rPr>
        <w:t>,</w:t>
      </w:r>
    </w:p>
    <w:p w14:paraId="39CB63EA" w14:textId="77777777" w:rsidR="00873219" w:rsidRDefault="00873219" w:rsidP="009D2219">
      <w:pPr>
        <w:jc w:val="both"/>
        <w:rPr>
          <w:rFonts w:ascii="Arial" w:hAnsi="Arial" w:cs="Arial"/>
          <w:sz w:val="20"/>
          <w:szCs w:val="20"/>
        </w:rPr>
      </w:pPr>
      <w:r w:rsidRPr="00873219">
        <w:rPr>
          <w:rFonts w:ascii="Arial" w:hAnsi="Arial" w:cs="Arial"/>
          <w:sz w:val="20"/>
          <w:szCs w:val="20"/>
        </w:rPr>
        <w:t>- spremljanje predpisov delovnega področja</w:t>
      </w:r>
      <w:r>
        <w:rPr>
          <w:rFonts w:ascii="Arial" w:hAnsi="Arial" w:cs="Arial"/>
          <w:sz w:val="20"/>
          <w:szCs w:val="20"/>
        </w:rPr>
        <w:t>,</w:t>
      </w:r>
    </w:p>
    <w:p w14:paraId="40F13A92" w14:textId="77777777" w:rsidR="00873219" w:rsidRDefault="00873219" w:rsidP="009D2219">
      <w:pPr>
        <w:jc w:val="both"/>
        <w:rPr>
          <w:rFonts w:ascii="Arial" w:hAnsi="Arial" w:cs="Arial"/>
          <w:sz w:val="20"/>
          <w:szCs w:val="20"/>
        </w:rPr>
      </w:pPr>
      <w:r w:rsidRPr="00873219">
        <w:rPr>
          <w:rFonts w:ascii="Arial" w:hAnsi="Arial" w:cs="Arial"/>
          <w:sz w:val="20"/>
          <w:szCs w:val="20"/>
        </w:rPr>
        <w:t>- vodenje in odločanje v manj zahtevnih predpisanih postopkih delovnega področja</w:t>
      </w:r>
      <w:r>
        <w:rPr>
          <w:rFonts w:ascii="Arial" w:hAnsi="Arial" w:cs="Arial"/>
          <w:sz w:val="20"/>
          <w:szCs w:val="20"/>
        </w:rPr>
        <w:t>,</w:t>
      </w:r>
    </w:p>
    <w:p w14:paraId="5DEF8EBD" w14:textId="77777777" w:rsidR="00873219" w:rsidRDefault="00873219" w:rsidP="009D2219">
      <w:pPr>
        <w:jc w:val="both"/>
        <w:rPr>
          <w:rFonts w:ascii="Arial" w:hAnsi="Arial" w:cs="Arial"/>
          <w:sz w:val="20"/>
          <w:szCs w:val="20"/>
        </w:rPr>
      </w:pPr>
      <w:r w:rsidRPr="00873219">
        <w:rPr>
          <w:rFonts w:ascii="Arial" w:hAnsi="Arial" w:cs="Arial"/>
          <w:sz w:val="20"/>
          <w:szCs w:val="20"/>
        </w:rPr>
        <w:t>- sodelovanje v projektnih skupinah</w:t>
      </w:r>
      <w:r>
        <w:rPr>
          <w:rFonts w:ascii="Arial" w:hAnsi="Arial" w:cs="Arial"/>
          <w:sz w:val="20"/>
          <w:szCs w:val="20"/>
        </w:rPr>
        <w:t>,</w:t>
      </w:r>
    </w:p>
    <w:p w14:paraId="4D3FF320" w14:textId="77777777" w:rsidR="00873219" w:rsidRDefault="00873219" w:rsidP="009D2219">
      <w:pPr>
        <w:jc w:val="both"/>
        <w:rPr>
          <w:rFonts w:ascii="Arial" w:hAnsi="Arial" w:cs="Arial"/>
          <w:sz w:val="20"/>
          <w:szCs w:val="20"/>
        </w:rPr>
      </w:pPr>
      <w:r w:rsidRPr="00873219">
        <w:rPr>
          <w:rFonts w:ascii="Arial" w:hAnsi="Arial" w:cs="Arial"/>
          <w:sz w:val="20"/>
          <w:szCs w:val="20"/>
        </w:rPr>
        <w:t>- opravljanje drugih nalog podobne zahtevnosti</w:t>
      </w:r>
      <w:r>
        <w:rPr>
          <w:rFonts w:ascii="Arial" w:hAnsi="Arial" w:cs="Arial"/>
          <w:sz w:val="20"/>
          <w:szCs w:val="20"/>
        </w:rPr>
        <w:t>,</w:t>
      </w:r>
    </w:p>
    <w:p w14:paraId="172C8F75" w14:textId="77777777" w:rsidR="00873219" w:rsidRDefault="00873219" w:rsidP="009D2219">
      <w:pPr>
        <w:jc w:val="both"/>
        <w:rPr>
          <w:rFonts w:ascii="Arial" w:hAnsi="Arial" w:cs="Arial"/>
          <w:sz w:val="20"/>
          <w:szCs w:val="20"/>
        </w:rPr>
      </w:pPr>
      <w:r w:rsidRPr="00873219">
        <w:rPr>
          <w:rFonts w:ascii="Arial" w:hAnsi="Arial" w:cs="Arial"/>
          <w:sz w:val="20"/>
          <w:szCs w:val="20"/>
        </w:rPr>
        <w:t>- pomoč pri pripravi osnutkov predpisov in drugih zahtevnejših gradiv</w:t>
      </w:r>
      <w:r>
        <w:rPr>
          <w:rFonts w:ascii="Arial" w:hAnsi="Arial" w:cs="Arial"/>
          <w:sz w:val="20"/>
          <w:szCs w:val="20"/>
        </w:rPr>
        <w:t>,</w:t>
      </w:r>
    </w:p>
    <w:p w14:paraId="026217A6" w14:textId="77777777" w:rsidR="00873219" w:rsidRDefault="00873219" w:rsidP="009D2219">
      <w:pPr>
        <w:jc w:val="both"/>
        <w:rPr>
          <w:rFonts w:ascii="Arial" w:hAnsi="Arial" w:cs="Arial"/>
          <w:sz w:val="20"/>
          <w:szCs w:val="20"/>
        </w:rPr>
      </w:pPr>
      <w:r w:rsidRPr="00873219">
        <w:rPr>
          <w:rFonts w:ascii="Arial" w:hAnsi="Arial" w:cs="Arial"/>
          <w:sz w:val="20"/>
          <w:szCs w:val="20"/>
        </w:rPr>
        <w:t>- zbiranje, urejanje in priprava podatkov za oblikovanje zahtevnejših gradiv</w:t>
      </w:r>
      <w:r>
        <w:rPr>
          <w:rFonts w:ascii="Arial" w:hAnsi="Arial" w:cs="Arial"/>
          <w:sz w:val="20"/>
          <w:szCs w:val="20"/>
        </w:rPr>
        <w:t>,</w:t>
      </w:r>
    </w:p>
    <w:p w14:paraId="5A255BC6" w14:textId="77777777" w:rsidR="00873219" w:rsidRDefault="00873219" w:rsidP="009D2219">
      <w:pPr>
        <w:jc w:val="both"/>
        <w:rPr>
          <w:rFonts w:ascii="Arial" w:hAnsi="Arial" w:cs="Arial"/>
          <w:sz w:val="20"/>
          <w:szCs w:val="20"/>
        </w:rPr>
      </w:pPr>
      <w:r w:rsidRPr="00873219">
        <w:rPr>
          <w:rFonts w:ascii="Arial" w:hAnsi="Arial" w:cs="Arial"/>
          <w:sz w:val="20"/>
          <w:szCs w:val="20"/>
        </w:rPr>
        <w:t>- samostojno oblikovanje manj zahtevnih gradiv s predlogi ukrepov</w:t>
      </w:r>
      <w:r>
        <w:rPr>
          <w:rFonts w:ascii="Arial" w:hAnsi="Arial" w:cs="Arial"/>
          <w:sz w:val="20"/>
          <w:szCs w:val="20"/>
        </w:rPr>
        <w:t>,</w:t>
      </w:r>
    </w:p>
    <w:p w14:paraId="044A6ED5" w14:textId="0C2880DC" w:rsidR="00A056C6" w:rsidRDefault="00873219" w:rsidP="009D2219">
      <w:pPr>
        <w:jc w:val="both"/>
        <w:rPr>
          <w:rFonts w:ascii="Arial" w:hAnsi="Arial" w:cs="Arial"/>
          <w:sz w:val="20"/>
          <w:szCs w:val="20"/>
        </w:rPr>
      </w:pPr>
      <w:r w:rsidRPr="00873219">
        <w:rPr>
          <w:rFonts w:ascii="Arial" w:hAnsi="Arial" w:cs="Arial"/>
          <w:sz w:val="20"/>
          <w:szCs w:val="20"/>
        </w:rPr>
        <w:t>- samostojna priprava analiz, informacij, poročil in drugih gradiv</w:t>
      </w:r>
      <w:r>
        <w:rPr>
          <w:rFonts w:ascii="Arial" w:hAnsi="Arial" w:cs="Arial"/>
          <w:sz w:val="20"/>
          <w:szCs w:val="20"/>
        </w:rPr>
        <w:t>.</w:t>
      </w:r>
    </w:p>
    <w:p w14:paraId="34CEF4D0" w14:textId="77777777" w:rsidR="00873219" w:rsidRDefault="00873219" w:rsidP="009D2219">
      <w:pPr>
        <w:jc w:val="both"/>
        <w:rPr>
          <w:rFonts w:ascii="Arial" w:hAnsi="Arial" w:cs="Arial"/>
          <w:sz w:val="20"/>
          <w:szCs w:val="20"/>
        </w:rPr>
      </w:pPr>
    </w:p>
    <w:p w14:paraId="4992AF2D" w14:textId="77777777" w:rsidR="000449EE" w:rsidRPr="000449EE" w:rsidRDefault="000449EE" w:rsidP="000449EE">
      <w:pPr>
        <w:jc w:val="both"/>
        <w:rPr>
          <w:rFonts w:ascii="Arial" w:hAnsi="Arial" w:cs="Arial"/>
          <w:sz w:val="20"/>
          <w:szCs w:val="20"/>
        </w:rPr>
      </w:pPr>
      <w:r w:rsidRPr="000449EE">
        <w:rPr>
          <w:rFonts w:ascii="Arial" w:hAnsi="Arial" w:cs="Arial"/>
          <w:sz w:val="20"/>
          <w:szCs w:val="20"/>
        </w:rPr>
        <w:t>Izbrani kandidat bo na delovnem mestu svetovalec opravljal naloge s področja statistike življenjskih pogojev, ki vključujejo priprave na zbiranje podatkov, izvajanje obdelave podatkov, delo z bazami podatkov in izkazovanje podatkov.</w:t>
      </w:r>
    </w:p>
    <w:p w14:paraId="6A8601F4" w14:textId="77777777" w:rsidR="004925B4" w:rsidRPr="004778C7" w:rsidRDefault="004925B4" w:rsidP="004925B4">
      <w:pPr>
        <w:jc w:val="both"/>
        <w:rPr>
          <w:rFonts w:ascii="Arial" w:hAnsi="Arial" w:cs="Arial"/>
          <w:sz w:val="20"/>
          <w:szCs w:val="20"/>
        </w:rPr>
      </w:pPr>
    </w:p>
    <w:p w14:paraId="7B815447" w14:textId="77777777" w:rsidR="000449EE" w:rsidRPr="000449EE" w:rsidRDefault="000449EE" w:rsidP="000449EE">
      <w:pPr>
        <w:jc w:val="both"/>
        <w:rPr>
          <w:rFonts w:ascii="Arial" w:hAnsi="Arial" w:cs="Arial"/>
          <w:b/>
          <w:sz w:val="20"/>
          <w:szCs w:val="20"/>
        </w:rPr>
      </w:pPr>
      <w:r w:rsidRPr="000449EE">
        <w:rPr>
          <w:rFonts w:ascii="Arial" w:hAnsi="Arial" w:cs="Arial"/>
          <w:b/>
          <w:sz w:val="20"/>
          <w:szCs w:val="20"/>
        </w:rPr>
        <w:t>Od kandidatov pričakujemo:</w:t>
      </w:r>
    </w:p>
    <w:p w14:paraId="2B8B18B6"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 xml:space="preserve">znanje uporabe računalniških programov: MS Word, MS Excel, </w:t>
      </w:r>
    </w:p>
    <w:p w14:paraId="123FCDC5"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znanje angleškega jezika,</w:t>
      </w:r>
    </w:p>
    <w:p w14:paraId="34C5B544"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poznavanje statističnih postopkov in metod,</w:t>
      </w:r>
    </w:p>
    <w:p w14:paraId="1FC7BC1C"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poznavanje področja Kakovost življenja,</w:t>
      </w:r>
    </w:p>
    <w:p w14:paraId="4C883FCF" w14:textId="77777777" w:rsidR="000449EE" w:rsidRPr="000449EE" w:rsidRDefault="000449EE" w:rsidP="000449EE">
      <w:pPr>
        <w:numPr>
          <w:ilvl w:val="0"/>
          <w:numId w:val="42"/>
        </w:numPr>
        <w:jc w:val="both"/>
        <w:rPr>
          <w:rFonts w:ascii="Arial" w:hAnsi="Arial" w:cs="Arial"/>
          <w:sz w:val="20"/>
          <w:szCs w:val="20"/>
        </w:rPr>
      </w:pPr>
      <w:r w:rsidRPr="000449EE">
        <w:rPr>
          <w:rFonts w:ascii="Arial" w:hAnsi="Arial" w:cs="Arial"/>
          <w:sz w:val="20"/>
          <w:szCs w:val="20"/>
        </w:rPr>
        <w:t>zmožnost analitičnega razmišljanja,</w:t>
      </w:r>
    </w:p>
    <w:p w14:paraId="2204C689" w14:textId="77777777" w:rsidR="000449EE" w:rsidRPr="000449EE" w:rsidRDefault="000449EE" w:rsidP="000449EE">
      <w:pPr>
        <w:numPr>
          <w:ilvl w:val="0"/>
          <w:numId w:val="43"/>
        </w:numPr>
        <w:jc w:val="both"/>
        <w:rPr>
          <w:rFonts w:ascii="Arial" w:hAnsi="Arial" w:cs="Arial"/>
          <w:sz w:val="20"/>
          <w:szCs w:val="20"/>
        </w:rPr>
      </w:pPr>
      <w:r w:rsidRPr="000449EE">
        <w:rPr>
          <w:rFonts w:ascii="Arial" w:hAnsi="Arial" w:cs="Arial"/>
          <w:sz w:val="20"/>
          <w:szCs w:val="20"/>
        </w:rPr>
        <w:t>sposobnost dobrega pisnega in ustnega izražanja.</w:t>
      </w:r>
    </w:p>
    <w:p w14:paraId="5518B3F3" w14:textId="77777777" w:rsidR="001C64A4" w:rsidRPr="004778C7" w:rsidRDefault="001C64A4" w:rsidP="001C64A4">
      <w:pPr>
        <w:jc w:val="both"/>
        <w:rPr>
          <w:rFonts w:ascii="Arial" w:hAnsi="Arial" w:cs="Arial"/>
          <w:bCs/>
          <w:sz w:val="20"/>
          <w:szCs w:val="20"/>
        </w:rPr>
      </w:pPr>
    </w:p>
    <w:p w14:paraId="2FBC504A" w14:textId="77777777" w:rsidR="0004666A" w:rsidRDefault="0004666A" w:rsidP="0004666A">
      <w:pPr>
        <w:jc w:val="both"/>
        <w:rPr>
          <w:rFonts w:ascii="Arial" w:hAnsi="Arial" w:cs="Arial"/>
          <w:sz w:val="20"/>
          <w:szCs w:val="20"/>
        </w:rPr>
      </w:pPr>
      <w:r>
        <w:rPr>
          <w:rFonts w:ascii="Arial" w:hAnsi="Arial" w:cs="Arial"/>
          <w:sz w:val="20"/>
          <w:szCs w:val="20"/>
        </w:rPr>
        <w:t xml:space="preserve">Poleg strokovnih znanj od kandidata pričakujemo pripravljenost za </w:t>
      </w:r>
      <w:r w:rsidR="007D01B8">
        <w:rPr>
          <w:rFonts w:ascii="Arial" w:hAnsi="Arial" w:cs="Arial"/>
          <w:sz w:val="20"/>
          <w:szCs w:val="20"/>
        </w:rPr>
        <w:t xml:space="preserve">samostojno in timsko delo, </w:t>
      </w:r>
      <w:r>
        <w:rPr>
          <w:rFonts w:ascii="Arial" w:hAnsi="Arial" w:cs="Arial"/>
          <w:sz w:val="20"/>
          <w:szCs w:val="20"/>
        </w:rPr>
        <w:t xml:space="preserve"> komunikativnost, zanesljivost, natančnost, </w:t>
      </w:r>
      <w:r w:rsidR="007D01B8">
        <w:rPr>
          <w:rFonts w:ascii="Arial" w:hAnsi="Arial" w:cs="Arial"/>
          <w:sz w:val="20"/>
          <w:szCs w:val="20"/>
        </w:rPr>
        <w:t xml:space="preserve">pripravljenost za strokovno usposabljanje </w:t>
      </w:r>
      <w:r>
        <w:rPr>
          <w:rFonts w:ascii="Arial" w:hAnsi="Arial" w:cs="Arial"/>
          <w:sz w:val="20"/>
          <w:szCs w:val="20"/>
        </w:rPr>
        <w:t>in prilagodljivost.</w:t>
      </w:r>
    </w:p>
    <w:p w14:paraId="6660FDA6" w14:textId="77777777" w:rsidR="0004666A" w:rsidRDefault="0004666A" w:rsidP="0004666A">
      <w:pPr>
        <w:jc w:val="both"/>
        <w:rPr>
          <w:rFonts w:ascii="Arial" w:hAnsi="Arial" w:cs="Arial"/>
          <w:b/>
          <w:sz w:val="20"/>
          <w:szCs w:val="20"/>
        </w:rPr>
      </w:pPr>
    </w:p>
    <w:p w14:paraId="31EFB02F" w14:textId="77777777" w:rsidR="0004666A" w:rsidRDefault="0004666A" w:rsidP="0004666A">
      <w:pPr>
        <w:jc w:val="both"/>
        <w:rPr>
          <w:rFonts w:ascii="Arial" w:hAnsi="Arial" w:cs="Arial"/>
          <w:b/>
          <w:sz w:val="20"/>
          <w:szCs w:val="20"/>
        </w:rPr>
      </w:pPr>
      <w:r>
        <w:rPr>
          <w:rFonts w:ascii="Arial" w:hAnsi="Arial" w:cs="Arial"/>
          <w:b/>
          <w:sz w:val="20"/>
          <w:szCs w:val="20"/>
        </w:rPr>
        <w:t>Prijava mora vsebovati:</w:t>
      </w:r>
    </w:p>
    <w:p w14:paraId="5346BD9C" w14:textId="77777777" w:rsidR="0004666A" w:rsidRDefault="0004666A" w:rsidP="0004666A">
      <w:pPr>
        <w:jc w:val="both"/>
        <w:rPr>
          <w:rFonts w:ascii="Arial" w:hAnsi="Arial" w:cs="Arial"/>
          <w:sz w:val="20"/>
          <w:szCs w:val="20"/>
        </w:rPr>
      </w:pPr>
    </w:p>
    <w:p w14:paraId="4B01FD37"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1. pisno izjavo o izpolnjevanju pogoja glede predpisane izobrazbe, iz katere mora biti razvidna raven in smer izobrazbe ter leto in ustanova, na kateri je bila izobrazba pridobljena;</w:t>
      </w:r>
    </w:p>
    <w:p w14:paraId="265BF38F"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2. pisno izjavo kandidata:</w:t>
      </w:r>
    </w:p>
    <w:p w14:paraId="309B80DA"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o znanju uradnega jezika,</w:t>
      </w:r>
    </w:p>
    <w:p w14:paraId="58AB051C"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je državljan Republike Slovenije,</w:t>
      </w:r>
    </w:p>
    <w:p w14:paraId="33EFDBD0"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ni bil pravnomočno obsojen na nepogojno kazen več kot šest mesecev zapora zaradi naklepnega kaznivega dejanja, ki se preganja po uradni dolžnosti ,</w:t>
      </w:r>
    </w:p>
    <w:p w14:paraId="13D08FD5"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 da zoper njega ni bila vložena pravnomočna obtožnica zaradi naklepnega kaznivega dejanja, ki se preganja po uradni dolžnosti,</w:t>
      </w:r>
    </w:p>
    <w:p w14:paraId="432AACFB" w14:textId="77777777" w:rsidR="007D71DF" w:rsidRPr="007D71DF" w:rsidRDefault="007D71DF" w:rsidP="007D71DF">
      <w:pPr>
        <w:jc w:val="both"/>
        <w:rPr>
          <w:rFonts w:ascii="Arial" w:hAnsi="Arial" w:cs="Arial"/>
          <w:sz w:val="20"/>
          <w:szCs w:val="20"/>
        </w:rPr>
      </w:pPr>
      <w:r w:rsidRPr="007D71DF">
        <w:rPr>
          <w:rFonts w:ascii="Arial" w:hAnsi="Arial" w:cs="Arial"/>
          <w:sz w:val="20"/>
          <w:szCs w:val="20"/>
        </w:rPr>
        <w:t>3. izjavo, da za namen tega postopka dovoljuje Statističnemu uradu Republike Slovenije pridobitev podatkov iz uradne evidence (v primeru, da kandidat z vpogledom v uradne evidence ne soglaša, bo moral sam predložiti ustrezna dokazila).</w:t>
      </w:r>
    </w:p>
    <w:p w14:paraId="3085D278" w14:textId="77777777" w:rsidR="00582801" w:rsidRDefault="00582801" w:rsidP="0004666A">
      <w:pPr>
        <w:jc w:val="both"/>
        <w:rPr>
          <w:rFonts w:ascii="Arial" w:hAnsi="Arial" w:cs="Arial"/>
          <w:sz w:val="20"/>
          <w:szCs w:val="20"/>
        </w:rPr>
      </w:pPr>
    </w:p>
    <w:p w14:paraId="0E0E15FE" w14:textId="001E96A4" w:rsidR="0004666A" w:rsidRDefault="0004666A" w:rsidP="0004666A">
      <w:pPr>
        <w:jc w:val="both"/>
        <w:rPr>
          <w:rFonts w:ascii="Arial" w:hAnsi="Arial" w:cs="Arial"/>
          <w:sz w:val="20"/>
          <w:szCs w:val="20"/>
        </w:rPr>
      </w:pPr>
      <w:r>
        <w:rPr>
          <w:rFonts w:ascii="Arial" w:hAnsi="Arial" w:cs="Arial"/>
          <w:sz w:val="20"/>
          <w:szCs w:val="20"/>
        </w:rPr>
        <w:t>Zaželeno je, da prijava vsebuje tudi kratek življenjepis ter da kandidat v njej poleg formalne izobrazbe navede tudi druga znanja in veščine, ki jih je pridobil.</w:t>
      </w:r>
    </w:p>
    <w:p w14:paraId="4D6E5C0F" w14:textId="77777777" w:rsidR="0004666A" w:rsidRDefault="0004666A" w:rsidP="0004666A">
      <w:pPr>
        <w:ind w:left="360"/>
        <w:jc w:val="both"/>
        <w:rPr>
          <w:rFonts w:ascii="Arial" w:hAnsi="Arial" w:cs="Arial"/>
          <w:sz w:val="20"/>
          <w:szCs w:val="20"/>
        </w:rPr>
      </w:pPr>
    </w:p>
    <w:p w14:paraId="2CBB0CDD" w14:textId="439031A9" w:rsidR="00B822D9" w:rsidRPr="00B822D9" w:rsidRDefault="00B822D9" w:rsidP="00B822D9">
      <w:pPr>
        <w:jc w:val="both"/>
        <w:rPr>
          <w:rFonts w:ascii="Arial" w:hAnsi="Arial" w:cs="Arial"/>
          <w:sz w:val="20"/>
          <w:szCs w:val="20"/>
        </w:rPr>
      </w:pPr>
      <w:r w:rsidRPr="00B822D9">
        <w:rPr>
          <w:rFonts w:ascii="Arial" w:hAnsi="Arial" w:cs="Arial"/>
          <w:sz w:val="20"/>
          <w:szCs w:val="20"/>
        </w:rPr>
        <w:t xml:space="preserve">Z izbranim kandidatom bomo sklenili pogodbo o zaposlitvi za določen čas, in sicer </w:t>
      </w:r>
      <w:r w:rsidR="007F1C35">
        <w:rPr>
          <w:rFonts w:ascii="Arial" w:hAnsi="Arial" w:cs="Arial"/>
          <w:sz w:val="20"/>
          <w:szCs w:val="20"/>
        </w:rPr>
        <w:t xml:space="preserve">za </w:t>
      </w:r>
      <w:r w:rsidR="00873219" w:rsidRPr="000449EE">
        <w:rPr>
          <w:rFonts w:ascii="Arial" w:hAnsi="Arial" w:cs="Arial"/>
          <w:sz w:val="20"/>
          <w:szCs w:val="20"/>
        </w:rPr>
        <w:t>10</w:t>
      </w:r>
      <w:r w:rsidR="007F1C35" w:rsidRPr="000449EE">
        <w:rPr>
          <w:rFonts w:ascii="Arial" w:hAnsi="Arial" w:cs="Arial"/>
          <w:sz w:val="20"/>
          <w:szCs w:val="20"/>
        </w:rPr>
        <w:t xml:space="preserve"> mesecev</w:t>
      </w:r>
      <w:r w:rsidRPr="00B822D9">
        <w:rPr>
          <w:rFonts w:ascii="Arial" w:hAnsi="Arial" w:cs="Arial"/>
          <w:sz w:val="20"/>
          <w:szCs w:val="20"/>
        </w:rPr>
        <w:t xml:space="preserve">, s polnim delovnim časom. Zaposlitev je financirana iz evropskih sredstev. </w:t>
      </w:r>
    </w:p>
    <w:p w14:paraId="153B6C4F" w14:textId="77777777" w:rsidR="000C641B" w:rsidRDefault="000C641B" w:rsidP="0004666A">
      <w:pPr>
        <w:jc w:val="both"/>
        <w:rPr>
          <w:rFonts w:ascii="Arial" w:hAnsi="Arial" w:cs="Arial"/>
          <w:sz w:val="20"/>
          <w:szCs w:val="20"/>
        </w:rPr>
      </w:pPr>
    </w:p>
    <w:p w14:paraId="28264871" w14:textId="17AC93C3" w:rsidR="00123FC4" w:rsidRPr="00123FC4" w:rsidRDefault="00123FC4" w:rsidP="00123FC4">
      <w:pPr>
        <w:jc w:val="both"/>
        <w:rPr>
          <w:rFonts w:ascii="Arial" w:hAnsi="Arial" w:cs="Arial"/>
          <w:sz w:val="20"/>
          <w:szCs w:val="20"/>
        </w:rPr>
      </w:pPr>
      <w:r w:rsidRPr="00123FC4">
        <w:rPr>
          <w:rFonts w:ascii="Arial" w:hAnsi="Arial" w:cs="Arial"/>
          <w:sz w:val="20"/>
          <w:szCs w:val="20"/>
        </w:rPr>
        <w:t>Izbranemu kandidatu se bodo na delovnem mestu svetovalec (izhodiščni plačni razred delovnega mesta/naziva je 17. plačni razred oziroma 20</w:t>
      </w:r>
      <w:r w:rsidR="003C755A">
        <w:rPr>
          <w:rFonts w:ascii="Arial" w:hAnsi="Arial" w:cs="Arial"/>
          <w:sz w:val="20"/>
          <w:szCs w:val="20"/>
        </w:rPr>
        <w:t>30</w:t>
      </w:r>
      <w:r w:rsidRPr="00123FC4">
        <w:rPr>
          <w:rFonts w:ascii="Arial" w:hAnsi="Arial" w:cs="Arial"/>
          <w:sz w:val="20"/>
          <w:szCs w:val="20"/>
        </w:rPr>
        <w:t>,</w:t>
      </w:r>
      <w:r w:rsidR="003C755A">
        <w:rPr>
          <w:rFonts w:ascii="Arial" w:hAnsi="Arial" w:cs="Arial"/>
          <w:sz w:val="20"/>
          <w:szCs w:val="20"/>
        </w:rPr>
        <w:t>25</w:t>
      </w:r>
      <w:r w:rsidRPr="00123FC4">
        <w:rPr>
          <w:rFonts w:ascii="Arial" w:hAnsi="Arial" w:cs="Arial"/>
          <w:sz w:val="20"/>
          <w:szCs w:val="20"/>
        </w:rPr>
        <w:t xml:space="preserve"> EUR bruto, pri čemer pridobi pravico do izplačila osnovne plače v vrednosti tega plačnega razreda postopno, na način iz 3. točke prvega odstavka 101. člena Zakona o skupnih temeljih sistema plač v javnem sektorju (Uradni list RS, št. 95/24)), pravice in dolžnosti določile glede na uradniški naziv svetovalec III.</w:t>
      </w:r>
    </w:p>
    <w:p w14:paraId="391C38A5" w14:textId="77777777" w:rsidR="000C641B" w:rsidRDefault="000C641B" w:rsidP="0004666A">
      <w:pPr>
        <w:jc w:val="both"/>
        <w:rPr>
          <w:rFonts w:ascii="Arial" w:hAnsi="Arial" w:cs="Arial"/>
          <w:sz w:val="20"/>
          <w:szCs w:val="20"/>
        </w:rPr>
      </w:pPr>
    </w:p>
    <w:p w14:paraId="0AB5E99C" w14:textId="77777777" w:rsidR="002A42E0" w:rsidRDefault="002A42E0" w:rsidP="002A42E0">
      <w:pPr>
        <w:jc w:val="both"/>
        <w:rPr>
          <w:rFonts w:ascii="Arial" w:hAnsi="Arial" w:cs="Arial"/>
          <w:sz w:val="20"/>
          <w:szCs w:val="20"/>
        </w:rPr>
      </w:pPr>
      <w:r>
        <w:rPr>
          <w:rFonts w:ascii="Arial" w:hAnsi="Arial" w:cs="Arial"/>
          <w:sz w:val="20"/>
          <w:szCs w:val="20"/>
        </w:rPr>
        <w:t xml:space="preserve">Izbrani kandidat bo delo opravljal v poslovnih prostorih SURS-a, Litostrojska cesta 54, Ljubljana. </w:t>
      </w:r>
    </w:p>
    <w:p w14:paraId="7FCFCD13" w14:textId="77777777" w:rsidR="002A42E0" w:rsidRDefault="002A42E0" w:rsidP="000C641B">
      <w:pPr>
        <w:shd w:val="clear" w:color="auto" w:fill="FFFFFF"/>
        <w:jc w:val="both"/>
        <w:rPr>
          <w:rFonts w:ascii="Arial" w:hAnsi="Arial" w:cs="Arial"/>
          <w:sz w:val="20"/>
          <w:szCs w:val="20"/>
        </w:rPr>
      </w:pPr>
    </w:p>
    <w:p w14:paraId="61FB5613" w14:textId="77777777" w:rsidR="00D77EDD" w:rsidRDefault="00D77EDD" w:rsidP="00D77EDD">
      <w:pPr>
        <w:shd w:val="clear" w:color="auto" w:fill="FFFFFF"/>
        <w:jc w:val="both"/>
        <w:rPr>
          <w:rFonts w:ascii="Arial" w:hAnsi="Arial" w:cs="Arial"/>
          <w:sz w:val="20"/>
          <w:szCs w:val="20"/>
        </w:rPr>
      </w:pPr>
      <w:r>
        <w:rPr>
          <w:rFonts w:ascii="Arial" w:hAnsi="Arial" w:cs="Arial"/>
          <w:sz w:val="20"/>
          <w:szCs w:val="20"/>
        </w:rPr>
        <w:t xml:space="preserve">SURS, ki je med petimi najbolj inovativnimi organi v državni upravi, izbranemu kandidatu nudi zaposlitev v urejenem, prijetnem in varnem delovnem okolju, z zanimivimi in raznolikimi delovnimi </w:t>
      </w:r>
      <w:r>
        <w:rPr>
          <w:rFonts w:ascii="Arial" w:hAnsi="Arial" w:cs="Arial"/>
          <w:sz w:val="20"/>
          <w:szCs w:val="20"/>
        </w:rPr>
        <w:lastRenderedPageBreak/>
        <w:t>nalogami, z možnostjo za osebni in strokovni razvoj, rednim plačilom, skrb za zdravje na delovnem mestu, ugoden delovni čas in z možnostjo hibridnega dela.</w:t>
      </w:r>
    </w:p>
    <w:p w14:paraId="022200A1" w14:textId="77777777" w:rsidR="000C641B" w:rsidRDefault="000C641B" w:rsidP="0004666A">
      <w:pPr>
        <w:jc w:val="both"/>
        <w:rPr>
          <w:rFonts w:ascii="Arial" w:hAnsi="Arial" w:cs="Arial"/>
          <w:sz w:val="20"/>
          <w:szCs w:val="20"/>
        </w:rPr>
      </w:pPr>
    </w:p>
    <w:p w14:paraId="2E4A5399" w14:textId="4328DD04" w:rsidR="007A1E2C" w:rsidRPr="007A1E2C" w:rsidRDefault="007A1E2C" w:rsidP="007A1E2C">
      <w:pPr>
        <w:jc w:val="both"/>
        <w:rPr>
          <w:rFonts w:ascii="Arial" w:hAnsi="Arial" w:cs="Arial"/>
          <w:sz w:val="20"/>
          <w:szCs w:val="20"/>
        </w:rPr>
      </w:pPr>
      <w:r w:rsidRPr="007A1E2C">
        <w:rPr>
          <w:rFonts w:ascii="Arial" w:hAnsi="Arial" w:cs="Arial"/>
          <w:sz w:val="20"/>
          <w:szCs w:val="20"/>
        </w:rPr>
        <w:t>Kandidat vloži prijavo na priloženem obrazcu »Vloga za zaposlitev«, ki jo pošlje v zaprti ovojnici z označbo: »za javno objavo za prosto uradniško delovno mesto svetovalec, številka 1102-</w:t>
      </w:r>
      <w:r w:rsidR="00873219">
        <w:rPr>
          <w:rFonts w:ascii="Arial" w:hAnsi="Arial" w:cs="Arial"/>
          <w:sz w:val="20"/>
          <w:szCs w:val="20"/>
        </w:rPr>
        <w:t>2</w:t>
      </w:r>
      <w:r w:rsidR="00FC5684">
        <w:rPr>
          <w:rFonts w:ascii="Arial" w:hAnsi="Arial" w:cs="Arial"/>
          <w:sz w:val="20"/>
          <w:szCs w:val="20"/>
        </w:rPr>
        <w:t>8</w:t>
      </w:r>
      <w:r w:rsidRPr="007A1E2C">
        <w:rPr>
          <w:rFonts w:ascii="Arial" w:hAnsi="Arial" w:cs="Arial"/>
          <w:sz w:val="20"/>
          <w:szCs w:val="20"/>
        </w:rPr>
        <w:t xml:space="preserve">/2026«, na naslov: SURS, Litostrojska 54, 1000 Ljubljana, in sicer v roku 8 dni po objavi  na osrednjem spletnem mestu državne uprave GOV.SI in na spletni strani Zavoda RS za zaposlovanje. Zadnji dan za prijavo je </w:t>
      </w:r>
      <w:r w:rsidR="00873219">
        <w:rPr>
          <w:rFonts w:ascii="Arial" w:hAnsi="Arial" w:cs="Arial"/>
          <w:sz w:val="20"/>
          <w:szCs w:val="20"/>
        </w:rPr>
        <w:t>2</w:t>
      </w:r>
      <w:r w:rsidR="008714F4">
        <w:rPr>
          <w:rFonts w:ascii="Arial" w:hAnsi="Arial" w:cs="Arial"/>
          <w:sz w:val="20"/>
          <w:szCs w:val="20"/>
        </w:rPr>
        <w:t>9</w:t>
      </w:r>
      <w:r w:rsidRPr="007A1E2C">
        <w:rPr>
          <w:rFonts w:ascii="Arial" w:hAnsi="Arial" w:cs="Arial"/>
          <w:sz w:val="20"/>
          <w:szCs w:val="20"/>
        </w:rPr>
        <w:t xml:space="preserve">. </w:t>
      </w:r>
      <w:r w:rsidR="008714F4">
        <w:rPr>
          <w:rFonts w:ascii="Arial" w:hAnsi="Arial" w:cs="Arial"/>
          <w:sz w:val="20"/>
          <w:szCs w:val="20"/>
        </w:rPr>
        <w:t>5</w:t>
      </w:r>
      <w:r w:rsidRPr="007A1E2C">
        <w:rPr>
          <w:rFonts w:ascii="Arial" w:hAnsi="Arial" w:cs="Arial"/>
          <w:sz w:val="20"/>
          <w:szCs w:val="20"/>
        </w:rPr>
        <w:t>. 2026. Za pisno obliko prijave se šteje tudi elektronska oblika, poslana na elektronski naslov: gp.surs@gov.si, pri čemer veljavnost prijave ni pogojena z elektronskim podpisom.</w:t>
      </w:r>
    </w:p>
    <w:p w14:paraId="374888E1" w14:textId="77777777" w:rsidR="002E3E0E" w:rsidRDefault="002E3E0E" w:rsidP="0004666A">
      <w:pPr>
        <w:jc w:val="both"/>
        <w:rPr>
          <w:rFonts w:ascii="Arial" w:hAnsi="Arial" w:cs="Arial"/>
          <w:sz w:val="20"/>
          <w:szCs w:val="20"/>
        </w:rPr>
      </w:pPr>
    </w:p>
    <w:p w14:paraId="7D96D662" w14:textId="77777777" w:rsidR="00030B28" w:rsidRDefault="00030B28" w:rsidP="0004666A">
      <w:pPr>
        <w:jc w:val="both"/>
        <w:rPr>
          <w:rFonts w:ascii="Arial" w:hAnsi="Arial" w:cs="Arial"/>
          <w:sz w:val="20"/>
          <w:szCs w:val="20"/>
        </w:rPr>
      </w:pPr>
      <w:r w:rsidRPr="00030B28">
        <w:rPr>
          <w:rFonts w:ascii="Arial" w:hAnsi="Arial" w:cs="Arial"/>
          <w:sz w:val="20"/>
          <w:szCs w:val="20"/>
        </w:rPr>
        <w:t>Neizbrani kandidati bodo o izboru pisno obveščeni najkasneje v osmih dneh po zaključenem postopku izbire, in sicer po elektronski poti na elektronski naslov kandidata, o katerem je kandidat seznanil delodajalca za namen obveščanja.</w:t>
      </w:r>
    </w:p>
    <w:p w14:paraId="3152AD00" w14:textId="77777777" w:rsidR="00030B28" w:rsidRDefault="00030B28" w:rsidP="0004666A">
      <w:pPr>
        <w:jc w:val="both"/>
        <w:rPr>
          <w:rFonts w:ascii="Arial" w:hAnsi="Arial" w:cs="Arial"/>
          <w:sz w:val="20"/>
          <w:szCs w:val="20"/>
        </w:rPr>
      </w:pPr>
    </w:p>
    <w:p w14:paraId="55D7C1A7" w14:textId="2713F486" w:rsidR="0004666A" w:rsidRDefault="0004666A" w:rsidP="0004666A">
      <w:pPr>
        <w:jc w:val="both"/>
        <w:rPr>
          <w:rFonts w:ascii="Arial" w:hAnsi="Arial" w:cs="Arial"/>
          <w:sz w:val="20"/>
          <w:szCs w:val="20"/>
        </w:rPr>
      </w:pPr>
      <w:r>
        <w:rPr>
          <w:rFonts w:ascii="Arial" w:hAnsi="Arial" w:cs="Arial"/>
          <w:sz w:val="20"/>
          <w:szCs w:val="20"/>
        </w:rPr>
        <w:t xml:space="preserve">Informacije o izvedbi javne objave daje </w:t>
      </w:r>
      <w:r w:rsidR="00AF6D20">
        <w:rPr>
          <w:rFonts w:ascii="Arial" w:hAnsi="Arial" w:cs="Arial"/>
          <w:sz w:val="20"/>
          <w:szCs w:val="20"/>
        </w:rPr>
        <w:t>Marija Žerjav Prosen</w:t>
      </w:r>
      <w:r w:rsidR="003230BD">
        <w:rPr>
          <w:rFonts w:ascii="Arial" w:hAnsi="Arial" w:cs="Arial"/>
          <w:sz w:val="20"/>
          <w:szCs w:val="20"/>
        </w:rPr>
        <w:t>, telefon: 01 2416 4</w:t>
      </w:r>
      <w:r w:rsidR="00AF6D20">
        <w:rPr>
          <w:rFonts w:ascii="Arial" w:hAnsi="Arial" w:cs="Arial"/>
          <w:sz w:val="20"/>
          <w:szCs w:val="20"/>
        </w:rPr>
        <w:t>19</w:t>
      </w:r>
      <w:r w:rsidR="002A42E0">
        <w:rPr>
          <w:rFonts w:ascii="Arial" w:hAnsi="Arial" w:cs="Arial"/>
          <w:sz w:val="20"/>
          <w:szCs w:val="20"/>
        </w:rPr>
        <w:t xml:space="preserve">, </w:t>
      </w:r>
      <w:r>
        <w:rPr>
          <w:rFonts w:ascii="Arial" w:hAnsi="Arial" w:cs="Arial"/>
          <w:sz w:val="20"/>
          <w:szCs w:val="20"/>
        </w:rPr>
        <w:t>od 10.00 do 11.00 ure, informacije o delovnem področju pa</w:t>
      </w:r>
      <w:r w:rsidR="003D06E8">
        <w:rPr>
          <w:rFonts w:ascii="Arial" w:hAnsi="Arial" w:cs="Arial"/>
          <w:sz w:val="20"/>
          <w:szCs w:val="20"/>
        </w:rPr>
        <w:t xml:space="preserve"> </w:t>
      </w:r>
      <w:r w:rsidR="00873219" w:rsidRPr="000449EE">
        <w:rPr>
          <w:rFonts w:ascii="Arial" w:hAnsi="Arial" w:cs="Arial"/>
          <w:sz w:val="20"/>
          <w:szCs w:val="20"/>
        </w:rPr>
        <w:t>Brigita Vrabič Kek</w:t>
      </w:r>
      <w:r w:rsidR="00135171" w:rsidRPr="000449EE">
        <w:rPr>
          <w:rFonts w:ascii="Arial" w:hAnsi="Arial" w:cs="Arial"/>
          <w:sz w:val="20"/>
          <w:szCs w:val="20"/>
        </w:rPr>
        <w:t>, telefon: 01 2</w:t>
      </w:r>
      <w:r w:rsidR="003D0A97" w:rsidRPr="000449EE">
        <w:rPr>
          <w:rFonts w:ascii="Arial" w:hAnsi="Arial" w:cs="Arial"/>
          <w:sz w:val="20"/>
          <w:szCs w:val="20"/>
        </w:rPr>
        <w:t xml:space="preserve">340 </w:t>
      </w:r>
      <w:r w:rsidR="00FE5173" w:rsidRPr="000449EE">
        <w:rPr>
          <w:rFonts w:ascii="Arial" w:hAnsi="Arial" w:cs="Arial"/>
          <w:sz w:val="20"/>
          <w:szCs w:val="20"/>
        </w:rPr>
        <w:t>814</w:t>
      </w:r>
      <w:r w:rsidR="00135171" w:rsidRPr="000449EE">
        <w:rPr>
          <w:rFonts w:ascii="Arial" w:hAnsi="Arial" w:cs="Arial"/>
          <w:sz w:val="20"/>
          <w:szCs w:val="20"/>
        </w:rPr>
        <w:t>.</w:t>
      </w:r>
    </w:p>
    <w:p w14:paraId="512CF989" w14:textId="77777777" w:rsidR="0004666A" w:rsidRDefault="0004666A" w:rsidP="0004666A">
      <w:pPr>
        <w:rPr>
          <w:rFonts w:ascii="Arial" w:hAnsi="Arial" w:cs="Arial"/>
          <w:sz w:val="20"/>
          <w:szCs w:val="20"/>
        </w:rPr>
      </w:pPr>
    </w:p>
    <w:p w14:paraId="456DDCC1" w14:textId="77777777" w:rsidR="0004666A" w:rsidRDefault="0004666A" w:rsidP="0004666A">
      <w:pPr>
        <w:jc w:val="both"/>
        <w:rPr>
          <w:rFonts w:ascii="Arial" w:hAnsi="Arial" w:cs="Arial"/>
          <w:sz w:val="20"/>
          <w:szCs w:val="20"/>
        </w:rPr>
      </w:pPr>
      <w:r>
        <w:rPr>
          <w:rFonts w:ascii="Arial" w:hAnsi="Arial" w:cs="Arial"/>
          <w:sz w:val="20"/>
          <w:szCs w:val="20"/>
        </w:rPr>
        <w:t>V besedilu javne objave uporabljeni izrazi, zapisani v moški spolni slovnični obliki, so uporabljeni kot nevtralni za moške in ženske.</w:t>
      </w:r>
    </w:p>
    <w:p w14:paraId="22BAA5BE" w14:textId="77777777" w:rsidR="0004666A" w:rsidRDefault="0004666A" w:rsidP="0004666A">
      <w:pPr>
        <w:jc w:val="both"/>
        <w:rPr>
          <w:rFonts w:ascii="Arial" w:hAnsi="Arial" w:cs="Arial"/>
          <w:sz w:val="20"/>
          <w:szCs w:val="20"/>
        </w:rPr>
      </w:pPr>
    </w:p>
    <w:p w14:paraId="6D752464" w14:textId="77777777" w:rsidR="0004666A" w:rsidRDefault="0004666A" w:rsidP="0004666A">
      <w:pPr>
        <w:jc w:val="both"/>
        <w:rPr>
          <w:rFonts w:ascii="Arial" w:hAnsi="Arial" w:cs="Arial"/>
          <w:sz w:val="20"/>
          <w:szCs w:val="20"/>
        </w:rPr>
      </w:pPr>
    </w:p>
    <w:sectPr w:rsidR="0004666A" w:rsidSect="00240ACB">
      <w:footerReference w:type="default" r:id="rId25"/>
      <w:headerReference w:type="first" r:id="rId26"/>
      <w:footerReference w:type="first" r:id="rId2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B0F2" w14:textId="77777777" w:rsidR="000D2A5C" w:rsidRDefault="000D2A5C">
      <w:r>
        <w:separator/>
      </w:r>
    </w:p>
  </w:endnote>
  <w:endnote w:type="continuationSeparator" w:id="0">
    <w:p w14:paraId="459639A1"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163EA"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1852AE26"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1188"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B2265">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B2265">
      <w:rPr>
        <w:rFonts w:ascii="Arial" w:hAnsi="Arial" w:cs="Arial"/>
        <w:bCs/>
        <w:noProof/>
        <w:sz w:val="20"/>
        <w:szCs w:val="20"/>
      </w:rPr>
      <w:t>3</w:t>
    </w:r>
    <w:r w:rsidRPr="00A0543D">
      <w:rPr>
        <w:rFonts w:ascii="Arial" w:hAnsi="Arial" w:cs="Arial"/>
        <w:bCs/>
        <w:sz w:val="20"/>
        <w:szCs w:val="20"/>
      </w:rPr>
      <w:fldChar w:fldCharType="end"/>
    </w:r>
  </w:p>
  <w:p w14:paraId="673D5BCE"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04B69" w14:textId="77777777" w:rsidR="000D2A5C" w:rsidRDefault="000D2A5C">
      <w:r>
        <w:separator/>
      </w:r>
    </w:p>
  </w:footnote>
  <w:footnote w:type="continuationSeparator" w:id="0">
    <w:p w14:paraId="5EF622EF"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ACB2" w14:textId="7CF75150" w:rsidR="00D83519" w:rsidRDefault="00193CD0" w:rsidP="00D83519">
    <w:pPr>
      <w:pStyle w:val="Glava"/>
      <w:tabs>
        <w:tab w:val="clear" w:pos="4536"/>
      </w:tabs>
    </w:pPr>
    <w:r>
      <w:rPr>
        <w:noProof/>
      </w:rPr>
      <w:drawing>
        <wp:inline distT="0" distB="0" distL="0" distR="0" wp14:anchorId="36F75510" wp14:editId="498708F9">
          <wp:extent cx="4914900" cy="1321435"/>
          <wp:effectExtent l="0" t="0" r="0" b="0"/>
          <wp:docPr id="114971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14500" name="Picture 1"/>
                  <pic:cNvPicPr>
                    <a:picLocks noChangeAspect="1"/>
                  </pic:cNvPicPr>
                </pic:nvPicPr>
                <pic:blipFill>
                  <a:blip r:embed="rId1">
                    <a:extLst>
                      <a:ext uri="{28A0092B-C50C-407E-A947-70E740481C1C}">
                        <a14:useLocalDpi xmlns:a14="http://schemas.microsoft.com/office/drawing/2010/main" val="0"/>
                      </a:ext>
                    </a:extLst>
                  </a:blip>
                  <a:srcRect r="-1123" b="-5473"/>
                  <a:stretch>
                    <a:fillRect/>
                  </a:stretch>
                </pic:blipFill>
                <pic:spPr bwMode="auto">
                  <a:xfrm>
                    <a:off x="0" y="0"/>
                    <a:ext cx="4914900" cy="1321435"/>
                  </a:xfrm>
                  <a:prstGeom prst="rect">
                    <a:avLst/>
                  </a:prstGeom>
                  <a:noFill/>
                </pic:spPr>
              </pic:pic>
            </a:graphicData>
          </a:graphic>
        </wp:inline>
      </w:drawing>
    </w:r>
    <w:r w:rsidR="00D83519">
      <w:tab/>
    </w:r>
  </w:p>
  <w:p w14:paraId="7E6800ED" w14:textId="77777777" w:rsidR="00CE63DA" w:rsidRDefault="00CE63DA" w:rsidP="002E18FD">
    <w:pPr>
      <w:pStyle w:val="Glava"/>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44F61"/>
    <w:multiLevelType w:val="hybridMultilevel"/>
    <w:tmpl w:val="2584A9C0"/>
    <w:lvl w:ilvl="0" w:tplc="99EEC9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1B1B"/>
    <w:multiLevelType w:val="hybridMultilevel"/>
    <w:tmpl w:val="29809762"/>
    <w:lvl w:ilvl="0" w:tplc="99EEC956">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1690E"/>
    <w:multiLevelType w:val="hybridMultilevel"/>
    <w:tmpl w:val="27681C6A"/>
    <w:lvl w:ilvl="0" w:tplc="6D98C03A">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230"/>
    <w:multiLevelType w:val="hybridMultilevel"/>
    <w:tmpl w:val="E63C2B54"/>
    <w:lvl w:ilvl="0" w:tplc="439AD07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A634607"/>
    <w:multiLevelType w:val="hybridMultilevel"/>
    <w:tmpl w:val="9690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E46D6"/>
    <w:multiLevelType w:val="hybridMultilevel"/>
    <w:tmpl w:val="A8C4FF34"/>
    <w:lvl w:ilvl="0" w:tplc="2C82CAE8">
      <w:start w:val="5"/>
      <w:numFmt w:val="bullet"/>
      <w:lvlText w:val="-"/>
      <w:lvlJc w:val="left"/>
      <w:pPr>
        <w:ind w:left="720" w:hanging="360"/>
      </w:pPr>
      <w:rPr>
        <w:rFonts w:ascii="Arial" w:eastAsia="Times New Roman" w:hAnsi="Arial" w:cs="Arial" w:hint="default"/>
        <w:color w:val="24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95351"/>
    <w:multiLevelType w:val="multilevel"/>
    <w:tmpl w:val="0296785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9"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1" w15:restartNumberingAfterBreak="0">
    <w:nsid w:val="4B0E2F91"/>
    <w:multiLevelType w:val="hybridMultilevel"/>
    <w:tmpl w:val="0AB8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3B50348"/>
    <w:multiLevelType w:val="hybridMultilevel"/>
    <w:tmpl w:val="04C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17CC7"/>
    <w:multiLevelType w:val="hybridMultilevel"/>
    <w:tmpl w:val="59C67F7E"/>
    <w:lvl w:ilvl="0" w:tplc="9B743B96">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1B76DA8"/>
    <w:multiLevelType w:val="hybridMultilevel"/>
    <w:tmpl w:val="3136647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15:restartNumberingAfterBreak="0">
    <w:nsid w:val="62D710F9"/>
    <w:multiLevelType w:val="hybridMultilevel"/>
    <w:tmpl w:val="B83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67033C11"/>
    <w:multiLevelType w:val="hybridMultilevel"/>
    <w:tmpl w:val="C2BA1256"/>
    <w:lvl w:ilvl="0" w:tplc="FD847638">
      <w:start w:val="5"/>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9329FB"/>
    <w:multiLevelType w:val="multilevel"/>
    <w:tmpl w:val="9A5E6D58"/>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77194C15"/>
    <w:multiLevelType w:val="hybridMultilevel"/>
    <w:tmpl w:val="306AA422"/>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C4D600C"/>
    <w:multiLevelType w:val="hybridMultilevel"/>
    <w:tmpl w:val="D36E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9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09092">
    <w:abstractNumId w:val="12"/>
  </w:num>
  <w:num w:numId="3" w16cid:durableId="171378246">
    <w:abstractNumId w:val="4"/>
  </w:num>
  <w:num w:numId="4" w16cid:durableId="2070032988">
    <w:abstractNumId w:val="19"/>
  </w:num>
  <w:num w:numId="5" w16cid:durableId="208518065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748808">
    <w:abstractNumId w:val="10"/>
  </w:num>
  <w:num w:numId="7" w16cid:durableId="375586916">
    <w:abstractNumId w:val="8"/>
  </w:num>
  <w:num w:numId="8" w16cid:durableId="1558201554">
    <w:abstractNumId w:val="20"/>
  </w:num>
  <w:num w:numId="9" w16cid:durableId="1183202406">
    <w:abstractNumId w:val="15"/>
  </w:num>
  <w:num w:numId="10" w16cid:durableId="1705670547">
    <w:abstractNumId w:val="15"/>
  </w:num>
  <w:num w:numId="11" w16cid:durableId="1360353596">
    <w:abstractNumId w:val="10"/>
  </w:num>
  <w:num w:numId="12" w16cid:durableId="189228207">
    <w:abstractNumId w:val="8"/>
  </w:num>
  <w:num w:numId="13" w16cid:durableId="282271800">
    <w:abstractNumId w:val="21"/>
  </w:num>
  <w:num w:numId="14" w16cid:durableId="343898134">
    <w:abstractNumId w:val="16"/>
  </w:num>
  <w:num w:numId="15" w16cid:durableId="2090692029">
    <w:abstractNumId w:val="11"/>
  </w:num>
  <w:num w:numId="16" w16cid:durableId="334573547">
    <w:abstractNumId w:val="13"/>
  </w:num>
  <w:num w:numId="17" w16cid:durableId="457146288">
    <w:abstractNumId w:val="22"/>
  </w:num>
  <w:num w:numId="18" w16cid:durableId="706107982">
    <w:abstractNumId w:val="10"/>
  </w:num>
  <w:num w:numId="19" w16cid:durableId="873539058">
    <w:abstractNumId w:val="18"/>
  </w:num>
  <w:num w:numId="20" w16cid:durableId="669989392">
    <w:abstractNumId w:val="6"/>
  </w:num>
  <w:num w:numId="21" w16cid:durableId="1101754718">
    <w:abstractNumId w:val="7"/>
  </w:num>
  <w:num w:numId="22" w16cid:durableId="875117216">
    <w:abstractNumId w:val="10"/>
  </w:num>
  <w:num w:numId="23" w16cid:durableId="1005013678">
    <w:abstractNumId w:val="8"/>
  </w:num>
  <w:num w:numId="24" w16cid:durableId="1575119348">
    <w:abstractNumId w:val="5"/>
  </w:num>
  <w:num w:numId="25" w16cid:durableId="1197815591">
    <w:abstractNumId w:val="2"/>
  </w:num>
  <w:num w:numId="26" w16cid:durableId="768617945">
    <w:abstractNumId w:val="1"/>
  </w:num>
  <w:num w:numId="27" w16cid:durableId="1924217263">
    <w:abstractNumId w:val="0"/>
  </w:num>
  <w:num w:numId="28" w16cid:durableId="1633750762">
    <w:abstractNumId w:val="3"/>
  </w:num>
  <w:num w:numId="29" w16cid:durableId="1082946931">
    <w:abstractNumId w:val="10"/>
  </w:num>
  <w:num w:numId="30" w16cid:durableId="1305742775">
    <w:abstractNumId w:val="8"/>
  </w:num>
  <w:num w:numId="31" w16cid:durableId="1131248678">
    <w:abstractNumId w:val="10"/>
  </w:num>
  <w:num w:numId="32" w16cid:durableId="906842310">
    <w:abstractNumId w:val="8"/>
  </w:num>
  <w:num w:numId="33" w16cid:durableId="647638092">
    <w:abstractNumId w:val="15"/>
  </w:num>
  <w:num w:numId="34" w16cid:durableId="955019932">
    <w:abstractNumId w:val="10"/>
  </w:num>
  <w:num w:numId="35" w16cid:durableId="588849191">
    <w:abstractNumId w:val="8"/>
  </w:num>
  <w:num w:numId="36" w16cid:durableId="468328947">
    <w:abstractNumId w:val="10"/>
  </w:num>
  <w:num w:numId="37" w16cid:durableId="477066550">
    <w:abstractNumId w:val="10"/>
  </w:num>
  <w:num w:numId="38" w16cid:durableId="828790855">
    <w:abstractNumId w:val="8"/>
  </w:num>
  <w:num w:numId="39" w16cid:durableId="1251431764">
    <w:abstractNumId w:val="14"/>
  </w:num>
  <w:num w:numId="40" w16cid:durableId="405610922">
    <w:abstractNumId w:val="10"/>
  </w:num>
  <w:num w:numId="41" w16cid:durableId="1768310801">
    <w:abstractNumId w:val="8"/>
  </w:num>
  <w:num w:numId="42" w16cid:durableId="125776980">
    <w:abstractNumId w:val="10"/>
  </w:num>
  <w:num w:numId="43" w16cid:durableId="147498046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450"/>
    <w:rsid w:val="00013AA2"/>
    <w:rsid w:val="000177EE"/>
    <w:rsid w:val="00022223"/>
    <w:rsid w:val="00027518"/>
    <w:rsid w:val="00030B28"/>
    <w:rsid w:val="00033D1A"/>
    <w:rsid w:val="000365CC"/>
    <w:rsid w:val="000449EE"/>
    <w:rsid w:val="0004666A"/>
    <w:rsid w:val="00072497"/>
    <w:rsid w:val="00073C70"/>
    <w:rsid w:val="000752AB"/>
    <w:rsid w:val="000752BD"/>
    <w:rsid w:val="00080CF0"/>
    <w:rsid w:val="00081BF5"/>
    <w:rsid w:val="00086F11"/>
    <w:rsid w:val="000A1867"/>
    <w:rsid w:val="000C0FA7"/>
    <w:rsid w:val="000C2600"/>
    <w:rsid w:val="000C45F3"/>
    <w:rsid w:val="000C641B"/>
    <w:rsid w:val="000D2A5C"/>
    <w:rsid w:val="000E2690"/>
    <w:rsid w:val="000E54AA"/>
    <w:rsid w:val="000E6CFC"/>
    <w:rsid w:val="000F0F5D"/>
    <w:rsid w:val="000F6595"/>
    <w:rsid w:val="001024F9"/>
    <w:rsid w:val="00103722"/>
    <w:rsid w:val="00103EC7"/>
    <w:rsid w:val="001126AC"/>
    <w:rsid w:val="00116913"/>
    <w:rsid w:val="0012117B"/>
    <w:rsid w:val="00121D8B"/>
    <w:rsid w:val="00123069"/>
    <w:rsid w:val="00123FC4"/>
    <w:rsid w:val="00126541"/>
    <w:rsid w:val="0013126B"/>
    <w:rsid w:val="00135171"/>
    <w:rsid w:val="00135476"/>
    <w:rsid w:val="00137DE2"/>
    <w:rsid w:val="00154BC8"/>
    <w:rsid w:val="00156918"/>
    <w:rsid w:val="001578B2"/>
    <w:rsid w:val="00161836"/>
    <w:rsid w:val="00166CE4"/>
    <w:rsid w:val="00166F2C"/>
    <w:rsid w:val="00167B5B"/>
    <w:rsid w:val="00184FBD"/>
    <w:rsid w:val="0019063E"/>
    <w:rsid w:val="00192F40"/>
    <w:rsid w:val="00193CD0"/>
    <w:rsid w:val="001A7804"/>
    <w:rsid w:val="001B5D70"/>
    <w:rsid w:val="001C64A4"/>
    <w:rsid w:val="001D273D"/>
    <w:rsid w:val="001D5E6B"/>
    <w:rsid w:val="001F137B"/>
    <w:rsid w:val="001F239B"/>
    <w:rsid w:val="001F34C0"/>
    <w:rsid w:val="001F7A42"/>
    <w:rsid w:val="00201DAA"/>
    <w:rsid w:val="002046DD"/>
    <w:rsid w:val="00212FC1"/>
    <w:rsid w:val="00214657"/>
    <w:rsid w:val="00234D7D"/>
    <w:rsid w:val="00236904"/>
    <w:rsid w:val="0023721B"/>
    <w:rsid w:val="00237A25"/>
    <w:rsid w:val="00240ACB"/>
    <w:rsid w:val="00243FF5"/>
    <w:rsid w:val="0025129A"/>
    <w:rsid w:val="00255BF1"/>
    <w:rsid w:val="00262DF6"/>
    <w:rsid w:val="00266A1F"/>
    <w:rsid w:val="00270DDB"/>
    <w:rsid w:val="00280583"/>
    <w:rsid w:val="002970AF"/>
    <w:rsid w:val="002A42E0"/>
    <w:rsid w:val="002A70AF"/>
    <w:rsid w:val="002A7E4C"/>
    <w:rsid w:val="002B351B"/>
    <w:rsid w:val="002C6A01"/>
    <w:rsid w:val="002E18FD"/>
    <w:rsid w:val="002E3E0E"/>
    <w:rsid w:val="002E694D"/>
    <w:rsid w:val="002F00BD"/>
    <w:rsid w:val="002F5D98"/>
    <w:rsid w:val="002F7753"/>
    <w:rsid w:val="002F7976"/>
    <w:rsid w:val="00300C61"/>
    <w:rsid w:val="003011C3"/>
    <w:rsid w:val="00304B8F"/>
    <w:rsid w:val="003230BD"/>
    <w:rsid w:val="00344496"/>
    <w:rsid w:val="00344D31"/>
    <w:rsid w:val="00347A9D"/>
    <w:rsid w:val="003510EC"/>
    <w:rsid w:val="003573ED"/>
    <w:rsid w:val="00362951"/>
    <w:rsid w:val="00363DBB"/>
    <w:rsid w:val="00374ED0"/>
    <w:rsid w:val="0038140F"/>
    <w:rsid w:val="0038440F"/>
    <w:rsid w:val="003A5CFD"/>
    <w:rsid w:val="003A6671"/>
    <w:rsid w:val="003B2265"/>
    <w:rsid w:val="003B246C"/>
    <w:rsid w:val="003B5788"/>
    <w:rsid w:val="003C514B"/>
    <w:rsid w:val="003C59B3"/>
    <w:rsid w:val="003C5AE5"/>
    <w:rsid w:val="003C755A"/>
    <w:rsid w:val="003D06E8"/>
    <w:rsid w:val="003D0A97"/>
    <w:rsid w:val="003D2C71"/>
    <w:rsid w:val="003D3A1F"/>
    <w:rsid w:val="003D6A93"/>
    <w:rsid w:val="003E135F"/>
    <w:rsid w:val="003E6AD0"/>
    <w:rsid w:val="003F0CAD"/>
    <w:rsid w:val="003F0CFA"/>
    <w:rsid w:val="003F25B9"/>
    <w:rsid w:val="003F274A"/>
    <w:rsid w:val="003F4FA4"/>
    <w:rsid w:val="004041F2"/>
    <w:rsid w:val="00404B5F"/>
    <w:rsid w:val="00414D1F"/>
    <w:rsid w:val="004303E6"/>
    <w:rsid w:val="00430A29"/>
    <w:rsid w:val="00433935"/>
    <w:rsid w:val="004374E5"/>
    <w:rsid w:val="00440754"/>
    <w:rsid w:val="00440A4E"/>
    <w:rsid w:val="00444907"/>
    <w:rsid w:val="004471EF"/>
    <w:rsid w:val="004530DE"/>
    <w:rsid w:val="004536A1"/>
    <w:rsid w:val="00455BD8"/>
    <w:rsid w:val="00461425"/>
    <w:rsid w:val="00466AF0"/>
    <w:rsid w:val="00473D81"/>
    <w:rsid w:val="004778C7"/>
    <w:rsid w:val="00477E9B"/>
    <w:rsid w:val="004925B4"/>
    <w:rsid w:val="0049479B"/>
    <w:rsid w:val="00495DD4"/>
    <w:rsid w:val="00496C26"/>
    <w:rsid w:val="004A00DB"/>
    <w:rsid w:val="004A40B9"/>
    <w:rsid w:val="004A5550"/>
    <w:rsid w:val="004A7A84"/>
    <w:rsid w:val="004B02FF"/>
    <w:rsid w:val="004C5188"/>
    <w:rsid w:val="004D52A6"/>
    <w:rsid w:val="004E716C"/>
    <w:rsid w:val="004E775A"/>
    <w:rsid w:val="004F737A"/>
    <w:rsid w:val="0050640B"/>
    <w:rsid w:val="0051497F"/>
    <w:rsid w:val="005245D8"/>
    <w:rsid w:val="005466D6"/>
    <w:rsid w:val="00582801"/>
    <w:rsid w:val="00592E11"/>
    <w:rsid w:val="005A086B"/>
    <w:rsid w:val="005A0E3B"/>
    <w:rsid w:val="005B024A"/>
    <w:rsid w:val="005D2392"/>
    <w:rsid w:val="005D2D89"/>
    <w:rsid w:val="005D773D"/>
    <w:rsid w:val="005E1F91"/>
    <w:rsid w:val="005F7348"/>
    <w:rsid w:val="00601CE2"/>
    <w:rsid w:val="00613C86"/>
    <w:rsid w:val="00615094"/>
    <w:rsid w:val="00622C1C"/>
    <w:rsid w:val="00632CDE"/>
    <w:rsid w:val="00634492"/>
    <w:rsid w:val="006366B7"/>
    <w:rsid w:val="00653422"/>
    <w:rsid w:val="00663F8C"/>
    <w:rsid w:val="00665DC9"/>
    <w:rsid w:val="0067484D"/>
    <w:rsid w:val="0067785F"/>
    <w:rsid w:val="006864A6"/>
    <w:rsid w:val="006879F2"/>
    <w:rsid w:val="006A1F58"/>
    <w:rsid w:val="006A43CF"/>
    <w:rsid w:val="006B065C"/>
    <w:rsid w:val="006B6935"/>
    <w:rsid w:val="006B705E"/>
    <w:rsid w:val="006D3BEB"/>
    <w:rsid w:val="006D3F9A"/>
    <w:rsid w:val="006D5ABA"/>
    <w:rsid w:val="006D6E64"/>
    <w:rsid w:val="006E2931"/>
    <w:rsid w:val="006E6B67"/>
    <w:rsid w:val="006F65FD"/>
    <w:rsid w:val="00707F1F"/>
    <w:rsid w:val="00707F90"/>
    <w:rsid w:val="00712D9A"/>
    <w:rsid w:val="00722320"/>
    <w:rsid w:val="00743CF7"/>
    <w:rsid w:val="0074483E"/>
    <w:rsid w:val="00745A4C"/>
    <w:rsid w:val="007517B6"/>
    <w:rsid w:val="00755C88"/>
    <w:rsid w:val="00762D34"/>
    <w:rsid w:val="007665A8"/>
    <w:rsid w:val="007669D5"/>
    <w:rsid w:val="00767231"/>
    <w:rsid w:val="007770C8"/>
    <w:rsid w:val="00785B7C"/>
    <w:rsid w:val="00793A72"/>
    <w:rsid w:val="007A1E2C"/>
    <w:rsid w:val="007B2F44"/>
    <w:rsid w:val="007C1155"/>
    <w:rsid w:val="007C6046"/>
    <w:rsid w:val="007D01B8"/>
    <w:rsid w:val="007D4459"/>
    <w:rsid w:val="007D71DF"/>
    <w:rsid w:val="007E0D26"/>
    <w:rsid w:val="007F1490"/>
    <w:rsid w:val="007F1C35"/>
    <w:rsid w:val="008001C0"/>
    <w:rsid w:val="008131E9"/>
    <w:rsid w:val="00813FD3"/>
    <w:rsid w:val="008145B5"/>
    <w:rsid w:val="0081573F"/>
    <w:rsid w:val="00826335"/>
    <w:rsid w:val="00827D93"/>
    <w:rsid w:val="008300E8"/>
    <w:rsid w:val="0083597F"/>
    <w:rsid w:val="008509AC"/>
    <w:rsid w:val="00856BCA"/>
    <w:rsid w:val="00857E85"/>
    <w:rsid w:val="008714F4"/>
    <w:rsid w:val="00873219"/>
    <w:rsid w:val="00893692"/>
    <w:rsid w:val="008A2BD6"/>
    <w:rsid w:val="008A3C07"/>
    <w:rsid w:val="008A64A1"/>
    <w:rsid w:val="008A724E"/>
    <w:rsid w:val="008C54D1"/>
    <w:rsid w:val="008C7969"/>
    <w:rsid w:val="008D07FF"/>
    <w:rsid w:val="008E56B3"/>
    <w:rsid w:val="008E59D4"/>
    <w:rsid w:val="008E73A1"/>
    <w:rsid w:val="008F4897"/>
    <w:rsid w:val="009000B1"/>
    <w:rsid w:val="009031EF"/>
    <w:rsid w:val="0091008F"/>
    <w:rsid w:val="00912C55"/>
    <w:rsid w:val="00916FEC"/>
    <w:rsid w:val="00922985"/>
    <w:rsid w:val="00935169"/>
    <w:rsid w:val="00941FFE"/>
    <w:rsid w:val="00943CA2"/>
    <w:rsid w:val="00951AB1"/>
    <w:rsid w:val="00957DFF"/>
    <w:rsid w:val="009706FB"/>
    <w:rsid w:val="00976B06"/>
    <w:rsid w:val="00982FD6"/>
    <w:rsid w:val="009964A2"/>
    <w:rsid w:val="009B05B1"/>
    <w:rsid w:val="009B43A1"/>
    <w:rsid w:val="009D2219"/>
    <w:rsid w:val="009D3C6C"/>
    <w:rsid w:val="009F605A"/>
    <w:rsid w:val="00A04DEA"/>
    <w:rsid w:val="00A0543D"/>
    <w:rsid w:val="00A056C6"/>
    <w:rsid w:val="00A074BF"/>
    <w:rsid w:val="00A12B2B"/>
    <w:rsid w:val="00A14047"/>
    <w:rsid w:val="00A1705E"/>
    <w:rsid w:val="00A249C6"/>
    <w:rsid w:val="00A24FD8"/>
    <w:rsid w:val="00A263E7"/>
    <w:rsid w:val="00A30D34"/>
    <w:rsid w:val="00A3362B"/>
    <w:rsid w:val="00A34449"/>
    <w:rsid w:val="00A35366"/>
    <w:rsid w:val="00A36B9F"/>
    <w:rsid w:val="00A424DF"/>
    <w:rsid w:val="00A513C2"/>
    <w:rsid w:val="00A52BC1"/>
    <w:rsid w:val="00A63955"/>
    <w:rsid w:val="00A75478"/>
    <w:rsid w:val="00A957EC"/>
    <w:rsid w:val="00AB365A"/>
    <w:rsid w:val="00AD5E4C"/>
    <w:rsid w:val="00AE21B3"/>
    <w:rsid w:val="00AE2529"/>
    <w:rsid w:val="00AE3FF8"/>
    <w:rsid w:val="00AE517B"/>
    <w:rsid w:val="00AE589A"/>
    <w:rsid w:val="00AF10C4"/>
    <w:rsid w:val="00AF4F33"/>
    <w:rsid w:val="00AF4FDE"/>
    <w:rsid w:val="00AF5E6C"/>
    <w:rsid w:val="00AF67F1"/>
    <w:rsid w:val="00AF6D20"/>
    <w:rsid w:val="00B0562C"/>
    <w:rsid w:val="00B07292"/>
    <w:rsid w:val="00B26025"/>
    <w:rsid w:val="00B339F7"/>
    <w:rsid w:val="00B45C0D"/>
    <w:rsid w:val="00B6044B"/>
    <w:rsid w:val="00B613AE"/>
    <w:rsid w:val="00B63F3F"/>
    <w:rsid w:val="00B6477F"/>
    <w:rsid w:val="00B67DC8"/>
    <w:rsid w:val="00B75B0D"/>
    <w:rsid w:val="00B822D9"/>
    <w:rsid w:val="00B97517"/>
    <w:rsid w:val="00BA5448"/>
    <w:rsid w:val="00BB10A5"/>
    <w:rsid w:val="00BB7AEB"/>
    <w:rsid w:val="00BC007C"/>
    <w:rsid w:val="00BC545E"/>
    <w:rsid w:val="00BC615E"/>
    <w:rsid w:val="00BD13A5"/>
    <w:rsid w:val="00BD77D0"/>
    <w:rsid w:val="00BF4533"/>
    <w:rsid w:val="00BF600A"/>
    <w:rsid w:val="00BF6838"/>
    <w:rsid w:val="00C00591"/>
    <w:rsid w:val="00C05B47"/>
    <w:rsid w:val="00C1344E"/>
    <w:rsid w:val="00C13C84"/>
    <w:rsid w:val="00C22C02"/>
    <w:rsid w:val="00C2416A"/>
    <w:rsid w:val="00C256CF"/>
    <w:rsid w:val="00C25747"/>
    <w:rsid w:val="00C42DB5"/>
    <w:rsid w:val="00C43179"/>
    <w:rsid w:val="00C57054"/>
    <w:rsid w:val="00C62B96"/>
    <w:rsid w:val="00C63D31"/>
    <w:rsid w:val="00C71987"/>
    <w:rsid w:val="00C7529A"/>
    <w:rsid w:val="00C762B8"/>
    <w:rsid w:val="00C80EE2"/>
    <w:rsid w:val="00C828A3"/>
    <w:rsid w:val="00C84B28"/>
    <w:rsid w:val="00C932E8"/>
    <w:rsid w:val="00C97666"/>
    <w:rsid w:val="00CA6658"/>
    <w:rsid w:val="00CA6A4F"/>
    <w:rsid w:val="00CB30F4"/>
    <w:rsid w:val="00CC5F2A"/>
    <w:rsid w:val="00CC7A4B"/>
    <w:rsid w:val="00CD4FD0"/>
    <w:rsid w:val="00CD76A1"/>
    <w:rsid w:val="00CD7793"/>
    <w:rsid w:val="00CE161C"/>
    <w:rsid w:val="00CE581F"/>
    <w:rsid w:val="00CE63DA"/>
    <w:rsid w:val="00CF0216"/>
    <w:rsid w:val="00CF0B51"/>
    <w:rsid w:val="00CF2B13"/>
    <w:rsid w:val="00CF34FC"/>
    <w:rsid w:val="00D0361D"/>
    <w:rsid w:val="00D13CD4"/>
    <w:rsid w:val="00D14D59"/>
    <w:rsid w:val="00D1770C"/>
    <w:rsid w:val="00D25114"/>
    <w:rsid w:val="00D25ADA"/>
    <w:rsid w:val="00D432C8"/>
    <w:rsid w:val="00D46178"/>
    <w:rsid w:val="00D50588"/>
    <w:rsid w:val="00D65756"/>
    <w:rsid w:val="00D66A36"/>
    <w:rsid w:val="00D66CEC"/>
    <w:rsid w:val="00D67E44"/>
    <w:rsid w:val="00D71441"/>
    <w:rsid w:val="00D75577"/>
    <w:rsid w:val="00D76DDA"/>
    <w:rsid w:val="00D77EDD"/>
    <w:rsid w:val="00D80673"/>
    <w:rsid w:val="00D81471"/>
    <w:rsid w:val="00D81FC7"/>
    <w:rsid w:val="00D83519"/>
    <w:rsid w:val="00D9552F"/>
    <w:rsid w:val="00DA146C"/>
    <w:rsid w:val="00DA62F5"/>
    <w:rsid w:val="00DB64DF"/>
    <w:rsid w:val="00DD56F9"/>
    <w:rsid w:val="00DD57EB"/>
    <w:rsid w:val="00DE6C5F"/>
    <w:rsid w:val="00DF0224"/>
    <w:rsid w:val="00DF170F"/>
    <w:rsid w:val="00DF1973"/>
    <w:rsid w:val="00DF66BB"/>
    <w:rsid w:val="00E00504"/>
    <w:rsid w:val="00E04144"/>
    <w:rsid w:val="00E04372"/>
    <w:rsid w:val="00E05430"/>
    <w:rsid w:val="00E26535"/>
    <w:rsid w:val="00E33F5D"/>
    <w:rsid w:val="00E4271A"/>
    <w:rsid w:val="00E43F54"/>
    <w:rsid w:val="00E6070C"/>
    <w:rsid w:val="00E618D7"/>
    <w:rsid w:val="00E65D37"/>
    <w:rsid w:val="00E70EDB"/>
    <w:rsid w:val="00E71045"/>
    <w:rsid w:val="00E74BCB"/>
    <w:rsid w:val="00E75BBD"/>
    <w:rsid w:val="00E943BC"/>
    <w:rsid w:val="00E9624D"/>
    <w:rsid w:val="00E97BCE"/>
    <w:rsid w:val="00EA23E4"/>
    <w:rsid w:val="00EA4A4D"/>
    <w:rsid w:val="00EB404F"/>
    <w:rsid w:val="00EC35C1"/>
    <w:rsid w:val="00EC7E81"/>
    <w:rsid w:val="00F00D85"/>
    <w:rsid w:val="00F11890"/>
    <w:rsid w:val="00F11F24"/>
    <w:rsid w:val="00F1729F"/>
    <w:rsid w:val="00F250C5"/>
    <w:rsid w:val="00F3586F"/>
    <w:rsid w:val="00F466E6"/>
    <w:rsid w:val="00F5264D"/>
    <w:rsid w:val="00F56BFC"/>
    <w:rsid w:val="00F65954"/>
    <w:rsid w:val="00F71B05"/>
    <w:rsid w:val="00F83237"/>
    <w:rsid w:val="00F8654C"/>
    <w:rsid w:val="00F8726E"/>
    <w:rsid w:val="00F92793"/>
    <w:rsid w:val="00F9705F"/>
    <w:rsid w:val="00FA3011"/>
    <w:rsid w:val="00FA3CA3"/>
    <w:rsid w:val="00FA5BEA"/>
    <w:rsid w:val="00FA6690"/>
    <w:rsid w:val="00FC348C"/>
    <w:rsid w:val="00FC5684"/>
    <w:rsid w:val="00FC71C6"/>
    <w:rsid w:val="00FC7E37"/>
    <w:rsid w:val="00FD1FE4"/>
    <w:rsid w:val="00FD2032"/>
    <w:rsid w:val="00FD3294"/>
    <w:rsid w:val="00FD7990"/>
    <w:rsid w:val="00FD7D51"/>
    <w:rsid w:val="00FE0527"/>
    <w:rsid w:val="00FE5173"/>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2CBCCC2"/>
  <w15:docId w15:val="{C81C0BF3-0511-440E-AD73-A1B5F3F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4666A"/>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link w:val="GlavaZnak"/>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character" w:customStyle="1" w:styleId="CharAttribute5">
    <w:name w:val="CharAttribute5"/>
    <w:rsid w:val="00AD5E4C"/>
    <w:rPr>
      <w:rFonts w:ascii="Arial" w:eastAsia="Arial" w:hAnsi="Arial" w:cs="Arial" w:hint="default"/>
    </w:rPr>
  </w:style>
  <w:style w:type="character" w:customStyle="1" w:styleId="GlavaZnak">
    <w:name w:val="Glava Znak"/>
    <w:basedOn w:val="Privzetapisavaodstavka"/>
    <w:link w:val="Glava"/>
    <w:rsid w:val="00D83519"/>
    <w:rPr>
      <w:sz w:val="24"/>
      <w:szCs w:val="24"/>
    </w:rPr>
  </w:style>
  <w:style w:type="character" w:styleId="Nerazreenaomemba">
    <w:name w:val="Unresolved Mention"/>
    <w:basedOn w:val="Privzetapisavaodstavka"/>
    <w:uiPriority w:val="99"/>
    <w:semiHidden/>
    <w:unhideWhenUsed/>
    <w:rsid w:val="00524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7371260">
      <w:bodyDiv w:val="1"/>
      <w:marLeft w:val="0"/>
      <w:marRight w:val="0"/>
      <w:marTop w:val="0"/>
      <w:marBottom w:val="0"/>
      <w:divBdr>
        <w:top w:val="none" w:sz="0" w:space="0" w:color="auto"/>
        <w:left w:val="none" w:sz="0" w:space="0" w:color="auto"/>
        <w:bottom w:val="none" w:sz="0" w:space="0" w:color="auto"/>
        <w:right w:val="none" w:sz="0" w:space="0" w:color="auto"/>
      </w:divBdr>
    </w:div>
    <w:div w:id="17780779">
      <w:bodyDiv w:val="1"/>
      <w:marLeft w:val="0"/>
      <w:marRight w:val="0"/>
      <w:marTop w:val="0"/>
      <w:marBottom w:val="0"/>
      <w:divBdr>
        <w:top w:val="none" w:sz="0" w:space="0" w:color="auto"/>
        <w:left w:val="none" w:sz="0" w:space="0" w:color="auto"/>
        <w:bottom w:val="none" w:sz="0" w:space="0" w:color="auto"/>
        <w:right w:val="none" w:sz="0" w:space="0" w:color="auto"/>
      </w:divBdr>
    </w:div>
    <w:div w:id="18439298">
      <w:bodyDiv w:val="1"/>
      <w:marLeft w:val="0"/>
      <w:marRight w:val="0"/>
      <w:marTop w:val="0"/>
      <w:marBottom w:val="0"/>
      <w:divBdr>
        <w:top w:val="none" w:sz="0" w:space="0" w:color="auto"/>
        <w:left w:val="none" w:sz="0" w:space="0" w:color="auto"/>
        <w:bottom w:val="none" w:sz="0" w:space="0" w:color="auto"/>
        <w:right w:val="none" w:sz="0" w:space="0" w:color="auto"/>
      </w:divBdr>
    </w:div>
    <w:div w:id="25954358">
      <w:bodyDiv w:val="1"/>
      <w:marLeft w:val="0"/>
      <w:marRight w:val="0"/>
      <w:marTop w:val="0"/>
      <w:marBottom w:val="0"/>
      <w:divBdr>
        <w:top w:val="none" w:sz="0" w:space="0" w:color="auto"/>
        <w:left w:val="none" w:sz="0" w:space="0" w:color="auto"/>
        <w:bottom w:val="none" w:sz="0" w:space="0" w:color="auto"/>
        <w:right w:val="none" w:sz="0" w:space="0" w:color="auto"/>
      </w:divBdr>
    </w:div>
    <w:div w:id="47775836">
      <w:bodyDiv w:val="1"/>
      <w:marLeft w:val="0"/>
      <w:marRight w:val="0"/>
      <w:marTop w:val="0"/>
      <w:marBottom w:val="0"/>
      <w:divBdr>
        <w:top w:val="none" w:sz="0" w:space="0" w:color="auto"/>
        <w:left w:val="none" w:sz="0" w:space="0" w:color="auto"/>
        <w:bottom w:val="none" w:sz="0" w:space="0" w:color="auto"/>
        <w:right w:val="none" w:sz="0" w:space="0" w:color="auto"/>
      </w:divBdr>
    </w:div>
    <w:div w:id="78603087">
      <w:bodyDiv w:val="1"/>
      <w:marLeft w:val="0"/>
      <w:marRight w:val="0"/>
      <w:marTop w:val="0"/>
      <w:marBottom w:val="0"/>
      <w:divBdr>
        <w:top w:val="none" w:sz="0" w:space="0" w:color="auto"/>
        <w:left w:val="none" w:sz="0" w:space="0" w:color="auto"/>
        <w:bottom w:val="none" w:sz="0" w:space="0" w:color="auto"/>
        <w:right w:val="none" w:sz="0" w:space="0" w:color="auto"/>
      </w:divBdr>
    </w:div>
    <w:div w:id="104203759">
      <w:bodyDiv w:val="1"/>
      <w:marLeft w:val="0"/>
      <w:marRight w:val="0"/>
      <w:marTop w:val="0"/>
      <w:marBottom w:val="0"/>
      <w:divBdr>
        <w:top w:val="none" w:sz="0" w:space="0" w:color="auto"/>
        <w:left w:val="none" w:sz="0" w:space="0" w:color="auto"/>
        <w:bottom w:val="none" w:sz="0" w:space="0" w:color="auto"/>
        <w:right w:val="none" w:sz="0" w:space="0" w:color="auto"/>
      </w:divBdr>
    </w:div>
    <w:div w:id="117797975">
      <w:bodyDiv w:val="1"/>
      <w:marLeft w:val="0"/>
      <w:marRight w:val="0"/>
      <w:marTop w:val="0"/>
      <w:marBottom w:val="0"/>
      <w:divBdr>
        <w:top w:val="none" w:sz="0" w:space="0" w:color="auto"/>
        <w:left w:val="none" w:sz="0" w:space="0" w:color="auto"/>
        <w:bottom w:val="none" w:sz="0" w:space="0" w:color="auto"/>
        <w:right w:val="none" w:sz="0" w:space="0" w:color="auto"/>
      </w:divBdr>
    </w:div>
    <w:div w:id="125392451">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5049682">
      <w:bodyDiv w:val="1"/>
      <w:marLeft w:val="0"/>
      <w:marRight w:val="0"/>
      <w:marTop w:val="0"/>
      <w:marBottom w:val="0"/>
      <w:divBdr>
        <w:top w:val="none" w:sz="0" w:space="0" w:color="auto"/>
        <w:left w:val="none" w:sz="0" w:space="0" w:color="auto"/>
        <w:bottom w:val="none" w:sz="0" w:space="0" w:color="auto"/>
        <w:right w:val="none" w:sz="0" w:space="0" w:color="auto"/>
      </w:divBdr>
    </w:div>
    <w:div w:id="182597387">
      <w:bodyDiv w:val="1"/>
      <w:marLeft w:val="0"/>
      <w:marRight w:val="0"/>
      <w:marTop w:val="0"/>
      <w:marBottom w:val="0"/>
      <w:divBdr>
        <w:top w:val="none" w:sz="0" w:space="0" w:color="auto"/>
        <w:left w:val="none" w:sz="0" w:space="0" w:color="auto"/>
        <w:bottom w:val="none" w:sz="0" w:space="0" w:color="auto"/>
        <w:right w:val="none" w:sz="0" w:space="0" w:color="auto"/>
      </w:divBdr>
    </w:div>
    <w:div w:id="209539075">
      <w:bodyDiv w:val="1"/>
      <w:marLeft w:val="0"/>
      <w:marRight w:val="0"/>
      <w:marTop w:val="0"/>
      <w:marBottom w:val="0"/>
      <w:divBdr>
        <w:top w:val="none" w:sz="0" w:space="0" w:color="auto"/>
        <w:left w:val="none" w:sz="0" w:space="0" w:color="auto"/>
        <w:bottom w:val="none" w:sz="0" w:space="0" w:color="auto"/>
        <w:right w:val="none" w:sz="0" w:space="0" w:color="auto"/>
      </w:divBdr>
    </w:div>
    <w:div w:id="210581258">
      <w:bodyDiv w:val="1"/>
      <w:marLeft w:val="0"/>
      <w:marRight w:val="0"/>
      <w:marTop w:val="0"/>
      <w:marBottom w:val="0"/>
      <w:divBdr>
        <w:top w:val="none" w:sz="0" w:space="0" w:color="auto"/>
        <w:left w:val="none" w:sz="0" w:space="0" w:color="auto"/>
        <w:bottom w:val="none" w:sz="0" w:space="0" w:color="auto"/>
        <w:right w:val="none" w:sz="0" w:space="0" w:color="auto"/>
      </w:divBdr>
    </w:div>
    <w:div w:id="212354294">
      <w:bodyDiv w:val="1"/>
      <w:marLeft w:val="0"/>
      <w:marRight w:val="0"/>
      <w:marTop w:val="0"/>
      <w:marBottom w:val="0"/>
      <w:divBdr>
        <w:top w:val="none" w:sz="0" w:space="0" w:color="auto"/>
        <w:left w:val="none" w:sz="0" w:space="0" w:color="auto"/>
        <w:bottom w:val="none" w:sz="0" w:space="0" w:color="auto"/>
        <w:right w:val="none" w:sz="0" w:space="0" w:color="auto"/>
      </w:divBdr>
    </w:div>
    <w:div w:id="219294442">
      <w:bodyDiv w:val="1"/>
      <w:marLeft w:val="0"/>
      <w:marRight w:val="0"/>
      <w:marTop w:val="0"/>
      <w:marBottom w:val="0"/>
      <w:divBdr>
        <w:top w:val="none" w:sz="0" w:space="0" w:color="auto"/>
        <w:left w:val="none" w:sz="0" w:space="0" w:color="auto"/>
        <w:bottom w:val="none" w:sz="0" w:space="0" w:color="auto"/>
        <w:right w:val="none" w:sz="0" w:space="0" w:color="auto"/>
      </w:divBdr>
    </w:div>
    <w:div w:id="224880760">
      <w:bodyDiv w:val="1"/>
      <w:marLeft w:val="0"/>
      <w:marRight w:val="0"/>
      <w:marTop w:val="0"/>
      <w:marBottom w:val="0"/>
      <w:divBdr>
        <w:top w:val="none" w:sz="0" w:space="0" w:color="auto"/>
        <w:left w:val="none" w:sz="0" w:space="0" w:color="auto"/>
        <w:bottom w:val="none" w:sz="0" w:space="0" w:color="auto"/>
        <w:right w:val="none" w:sz="0" w:space="0" w:color="auto"/>
      </w:divBdr>
    </w:div>
    <w:div w:id="244189900">
      <w:bodyDiv w:val="1"/>
      <w:marLeft w:val="0"/>
      <w:marRight w:val="0"/>
      <w:marTop w:val="0"/>
      <w:marBottom w:val="0"/>
      <w:divBdr>
        <w:top w:val="none" w:sz="0" w:space="0" w:color="auto"/>
        <w:left w:val="none" w:sz="0" w:space="0" w:color="auto"/>
        <w:bottom w:val="none" w:sz="0" w:space="0" w:color="auto"/>
        <w:right w:val="none" w:sz="0" w:space="0" w:color="auto"/>
      </w:divBdr>
    </w:div>
    <w:div w:id="270627363">
      <w:bodyDiv w:val="1"/>
      <w:marLeft w:val="0"/>
      <w:marRight w:val="0"/>
      <w:marTop w:val="0"/>
      <w:marBottom w:val="0"/>
      <w:divBdr>
        <w:top w:val="none" w:sz="0" w:space="0" w:color="auto"/>
        <w:left w:val="none" w:sz="0" w:space="0" w:color="auto"/>
        <w:bottom w:val="none" w:sz="0" w:space="0" w:color="auto"/>
        <w:right w:val="none" w:sz="0" w:space="0" w:color="auto"/>
      </w:divBdr>
    </w:div>
    <w:div w:id="283463364">
      <w:bodyDiv w:val="1"/>
      <w:marLeft w:val="0"/>
      <w:marRight w:val="0"/>
      <w:marTop w:val="0"/>
      <w:marBottom w:val="0"/>
      <w:divBdr>
        <w:top w:val="none" w:sz="0" w:space="0" w:color="auto"/>
        <w:left w:val="none" w:sz="0" w:space="0" w:color="auto"/>
        <w:bottom w:val="none" w:sz="0" w:space="0" w:color="auto"/>
        <w:right w:val="none" w:sz="0" w:space="0" w:color="auto"/>
      </w:divBdr>
    </w:div>
    <w:div w:id="290984277">
      <w:bodyDiv w:val="1"/>
      <w:marLeft w:val="0"/>
      <w:marRight w:val="0"/>
      <w:marTop w:val="0"/>
      <w:marBottom w:val="0"/>
      <w:divBdr>
        <w:top w:val="none" w:sz="0" w:space="0" w:color="auto"/>
        <w:left w:val="none" w:sz="0" w:space="0" w:color="auto"/>
        <w:bottom w:val="none" w:sz="0" w:space="0" w:color="auto"/>
        <w:right w:val="none" w:sz="0" w:space="0" w:color="auto"/>
      </w:divBdr>
    </w:div>
    <w:div w:id="368729975">
      <w:bodyDiv w:val="1"/>
      <w:marLeft w:val="0"/>
      <w:marRight w:val="0"/>
      <w:marTop w:val="0"/>
      <w:marBottom w:val="0"/>
      <w:divBdr>
        <w:top w:val="none" w:sz="0" w:space="0" w:color="auto"/>
        <w:left w:val="none" w:sz="0" w:space="0" w:color="auto"/>
        <w:bottom w:val="none" w:sz="0" w:space="0" w:color="auto"/>
        <w:right w:val="none" w:sz="0" w:space="0" w:color="auto"/>
      </w:divBdr>
    </w:div>
    <w:div w:id="387653524">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4816050">
      <w:bodyDiv w:val="1"/>
      <w:marLeft w:val="0"/>
      <w:marRight w:val="0"/>
      <w:marTop w:val="0"/>
      <w:marBottom w:val="0"/>
      <w:divBdr>
        <w:top w:val="none" w:sz="0" w:space="0" w:color="auto"/>
        <w:left w:val="none" w:sz="0" w:space="0" w:color="auto"/>
        <w:bottom w:val="none" w:sz="0" w:space="0" w:color="auto"/>
        <w:right w:val="none" w:sz="0" w:space="0" w:color="auto"/>
      </w:divBdr>
    </w:div>
    <w:div w:id="447358787">
      <w:bodyDiv w:val="1"/>
      <w:marLeft w:val="0"/>
      <w:marRight w:val="0"/>
      <w:marTop w:val="0"/>
      <w:marBottom w:val="0"/>
      <w:divBdr>
        <w:top w:val="none" w:sz="0" w:space="0" w:color="auto"/>
        <w:left w:val="none" w:sz="0" w:space="0" w:color="auto"/>
        <w:bottom w:val="none" w:sz="0" w:space="0" w:color="auto"/>
        <w:right w:val="none" w:sz="0" w:space="0" w:color="auto"/>
      </w:divBdr>
    </w:div>
    <w:div w:id="447706031">
      <w:bodyDiv w:val="1"/>
      <w:marLeft w:val="0"/>
      <w:marRight w:val="0"/>
      <w:marTop w:val="0"/>
      <w:marBottom w:val="0"/>
      <w:divBdr>
        <w:top w:val="none" w:sz="0" w:space="0" w:color="auto"/>
        <w:left w:val="none" w:sz="0" w:space="0" w:color="auto"/>
        <w:bottom w:val="none" w:sz="0" w:space="0" w:color="auto"/>
        <w:right w:val="none" w:sz="0" w:space="0" w:color="auto"/>
      </w:divBdr>
    </w:div>
    <w:div w:id="450905276">
      <w:bodyDiv w:val="1"/>
      <w:marLeft w:val="0"/>
      <w:marRight w:val="0"/>
      <w:marTop w:val="0"/>
      <w:marBottom w:val="0"/>
      <w:divBdr>
        <w:top w:val="none" w:sz="0" w:space="0" w:color="auto"/>
        <w:left w:val="none" w:sz="0" w:space="0" w:color="auto"/>
        <w:bottom w:val="none" w:sz="0" w:space="0" w:color="auto"/>
        <w:right w:val="none" w:sz="0" w:space="0" w:color="auto"/>
      </w:divBdr>
    </w:div>
    <w:div w:id="465393028">
      <w:bodyDiv w:val="1"/>
      <w:marLeft w:val="0"/>
      <w:marRight w:val="0"/>
      <w:marTop w:val="0"/>
      <w:marBottom w:val="0"/>
      <w:divBdr>
        <w:top w:val="none" w:sz="0" w:space="0" w:color="auto"/>
        <w:left w:val="none" w:sz="0" w:space="0" w:color="auto"/>
        <w:bottom w:val="none" w:sz="0" w:space="0" w:color="auto"/>
        <w:right w:val="none" w:sz="0" w:space="0" w:color="auto"/>
      </w:divBdr>
    </w:div>
    <w:div w:id="475145805">
      <w:bodyDiv w:val="1"/>
      <w:marLeft w:val="0"/>
      <w:marRight w:val="0"/>
      <w:marTop w:val="0"/>
      <w:marBottom w:val="0"/>
      <w:divBdr>
        <w:top w:val="none" w:sz="0" w:space="0" w:color="auto"/>
        <w:left w:val="none" w:sz="0" w:space="0" w:color="auto"/>
        <w:bottom w:val="none" w:sz="0" w:space="0" w:color="auto"/>
        <w:right w:val="none" w:sz="0" w:space="0" w:color="auto"/>
      </w:divBdr>
    </w:div>
    <w:div w:id="489178360">
      <w:bodyDiv w:val="1"/>
      <w:marLeft w:val="0"/>
      <w:marRight w:val="0"/>
      <w:marTop w:val="0"/>
      <w:marBottom w:val="0"/>
      <w:divBdr>
        <w:top w:val="none" w:sz="0" w:space="0" w:color="auto"/>
        <w:left w:val="none" w:sz="0" w:space="0" w:color="auto"/>
        <w:bottom w:val="none" w:sz="0" w:space="0" w:color="auto"/>
        <w:right w:val="none" w:sz="0" w:space="0" w:color="auto"/>
      </w:divBdr>
    </w:div>
    <w:div w:id="496963202">
      <w:bodyDiv w:val="1"/>
      <w:marLeft w:val="0"/>
      <w:marRight w:val="0"/>
      <w:marTop w:val="0"/>
      <w:marBottom w:val="0"/>
      <w:divBdr>
        <w:top w:val="none" w:sz="0" w:space="0" w:color="auto"/>
        <w:left w:val="none" w:sz="0" w:space="0" w:color="auto"/>
        <w:bottom w:val="none" w:sz="0" w:space="0" w:color="auto"/>
        <w:right w:val="none" w:sz="0" w:space="0" w:color="auto"/>
      </w:divBdr>
    </w:div>
    <w:div w:id="562447820">
      <w:bodyDiv w:val="1"/>
      <w:marLeft w:val="0"/>
      <w:marRight w:val="0"/>
      <w:marTop w:val="0"/>
      <w:marBottom w:val="0"/>
      <w:divBdr>
        <w:top w:val="none" w:sz="0" w:space="0" w:color="auto"/>
        <w:left w:val="none" w:sz="0" w:space="0" w:color="auto"/>
        <w:bottom w:val="none" w:sz="0" w:space="0" w:color="auto"/>
        <w:right w:val="none" w:sz="0" w:space="0" w:color="auto"/>
      </w:divBdr>
    </w:div>
    <w:div w:id="568923973">
      <w:bodyDiv w:val="1"/>
      <w:marLeft w:val="0"/>
      <w:marRight w:val="0"/>
      <w:marTop w:val="0"/>
      <w:marBottom w:val="0"/>
      <w:divBdr>
        <w:top w:val="none" w:sz="0" w:space="0" w:color="auto"/>
        <w:left w:val="none" w:sz="0" w:space="0" w:color="auto"/>
        <w:bottom w:val="none" w:sz="0" w:space="0" w:color="auto"/>
        <w:right w:val="none" w:sz="0" w:space="0" w:color="auto"/>
      </w:divBdr>
    </w:div>
    <w:div w:id="575896565">
      <w:bodyDiv w:val="1"/>
      <w:marLeft w:val="0"/>
      <w:marRight w:val="0"/>
      <w:marTop w:val="0"/>
      <w:marBottom w:val="0"/>
      <w:divBdr>
        <w:top w:val="none" w:sz="0" w:space="0" w:color="auto"/>
        <w:left w:val="none" w:sz="0" w:space="0" w:color="auto"/>
        <w:bottom w:val="none" w:sz="0" w:space="0" w:color="auto"/>
        <w:right w:val="none" w:sz="0" w:space="0" w:color="auto"/>
      </w:divBdr>
    </w:div>
    <w:div w:id="598491070">
      <w:bodyDiv w:val="1"/>
      <w:marLeft w:val="0"/>
      <w:marRight w:val="0"/>
      <w:marTop w:val="0"/>
      <w:marBottom w:val="0"/>
      <w:divBdr>
        <w:top w:val="none" w:sz="0" w:space="0" w:color="auto"/>
        <w:left w:val="none" w:sz="0" w:space="0" w:color="auto"/>
        <w:bottom w:val="none" w:sz="0" w:space="0" w:color="auto"/>
        <w:right w:val="none" w:sz="0" w:space="0" w:color="auto"/>
      </w:divBdr>
    </w:div>
    <w:div w:id="602372875">
      <w:bodyDiv w:val="1"/>
      <w:marLeft w:val="0"/>
      <w:marRight w:val="0"/>
      <w:marTop w:val="0"/>
      <w:marBottom w:val="0"/>
      <w:divBdr>
        <w:top w:val="none" w:sz="0" w:space="0" w:color="auto"/>
        <w:left w:val="none" w:sz="0" w:space="0" w:color="auto"/>
        <w:bottom w:val="none" w:sz="0" w:space="0" w:color="auto"/>
        <w:right w:val="none" w:sz="0" w:space="0" w:color="auto"/>
      </w:divBdr>
    </w:div>
    <w:div w:id="615676171">
      <w:bodyDiv w:val="1"/>
      <w:marLeft w:val="0"/>
      <w:marRight w:val="0"/>
      <w:marTop w:val="0"/>
      <w:marBottom w:val="0"/>
      <w:divBdr>
        <w:top w:val="none" w:sz="0" w:space="0" w:color="auto"/>
        <w:left w:val="none" w:sz="0" w:space="0" w:color="auto"/>
        <w:bottom w:val="none" w:sz="0" w:space="0" w:color="auto"/>
        <w:right w:val="none" w:sz="0" w:space="0" w:color="auto"/>
      </w:divBdr>
    </w:div>
    <w:div w:id="616563369">
      <w:bodyDiv w:val="1"/>
      <w:marLeft w:val="0"/>
      <w:marRight w:val="0"/>
      <w:marTop w:val="0"/>
      <w:marBottom w:val="0"/>
      <w:divBdr>
        <w:top w:val="none" w:sz="0" w:space="0" w:color="auto"/>
        <w:left w:val="none" w:sz="0" w:space="0" w:color="auto"/>
        <w:bottom w:val="none" w:sz="0" w:space="0" w:color="auto"/>
        <w:right w:val="none" w:sz="0" w:space="0" w:color="auto"/>
      </w:divBdr>
    </w:div>
    <w:div w:id="680397421">
      <w:bodyDiv w:val="1"/>
      <w:marLeft w:val="0"/>
      <w:marRight w:val="0"/>
      <w:marTop w:val="0"/>
      <w:marBottom w:val="0"/>
      <w:divBdr>
        <w:top w:val="none" w:sz="0" w:space="0" w:color="auto"/>
        <w:left w:val="none" w:sz="0" w:space="0" w:color="auto"/>
        <w:bottom w:val="none" w:sz="0" w:space="0" w:color="auto"/>
        <w:right w:val="none" w:sz="0" w:space="0" w:color="auto"/>
      </w:divBdr>
    </w:div>
    <w:div w:id="701594159">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33745631">
      <w:bodyDiv w:val="1"/>
      <w:marLeft w:val="0"/>
      <w:marRight w:val="0"/>
      <w:marTop w:val="0"/>
      <w:marBottom w:val="0"/>
      <w:divBdr>
        <w:top w:val="none" w:sz="0" w:space="0" w:color="auto"/>
        <w:left w:val="none" w:sz="0" w:space="0" w:color="auto"/>
        <w:bottom w:val="none" w:sz="0" w:space="0" w:color="auto"/>
        <w:right w:val="none" w:sz="0" w:space="0" w:color="auto"/>
      </w:divBdr>
    </w:div>
    <w:div w:id="741946375">
      <w:bodyDiv w:val="1"/>
      <w:marLeft w:val="0"/>
      <w:marRight w:val="0"/>
      <w:marTop w:val="0"/>
      <w:marBottom w:val="0"/>
      <w:divBdr>
        <w:top w:val="none" w:sz="0" w:space="0" w:color="auto"/>
        <w:left w:val="none" w:sz="0" w:space="0" w:color="auto"/>
        <w:bottom w:val="none" w:sz="0" w:space="0" w:color="auto"/>
        <w:right w:val="none" w:sz="0" w:space="0" w:color="auto"/>
      </w:divBdr>
    </w:div>
    <w:div w:id="748691459">
      <w:bodyDiv w:val="1"/>
      <w:marLeft w:val="0"/>
      <w:marRight w:val="0"/>
      <w:marTop w:val="0"/>
      <w:marBottom w:val="0"/>
      <w:divBdr>
        <w:top w:val="none" w:sz="0" w:space="0" w:color="auto"/>
        <w:left w:val="none" w:sz="0" w:space="0" w:color="auto"/>
        <w:bottom w:val="none" w:sz="0" w:space="0" w:color="auto"/>
        <w:right w:val="none" w:sz="0" w:space="0" w:color="auto"/>
      </w:divBdr>
    </w:div>
    <w:div w:id="750737830">
      <w:bodyDiv w:val="1"/>
      <w:marLeft w:val="0"/>
      <w:marRight w:val="0"/>
      <w:marTop w:val="0"/>
      <w:marBottom w:val="0"/>
      <w:divBdr>
        <w:top w:val="none" w:sz="0" w:space="0" w:color="auto"/>
        <w:left w:val="none" w:sz="0" w:space="0" w:color="auto"/>
        <w:bottom w:val="none" w:sz="0" w:space="0" w:color="auto"/>
        <w:right w:val="none" w:sz="0" w:space="0" w:color="auto"/>
      </w:divBdr>
    </w:div>
    <w:div w:id="758912197">
      <w:bodyDiv w:val="1"/>
      <w:marLeft w:val="0"/>
      <w:marRight w:val="0"/>
      <w:marTop w:val="0"/>
      <w:marBottom w:val="0"/>
      <w:divBdr>
        <w:top w:val="none" w:sz="0" w:space="0" w:color="auto"/>
        <w:left w:val="none" w:sz="0" w:space="0" w:color="auto"/>
        <w:bottom w:val="none" w:sz="0" w:space="0" w:color="auto"/>
        <w:right w:val="none" w:sz="0" w:space="0" w:color="auto"/>
      </w:divBdr>
    </w:div>
    <w:div w:id="788352317">
      <w:bodyDiv w:val="1"/>
      <w:marLeft w:val="0"/>
      <w:marRight w:val="0"/>
      <w:marTop w:val="0"/>
      <w:marBottom w:val="0"/>
      <w:divBdr>
        <w:top w:val="none" w:sz="0" w:space="0" w:color="auto"/>
        <w:left w:val="none" w:sz="0" w:space="0" w:color="auto"/>
        <w:bottom w:val="none" w:sz="0" w:space="0" w:color="auto"/>
        <w:right w:val="none" w:sz="0" w:space="0" w:color="auto"/>
      </w:divBdr>
    </w:div>
    <w:div w:id="825517389">
      <w:bodyDiv w:val="1"/>
      <w:marLeft w:val="0"/>
      <w:marRight w:val="0"/>
      <w:marTop w:val="0"/>
      <w:marBottom w:val="0"/>
      <w:divBdr>
        <w:top w:val="none" w:sz="0" w:space="0" w:color="auto"/>
        <w:left w:val="none" w:sz="0" w:space="0" w:color="auto"/>
        <w:bottom w:val="none" w:sz="0" w:space="0" w:color="auto"/>
        <w:right w:val="none" w:sz="0" w:space="0" w:color="auto"/>
      </w:divBdr>
    </w:div>
    <w:div w:id="836924896">
      <w:bodyDiv w:val="1"/>
      <w:marLeft w:val="0"/>
      <w:marRight w:val="0"/>
      <w:marTop w:val="0"/>
      <w:marBottom w:val="0"/>
      <w:divBdr>
        <w:top w:val="none" w:sz="0" w:space="0" w:color="auto"/>
        <w:left w:val="none" w:sz="0" w:space="0" w:color="auto"/>
        <w:bottom w:val="none" w:sz="0" w:space="0" w:color="auto"/>
        <w:right w:val="none" w:sz="0" w:space="0" w:color="auto"/>
      </w:divBdr>
    </w:div>
    <w:div w:id="867453022">
      <w:bodyDiv w:val="1"/>
      <w:marLeft w:val="0"/>
      <w:marRight w:val="0"/>
      <w:marTop w:val="0"/>
      <w:marBottom w:val="0"/>
      <w:divBdr>
        <w:top w:val="none" w:sz="0" w:space="0" w:color="auto"/>
        <w:left w:val="none" w:sz="0" w:space="0" w:color="auto"/>
        <w:bottom w:val="none" w:sz="0" w:space="0" w:color="auto"/>
        <w:right w:val="none" w:sz="0" w:space="0" w:color="auto"/>
      </w:divBdr>
    </w:div>
    <w:div w:id="921914706">
      <w:bodyDiv w:val="1"/>
      <w:marLeft w:val="0"/>
      <w:marRight w:val="0"/>
      <w:marTop w:val="0"/>
      <w:marBottom w:val="0"/>
      <w:divBdr>
        <w:top w:val="none" w:sz="0" w:space="0" w:color="auto"/>
        <w:left w:val="none" w:sz="0" w:space="0" w:color="auto"/>
        <w:bottom w:val="none" w:sz="0" w:space="0" w:color="auto"/>
        <w:right w:val="none" w:sz="0" w:space="0" w:color="auto"/>
      </w:divBdr>
    </w:div>
    <w:div w:id="932396787">
      <w:bodyDiv w:val="1"/>
      <w:marLeft w:val="0"/>
      <w:marRight w:val="0"/>
      <w:marTop w:val="0"/>
      <w:marBottom w:val="0"/>
      <w:divBdr>
        <w:top w:val="none" w:sz="0" w:space="0" w:color="auto"/>
        <w:left w:val="none" w:sz="0" w:space="0" w:color="auto"/>
        <w:bottom w:val="none" w:sz="0" w:space="0" w:color="auto"/>
        <w:right w:val="none" w:sz="0" w:space="0" w:color="auto"/>
      </w:divBdr>
    </w:div>
    <w:div w:id="937061902">
      <w:bodyDiv w:val="1"/>
      <w:marLeft w:val="0"/>
      <w:marRight w:val="0"/>
      <w:marTop w:val="0"/>
      <w:marBottom w:val="0"/>
      <w:divBdr>
        <w:top w:val="none" w:sz="0" w:space="0" w:color="auto"/>
        <w:left w:val="none" w:sz="0" w:space="0" w:color="auto"/>
        <w:bottom w:val="none" w:sz="0" w:space="0" w:color="auto"/>
        <w:right w:val="none" w:sz="0" w:space="0" w:color="auto"/>
      </w:divBdr>
    </w:div>
    <w:div w:id="993529277">
      <w:bodyDiv w:val="1"/>
      <w:marLeft w:val="0"/>
      <w:marRight w:val="0"/>
      <w:marTop w:val="0"/>
      <w:marBottom w:val="0"/>
      <w:divBdr>
        <w:top w:val="none" w:sz="0" w:space="0" w:color="auto"/>
        <w:left w:val="none" w:sz="0" w:space="0" w:color="auto"/>
        <w:bottom w:val="none" w:sz="0" w:space="0" w:color="auto"/>
        <w:right w:val="none" w:sz="0" w:space="0" w:color="auto"/>
      </w:divBdr>
    </w:div>
    <w:div w:id="1023674280">
      <w:bodyDiv w:val="1"/>
      <w:marLeft w:val="0"/>
      <w:marRight w:val="0"/>
      <w:marTop w:val="0"/>
      <w:marBottom w:val="0"/>
      <w:divBdr>
        <w:top w:val="none" w:sz="0" w:space="0" w:color="auto"/>
        <w:left w:val="none" w:sz="0" w:space="0" w:color="auto"/>
        <w:bottom w:val="none" w:sz="0" w:space="0" w:color="auto"/>
        <w:right w:val="none" w:sz="0" w:space="0" w:color="auto"/>
      </w:divBdr>
    </w:div>
    <w:div w:id="1064259961">
      <w:bodyDiv w:val="1"/>
      <w:marLeft w:val="0"/>
      <w:marRight w:val="0"/>
      <w:marTop w:val="0"/>
      <w:marBottom w:val="0"/>
      <w:divBdr>
        <w:top w:val="none" w:sz="0" w:space="0" w:color="auto"/>
        <w:left w:val="none" w:sz="0" w:space="0" w:color="auto"/>
        <w:bottom w:val="none" w:sz="0" w:space="0" w:color="auto"/>
        <w:right w:val="none" w:sz="0" w:space="0" w:color="auto"/>
      </w:divBdr>
    </w:div>
    <w:div w:id="1086726970">
      <w:bodyDiv w:val="1"/>
      <w:marLeft w:val="0"/>
      <w:marRight w:val="0"/>
      <w:marTop w:val="0"/>
      <w:marBottom w:val="0"/>
      <w:divBdr>
        <w:top w:val="none" w:sz="0" w:space="0" w:color="auto"/>
        <w:left w:val="none" w:sz="0" w:space="0" w:color="auto"/>
        <w:bottom w:val="none" w:sz="0" w:space="0" w:color="auto"/>
        <w:right w:val="none" w:sz="0" w:space="0" w:color="auto"/>
      </w:divBdr>
    </w:div>
    <w:div w:id="1095662970">
      <w:bodyDiv w:val="1"/>
      <w:marLeft w:val="0"/>
      <w:marRight w:val="0"/>
      <w:marTop w:val="0"/>
      <w:marBottom w:val="0"/>
      <w:divBdr>
        <w:top w:val="none" w:sz="0" w:space="0" w:color="auto"/>
        <w:left w:val="none" w:sz="0" w:space="0" w:color="auto"/>
        <w:bottom w:val="none" w:sz="0" w:space="0" w:color="auto"/>
        <w:right w:val="none" w:sz="0" w:space="0" w:color="auto"/>
      </w:divBdr>
    </w:div>
    <w:div w:id="109825534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194075182">
      <w:bodyDiv w:val="1"/>
      <w:marLeft w:val="0"/>
      <w:marRight w:val="0"/>
      <w:marTop w:val="0"/>
      <w:marBottom w:val="0"/>
      <w:divBdr>
        <w:top w:val="none" w:sz="0" w:space="0" w:color="auto"/>
        <w:left w:val="none" w:sz="0" w:space="0" w:color="auto"/>
        <w:bottom w:val="none" w:sz="0" w:space="0" w:color="auto"/>
        <w:right w:val="none" w:sz="0" w:space="0" w:color="auto"/>
      </w:divBdr>
    </w:div>
    <w:div w:id="1198736538">
      <w:bodyDiv w:val="1"/>
      <w:marLeft w:val="0"/>
      <w:marRight w:val="0"/>
      <w:marTop w:val="0"/>
      <w:marBottom w:val="0"/>
      <w:divBdr>
        <w:top w:val="none" w:sz="0" w:space="0" w:color="auto"/>
        <w:left w:val="none" w:sz="0" w:space="0" w:color="auto"/>
        <w:bottom w:val="none" w:sz="0" w:space="0" w:color="auto"/>
        <w:right w:val="none" w:sz="0" w:space="0" w:color="auto"/>
      </w:divBdr>
    </w:div>
    <w:div w:id="1238393575">
      <w:bodyDiv w:val="1"/>
      <w:marLeft w:val="0"/>
      <w:marRight w:val="0"/>
      <w:marTop w:val="0"/>
      <w:marBottom w:val="0"/>
      <w:divBdr>
        <w:top w:val="none" w:sz="0" w:space="0" w:color="auto"/>
        <w:left w:val="none" w:sz="0" w:space="0" w:color="auto"/>
        <w:bottom w:val="none" w:sz="0" w:space="0" w:color="auto"/>
        <w:right w:val="none" w:sz="0" w:space="0" w:color="auto"/>
      </w:divBdr>
    </w:div>
    <w:div w:id="1238787275">
      <w:bodyDiv w:val="1"/>
      <w:marLeft w:val="0"/>
      <w:marRight w:val="0"/>
      <w:marTop w:val="0"/>
      <w:marBottom w:val="0"/>
      <w:divBdr>
        <w:top w:val="none" w:sz="0" w:space="0" w:color="auto"/>
        <w:left w:val="none" w:sz="0" w:space="0" w:color="auto"/>
        <w:bottom w:val="none" w:sz="0" w:space="0" w:color="auto"/>
        <w:right w:val="none" w:sz="0" w:space="0" w:color="auto"/>
      </w:divBdr>
    </w:div>
    <w:div w:id="1306860455">
      <w:bodyDiv w:val="1"/>
      <w:marLeft w:val="0"/>
      <w:marRight w:val="0"/>
      <w:marTop w:val="0"/>
      <w:marBottom w:val="0"/>
      <w:divBdr>
        <w:top w:val="none" w:sz="0" w:space="0" w:color="auto"/>
        <w:left w:val="none" w:sz="0" w:space="0" w:color="auto"/>
        <w:bottom w:val="none" w:sz="0" w:space="0" w:color="auto"/>
        <w:right w:val="none" w:sz="0" w:space="0" w:color="auto"/>
      </w:divBdr>
    </w:div>
    <w:div w:id="1316253153">
      <w:bodyDiv w:val="1"/>
      <w:marLeft w:val="0"/>
      <w:marRight w:val="0"/>
      <w:marTop w:val="0"/>
      <w:marBottom w:val="0"/>
      <w:divBdr>
        <w:top w:val="none" w:sz="0" w:space="0" w:color="auto"/>
        <w:left w:val="none" w:sz="0" w:space="0" w:color="auto"/>
        <w:bottom w:val="none" w:sz="0" w:space="0" w:color="auto"/>
        <w:right w:val="none" w:sz="0" w:space="0" w:color="auto"/>
      </w:divBdr>
    </w:div>
    <w:div w:id="133734417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8132270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3265238">
      <w:bodyDiv w:val="1"/>
      <w:marLeft w:val="0"/>
      <w:marRight w:val="0"/>
      <w:marTop w:val="0"/>
      <w:marBottom w:val="0"/>
      <w:divBdr>
        <w:top w:val="none" w:sz="0" w:space="0" w:color="auto"/>
        <w:left w:val="none" w:sz="0" w:space="0" w:color="auto"/>
        <w:bottom w:val="none" w:sz="0" w:space="0" w:color="auto"/>
        <w:right w:val="none" w:sz="0" w:space="0" w:color="auto"/>
      </w:divBdr>
    </w:div>
    <w:div w:id="1444151730">
      <w:bodyDiv w:val="1"/>
      <w:marLeft w:val="0"/>
      <w:marRight w:val="0"/>
      <w:marTop w:val="0"/>
      <w:marBottom w:val="0"/>
      <w:divBdr>
        <w:top w:val="none" w:sz="0" w:space="0" w:color="auto"/>
        <w:left w:val="none" w:sz="0" w:space="0" w:color="auto"/>
        <w:bottom w:val="none" w:sz="0" w:space="0" w:color="auto"/>
        <w:right w:val="none" w:sz="0" w:space="0" w:color="auto"/>
      </w:divBdr>
    </w:div>
    <w:div w:id="1450855715">
      <w:bodyDiv w:val="1"/>
      <w:marLeft w:val="0"/>
      <w:marRight w:val="0"/>
      <w:marTop w:val="0"/>
      <w:marBottom w:val="0"/>
      <w:divBdr>
        <w:top w:val="none" w:sz="0" w:space="0" w:color="auto"/>
        <w:left w:val="none" w:sz="0" w:space="0" w:color="auto"/>
        <w:bottom w:val="none" w:sz="0" w:space="0" w:color="auto"/>
        <w:right w:val="none" w:sz="0" w:space="0" w:color="auto"/>
      </w:divBdr>
    </w:div>
    <w:div w:id="1456561051">
      <w:bodyDiv w:val="1"/>
      <w:marLeft w:val="0"/>
      <w:marRight w:val="0"/>
      <w:marTop w:val="0"/>
      <w:marBottom w:val="0"/>
      <w:divBdr>
        <w:top w:val="none" w:sz="0" w:space="0" w:color="auto"/>
        <w:left w:val="none" w:sz="0" w:space="0" w:color="auto"/>
        <w:bottom w:val="none" w:sz="0" w:space="0" w:color="auto"/>
        <w:right w:val="none" w:sz="0" w:space="0" w:color="auto"/>
      </w:divBdr>
    </w:div>
    <w:div w:id="1473331483">
      <w:bodyDiv w:val="1"/>
      <w:marLeft w:val="0"/>
      <w:marRight w:val="0"/>
      <w:marTop w:val="0"/>
      <w:marBottom w:val="0"/>
      <w:divBdr>
        <w:top w:val="none" w:sz="0" w:space="0" w:color="auto"/>
        <w:left w:val="none" w:sz="0" w:space="0" w:color="auto"/>
        <w:bottom w:val="none" w:sz="0" w:space="0" w:color="auto"/>
        <w:right w:val="none" w:sz="0" w:space="0" w:color="auto"/>
      </w:divBdr>
    </w:div>
    <w:div w:id="1480146198">
      <w:bodyDiv w:val="1"/>
      <w:marLeft w:val="0"/>
      <w:marRight w:val="0"/>
      <w:marTop w:val="0"/>
      <w:marBottom w:val="0"/>
      <w:divBdr>
        <w:top w:val="none" w:sz="0" w:space="0" w:color="auto"/>
        <w:left w:val="none" w:sz="0" w:space="0" w:color="auto"/>
        <w:bottom w:val="none" w:sz="0" w:space="0" w:color="auto"/>
        <w:right w:val="none" w:sz="0" w:space="0" w:color="auto"/>
      </w:divBdr>
    </w:div>
    <w:div w:id="1525434958">
      <w:bodyDiv w:val="1"/>
      <w:marLeft w:val="0"/>
      <w:marRight w:val="0"/>
      <w:marTop w:val="0"/>
      <w:marBottom w:val="0"/>
      <w:divBdr>
        <w:top w:val="none" w:sz="0" w:space="0" w:color="auto"/>
        <w:left w:val="none" w:sz="0" w:space="0" w:color="auto"/>
        <w:bottom w:val="none" w:sz="0" w:space="0" w:color="auto"/>
        <w:right w:val="none" w:sz="0" w:space="0" w:color="auto"/>
      </w:divBdr>
    </w:div>
    <w:div w:id="1534149655">
      <w:bodyDiv w:val="1"/>
      <w:marLeft w:val="0"/>
      <w:marRight w:val="0"/>
      <w:marTop w:val="0"/>
      <w:marBottom w:val="0"/>
      <w:divBdr>
        <w:top w:val="none" w:sz="0" w:space="0" w:color="auto"/>
        <w:left w:val="none" w:sz="0" w:space="0" w:color="auto"/>
        <w:bottom w:val="none" w:sz="0" w:space="0" w:color="auto"/>
        <w:right w:val="none" w:sz="0" w:space="0" w:color="auto"/>
      </w:divBdr>
    </w:div>
    <w:div w:id="1534461762">
      <w:bodyDiv w:val="1"/>
      <w:marLeft w:val="0"/>
      <w:marRight w:val="0"/>
      <w:marTop w:val="0"/>
      <w:marBottom w:val="0"/>
      <w:divBdr>
        <w:top w:val="none" w:sz="0" w:space="0" w:color="auto"/>
        <w:left w:val="none" w:sz="0" w:space="0" w:color="auto"/>
        <w:bottom w:val="none" w:sz="0" w:space="0" w:color="auto"/>
        <w:right w:val="none" w:sz="0" w:space="0" w:color="auto"/>
      </w:divBdr>
    </w:div>
    <w:div w:id="1593392187">
      <w:bodyDiv w:val="1"/>
      <w:marLeft w:val="0"/>
      <w:marRight w:val="0"/>
      <w:marTop w:val="0"/>
      <w:marBottom w:val="0"/>
      <w:divBdr>
        <w:top w:val="none" w:sz="0" w:space="0" w:color="auto"/>
        <w:left w:val="none" w:sz="0" w:space="0" w:color="auto"/>
        <w:bottom w:val="none" w:sz="0" w:space="0" w:color="auto"/>
        <w:right w:val="none" w:sz="0" w:space="0" w:color="auto"/>
      </w:divBdr>
    </w:div>
    <w:div w:id="1604000411">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7760237">
      <w:bodyDiv w:val="1"/>
      <w:marLeft w:val="0"/>
      <w:marRight w:val="0"/>
      <w:marTop w:val="0"/>
      <w:marBottom w:val="0"/>
      <w:divBdr>
        <w:top w:val="none" w:sz="0" w:space="0" w:color="auto"/>
        <w:left w:val="none" w:sz="0" w:space="0" w:color="auto"/>
        <w:bottom w:val="none" w:sz="0" w:space="0" w:color="auto"/>
        <w:right w:val="none" w:sz="0" w:space="0" w:color="auto"/>
      </w:divBdr>
    </w:div>
    <w:div w:id="1668823308">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14573202">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315617">
      <w:bodyDiv w:val="1"/>
      <w:marLeft w:val="0"/>
      <w:marRight w:val="0"/>
      <w:marTop w:val="0"/>
      <w:marBottom w:val="0"/>
      <w:divBdr>
        <w:top w:val="none" w:sz="0" w:space="0" w:color="auto"/>
        <w:left w:val="none" w:sz="0" w:space="0" w:color="auto"/>
        <w:bottom w:val="none" w:sz="0" w:space="0" w:color="auto"/>
        <w:right w:val="none" w:sz="0" w:space="0" w:color="auto"/>
      </w:divBdr>
    </w:div>
    <w:div w:id="1786727202">
      <w:bodyDiv w:val="1"/>
      <w:marLeft w:val="0"/>
      <w:marRight w:val="0"/>
      <w:marTop w:val="0"/>
      <w:marBottom w:val="0"/>
      <w:divBdr>
        <w:top w:val="none" w:sz="0" w:space="0" w:color="auto"/>
        <w:left w:val="none" w:sz="0" w:space="0" w:color="auto"/>
        <w:bottom w:val="none" w:sz="0" w:space="0" w:color="auto"/>
        <w:right w:val="none" w:sz="0" w:space="0" w:color="auto"/>
      </w:divBdr>
    </w:div>
    <w:div w:id="1823886682">
      <w:bodyDiv w:val="1"/>
      <w:marLeft w:val="0"/>
      <w:marRight w:val="0"/>
      <w:marTop w:val="0"/>
      <w:marBottom w:val="0"/>
      <w:divBdr>
        <w:top w:val="none" w:sz="0" w:space="0" w:color="auto"/>
        <w:left w:val="none" w:sz="0" w:space="0" w:color="auto"/>
        <w:bottom w:val="none" w:sz="0" w:space="0" w:color="auto"/>
        <w:right w:val="none" w:sz="0" w:space="0" w:color="auto"/>
      </w:divBdr>
    </w:div>
    <w:div w:id="1849295261">
      <w:bodyDiv w:val="1"/>
      <w:marLeft w:val="0"/>
      <w:marRight w:val="0"/>
      <w:marTop w:val="0"/>
      <w:marBottom w:val="0"/>
      <w:divBdr>
        <w:top w:val="none" w:sz="0" w:space="0" w:color="auto"/>
        <w:left w:val="none" w:sz="0" w:space="0" w:color="auto"/>
        <w:bottom w:val="none" w:sz="0" w:space="0" w:color="auto"/>
        <w:right w:val="none" w:sz="0" w:space="0" w:color="auto"/>
      </w:divBdr>
    </w:div>
    <w:div w:id="1856189886">
      <w:bodyDiv w:val="1"/>
      <w:marLeft w:val="0"/>
      <w:marRight w:val="0"/>
      <w:marTop w:val="0"/>
      <w:marBottom w:val="0"/>
      <w:divBdr>
        <w:top w:val="none" w:sz="0" w:space="0" w:color="auto"/>
        <w:left w:val="none" w:sz="0" w:space="0" w:color="auto"/>
        <w:bottom w:val="none" w:sz="0" w:space="0" w:color="auto"/>
        <w:right w:val="none" w:sz="0" w:space="0" w:color="auto"/>
      </w:divBdr>
    </w:div>
    <w:div w:id="1867521449">
      <w:bodyDiv w:val="1"/>
      <w:marLeft w:val="0"/>
      <w:marRight w:val="0"/>
      <w:marTop w:val="0"/>
      <w:marBottom w:val="0"/>
      <w:divBdr>
        <w:top w:val="none" w:sz="0" w:space="0" w:color="auto"/>
        <w:left w:val="none" w:sz="0" w:space="0" w:color="auto"/>
        <w:bottom w:val="none" w:sz="0" w:space="0" w:color="auto"/>
        <w:right w:val="none" w:sz="0" w:space="0" w:color="auto"/>
      </w:divBdr>
    </w:div>
    <w:div w:id="1879396306">
      <w:bodyDiv w:val="1"/>
      <w:marLeft w:val="0"/>
      <w:marRight w:val="0"/>
      <w:marTop w:val="0"/>
      <w:marBottom w:val="0"/>
      <w:divBdr>
        <w:top w:val="none" w:sz="0" w:space="0" w:color="auto"/>
        <w:left w:val="none" w:sz="0" w:space="0" w:color="auto"/>
        <w:bottom w:val="none" w:sz="0" w:space="0" w:color="auto"/>
        <w:right w:val="none" w:sz="0" w:space="0" w:color="auto"/>
      </w:divBdr>
    </w:div>
    <w:div w:id="1934628017">
      <w:bodyDiv w:val="1"/>
      <w:marLeft w:val="0"/>
      <w:marRight w:val="0"/>
      <w:marTop w:val="0"/>
      <w:marBottom w:val="0"/>
      <w:divBdr>
        <w:top w:val="none" w:sz="0" w:space="0" w:color="auto"/>
        <w:left w:val="none" w:sz="0" w:space="0" w:color="auto"/>
        <w:bottom w:val="none" w:sz="0" w:space="0" w:color="auto"/>
        <w:right w:val="none" w:sz="0" w:space="0" w:color="auto"/>
      </w:divBdr>
    </w:div>
    <w:div w:id="1960062731">
      <w:bodyDiv w:val="1"/>
      <w:marLeft w:val="0"/>
      <w:marRight w:val="0"/>
      <w:marTop w:val="0"/>
      <w:marBottom w:val="0"/>
      <w:divBdr>
        <w:top w:val="none" w:sz="0" w:space="0" w:color="auto"/>
        <w:left w:val="none" w:sz="0" w:space="0" w:color="auto"/>
        <w:bottom w:val="none" w:sz="0" w:space="0" w:color="auto"/>
        <w:right w:val="none" w:sz="0" w:space="0" w:color="auto"/>
      </w:divBdr>
    </w:div>
    <w:div w:id="1985504026">
      <w:bodyDiv w:val="1"/>
      <w:marLeft w:val="0"/>
      <w:marRight w:val="0"/>
      <w:marTop w:val="0"/>
      <w:marBottom w:val="0"/>
      <w:divBdr>
        <w:top w:val="none" w:sz="0" w:space="0" w:color="auto"/>
        <w:left w:val="none" w:sz="0" w:space="0" w:color="auto"/>
        <w:bottom w:val="none" w:sz="0" w:space="0" w:color="auto"/>
        <w:right w:val="none" w:sz="0" w:space="0" w:color="auto"/>
      </w:divBdr>
    </w:div>
    <w:div w:id="2010209120">
      <w:bodyDiv w:val="1"/>
      <w:marLeft w:val="0"/>
      <w:marRight w:val="0"/>
      <w:marTop w:val="0"/>
      <w:marBottom w:val="0"/>
      <w:divBdr>
        <w:top w:val="none" w:sz="0" w:space="0" w:color="auto"/>
        <w:left w:val="none" w:sz="0" w:space="0" w:color="auto"/>
        <w:bottom w:val="none" w:sz="0" w:space="0" w:color="auto"/>
        <w:right w:val="none" w:sz="0" w:space="0" w:color="auto"/>
      </w:divBdr>
    </w:div>
    <w:div w:id="2039969539">
      <w:bodyDiv w:val="1"/>
      <w:marLeft w:val="0"/>
      <w:marRight w:val="0"/>
      <w:marTop w:val="0"/>
      <w:marBottom w:val="0"/>
      <w:divBdr>
        <w:top w:val="none" w:sz="0" w:space="0" w:color="auto"/>
        <w:left w:val="none" w:sz="0" w:space="0" w:color="auto"/>
        <w:bottom w:val="none" w:sz="0" w:space="0" w:color="auto"/>
        <w:right w:val="none" w:sz="0" w:space="0" w:color="auto"/>
      </w:divBdr>
    </w:div>
    <w:div w:id="2060200782">
      <w:bodyDiv w:val="1"/>
      <w:marLeft w:val="0"/>
      <w:marRight w:val="0"/>
      <w:marTop w:val="0"/>
      <w:marBottom w:val="0"/>
      <w:divBdr>
        <w:top w:val="none" w:sz="0" w:space="0" w:color="auto"/>
        <w:left w:val="none" w:sz="0" w:space="0" w:color="auto"/>
        <w:bottom w:val="none" w:sz="0" w:space="0" w:color="auto"/>
        <w:right w:val="none" w:sz="0" w:space="0" w:color="auto"/>
      </w:divBdr>
    </w:div>
    <w:div w:id="21385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https://www.uradni-list.si/glasilo-uradni-list-rs/vsebina/2025-01-3729"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https://www.uradni-list.si/glasilo-uradni-list-rs/vsebina/2025-01-1281" TargetMode="External"/><Relationship Id="rId28" Type="http://schemas.openxmlformats.org/officeDocument/2006/relationships/fontTable" Target="fontTable.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dopis_poob</Template>
  <TotalTime>14</TotalTime>
  <Pages>3</Pages>
  <Words>1189</Words>
  <Characters>10554</Characters>
  <Application>Microsoft Office Word</Application>
  <DocSecurity>0</DocSecurity>
  <Lines>87</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4</cp:revision>
  <cp:lastPrinted>2026-03-17T10:16:00Z</cp:lastPrinted>
  <dcterms:created xsi:type="dcterms:W3CDTF">2026-05-19T06:19:00Z</dcterms:created>
  <dcterms:modified xsi:type="dcterms:W3CDTF">2026-05-19T06:31:00Z</dcterms:modified>
</cp:coreProperties>
</file>