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33747" w:rsidRDefault="00F44592" w:rsidP="0003374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FE27A4">
        <w:rPr>
          <w:rFonts w:ascii="Arial" w:hAnsi="Arial" w:cs="Arial"/>
          <w:b/>
          <w:sz w:val="20"/>
          <w:szCs w:val="20"/>
        </w:rPr>
        <w:t>526</w:t>
      </w:r>
      <w:r w:rsidR="0027763C">
        <w:rPr>
          <w:rFonts w:ascii="Arial" w:hAnsi="Arial" w:cs="Arial"/>
          <w:b/>
          <w:sz w:val="20"/>
          <w:szCs w:val="20"/>
        </w:rPr>
        <w:t xml:space="preserve">) </w:t>
      </w:r>
      <w:r>
        <w:rPr>
          <w:rFonts w:ascii="Arial" w:hAnsi="Arial" w:cs="Arial"/>
          <w:b/>
          <w:sz w:val="20"/>
          <w:szCs w:val="20"/>
        </w:rPr>
        <w:t xml:space="preserve">v </w:t>
      </w:r>
      <w:r w:rsidR="00033747">
        <w:rPr>
          <w:rFonts w:ascii="Arial" w:hAnsi="Arial" w:cs="Arial"/>
          <w:b/>
          <w:sz w:val="20"/>
          <w:szCs w:val="20"/>
        </w:rPr>
        <w:t>Sektorju za poslovne statistike, v Oddelku za mednarodno trgovino.</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 xml:space="preserve">izobrazbo ali visoko strokovno izobrazbo s specializacijo oziroma magisterijem znanosti ali </w:t>
      </w:r>
      <w:r w:rsidRPr="00211976">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033747" w:rsidRDefault="00033747" w:rsidP="00033747">
      <w:pPr>
        <w:jc w:val="both"/>
        <w:rPr>
          <w:rFonts w:ascii="Arial" w:hAnsi="Arial" w:cs="Arial"/>
          <w:sz w:val="20"/>
          <w:szCs w:val="20"/>
        </w:rPr>
      </w:pPr>
      <w:r>
        <w:rPr>
          <w:rFonts w:ascii="Arial" w:hAnsi="Arial" w:cs="Arial"/>
          <w:sz w:val="20"/>
          <w:szCs w:val="20"/>
        </w:rPr>
        <w:t>- sodelovanje pri pripravi predpisov in drugih zahtevnejših gradiv,</w:t>
      </w:r>
    </w:p>
    <w:p w:rsidR="00033747" w:rsidRDefault="00033747" w:rsidP="00033747">
      <w:pPr>
        <w:jc w:val="both"/>
        <w:rPr>
          <w:rFonts w:ascii="Arial" w:hAnsi="Arial" w:cs="Arial"/>
          <w:sz w:val="20"/>
          <w:szCs w:val="20"/>
        </w:rPr>
      </w:pPr>
      <w:r>
        <w:rPr>
          <w:rFonts w:ascii="Arial" w:hAnsi="Arial" w:cs="Arial"/>
          <w:sz w:val="20"/>
          <w:szCs w:val="20"/>
        </w:rPr>
        <w:t>- samostojno oblikovanje manj zahtevnih gradiv s predlogi ukrepov,</w:t>
      </w:r>
    </w:p>
    <w:p w:rsidR="00033747" w:rsidRDefault="00033747" w:rsidP="00033747">
      <w:pPr>
        <w:jc w:val="both"/>
        <w:rPr>
          <w:rFonts w:ascii="Arial" w:hAnsi="Arial" w:cs="Arial"/>
          <w:sz w:val="20"/>
          <w:szCs w:val="20"/>
        </w:rPr>
      </w:pPr>
      <w:r>
        <w:rPr>
          <w:rFonts w:ascii="Arial" w:hAnsi="Arial" w:cs="Arial"/>
          <w:sz w:val="20"/>
          <w:szCs w:val="20"/>
        </w:rPr>
        <w:t>- sodelovanje z drugimi organi, institucijami in uporabniki,</w:t>
      </w:r>
    </w:p>
    <w:p w:rsidR="00033747" w:rsidRDefault="00033747" w:rsidP="00033747">
      <w:pPr>
        <w:jc w:val="both"/>
        <w:rPr>
          <w:rFonts w:ascii="Arial" w:hAnsi="Arial" w:cs="Arial"/>
          <w:sz w:val="20"/>
          <w:szCs w:val="20"/>
        </w:rPr>
      </w:pPr>
      <w:r>
        <w:rPr>
          <w:rFonts w:ascii="Arial" w:hAnsi="Arial" w:cs="Arial"/>
          <w:sz w:val="20"/>
          <w:szCs w:val="20"/>
        </w:rPr>
        <w:t>- samostojna priprava analiz, informacij, poročil in drugih gradiv,</w:t>
      </w:r>
    </w:p>
    <w:p w:rsidR="00033747" w:rsidRDefault="00033747" w:rsidP="00033747">
      <w:pPr>
        <w:jc w:val="both"/>
        <w:rPr>
          <w:rFonts w:ascii="Arial" w:hAnsi="Arial" w:cs="Arial"/>
          <w:sz w:val="20"/>
          <w:szCs w:val="20"/>
        </w:rPr>
      </w:pPr>
      <w:r>
        <w:rPr>
          <w:rFonts w:ascii="Arial" w:hAnsi="Arial" w:cs="Arial"/>
          <w:sz w:val="20"/>
          <w:szCs w:val="20"/>
        </w:rPr>
        <w:t>- spremljanje predpisov delovnega področja,</w:t>
      </w:r>
    </w:p>
    <w:p w:rsidR="00033747" w:rsidRDefault="00033747" w:rsidP="00033747">
      <w:pPr>
        <w:jc w:val="both"/>
        <w:rPr>
          <w:rFonts w:ascii="Arial" w:hAnsi="Arial" w:cs="Arial"/>
          <w:sz w:val="20"/>
          <w:szCs w:val="20"/>
        </w:rPr>
      </w:pPr>
      <w:r>
        <w:rPr>
          <w:rFonts w:ascii="Arial" w:hAnsi="Arial" w:cs="Arial"/>
          <w:sz w:val="20"/>
          <w:szCs w:val="20"/>
        </w:rPr>
        <w:t>- vodenje in odločanje v manj zahtevnih predpisanih postopkih delovnega področja,</w:t>
      </w:r>
    </w:p>
    <w:p w:rsidR="00033747" w:rsidRDefault="00033747" w:rsidP="00033747">
      <w:pPr>
        <w:jc w:val="both"/>
        <w:rPr>
          <w:rFonts w:ascii="Arial" w:hAnsi="Arial" w:cs="Arial"/>
          <w:sz w:val="20"/>
          <w:szCs w:val="20"/>
        </w:rPr>
      </w:pPr>
      <w:r>
        <w:rPr>
          <w:rFonts w:ascii="Arial" w:hAnsi="Arial" w:cs="Arial"/>
          <w:sz w:val="20"/>
          <w:szCs w:val="20"/>
        </w:rPr>
        <w:t>- sodelovanje v projektnih skupinah,</w:t>
      </w:r>
    </w:p>
    <w:p w:rsidR="00033747" w:rsidRDefault="00033747" w:rsidP="00033747">
      <w:pPr>
        <w:jc w:val="both"/>
        <w:rPr>
          <w:rFonts w:ascii="Arial" w:hAnsi="Arial" w:cs="Arial"/>
          <w:sz w:val="20"/>
          <w:szCs w:val="20"/>
        </w:rPr>
      </w:pPr>
      <w:r>
        <w:rPr>
          <w:rFonts w:ascii="Arial" w:hAnsi="Arial" w:cs="Arial"/>
          <w:sz w:val="20"/>
          <w:szCs w:val="20"/>
        </w:rPr>
        <w:t>- opravljanje drugih nalog podobne zahtevnosti,</w:t>
      </w:r>
    </w:p>
    <w:p w:rsidR="00033747" w:rsidRDefault="00033747" w:rsidP="00033747">
      <w:pPr>
        <w:jc w:val="both"/>
        <w:rPr>
          <w:rFonts w:ascii="Arial" w:hAnsi="Arial" w:cs="Arial"/>
          <w:sz w:val="20"/>
          <w:szCs w:val="20"/>
        </w:rPr>
      </w:pPr>
      <w:r>
        <w:rPr>
          <w:rFonts w:ascii="Arial" w:hAnsi="Arial" w:cs="Arial"/>
          <w:sz w:val="20"/>
          <w:szCs w:val="20"/>
        </w:rPr>
        <w:t>- zbiranje, urejanje in priprava podatkov za oblikovanje zahtevnejših gradiv.</w:t>
      </w:r>
    </w:p>
    <w:p w:rsidR="009162D4" w:rsidRDefault="009162D4" w:rsidP="00D6678E">
      <w:pPr>
        <w:jc w:val="both"/>
        <w:rPr>
          <w:rFonts w:ascii="Arial" w:hAnsi="Arial" w:cs="Arial"/>
          <w:sz w:val="20"/>
          <w:szCs w:val="20"/>
        </w:rPr>
      </w:pPr>
    </w:p>
    <w:p w:rsidR="00E65F32" w:rsidRDefault="00E65F32" w:rsidP="00E65F32">
      <w:pPr>
        <w:jc w:val="both"/>
        <w:rPr>
          <w:rFonts w:ascii="Arial" w:hAnsi="Arial" w:cs="Arial"/>
          <w:sz w:val="20"/>
          <w:szCs w:val="20"/>
        </w:rPr>
      </w:pPr>
      <w:r w:rsidRPr="00143308">
        <w:rPr>
          <w:rFonts w:ascii="Arial" w:hAnsi="Arial" w:cs="Arial"/>
          <w:sz w:val="20"/>
          <w:szCs w:val="20"/>
        </w:rPr>
        <w:t>Izbrani kandidat bo na delovnem mestu svetovalec opravljal naloge s področja mednarodne trgovine z blagom ki vključujejo:</w:t>
      </w:r>
    </w:p>
    <w:p w:rsidR="00E65F32" w:rsidRDefault="00E65F32" w:rsidP="00E65F32">
      <w:pPr>
        <w:pStyle w:val="ListParagraph"/>
        <w:numPr>
          <w:ilvl w:val="0"/>
          <w:numId w:val="12"/>
        </w:numPr>
        <w:ind w:left="1134" w:hanging="425"/>
        <w:jc w:val="both"/>
        <w:rPr>
          <w:rFonts w:ascii="Arial" w:hAnsi="Arial" w:cs="Arial"/>
          <w:sz w:val="20"/>
          <w:szCs w:val="20"/>
        </w:rPr>
      </w:pPr>
      <w:r>
        <w:rPr>
          <w:rFonts w:ascii="Arial" w:hAnsi="Arial" w:cs="Arial"/>
          <w:sz w:val="20"/>
          <w:szCs w:val="20"/>
        </w:rPr>
        <w:t>analize trgovanja Slovenije z drugimi državami (</w:t>
      </w:r>
      <w:r w:rsidR="00143308">
        <w:rPr>
          <w:rFonts w:ascii="Arial" w:hAnsi="Arial" w:cs="Arial"/>
          <w:sz w:val="20"/>
          <w:szCs w:val="20"/>
        </w:rPr>
        <w:t xml:space="preserve">spremljanje </w:t>
      </w:r>
      <w:r>
        <w:rPr>
          <w:rFonts w:ascii="Arial" w:hAnsi="Arial" w:cs="Arial"/>
          <w:sz w:val="20"/>
          <w:szCs w:val="20"/>
        </w:rPr>
        <w:t>izvoz</w:t>
      </w:r>
      <w:r w:rsidR="00143308">
        <w:rPr>
          <w:rFonts w:ascii="Arial" w:hAnsi="Arial" w:cs="Arial"/>
          <w:sz w:val="20"/>
          <w:szCs w:val="20"/>
        </w:rPr>
        <w:t xml:space="preserve">a in </w:t>
      </w:r>
      <w:r>
        <w:rPr>
          <w:rFonts w:ascii="Arial" w:hAnsi="Arial" w:cs="Arial"/>
          <w:sz w:val="20"/>
          <w:szCs w:val="20"/>
        </w:rPr>
        <w:t>uvoz</w:t>
      </w:r>
      <w:r w:rsidR="00D456B4">
        <w:rPr>
          <w:rFonts w:ascii="Arial" w:hAnsi="Arial" w:cs="Arial"/>
          <w:sz w:val="20"/>
          <w:szCs w:val="20"/>
        </w:rPr>
        <w:t>a blaga</w:t>
      </w:r>
      <w:r>
        <w:rPr>
          <w:rFonts w:ascii="Arial" w:hAnsi="Arial" w:cs="Arial"/>
          <w:sz w:val="20"/>
          <w:szCs w:val="20"/>
        </w:rPr>
        <w:t>)</w:t>
      </w:r>
      <w:r w:rsidR="00143308">
        <w:rPr>
          <w:rFonts w:ascii="Arial" w:hAnsi="Arial" w:cs="Arial"/>
          <w:sz w:val="20"/>
          <w:szCs w:val="20"/>
        </w:rPr>
        <w:t>,</w:t>
      </w:r>
    </w:p>
    <w:p w:rsidR="00143308" w:rsidRDefault="00143308" w:rsidP="00E65F32">
      <w:pPr>
        <w:pStyle w:val="ListParagraph"/>
        <w:numPr>
          <w:ilvl w:val="0"/>
          <w:numId w:val="12"/>
        </w:numPr>
        <w:ind w:left="1134" w:hanging="425"/>
        <w:jc w:val="both"/>
        <w:rPr>
          <w:rFonts w:ascii="Arial" w:hAnsi="Arial" w:cs="Arial"/>
          <w:sz w:val="20"/>
          <w:szCs w:val="20"/>
        </w:rPr>
      </w:pPr>
      <w:r>
        <w:rPr>
          <w:rFonts w:ascii="Arial" w:hAnsi="Arial" w:cs="Arial"/>
          <w:sz w:val="20"/>
          <w:szCs w:val="20"/>
        </w:rPr>
        <w:t>izvajanje obdelave podatkov in priprava objav za spletno stran,</w:t>
      </w:r>
    </w:p>
    <w:p w:rsidR="00143308" w:rsidRDefault="00143308" w:rsidP="00E65F32">
      <w:pPr>
        <w:pStyle w:val="ListParagraph"/>
        <w:numPr>
          <w:ilvl w:val="0"/>
          <w:numId w:val="12"/>
        </w:numPr>
        <w:ind w:left="1134" w:hanging="425"/>
        <w:jc w:val="both"/>
        <w:rPr>
          <w:rFonts w:ascii="Arial" w:hAnsi="Arial" w:cs="Arial"/>
          <w:sz w:val="20"/>
          <w:szCs w:val="20"/>
        </w:rPr>
      </w:pPr>
      <w:r>
        <w:rPr>
          <w:rFonts w:ascii="Arial" w:hAnsi="Arial" w:cs="Arial"/>
          <w:sz w:val="20"/>
          <w:szCs w:val="20"/>
        </w:rPr>
        <w:t>delo z bazami podatkov,</w:t>
      </w:r>
    </w:p>
    <w:p w:rsidR="00E65F32" w:rsidRDefault="00E65F32" w:rsidP="00E65F32">
      <w:pPr>
        <w:pStyle w:val="ListParagraph"/>
        <w:numPr>
          <w:ilvl w:val="0"/>
          <w:numId w:val="12"/>
        </w:numPr>
        <w:ind w:left="1134" w:hanging="425"/>
        <w:jc w:val="both"/>
        <w:rPr>
          <w:rFonts w:ascii="Arial" w:hAnsi="Arial" w:cs="Arial"/>
          <w:sz w:val="20"/>
          <w:szCs w:val="20"/>
        </w:rPr>
      </w:pPr>
      <w:r>
        <w:rPr>
          <w:rFonts w:ascii="Arial" w:hAnsi="Arial" w:cs="Arial"/>
          <w:sz w:val="20"/>
          <w:szCs w:val="20"/>
        </w:rPr>
        <w:t>pomoč pri izmenjavi podatkov o izvozu med državami članicami EU (</w:t>
      </w:r>
      <w:proofErr w:type="spellStart"/>
      <w:r>
        <w:rPr>
          <w:rFonts w:ascii="Arial" w:hAnsi="Arial" w:cs="Arial"/>
          <w:sz w:val="20"/>
          <w:szCs w:val="20"/>
        </w:rPr>
        <w:t>micro</w:t>
      </w:r>
      <w:proofErr w:type="spellEnd"/>
      <w:r>
        <w:rPr>
          <w:rFonts w:ascii="Arial" w:hAnsi="Arial" w:cs="Arial"/>
          <w:sz w:val="20"/>
          <w:szCs w:val="20"/>
        </w:rPr>
        <w:t xml:space="preserve">-data </w:t>
      </w:r>
      <w:proofErr w:type="spellStart"/>
      <w:r>
        <w:rPr>
          <w:rFonts w:ascii="Arial" w:hAnsi="Arial" w:cs="Arial"/>
          <w:sz w:val="20"/>
          <w:szCs w:val="20"/>
        </w:rPr>
        <w:t>exchange</w:t>
      </w:r>
      <w:proofErr w:type="spellEnd"/>
      <w:r>
        <w:rPr>
          <w:rFonts w:ascii="Arial" w:hAnsi="Arial" w:cs="Arial"/>
          <w:sz w:val="20"/>
          <w:szCs w:val="20"/>
        </w:rPr>
        <w:t>)</w:t>
      </w:r>
      <w:r w:rsidR="00143308">
        <w:rPr>
          <w:rFonts w:ascii="Arial" w:hAnsi="Arial" w:cs="Arial"/>
          <w:sz w:val="20"/>
          <w:szCs w:val="20"/>
        </w:rPr>
        <w:t>,</w:t>
      </w:r>
    </w:p>
    <w:p w:rsidR="00E65F32" w:rsidRPr="00143308" w:rsidRDefault="00E65F32" w:rsidP="00CA7150">
      <w:pPr>
        <w:pStyle w:val="ListParagraph"/>
        <w:numPr>
          <w:ilvl w:val="0"/>
          <w:numId w:val="12"/>
        </w:numPr>
        <w:ind w:left="1134" w:hanging="425"/>
        <w:jc w:val="both"/>
        <w:rPr>
          <w:rFonts w:ascii="Arial" w:hAnsi="Arial" w:cs="Arial"/>
          <w:sz w:val="20"/>
          <w:szCs w:val="20"/>
        </w:rPr>
      </w:pPr>
      <w:r w:rsidRPr="00143308">
        <w:rPr>
          <w:rFonts w:ascii="Arial" w:hAnsi="Arial" w:cs="Arial"/>
          <w:sz w:val="20"/>
          <w:szCs w:val="20"/>
        </w:rPr>
        <w:t>preverjanja pravilnosti in  kakovosti  podatkov</w:t>
      </w:r>
      <w:r w:rsidR="00143308" w:rsidRPr="00143308">
        <w:rPr>
          <w:rFonts w:ascii="Arial" w:hAnsi="Arial" w:cs="Arial"/>
          <w:sz w:val="20"/>
          <w:szCs w:val="20"/>
        </w:rPr>
        <w:t>.</w:t>
      </w:r>
      <w:r w:rsidRPr="00143308">
        <w:rPr>
          <w:rFonts w:ascii="Arial" w:hAnsi="Arial" w:cs="Arial"/>
          <w:sz w:val="20"/>
          <w:szCs w:val="20"/>
        </w:rPr>
        <w:t xml:space="preserve"> </w:t>
      </w:r>
    </w:p>
    <w:p w:rsidR="00B35AB0" w:rsidRDefault="00B35AB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43308" w:rsidRDefault="00143308" w:rsidP="00143308">
      <w:pPr>
        <w:rPr>
          <w:rFonts w:ascii="Arial" w:hAnsi="Arial" w:cs="Arial"/>
          <w:sz w:val="20"/>
          <w:szCs w:val="20"/>
        </w:rPr>
      </w:pPr>
      <w:r>
        <w:rPr>
          <w:rFonts w:ascii="Arial" w:hAnsi="Arial" w:cs="Arial"/>
          <w:sz w:val="20"/>
          <w:szCs w:val="20"/>
        </w:rPr>
        <w:lastRenderedPageBreak/>
        <w:t>Od kandidata pričakujemo:</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poznavanje programov MS Word, MS Excel, MS Access,</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znanje angleškega jezika,</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poznavanje mednarodne trgovine z blagom predvsem z državami članicami EU (</w:t>
      </w:r>
      <w:proofErr w:type="spellStart"/>
      <w:r>
        <w:rPr>
          <w:rFonts w:ascii="Arial" w:hAnsi="Arial" w:cs="Arial"/>
          <w:sz w:val="20"/>
          <w:szCs w:val="20"/>
        </w:rPr>
        <w:t>Intrastat</w:t>
      </w:r>
      <w:proofErr w:type="spellEnd"/>
      <w:r>
        <w:rPr>
          <w:rFonts w:ascii="Arial" w:hAnsi="Arial" w:cs="Arial"/>
          <w:sz w:val="20"/>
          <w:szCs w:val="20"/>
        </w:rPr>
        <w:t>),</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sposobnost analitičnega razmišljanja,</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 xml:space="preserve">poznavanje statističnih postopkov in metod, </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pripravljenost na dodatna izobraževanja.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E65F32">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8F2139">
      <w:pPr>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E65F32">
        <w:rPr>
          <w:rFonts w:ascii="Arial" w:hAnsi="Arial" w:cs="Arial"/>
          <w:sz w:val="20"/>
          <w:szCs w:val="20"/>
        </w:rPr>
        <w:t>526</w:t>
      </w:r>
      <w:r w:rsidRPr="0083597F">
        <w:rPr>
          <w:rFonts w:ascii="Arial" w:hAnsi="Arial" w:cs="Arial"/>
          <w:sz w:val="20"/>
          <w:szCs w:val="20"/>
        </w:rPr>
        <w:t>, številka 1102-</w:t>
      </w:r>
      <w:r w:rsidR="00E65F32">
        <w:rPr>
          <w:rFonts w:ascii="Arial" w:hAnsi="Arial" w:cs="Arial"/>
          <w:sz w:val="20"/>
          <w:szCs w:val="20"/>
        </w:rPr>
        <w:t>8</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E65F32" w:rsidRPr="00143308">
        <w:rPr>
          <w:rFonts w:ascii="Arial" w:hAnsi="Arial" w:cs="Arial"/>
          <w:sz w:val="20"/>
          <w:szCs w:val="20"/>
        </w:rPr>
        <w:t>Snježana Lončarević Štuhec telefon: 01/</w:t>
      </w:r>
      <w:r w:rsidR="00E65F32">
        <w:rPr>
          <w:rFonts w:ascii="Arial" w:hAnsi="Arial" w:cs="Arial"/>
          <w:sz w:val="20"/>
          <w:szCs w:val="20"/>
        </w:rPr>
        <w:t xml:space="preserve"> 2340 545</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A54EA">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A54EA">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A54E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A54E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1424C21"/>
    <w:multiLevelType w:val="hybridMultilevel"/>
    <w:tmpl w:val="9AE00B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1"/>
  </w:num>
  <w:num w:numId="13">
    <w:abstractNumId w:val="4"/>
  </w:num>
  <w:num w:numId="14">
    <w:abstractNumId w:val="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33747"/>
    <w:rsid w:val="00036041"/>
    <w:rsid w:val="00064111"/>
    <w:rsid w:val="00072497"/>
    <w:rsid w:val="000752AB"/>
    <w:rsid w:val="00082745"/>
    <w:rsid w:val="00083DB5"/>
    <w:rsid w:val="00092950"/>
    <w:rsid w:val="000A1867"/>
    <w:rsid w:val="000A5848"/>
    <w:rsid w:val="000B1A44"/>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3308"/>
    <w:rsid w:val="00145D2C"/>
    <w:rsid w:val="00150D3A"/>
    <w:rsid w:val="00151405"/>
    <w:rsid w:val="00154BC8"/>
    <w:rsid w:val="0016495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2F7CB6"/>
    <w:rsid w:val="00300C61"/>
    <w:rsid w:val="003011C3"/>
    <w:rsid w:val="00311BE5"/>
    <w:rsid w:val="00314BD5"/>
    <w:rsid w:val="00320CF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A7526"/>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5169"/>
    <w:rsid w:val="00950EAC"/>
    <w:rsid w:val="00954016"/>
    <w:rsid w:val="00960827"/>
    <w:rsid w:val="00965D4A"/>
    <w:rsid w:val="0097393F"/>
    <w:rsid w:val="00982FD6"/>
    <w:rsid w:val="00994F93"/>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A54EA"/>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B6E96"/>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54E4"/>
    <w:rsid w:val="00D267BC"/>
    <w:rsid w:val="00D35756"/>
    <w:rsid w:val="00D408D3"/>
    <w:rsid w:val="00D411A7"/>
    <w:rsid w:val="00D431AB"/>
    <w:rsid w:val="00D456B4"/>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4BD2"/>
    <w:rsid w:val="00E65F3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EF63E4"/>
    <w:rsid w:val="00F0535A"/>
    <w:rsid w:val="00F12CB2"/>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2FB0"/>
    <w:rsid w:val="00FD3294"/>
    <w:rsid w:val="00FD6C8C"/>
    <w:rsid w:val="00FD7D51"/>
    <w:rsid w:val="00FE27A4"/>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01B42C0B"/>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6513659">
      <w:bodyDiv w:val="1"/>
      <w:marLeft w:val="0"/>
      <w:marRight w:val="0"/>
      <w:marTop w:val="0"/>
      <w:marBottom w:val="0"/>
      <w:divBdr>
        <w:top w:val="none" w:sz="0" w:space="0" w:color="auto"/>
        <w:left w:val="none" w:sz="0" w:space="0" w:color="auto"/>
        <w:bottom w:val="none" w:sz="0" w:space="0" w:color="auto"/>
        <w:right w:val="none" w:sz="0" w:space="0" w:color="auto"/>
      </w:divBdr>
    </w:div>
    <w:div w:id="8612351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23958241">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61281706">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327896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F008-167C-4964-82C8-55DB4888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1189</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2021-03-31T11:20:00Z</cp:lastPrinted>
  <dcterms:created xsi:type="dcterms:W3CDTF">2022-02-01T09:41:00Z</dcterms:created>
  <dcterms:modified xsi:type="dcterms:W3CDTF">2022-02-01T09:41:00Z</dcterms:modified>
</cp:coreProperties>
</file>