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19C125BF" w14:textId="77777777"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14:paraId="21D1CD15" w14:textId="7EBBBBBD" w:rsidR="00BE01FA" w:rsidRPr="00FE1A1D"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Datum: dd.</w:t>
      </w:r>
      <w:r w:rsidR="00F23D32">
        <w:rPr>
          <w:rFonts w:cs="Arial"/>
          <w:color w:val="000000" w:themeColor="text1"/>
        </w:rPr>
        <w:t xml:space="preserve"> </w:t>
      </w:r>
      <w:r w:rsidRPr="00EE1AA0">
        <w:rPr>
          <w:rFonts w:cs="Arial"/>
          <w:color w:val="000000" w:themeColor="text1"/>
        </w:rPr>
        <w:t>mm.</w:t>
      </w:r>
      <w:r w:rsidR="00F23D32">
        <w:rPr>
          <w:rFonts w:cs="Arial"/>
          <w:color w:val="000000" w:themeColor="text1"/>
        </w:rPr>
        <w:t xml:space="preserve"> </w:t>
      </w:r>
      <w:r w:rsidRPr="00EE1AA0">
        <w:rPr>
          <w:rFonts w:cs="Arial"/>
          <w:color w:val="000000" w:themeColor="text1"/>
        </w:rPr>
        <w:t>2024</w:t>
      </w:r>
      <w:r>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2FD95EF2" w14:textId="77777777" w:rsidR="00BE01FA" w:rsidRDefault="00BE01FA" w:rsidP="00BE01FA">
      <w:pPr>
        <w:tabs>
          <w:tab w:val="left" w:pos="1134"/>
        </w:tabs>
        <w:spacing w:line="240" w:lineRule="auto"/>
        <w:ind w:left="-23"/>
        <w:jc w:val="both"/>
        <w:rPr>
          <w:rFonts w:cs="Arial"/>
          <w:color w:val="000000" w:themeColor="text1"/>
        </w:rPr>
      </w:pPr>
    </w:p>
    <w:p w14:paraId="411C3FDB" w14:textId="77777777" w:rsidR="00BE01FA" w:rsidRDefault="00BE01FA" w:rsidP="00BE01FA">
      <w:pPr>
        <w:tabs>
          <w:tab w:val="left" w:pos="1134"/>
        </w:tabs>
        <w:spacing w:line="240" w:lineRule="auto"/>
        <w:ind w:left="-23"/>
        <w:jc w:val="both"/>
        <w:rPr>
          <w:rFonts w:cs="Arial"/>
          <w:color w:val="000000" w:themeColor="text1"/>
        </w:rPr>
      </w:pPr>
    </w:p>
    <w:p w14:paraId="73CA9B82" w14:textId="3CD93FB0"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Na podlagi</w:t>
      </w:r>
      <w:r w:rsidR="00FC7B9D">
        <w:rPr>
          <w:rFonts w:cs="Arial"/>
          <w:color w:val="000000" w:themeColor="text1"/>
        </w:rPr>
        <w:t xml:space="preserve"> </w:t>
      </w:r>
      <w:r w:rsidR="00B804E0">
        <w:rPr>
          <w:rFonts w:cs="Arial"/>
          <w:color w:val="000000" w:themeColor="text1"/>
        </w:rPr>
        <w:t>87. člena Zakona o</w:t>
      </w:r>
      <w:r w:rsidR="00B804E0" w:rsidRPr="00B804E0">
        <w:rPr>
          <w:rFonts w:cs="Arial"/>
          <w:color w:val="000000" w:themeColor="text1"/>
        </w:rPr>
        <w:t xml:space="preserve"> obnovi, razvoju in zagotavljanju finančnih sredstev</w:t>
      </w:r>
      <w:r w:rsidR="00FC7B9D">
        <w:rPr>
          <w:rFonts w:cs="Arial"/>
          <w:color w:val="000000" w:themeColor="text1"/>
        </w:rPr>
        <w:t xml:space="preserve"> </w:t>
      </w:r>
      <w:r w:rsidRPr="009C0677">
        <w:rPr>
          <w:rFonts w:cs="Arial"/>
          <w:color w:val="000000" w:themeColor="text1"/>
        </w:rPr>
        <w:t xml:space="preserve">(Uradni list RS, št. </w:t>
      </w:r>
      <w:r w:rsidR="00B804E0" w:rsidRPr="00B804E0">
        <w:rPr>
          <w:rFonts w:cs="Arial"/>
          <w:color w:val="000000" w:themeColor="text1"/>
        </w:rPr>
        <w:t>št. 131/23 in 81/24</w:t>
      </w:r>
      <w:r w:rsidRPr="009C0677">
        <w:rPr>
          <w:rFonts w:cs="Arial"/>
          <w:color w:val="000000" w:themeColor="text1"/>
        </w:rPr>
        <w:t>)</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SKLEP</w:t>
      </w:r>
    </w:p>
    <w:p w14:paraId="4C957C45" w14:textId="77777777" w:rsidR="008C2043" w:rsidRPr="009C0677" w:rsidRDefault="008C2043" w:rsidP="00BE01FA">
      <w:pPr>
        <w:tabs>
          <w:tab w:val="left" w:pos="1134"/>
        </w:tabs>
        <w:spacing w:line="240" w:lineRule="auto"/>
        <w:ind w:left="-23"/>
        <w:jc w:val="center"/>
        <w:rPr>
          <w:rFonts w:eastAsia="Arial" w:cs="Arial"/>
          <w:b/>
          <w:color w:val="000000" w:themeColor="text1"/>
        </w:rPr>
      </w:pPr>
    </w:p>
    <w:p w14:paraId="2DF73D70" w14:textId="56FC05C4"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 xml:space="preserve">o določitvi </w:t>
      </w:r>
      <w:r w:rsidR="00B804E0" w:rsidRPr="00B804E0">
        <w:rPr>
          <w:rFonts w:eastAsia="Arial" w:cs="Arial"/>
          <w:b/>
          <w:color w:val="000000" w:themeColor="text1"/>
          <w:szCs w:val="20"/>
        </w:rPr>
        <w:t>objekt</w:t>
      </w:r>
      <w:r w:rsidR="00B804E0">
        <w:rPr>
          <w:rFonts w:eastAsia="Arial" w:cs="Arial"/>
          <w:b/>
          <w:color w:val="000000" w:themeColor="text1"/>
          <w:szCs w:val="20"/>
        </w:rPr>
        <w:t>ov</w:t>
      </w:r>
      <w:r w:rsidR="00B804E0" w:rsidRPr="00B804E0">
        <w:rPr>
          <w:rFonts w:eastAsia="Arial" w:cs="Arial"/>
          <w:b/>
          <w:color w:val="000000" w:themeColor="text1"/>
          <w:szCs w:val="20"/>
        </w:rPr>
        <w:t xml:space="preserve">, </w:t>
      </w:r>
      <w:r w:rsidR="008C2043" w:rsidRPr="008C2043">
        <w:rPr>
          <w:rFonts w:eastAsia="Arial" w:cs="Arial"/>
          <w:b/>
          <w:color w:val="000000" w:themeColor="text1"/>
          <w:szCs w:val="20"/>
        </w:rPr>
        <w:t>ki ležijo na območju, kjer so predvideni državni ukrepi za preprečitev naravnih nesreč, brez katerih ni mogoče zag</w:t>
      </w:r>
      <w:r w:rsidR="008C2043">
        <w:rPr>
          <w:rFonts w:eastAsia="Arial" w:cs="Arial"/>
          <w:b/>
          <w:color w:val="000000" w:themeColor="text1"/>
          <w:szCs w:val="20"/>
        </w:rPr>
        <w:t>otoviti varnosti pred poplavami</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04194556"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 xml:space="preserve">Zaradi </w:t>
      </w:r>
      <w:r w:rsidR="00FC7B9D">
        <w:rPr>
          <w:rFonts w:cs="Arial"/>
          <w:color w:val="000000" w:themeColor="text1"/>
        </w:rPr>
        <w:t xml:space="preserve">državnih </w:t>
      </w:r>
      <w:r w:rsidR="00B804E0" w:rsidRPr="00B804E0">
        <w:rPr>
          <w:rFonts w:cs="Arial"/>
          <w:color w:val="000000" w:themeColor="text1"/>
        </w:rPr>
        <w:t>ukrep</w:t>
      </w:r>
      <w:r w:rsidR="00B804E0">
        <w:rPr>
          <w:rFonts w:cs="Arial"/>
          <w:color w:val="000000" w:themeColor="text1"/>
        </w:rPr>
        <w:t>ov</w:t>
      </w:r>
      <w:r w:rsidR="00B804E0" w:rsidRPr="00B804E0">
        <w:rPr>
          <w:rFonts w:cs="Arial"/>
          <w:color w:val="000000" w:themeColor="text1"/>
        </w:rPr>
        <w:t xml:space="preserve"> za preprečitev naravnih nesreč, brez katerih ni mogoče zagotoviti varnosti pred poplavami</w:t>
      </w:r>
      <w:r w:rsidRPr="00EA64DE">
        <w:rPr>
          <w:rFonts w:cs="Arial"/>
          <w:color w:val="000000" w:themeColor="text1"/>
        </w:rPr>
        <w:t xml:space="preserve"> je nujno potrebna in v javno korist odstranitev naslednjih objektov:</w:t>
      </w:r>
    </w:p>
    <w:p w14:paraId="6D7F8CC2" w14:textId="77777777" w:rsidR="00FD0CA9" w:rsidRDefault="00FD0CA9" w:rsidP="0017467A">
      <w:pPr>
        <w:tabs>
          <w:tab w:val="left" w:pos="1134"/>
        </w:tabs>
        <w:spacing w:line="240" w:lineRule="auto"/>
        <w:ind w:left="-23"/>
        <w:rPr>
          <w:rFonts w:cs="Arial"/>
          <w:color w:val="000000" w:themeColor="text1"/>
        </w:rPr>
      </w:pPr>
    </w:p>
    <w:p w14:paraId="75FC7AA7" w14:textId="1860053F" w:rsidR="00B804E0" w:rsidRPr="0075552E" w:rsidRDefault="00B804E0" w:rsidP="006423D0">
      <w:pPr>
        <w:pStyle w:val="Odstavekseznama"/>
        <w:numPr>
          <w:ilvl w:val="0"/>
          <w:numId w:val="22"/>
        </w:numPr>
        <w:tabs>
          <w:tab w:val="left" w:pos="1134"/>
        </w:tabs>
        <w:jc w:val="both"/>
      </w:pPr>
      <w:r w:rsidRPr="006423D0">
        <w:t xml:space="preserve">Male Braslovče 110, Občina Braslovče, </w:t>
      </w:r>
      <w:r w:rsidRPr="0075552E">
        <w:t>št. stavbe:</w:t>
      </w:r>
      <w:r w:rsidR="00A42DF3" w:rsidRPr="0075552E">
        <w:t xml:space="preserve"> 315</w:t>
      </w:r>
      <w:r w:rsidRPr="0075552E">
        <w:t>, parc.št</w:t>
      </w:r>
      <w:r w:rsidR="00A42DF3" w:rsidRPr="0075552E">
        <w:t xml:space="preserve">. </w:t>
      </w:r>
      <w:r w:rsidR="00A42DF3" w:rsidRPr="006423D0">
        <w:t>654/44</w:t>
      </w:r>
      <w:r w:rsidRPr="0075552E">
        <w:t>, k.o.</w:t>
      </w:r>
      <w:r w:rsidR="00A42DF3" w:rsidRPr="006423D0">
        <w:t xml:space="preserve"> 983 Male Braslovč</w:t>
      </w:r>
      <w:r w:rsidR="00A42DF3" w:rsidRPr="00FC0B81">
        <w:t>e</w:t>
      </w:r>
      <w:r w:rsidRPr="0075552E">
        <w:t xml:space="preserve"> (št. strokovnega menja SM-)</w:t>
      </w:r>
    </w:p>
    <w:p w14:paraId="654C0D2E" w14:textId="7BF80541" w:rsidR="00B804E0" w:rsidRPr="006423D0" w:rsidRDefault="00B804E0" w:rsidP="0075552E">
      <w:pPr>
        <w:pStyle w:val="Odstavekseznama"/>
        <w:numPr>
          <w:ilvl w:val="0"/>
          <w:numId w:val="22"/>
        </w:numPr>
        <w:jc w:val="both"/>
      </w:pPr>
      <w:r w:rsidRPr="006423D0">
        <w:t>Preserje 50, Občina Braslovče</w:t>
      </w:r>
      <w:r w:rsidRPr="0075552E">
        <w:t>, št. stavbe:</w:t>
      </w:r>
      <w:r w:rsidR="00A42DF3" w:rsidRPr="006423D0">
        <w:t xml:space="preserve"> 489</w:t>
      </w:r>
      <w:r w:rsidRPr="0075552E">
        <w:t>, parc.št</w:t>
      </w:r>
      <w:r w:rsidR="00A42DF3" w:rsidRPr="0075552E">
        <w:t xml:space="preserve">. </w:t>
      </w:r>
      <w:r w:rsidR="00A42DF3" w:rsidRPr="006423D0">
        <w:t>654/40</w:t>
      </w:r>
      <w:r w:rsidRPr="0075552E">
        <w:t xml:space="preserve">, k.o. </w:t>
      </w:r>
      <w:r w:rsidR="00F23D32" w:rsidRPr="006423D0">
        <w:t xml:space="preserve">983 Male </w:t>
      </w:r>
      <w:r w:rsidR="00A42DF3" w:rsidRPr="006423D0">
        <w:t xml:space="preserve">Braslovče </w:t>
      </w:r>
      <w:r w:rsidRPr="0075552E">
        <w:t>(št. strokovnega menja SM-)</w:t>
      </w:r>
    </w:p>
    <w:p w14:paraId="42982609" w14:textId="4CAA539A" w:rsidR="00B804E0" w:rsidRPr="006423D0" w:rsidRDefault="00B804E0" w:rsidP="006423D0">
      <w:pPr>
        <w:pStyle w:val="Odstavekseznama"/>
        <w:numPr>
          <w:ilvl w:val="0"/>
          <w:numId w:val="22"/>
        </w:numPr>
        <w:tabs>
          <w:tab w:val="left" w:pos="1134"/>
        </w:tabs>
        <w:jc w:val="both"/>
      </w:pPr>
      <w:r w:rsidRPr="006423D0">
        <w:t xml:space="preserve">Preserje 51, Občina Braslovče, </w:t>
      </w:r>
      <w:r w:rsidRPr="0075552E">
        <w:t>št. stavbe:</w:t>
      </w:r>
      <w:r w:rsidR="00A42DF3" w:rsidRPr="006423D0">
        <w:t xml:space="preserve"> 537</w:t>
      </w:r>
      <w:r w:rsidRPr="0075552E">
        <w:t>, parc.št</w:t>
      </w:r>
      <w:r w:rsidR="00A42DF3" w:rsidRPr="0075552E">
        <w:t>.</w:t>
      </w:r>
      <w:r w:rsidR="00A42DF3" w:rsidRPr="006423D0">
        <w:t xml:space="preserve"> 654/71</w:t>
      </w:r>
      <w:r w:rsidRPr="0075552E">
        <w:t>,</w:t>
      </w:r>
      <w:r w:rsidR="00247F61">
        <w:t xml:space="preserve"> </w:t>
      </w:r>
      <w:r w:rsidRPr="0075552E">
        <w:t>k.o.</w:t>
      </w:r>
      <w:r w:rsidR="00A42DF3" w:rsidRPr="0075552E">
        <w:t xml:space="preserve"> </w:t>
      </w:r>
      <w:r w:rsidR="00A42DF3" w:rsidRPr="006423D0">
        <w:t>983 Male Braslovče</w:t>
      </w:r>
      <w:r w:rsidR="00A42DF3" w:rsidRPr="0075552E">
        <w:t xml:space="preserve"> </w:t>
      </w:r>
      <w:r w:rsidRPr="0075552E">
        <w:t>(št. strokovnega menja SM-)</w:t>
      </w:r>
    </w:p>
    <w:p w14:paraId="14B2705C" w14:textId="5FC00D84" w:rsidR="00B804E0" w:rsidRPr="0075552E" w:rsidRDefault="00B804E0" w:rsidP="006423D0">
      <w:pPr>
        <w:pStyle w:val="Odstavekseznama"/>
        <w:numPr>
          <w:ilvl w:val="0"/>
          <w:numId w:val="22"/>
        </w:numPr>
        <w:tabs>
          <w:tab w:val="left" w:pos="1134"/>
        </w:tabs>
        <w:jc w:val="both"/>
      </w:pPr>
      <w:r w:rsidRPr="006423D0">
        <w:t xml:space="preserve">Podvin pri Polzeli 88, Občina Polzela, </w:t>
      </w:r>
      <w:r w:rsidRPr="0075552E">
        <w:t>št. stavbe:</w:t>
      </w:r>
      <w:r w:rsidR="00F23D32" w:rsidRPr="006423D0">
        <w:t xml:space="preserve"> 407</w:t>
      </w:r>
      <w:r w:rsidRPr="0075552E">
        <w:t>, parc.št</w:t>
      </w:r>
      <w:r w:rsidR="00F23D32" w:rsidRPr="0075552E">
        <w:t xml:space="preserve">. </w:t>
      </w:r>
      <w:r w:rsidR="00F23D32" w:rsidRPr="006423D0">
        <w:t>654/57</w:t>
      </w:r>
      <w:r w:rsidRPr="0075552E">
        <w:t>, k.o.</w:t>
      </w:r>
      <w:r w:rsidR="00F23D32" w:rsidRPr="0075552E">
        <w:t xml:space="preserve"> </w:t>
      </w:r>
      <w:r w:rsidR="00F23D32" w:rsidRPr="006423D0">
        <w:t>983 Male Braslovče</w:t>
      </w:r>
      <w:r w:rsidRPr="0075552E">
        <w:t xml:space="preserve"> (št. strokovnega menja SM-)</w:t>
      </w:r>
    </w:p>
    <w:p w14:paraId="6AD46481" w14:textId="77777777" w:rsidR="008360EA" w:rsidRDefault="008360EA" w:rsidP="008A26A4">
      <w:pPr>
        <w:tabs>
          <w:tab w:val="left" w:pos="1134"/>
        </w:tabs>
        <w:ind w:left="360"/>
        <w:jc w:val="both"/>
      </w:pPr>
    </w:p>
    <w:p w14:paraId="71208A1E" w14:textId="77777777" w:rsidR="00E80FC2" w:rsidRPr="00B62554" w:rsidRDefault="00E80FC2"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70E00A06" w14:textId="77777777" w:rsidR="00247F61" w:rsidRPr="005A1A28" w:rsidRDefault="00247F61" w:rsidP="00BE01FA">
      <w:pPr>
        <w:tabs>
          <w:tab w:val="left" w:pos="1134"/>
        </w:tabs>
        <w:spacing w:line="240" w:lineRule="auto"/>
        <w:ind w:left="-23"/>
        <w:jc w:val="both"/>
        <w:rPr>
          <w:rFonts w:cs="Arial"/>
          <w:color w:val="000000" w:themeColor="text1"/>
        </w:rPr>
      </w:pPr>
    </w:p>
    <w:p w14:paraId="7F7E1E9B" w14:textId="246925E8" w:rsidR="00247F61"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gramStart"/>
      <w:r w:rsidRPr="009C0677">
        <w:rPr>
          <w:rFonts w:ascii="Arial" w:hAnsi="Arial" w:cs="Arial"/>
          <w:color w:val="000000" w:themeColor="text1"/>
          <w:sz w:val="20"/>
          <w:lang w:val="en-US" w:eastAsia="en-US"/>
        </w:rPr>
        <w:t>Št. …</w:t>
      </w:r>
      <w:proofErr w:type="gramEnd"/>
    </w:p>
    <w:p w14:paraId="2E961C71" w14:textId="77777777" w:rsidR="00247F61" w:rsidRPr="009C0677" w:rsidRDefault="00247F61"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
    <w:p w14:paraId="12E30454" w14:textId="77777777" w:rsidR="00BE01FA"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14:paraId="4FCDE634" w14:textId="77777777" w:rsidR="00247F61" w:rsidRDefault="00247F61"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p>
    <w:p w14:paraId="290539D9" w14:textId="77777777" w:rsidR="00247F61" w:rsidRDefault="00247F61"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p>
    <w:p w14:paraId="48891552" w14:textId="77777777" w:rsidR="00247F61" w:rsidRPr="009C0677" w:rsidRDefault="00247F61"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05642A4B" w14:textId="77777777" w:rsidR="00247F61" w:rsidRDefault="00247F61" w:rsidP="0075552E">
      <w:pPr>
        <w:pStyle w:val="podpisnik"/>
        <w:shd w:val="clear" w:color="auto" w:fill="FFFFFF"/>
        <w:spacing w:before="480" w:beforeAutospacing="0" w:after="0" w:afterAutospacing="0" w:line="276" w:lineRule="auto"/>
        <w:ind w:left="5670"/>
        <w:jc w:val="center"/>
        <w:rPr>
          <w:rFonts w:ascii="Arial" w:hAnsi="Arial" w:cs="Arial"/>
          <w:color w:val="000000" w:themeColor="text1"/>
          <w:sz w:val="20"/>
          <w:lang w:val="en-US" w:eastAsia="en-US"/>
        </w:rPr>
      </w:pPr>
    </w:p>
    <w:p w14:paraId="1D9014C7" w14:textId="77777777" w:rsidR="00BE01FA" w:rsidRPr="009C0677" w:rsidRDefault="00BE01FA" w:rsidP="0075552E">
      <w:pPr>
        <w:pStyle w:val="podpisnik"/>
        <w:shd w:val="clear" w:color="auto" w:fill="FFFFFF"/>
        <w:spacing w:before="480" w:beforeAutospacing="0" w:after="0" w:afterAutospacing="0" w:line="276" w:lineRule="auto"/>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14:paraId="6EB73365" w14:textId="77777777" w:rsidR="00247F61" w:rsidRDefault="00247F61"/>
    <w:p w14:paraId="4711EA76" w14:textId="77777777" w:rsidR="00EC4110" w:rsidRDefault="00231BFF" w:rsidP="0075552E">
      <w:pPr>
        <w:spacing w:after="160" w:line="259" w:lineRule="auto"/>
        <w:rPr>
          <w:b/>
        </w:rPr>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5447A5F8" w:rsidR="00231BFF" w:rsidRPr="002E0DCC" w:rsidRDefault="00231BFF" w:rsidP="00B176D6">
      <w:pPr>
        <w:spacing w:after="120" w:line="276" w:lineRule="auto"/>
        <w:ind w:left="-426"/>
        <w:jc w:val="both"/>
        <w:rPr>
          <w:rFonts w:cs="Arial"/>
          <w:szCs w:val="20"/>
          <w:highlight w:val="magenta"/>
        </w:rPr>
      </w:pPr>
      <w:r w:rsidRPr="00B176D6">
        <w:rPr>
          <w:rFonts w:cs="Arial"/>
          <w:bCs/>
          <w:szCs w:val="20"/>
        </w:rPr>
        <w:t>Služba Vlade Republike Slovenije za obnovo po poplavah in plazovih (v nadalj</w:t>
      </w:r>
      <w:r w:rsidR="00247F61">
        <w:rPr>
          <w:rFonts w:cs="Arial"/>
          <w:bCs/>
          <w:szCs w:val="20"/>
        </w:rPr>
        <w:t>njem besedilu</w:t>
      </w:r>
      <w:r w:rsidRPr="00B176D6">
        <w:rPr>
          <w:rFonts w:cs="Arial"/>
          <w:bCs/>
          <w:szCs w:val="20"/>
        </w:rPr>
        <w:t xml:space="preserve">: Služba) je v skladu </w:t>
      </w:r>
      <w:r w:rsidR="009541CD">
        <w:rPr>
          <w:rFonts w:cs="Arial"/>
          <w:bCs/>
          <w:szCs w:val="20"/>
        </w:rPr>
        <w:t>s</w:t>
      </w:r>
      <w:r w:rsidR="00247F61">
        <w:rPr>
          <w:rFonts w:cs="Arial"/>
          <w:bCs/>
          <w:szCs w:val="20"/>
        </w:rPr>
        <w:t xml:space="preserve"> </w:t>
      </w:r>
      <w:r w:rsidR="00B176D6" w:rsidRPr="00B176D6">
        <w:rPr>
          <w:rFonts w:cs="Arial"/>
          <w:bCs/>
          <w:szCs w:val="20"/>
        </w:rPr>
        <w:t>87. člen</w:t>
      </w:r>
      <w:r w:rsidR="00247F61">
        <w:rPr>
          <w:rFonts w:cs="Arial"/>
          <w:bCs/>
          <w:szCs w:val="20"/>
        </w:rPr>
        <w:t>om</w:t>
      </w:r>
      <w:r w:rsidR="00B176D6" w:rsidRPr="00B176D6">
        <w:rPr>
          <w:rFonts w:cs="Arial"/>
          <w:bCs/>
          <w:szCs w:val="20"/>
        </w:rPr>
        <w:t xml:space="preserve"> Zakona o obnovi, razvoju in zagotavljanju finančnih sredstev (Uradni list RS, št. št. 131/23 in 81/24</w:t>
      </w:r>
      <w:r w:rsidR="00247F61">
        <w:rPr>
          <w:rFonts w:cs="Arial"/>
          <w:bCs/>
          <w:szCs w:val="20"/>
        </w:rPr>
        <w:t xml:space="preserve">; v nadaljnjem besedilu: </w:t>
      </w:r>
      <w:r w:rsidR="00247F61" w:rsidRPr="00B176D6">
        <w:rPr>
          <w:rFonts w:cs="Arial"/>
          <w:szCs w:val="20"/>
        </w:rPr>
        <w:t>ZORZFS</w:t>
      </w:r>
      <w:r w:rsidR="00B176D6" w:rsidRPr="00B176D6">
        <w:rPr>
          <w:rFonts w:cs="Arial"/>
          <w:bCs/>
          <w:szCs w:val="20"/>
        </w:rPr>
        <w:t>)</w:t>
      </w:r>
      <w:r w:rsidR="00247F61">
        <w:rPr>
          <w:rFonts w:cs="Arial"/>
          <w:bCs/>
          <w:szCs w:val="20"/>
        </w:rPr>
        <w:t xml:space="preserve"> in drugim odstavkom 151.c člena </w:t>
      </w:r>
      <w:r w:rsidRPr="00B176D6">
        <w:rPr>
          <w:rFonts w:eastAsia="Calibri" w:cs="Arial"/>
          <w:bCs/>
          <w:szCs w:val="20"/>
        </w:rPr>
        <w:t xml:space="preserve">Zakona o interventnih ukrepih za odpravo posledic poplav in zemeljskih plazov iz avgusta 2023 (Uradni list RS, št. 95/23, 117/23 in </w:t>
      </w:r>
      <w:r w:rsidRPr="00B176D6">
        <w:rPr>
          <w:rFonts w:cs="Arial"/>
        </w:rPr>
        <w:t>131/23 – ZORZFS</w:t>
      </w:r>
      <w:r w:rsidRPr="00B176D6">
        <w:rPr>
          <w:rFonts w:eastAsia="Calibri" w:cs="Arial"/>
          <w:bCs/>
          <w:szCs w:val="20"/>
        </w:rPr>
        <w:t xml:space="preserve">; v </w:t>
      </w:r>
      <w:r w:rsidR="00247F61" w:rsidRPr="00B176D6">
        <w:rPr>
          <w:rFonts w:eastAsia="Calibri" w:cs="Arial"/>
          <w:bCs/>
          <w:szCs w:val="20"/>
        </w:rPr>
        <w:t>nadalj</w:t>
      </w:r>
      <w:r w:rsidR="00247F61">
        <w:rPr>
          <w:rFonts w:eastAsia="Calibri" w:cs="Arial"/>
          <w:bCs/>
          <w:szCs w:val="20"/>
        </w:rPr>
        <w:t>njem besedilu</w:t>
      </w:r>
      <w:r w:rsidRPr="00B176D6">
        <w:rPr>
          <w:rFonts w:eastAsia="Calibri" w:cs="Arial"/>
          <w:bCs/>
          <w:szCs w:val="20"/>
        </w:rPr>
        <w:t xml:space="preserve">: ZIUOPZP) </w:t>
      </w:r>
      <w:r w:rsidRPr="00B176D6">
        <w:rPr>
          <w:rFonts w:cs="Arial"/>
          <w:szCs w:val="20"/>
          <w:shd w:val="clear" w:color="auto" w:fill="FFFFFF"/>
        </w:rPr>
        <w:t>z javnim naznanilom na osrednjem spletnem mestu državne uprave in na krajevno običajen način razgrnila strokovna mnenja in osnutek sklepa Vlade Republike Slovenije</w:t>
      </w:r>
      <w:r w:rsidRPr="00B176D6">
        <w:rPr>
          <w:rFonts w:cs="Arial"/>
          <w:szCs w:val="20"/>
        </w:rPr>
        <w:t>, ki se nanaša</w:t>
      </w:r>
      <w:r w:rsidR="00B176D6" w:rsidRPr="00B176D6">
        <w:rPr>
          <w:rFonts w:cs="Arial"/>
          <w:szCs w:val="20"/>
        </w:rPr>
        <w:t xml:space="preserve"> na objekte, opredeljene v 87.</w:t>
      </w:r>
      <w:r w:rsidRPr="00B176D6">
        <w:rPr>
          <w:rFonts w:cs="Arial"/>
          <w:szCs w:val="20"/>
        </w:rPr>
        <w:t xml:space="preserve"> členu </w:t>
      </w:r>
      <w:r w:rsidR="00B176D6" w:rsidRPr="00B176D6">
        <w:rPr>
          <w:rFonts w:eastAsia="Calibri" w:cs="Arial"/>
          <w:bCs/>
          <w:szCs w:val="20"/>
        </w:rPr>
        <w:t>ZORZFS</w:t>
      </w:r>
      <w:r w:rsidRPr="00B176D6">
        <w:rPr>
          <w:rFonts w:cs="Arial"/>
          <w:szCs w:val="20"/>
        </w:rPr>
        <w:t xml:space="preserve">. </w:t>
      </w:r>
      <w:r w:rsidRPr="00F725D0">
        <w:rPr>
          <w:rFonts w:cs="Arial"/>
          <w:szCs w:val="20"/>
        </w:rPr>
        <w:t>Sklep je bil pripravljen na podlagi strokovn</w:t>
      </w:r>
      <w:r w:rsidR="00FC0B81">
        <w:rPr>
          <w:rFonts w:cs="Arial"/>
          <w:szCs w:val="20"/>
        </w:rPr>
        <w:t>ega</w:t>
      </w:r>
      <w:r w:rsidRPr="00F725D0">
        <w:rPr>
          <w:rFonts w:cs="Arial"/>
          <w:szCs w:val="20"/>
        </w:rPr>
        <w:t xml:space="preserve"> mnenj</w:t>
      </w:r>
      <w:r w:rsidR="00FC0B81">
        <w:rPr>
          <w:rFonts w:cs="Arial"/>
          <w:szCs w:val="20"/>
        </w:rPr>
        <w:t>a</w:t>
      </w:r>
      <w:r w:rsidRPr="00F725D0">
        <w:rPr>
          <w:rFonts w:cs="Arial"/>
          <w:szCs w:val="20"/>
        </w:rPr>
        <w:t xml:space="preserve">, ki </w:t>
      </w:r>
      <w:r w:rsidR="00FC0B81">
        <w:rPr>
          <w:rFonts w:cs="Arial"/>
          <w:szCs w:val="20"/>
        </w:rPr>
        <w:t>ga</w:t>
      </w:r>
      <w:r w:rsidRPr="00F725D0">
        <w:rPr>
          <w:rFonts w:cs="Arial"/>
          <w:szCs w:val="20"/>
        </w:rPr>
        <w:t xml:space="preserve"> je</w:t>
      </w:r>
      <w:r w:rsidR="0020052A">
        <w:rPr>
          <w:rFonts w:cs="Arial"/>
          <w:szCs w:val="20"/>
        </w:rPr>
        <w:t xml:space="preserve"> podala Služba,</w:t>
      </w:r>
      <w:r w:rsidRPr="00F725D0">
        <w:rPr>
          <w:rFonts w:cs="Arial"/>
          <w:szCs w:val="20"/>
        </w:rPr>
        <w:t xml:space="preserve"> pripravila</w:t>
      </w:r>
      <w:r w:rsidR="0020052A">
        <w:rPr>
          <w:rFonts w:cs="Arial"/>
          <w:szCs w:val="20"/>
        </w:rPr>
        <w:t xml:space="preserve"> pa ga je</w:t>
      </w:r>
      <w:r w:rsidRPr="00F725D0">
        <w:rPr>
          <w:rFonts w:cs="Arial"/>
          <w:szCs w:val="20"/>
        </w:rPr>
        <w:t xml:space="preserve"> </w:t>
      </w:r>
      <w:r w:rsidR="00F725D0" w:rsidRPr="00F725D0">
        <w:rPr>
          <w:rFonts w:cs="Arial"/>
          <w:szCs w:val="20"/>
        </w:rPr>
        <w:t>Direkcija Republike Slovenije za vode</w:t>
      </w:r>
      <w:r w:rsidR="00F725D0">
        <w:rPr>
          <w:rFonts w:cs="Arial"/>
          <w:szCs w:val="20"/>
        </w:rPr>
        <w:t xml:space="preserve"> (v nadalj</w:t>
      </w:r>
      <w:r w:rsidR="00EC5E99">
        <w:rPr>
          <w:rFonts w:cs="Arial"/>
          <w:szCs w:val="20"/>
        </w:rPr>
        <w:t>njem besedilu</w:t>
      </w:r>
      <w:r w:rsidR="00F725D0">
        <w:rPr>
          <w:rFonts w:cs="Arial"/>
          <w:szCs w:val="20"/>
        </w:rPr>
        <w:t>: DRSV)</w:t>
      </w:r>
      <w:r w:rsidR="00F725D0" w:rsidRPr="00F725D0">
        <w:rPr>
          <w:rFonts w:cs="Arial"/>
          <w:szCs w:val="20"/>
        </w:rPr>
        <w:t>.</w:t>
      </w:r>
    </w:p>
    <w:p w14:paraId="2EB60A80" w14:textId="155482E4" w:rsidR="00EC5E99" w:rsidRPr="0075552E" w:rsidRDefault="00EC5E99" w:rsidP="00EC5E99">
      <w:pPr>
        <w:spacing w:after="120" w:line="276" w:lineRule="auto"/>
        <w:ind w:left="-426"/>
        <w:jc w:val="both"/>
        <w:rPr>
          <w:rFonts w:cs="Arial"/>
          <w:szCs w:val="20"/>
        </w:rPr>
      </w:pPr>
      <w:r>
        <w:rPr>
          <w:rFonts w:cs="Arial"/>
          <w:szCs w:val="20"/>
        </w:rPr>
        <w:t>DR</w:t>
      </w:r>
      <w:r w:rsidR="00FC0B81">
        <w:rPr>
          <w:rFonts w:cs="Arial"/>
          <w:szCs w:val="20"/>
        </w:rPr>
        <w:t xml:space="preserve">SV </w:t>
      </w:r>
      <w:r w:rsidR="00FC7B9D">
        <w:rPr>
          <w:rFonts w:cs="Arial"/>
          <w:szCs w:val="20"/>
        </w:rPr>
        <w:t>pripravi</w:t>
      </w:r>
      <w:r>
        <w:rPr>
          <w:rFonts w:cs="Arial"/>
          <w:szCs w:val="20"/>
        </w:rPr>
        <w:t xml:space="preserve"> strokovno mnenje za določitev objektov, katerih odstranitev je nujno potrebna, ker ležijo na območju, kjer so predvideni državni ukrepi za preprečitev naravnih nesreč, brez katerih ni mogoče zagotoviti varnosti pred poplavami.</w:t>
      </w:r>
      <w:r w:rsidRPr="00EC5E99">
        <w:rPr>
          <w:rFonts w:cs="Arial"/>
          <w:szCs w:val="20"/>
        </w:rPr>
        <w:t xml:space="preserve"> </w:t>
      </w:r>
      <w:r w:rsidRPr="00B176D6">
        <w:rPr>
          <w:rFonts w:cs="Arial"/>
          <w:szCs w:val="20"/>
        </w:rPr>
        <w:t>V strokovnem mnenju se po pravilih stroke ugotovijo in izkažejo razlogi za odstranitev</w:t>
      </w:r>
      <w:r w:rsidR="00FC0B81">
        <w:rPr>
          <w:rFonts w:cs="Arial"/>
          <w:szCs w:val="20"/>
        </w:rPr>
        <w:t xml:space="preserve"> objektov</w:t>
      </w:r>
      <w:r w:rsidRPr="00B176D6">
        <w:rPr>
          <w:rFonts w:cs="Arial"/>
          <w:szCs w:val="20"/>
        </w:rPr>
        <w:t xml:space="preserve"> </w:t>
      </w:r>
      <w:r w:rsidR="00FC0B81">
        <w:rPr>
          <w:rFonts w:cs="Arial"/>
          <w:szCs w:val="20"/>
        </w:rPr>
        <w:t>opredeljenih v</w:t>
      </w:r>
      <w:r w:rsidR="003A5829">
        <w:rPr>
          <w:rFonts w:cs="Arial"/>
          <w:szCs w:val="20"/>
        </w:rPr>
        <w:t xml:space="preserve"> </w:t>
      </w:r>
      <w:r w:rsidR="00FC0B81">
        <w:rPr>
          <w:rFonts w:cs="Arial"/>
          <w:szCs w:val="20"/>
        </w:rPr>
        <w:t>87. členu</w:t>
      </w:r>
      <w:r w:rsidR="003A5829">
        <w:rPr>
          <w:rFonts w:cs="Arial"/>
          <w:szCs w:val="20"/>
        </w:rPr>
        <w:t xml:space="preserve"> ZORZFS</w:t>
      </w:r>
      <w:r w:rsidRPr="00B176D6">
        <w:rPr>
          <w:rFonts w:cs="Arial"/>
          <w:szCs w:val="20"/>
        </w:rPr>
        <w:t>.</w:t>
      </w:r>
    </w:p>
    <w:p w14:paraId="11ED944A" w14:textId="3B88C73A" w:rsidR="00023BE5" w:rsidRPr="00B176D6" w:rsidRDefault="00231BFF" w:rsidP="00023BE5">
      <w:pPr>
        <w:spacing w:after="120" w:line="276" w:lineRule="auto"/>
        <w:ind w:left="-426"/>
        <w:jc w:val="both"/>
        <w:rPr>
          <w:rFonts w:cs="Arial"/>
          <w:szCs w:val="20"/>
        </w:rPr>
      </w:pPr>
      <w:r w:rsidRPr="00B176D6">
        <w:rPr>
          <w:rFonts w:cs="Arial"/>
          <w:szCs w:val="20"/>
        </w:rPr>
        <w:t xml:space="preserve">S sklepom Vlade Republike Slovenije se v skladu s </w:t>
      </w:r>
      <w:r w:rsidR="00B176D6" w:rsidRPr="00B176D6">
        <w:rPr>
          <w:rFonts w:cs="Arial"/>
          <w:szCs w:val="20"/>
        </w:rPr>
        <w:t xml:space="preserve">87. členom ZORZFS </w:t>
      </w:r>
      <w:r w:rsidR="009541CD">
        <w:rPr>
          <w:rFonts w:cs="Arial"/>
          <w:szCs w:val="20"/>
        </w:rPr>
        <w:t>in prvim odstavkom</w:t>
      </w:r>
      <w:r w:rsidR="00B176D6" w:rsidRPr="00B176D6">
        <w:rPr>
          <w:rFonts w:cs="Arial"/>
          <w:szCs w:val="20"/>
        </w:rPr>
        <w:t xml:space="preserve"> </w:t>
      </w:r>
      <w:r w:rsidRPr="00B176D6">
        <w:rPr>
          <w:rFonts w:cs="Arial"/>
          <w:szCs w:val="20"/>
        </w:rPr>
        <w:t>151.c člen</w:t>
      </w:r>
      <w:r w:rsidR="0020052A">
        <w:rPr>
          <w:rFonts w:cs="Arial"/>
          <w:szCs w:val="20"/>
        </w:rPr>
        <w:t>a</w:t>
      </w:r>
      <w:r w:rsidRPr="00B176D6">
        <w:rPr>
          <w:rFonts w:cs="Arial"/>
          <w:szCs w:val="20"/>
        </w:rPr>
        <w:t xml:space="preserve"> ZIUOPZP izkaže javna korist, s čimer se opredeli in utemelji, da je zaradi</w:t>
      </w:r>
      <w:r w:rsidRPr="00B176D6">
        <w:rPr>
          <w:rFonts w:cs="Arial"/>
          <w:color w:val="000000"/>
          <w:szCs w:val="20"/>
          <w:shd w:val="clear" w:color="auto" w:fill="FFFFFF"/>
        </w:rPr>
        <w:t xml:space="preserve"> </w:t>
      </w:r>
      <w:r w:rsidR="009541CD" w:rsidRPr="009541CD">
        <w:rPr>
          <w:rFonts w:cs="Arial"/>
          <w:color w:val="000000"/>
          <w:szCs w:val="20"/>
          <w:shd w:val="clear" w:color="auto" w:fill="FFFFFF"/>
        </w:rPr>
        <w:t>predvideni</w:t>
      </w:r>
      <w:r w:rsidR="009541CD">
        <w:rPr>
          <w:rFonts w:cs="Arial"/>
          <w:color w:val="000000"/>
          <w:szCs w:val="20"/>
          <w:shd w:val="clear" w:color="auto" w:fill="FFFFFF"/>
        </w:rPr>
        <w:t>h</w:t>
      </w:r>
      <w:r w:rsidR="009541CD" w:rsidRPr="009541CD">
        <w:rPr>
          <w:rFonts w:cs="Arial"/>
          <w:color w:val="000000"/>
          <w:szCs w:val="20"/>
          <w:shd w:val="clear" w:color="auto" w:fill="FFFFFF"/>
        </w:rPr>
        <w:t xml:space="preserve"> državni</w:t>
      </w:r>
      <w:r w:rsidR="009541CD">
        <w:rPr>
          <w:rFonts w:cs="Arial"/>
          <w:color w:val="000000"/>
          <w:szCs w:val="20"/>
          <w:shd w:val="clear" w:color="auto" w:fill="FFFFFF"/>
        </w:rPr>
        <w:t>h ukrepov</w:t>
      </w:r>
      <w:r w:rsidR="009541CD" w:rsidRPr="009541CD">
        <w:rPr>
          <w:rFonts w:cs="Arial"/>
          <w:color w:val="000000"/>
          <w:szCs w:val="20"/>
          <w:shd w:val="clear" w:color="auto" w:fill="FFFFFF"/>
        </w:rPr>
        <w:t xml:space="preserve"> za preprečitev naravnih nesreč, brez katerih ni mogoče zag</w:t>
      </w:r>
      <w:r w:rsidR="009541CD">
        <w:rPr>
          <w:rFonts w:cs="Arial"/>
          <w:color w:val="000000"/>
          <w:szCs w:val="20"/>
          <w:shd w:val="clear" w:color="auto" w:fill="FFFFFF"/>
        </w:rPr>
        <w:t xml:space="preserve">otoviti varnosti pred poplavami, </w:t>
      </w:r>
      <w:r w:rsidRPr="00B176D6">
        <w:rPr>
          <w:rFonts w:cs="Arial"/>
          <w:color w:val="000000"/>
          <w:szCs w:val="20"/>
          <w:shd w:val="clear" w:color="auto" w:fill="FFFFFF"/>
        </w:rPr>
        <w:t>odstranitev objektov nujno potrebna in v javno korist. Sklep temelji na strokovnem mnenju, ki ga predhodno potrdi Svet Vlade Republike Slovenije za obnovo</w:t>
      </w:r>
      <w:r w:rsidR="009541CD">
        <w:rPr>
          <w:rFonts w:cs="Arial"/>
          <w:color w:val="000000"/>
          <w:szCs w:val="20"/>
          <w:shd w:val="clear" w:color="auto" w:fill="FFFFFF"/>
        </w:rPr>
        <w:t xml:space="preserve"> </w:t>
      </w:r>
      <w:r w:rsidR="009541CD">
        <w:rPr>
          <w:rFonts w:cs="Arial"/>
        </w:rPr>
        <w:t>(v nadaljnjem besedilu: Svet Vlade RS</w:t>
      </w:r>
      <w:r w:rsidR="009541CD" w:rsidRPr="00B176D6">
        <w:rPr>
          <w:rFonts w:cs="Arial"/>
        </w:rPr>
        <w:t xml:space="preserve"> za obnovo)</w:t>
      </w:r>
      <w:r w:rsidRPr="00B176D6">
        <w:rPr>
          <w:rFonts w:cs="Arial"/>
          <w:szCs w:val="20"/>
        </w:rPr>
        <w:t>.</w:t>
      </w:r>
    </w:p>
    <w:p w14:paraId="23F653BD" w14:textId="0DFAECF2" w:rsidR="00E745BA" w:rsidRDefault="00E80FC2" w:rsidP="00E745BA">
      <w:pPr>
        <w:spacing w:after="120" w:line="276" w:lineRule="auto"/>
        <w:ind w:left="-426"/>
        <w:jc w:val="both"/>
        <w:rPr>
          <w:rFonts w:cs="Arial"/>
          <w:color w:val="000000"/>
          <w:szCs w:val="20"/>
          <w:lang w:eastAsia="sl-SI"/>
        </w:rPr>
      </w:pPr>
      <w:r w:rsidRPr="00B176D6">
        <w:rPr>
          <w:rFonts w:cs="Arial"/>
        </w:rPr>
        <w:t xml:space="preserve">Svet Vlade </w:t>
      </w:r>
      <w:r w:rsidR="009541CD">
        <w:rPr>
          <w:rFonts w:cs="Arial"/>
        </w:rPr>
        <w:t>RS</w:t>
      </w:r>
      <w:r w:rsidRPr="00B176D6">
        <w:rPr>
          <w:rFonts w:cs="Arial"/>
        </w:rPr>
        <w:t xml:space="preserve"> za obnovo je na podlagi </w:t>
      </w:r>
      <w:r w:rsidRPr="00B176D6">
        <w:rPr>
          <w:rFonts w:cs="Arial"/>
          <w:color w:val="000000"/>
          <w:szCs w:val="20"/>
          <w:lang w:eastAsia="sl-SI"/>
        </w:rPr>
        <w:t xml:space="preserve">151.c člena </w:t>
      </w:r>
      <w:r w:rsidRPr="00B176D6">
        <w:rPr>
          <w:rFonts w:eastAsia="Calibri" w:cs="Arial"/>
          <w:bCs/>
          <w:szCs w:val="20"/>
        </w:rPr>
        <w:t>ZIUOPZP</w:t>
      </w:r>
      <w:r w:rsidRPr="00B176D6">
        <w:rPr>
          <w:rFonts w:cs="Arial"/>
          <w:color w:val="000000" w:themeColor="text1"/>
          <w:szCs w:val="20"/>
          <w:lang w:eastAsia="sl-SI"/>
        </w:rPr>
        <w:t xml:space="preserve"> </w:t>
      </w:r>
      <w:r w:rsidRPr="00B176D6">
        <w:rPr>
          <w:rFonts w:cs="Arial"/>
        </w:rPr>
        <w:t xml:space="preserve">obravnaval zgoraj </w:t>
      </w:r>
      <w:r w:rsidR="00A538C0" w:rsidRPr="00B176D6">
        <w:rPr>
          <w:rFonts w:cs="Arial"/>
        </w:rPr>
        <w:t>omenjeno strokovno mnenje</w:t>
      </w:r>
      <w:r w:rsidRPr="00B176D6">
        <w:rPr>
          <w:rFonts w:cs="Arial"/>
        </w:rPr>
        <w:t xml:space="preserve">, ki </w:t>
      </w:r>
      <w:r w:rsidR="00A538C0" w:rsidRPr="00B176D6">
        <w:rPr>
          <w:rFonts w:cs="Arial"/>
          <w:color w:val="000000"/>
          <w:szCs w:val="20"/>
          <w:lang w:eastAsia="sl-SI"/>
        </w:rPr>
        <w:t xml:space="preserve">ga </w:t>
      </w:r>
      <w:r w:rsidRPr="00B176D6">
        <w:rPr>
          <w:rFonts w:cs="Arial"/>
          <w:color w:val="000000"/>
          <w:szCs w:val="20"/>
          <w:lang w:eastAsia="sl-SI"/>
        </w:rPr>
        <w:t xml:space="preserve">je pripravila </w:t>
      </w:r>
      <w:r w:rsidR="009541CD">
        <w:rPr>
          <w:rFonts w:cs="Arial"/>
          <w:color w:val="000000"/>
          <w:szCs w:val="20"/>
          <w:lang w:eastAsia="sl-SI"/>
        </w:rPr>
        <w:t>DRSV</w:t>
      </w:r>
      <w:r w:rsidRPr="00B176D6">
        <w:rPr>
          <w:rFonts w:cs="Arial"/>
          <w:color w:val="000000"/>
          <w:szCs w:val="20"/>
          <w:lang w:eastAsia="sl-SI"/>
        </w:rPr>
        <w:t xml:space="preserve">. </w:t>
      </w:r>
      <w:r w:rsidR="00A538C0" w:rsidRPr="00B176D6">
        <w:rPr>
          <w:rFonts w:cs="Arial"/>
          <w:color w:val="000000"/>
          <w:szCs w:val="20"/>
          <w:lang w:eastAsia="sl-SI"/>
        </w:rPr>
        <w:t xml:space="preserve">Strokovno mnenje in strokovne podlage so bile </w:t>
      </w:r>
      <w:r w:rsidRPr="00B176D6">
        <w:rPr>
          <w:rFonts w:cs="Arial"/>
          <w:color w:val="000000"/>
          <w:szCs w:val="20"/>
          <w:lang w:eastAsia="sl-SI"/>
        </w:rPr>
        <w:t xml:space="preserve">Svetu Vlade RS za obnovo </w:t>
      </w:r>
      <w:r w:rsidR="00A538C0" w:rsidRPr="00B176D6">
        <w:rPr>
          <w:rFonts w:cs="Arial"/>
          <w:color w:val="000000"/>
          <w:szCs w:val="20"/>
          <w:lang w:eastAsia="sl-SI"/>
        </w:rPr>
        <w:t xml:space="preserve">poslane </w:t>
      </w:r>
      <w:r w:rsidR="00863067" w:rsidRPr="00DC2ED3">
        <w:rPr>
          <w:rFonts w:cs="Arial"/>
          <w:color w:val="000000"/>
          <w:szCs w:val="20"/>
          <w:lang w:eastAsia="sl-SI"/>
        </w:rPr>
        <w:t xml:space="preserve">dne </w:t>
      </w:r>
      <w:r w:rsidR="00A04555" w:rsidRPr="00DC2ED3">
        <w:rPr>
          <w:rFonts w:cs="Arial"/>
          <w:color w:val="000000"/>
          <w:szCs w:val="20"/>
          <w:lang w:eastAsia="sl-SI"/>
        </w:rPr>
        <w:t>20</w:t>
      </w:r>
      <w:r w:rsidR="009541CD" w:rsidRPr="00DC2ED3">
        <w:rPr>
          <w:rFonts w:cs="Arial"/>
          <w:color w:val="000000"/>
          <w:szCs w:val="20"/>
          <w:lang w:eastAsia="sl-SI"/>
        </w:rPr>
        <w:t xml:space="preserve">. </w:t>
      </w:r>
      <w:r w:rsidR="00A04555" w:rsidRPr="00DC2ED3">
        <w:rPr>
          <w:rFonts w:cs="Arial"/>
          <w:color w:val="000000"/>
          <w:szCs w:val="20"/>
          <w:lang w:eastAsia="sl-SI"/>
        </w:rPr>
        <w:t>2</w:t>
      </w:r>
      <w:r w:rsidR="009541CD" w:rsidRPr="00DC2ED3">
        <w:rPr>
          <w:rFonts w:cs="Arial"/>
          <w:color w:val="000000"/>
          <w:szCs w:val="20"/>
          <w:lang w:eastAsia="sl-SI"/>
        </w:rPr>
        <w:t xml:space="preserve">. </w:t>
      </w:r>
      <w:r w:rsidR="00A04555" w:rsidRPr="00DC2ED3">
        <w:rPr>
          <w:rFonts w:cs="Arial"/>
          <w:color w:val="000000"/>
          <w:szCs w:val="20"/>
          <w:lang w:eastAsia="sl-SI"/>
        </w:rPr>
        <w:t>2025</w:t>
      </w:r>
      <w:r w:rsidRPr="00DC2ED3">
        <w:rPr>
          <w:rFonts w:cs="Arial"/>
          <w:color w:val="000000"/>
          <w:szCs w:val="20"/>
          <w:lang w:eastAsia="sl-SI"/>
        </w:rPr>
        <w:t>.</w:t>
      </w:r>
      <w:r w:rsidRPr="00B176D6">
        <w:rPr>
          <w:rFonts w:cs="Arial"/>
          <w:color w:val="000000"/>
          <w:szCs w:val="20"/>
          <w:lang w:eastAsia="sl-SI"/>
        </w:rPr>
        <w:t xml:space="preserve"> </w:t>
      </w:r>
      <w:r w:rsidR="00A538C0" w:rsidRPr="00B176D6">
        <w:rPr>
          <w:rFonts w:cs="Arial"/>
          <w:color w:val="000000"/>
          <w:szCs w:val="20"/>
          <w:lang w:eastAsia="sl-SI"/>
        </w:rPr>
        <w:t>S</w:t>
      </w:r>
      <w:r w:rsidRPr="00B176D6">
        <w:rPr>
          <w:rFonts w:cs="Arial"/>
          <w:color w:val="000000"/>
          <w:szCs w:val="20"/>
          <w:lang w:eastAsia="sl-SI"/>
        </w:rPr>
        <w:t>trokovn</w:t>
      </w:r>
      <w:r w:rsidR="00A538C0" w:rsidRPr="00B176D6">
        <w:rPr>
          <w:rFonts w:cs="Arial"/>
          <w:color w:val="000000"/>
          <w:szCs w:val="20"/>
          <w:lang w:eastAsia="sl-SI"/>
        </w:rPr>
        <w:t>o</w:t>
      </w:r>
      <w:r w:rsidRPr="00B176D6">
        <w:rPr>
          <w:rFonts w:cs="Arial"/>
          <w:color w:val="000000"/>
          <w:szCs w:val="20"/>
          <w:lang w:eastAsia="sl-SI"/>
        </w:rPr>
        <w:t xml:space="preserve"> </w:t>
      </w:r>
      <w:r w:rsidR="00A538C0" w:rsidRPr="00B176D6">
        <w:rPr>
          <w:rFonts w:cs="Arial"/>
          <w:color w:val="000000"/>
          <w:szCs w:val="20"/>
          <w:lang w:eastAsia="sl-SI"/>
        </w:rPr>
        <w:t xml:space="preserve">mnenje je bilo </w:t>
      </w:r>
      <w:r w:rsidRPr="00B176D6">
        <w:rPr>
          <w:rFonts w:cs="Arial"/>
          <w:color w:val="000000"/>
          <w:szCs w:val="20"/>
          <w:lang w:eastAsia="sl-SI"/>
        </w:rPr>
        <w:t>s strani Sveta Vlade RS za obnovo</w:t>
      </w:r>
      <w:r w:rsidRPr="00B176D6">
        <w:rPr>
          <w:rFonts w:cs="Arial"/>
        </w:rPr>
        <w:t xml:space="preserve"> potrjen</w:t>
      </w:r>
      <w:r w:rsidR="00B652A7">
        <w:rPr>
          <w:rFonts w:cs="Arial"/>
        </w:rPr>
        <w:t>o</w:t>
      </w:r>
      <w:r w:rsidR="00A538C0" w:rsidRPr="00B176D6">
        <w:rPr>
          <w:rFonts w:cs="Arial"/>
        </w:rPr>
        <w:t xml:space="preserve"> na seji</w:t>
      </w:r>
      <w:r w:rsidRPr="00B176D6">
        <w:rPr>
          <w:rFonts w:cs="Arial"/>
          <w:color w:val="000000"/>
          <w:szCs w:val="20"/>
          <w:lang w:eastAsia="sl-SI"/>
        </w:rPr>
        <w:t xml:space="preserve"> </w:t>
      </w:r>
      <w:r w:rsidR="00DC4A90" w:rsidRPr="00B176D6">
        <w:rPr>
          <w:rFonts w:cs="Arial"/>
          <w:color w:val="000000"/>
          <w:szCs w:val="20"/>
          <w:lang w:eastAsia="sl-SI"/>
        </w:rPr>
        <w:t xml:space="preserve">dne </w:t>
      </w:r>
      <w:r w:rsidR="005F3E60" w:rsidRPr="005F3E60">
        <w:rPr>
          <w:rFonts w:cs="Arial"/>
          <w:color w:val="000000"/>
          <w:szCs w:val="20"/>
          <w:lang w:eastAsia="sl-SI"/>
        </w:rPr>
        <w:t>3</w:t>
      </w:r>
      <w:r w:rsidR="009541CD" w:rsidRPr="005F3E60">
        <w:rPr>
          <w:rFonts w:cs="Arial"/>
          <w:color w:val="000000"/>
          <w:szCs w:val="20"/>
          <w:lang w:eastAsia="sl-SI"/>
        </w:rPr>
        <w:t xml:space="preserve">. </w:t>
      </w:r>
      <w:r w:rsidR="005F3E60" w:rsidRPr="005F3E60">
        <w:rPr>
          <w:rFonts w:cs="Arial"/>
          <w:color w:val="000000"/>
          <w:szCs w:val="20"/>
          <w:lang w:eastAsia="sl-SI"/>
        </w:rPr>
        <w:t>3. 2025</w:t>
      </w:r>
      <w:r w:rsidRPr="005F3E60">
        <w:rPr>
          <w:rFonts w:cs="Arial"/>
          <w:color w:val="000000"/>
          <w:szCs w:val="20"/>
          <w:lang w:eastAsia="sl-SI"/>
        </w:rPr>
        <w:t>.</w:t>
      </w:r>
      <w:r w:rsidRPr="00B176D6">
        <w:rPr>
          <w:rFonts w:cs="Arial"/>
          <w:color w:val="000000"/>
          <w:szCs w:val="20"/>
          <w:lang w:eastAsia="sl-SI"/>
        </w:rPr>
        <w:t xml:space="preserve"> </w:t>
      </w:r>
    </w:p>
    <w:p w14:paraId="013ACA1C" w14:textId="59A7F441" w:rsidR="002B374F" w:rsidRDefault="007F447E" w:rsidP="00E745BA">
      <w:pPr>
        <w:spacing w:after="120" w:line="276" w:lineRule="auto"/>
        <w:ind w:left="-426"/>
        <w:jc w:val="both"/>
        <w:rPr>
          <w:rFonts w:cs="Arial"/>
          <w:szCs w:val="20"/>
        </w:rPr>
      </w:pPr>
      <w:r>
        <w:rPr>
          <w:rFonts w:cs="Arial"/>
          <w:color w:val="000000"/>
          <w:szCs w:val="20"/>
          <w:lang w:eastAsia="sl-SI"/>
        </w:rPr>
        <w:t xml:space="preserve">DRSV je </w:t>
      </w:r>
      <w:r w:rsidR="00FC0B81">
        <w:rPr>
          <w:rFonts w:cs="Arial"/>
          <w:color w:val="000000"/>
          <w:szCs w:val="20"/>
          <w:lang w:eastAsia="sl-SI"/>
        </w:rPr>
        <w:t xml:space="preserve">pripravila </w:t>
      </w:r>
      <w:r>
        <w:rPr>
          <w:rFonts w:cs="Arial"/>
          <w:color w:val="000000"/>
          <w:szCs w:val="20"/>
          <w:lang w:eastAsia="sl-SI"/>
        </w:rPr>
        <w:t xml:space="preserve">strokovno mnenje za spodaj navedene objekte, za katere se strokovno ocenjuje, da je njihova </w:t>
      </w:r>
      <w:r>
        <w:rPr>
          <w:rFonts w:cs="Arial"/>
          <w:szCs w:val="20"/>
        </w:rPr>
        <w:t>odstranitev nujno potrebna, ker ležijo na območju, kjer so predvideni državni ukrepi za preprečitev naravnih nesreč, brez katerih ni mogoče zagotoviti varnosti pred poplavami:</w:t>
      </w:r>
    </w:p>
    <w:p w14:paraId="07933465" w14:textId="77777777" w:rsidR="007F447E" w:rsidRPr="00CD6809" w:rsidRDefault="007F447E" w:rsidP="007F447E">
      <w:pPr>
        <w:pStyle w:val="Odstavekseznama"/>
        <w:numPr>
          <w:ilvl w:val="0"/>
          <w:numId w:val="22"/>
        </w:numPr>
        <w:tabs>
          <w:tab w:val="left" w:pos="1134"/>
        </w:tabs>
        <w:jc w:val="both"/>
      </w:pPr>
      <w:r w:rsidRPr="006423D0">
        <w:t xml:space="preserve">Male Braslovče 110, Občina Braslovče, </w:t>
      </w:r>
      <w:r w:rsidRPr="00CD6809">
        <w:t xml:space="preserve">št. stavbe: 315, parc.št. </w:t>
      </w:r>
      <w:r w:rsidRPr="006423D0">
        <w:t>654/44</w:t>
      </w:r>
      <w:r w:rsidRPr="00CD6809">
        <w:t>, k.o.</w:t>
      </w:r>
      <w:r w:rsidRPr="006423D0">
        <w:t xml:space="preserve"> 983 Male Braslovč</w:t>
      </w:r>
      <w:r w:rsidRPr="00CD6809">
        <w:t>e (št. strokovnega menja SM-)</w:t>
      </w:r>
    </w:p>
    <w:p w14:paraId="354DCE8C" w14:textId="77777777" w:rsidR="007F447E" w:rsidRPr="006423D0" w:rsidRDefault="007F447E" w:rsidP="007F447E">
      <w:pPr>
        <w:pStyle w:val="Odstavekseznama"/>
        <w:numPr>
          <w:ilvl w:val="0"/>
          <w:numId w:val="22"/>
        </w:numPr>
        <w:jc w:val="both"/>
      </w:pPr>
      <w:r w:rsidRPr="006423D0">
        <w:t>Preserje 50, Občina Braslovče</w:t>
      </w:r>
      <w:r w:rsidRPr="00CD6809">
        <w:t>, št. stavbe:</w:t>
      </w:r>
      <w:r w:rsidRPr="006423D0">
        <w:t xml:space="preserve"> 489</w:t>
      </w:r>
      <w:r w:rsidRPr="00CD6809">
        <w:t xml:space="preserve">, parc.št. </w:t>
      </w:r>
      <w:r w:rsidRPr="006423D0">
        <w:t>654/40</w:t>
      </w:r>
      <w:r w:rsidRPr="00CD6809">
        <w:t xml:space="preserve">, k.o. </w:t>
      </w:r>
      <w:r w:rsidRPr="006423D0">
        <w:t xml:space="preserve">983 Male Braslovče </w:t>
      </w:r>
      <w:r w:rsidRPr="00CD6809">
        <w:t>(št. strokovnega menja SM-)</w:t>
      </w:r>
    </w:p>
    <w:p w14:paraId="04F9B21F" w14:textId="77777777" w:rsidR="007F447E" w:rsidRPr="006423D0" w:rsidRDefault="007F447E" w:rsidP="007F447E">
      <w:pPr>
        <w:pStyle w:val="Odstavekseznama"/>
        <w:numPr>
          <w:ilvl w:val="0"/>
          <w:numId w:val="22"/>
        </w:numPr>
        <w:tabs>
          <w:tab w:val="left" w:pos="1134"/>
        </w:tabs>
        <w:jc w:val="both"/>
      </w:pPr>
      <w:r w:rsidRPr="006423D0">
        <w:t xml:space="preserve">Preserje 51, Občina Braslovče, </w:t>
      </w:r>
      <w:r w:rsidRPr="00CD6809">
        <w:t>št. stavbe:</w:t>
      </w:r>
      <w:r w:rsidRPr="006423D0">
        <w:t xml:space="preserve"> 537</w:t>
      </w:r>
      <w:r w:rsidRPr="00CD6809">
        <w:t>, parc.št.</w:t>
      </w:r>
      <w:r w:rsidRPr="006423D0">
        <w:t xml:space="preserve"> 654/71</w:t>
      </w:r>
      <w:r w:rsidRPr="00CD6809">
        <w:t>,</w:t>
      </w:r>
      <w:r>
        <w:t xml:space="preserve"> </w:t>
      </w:r>
      <w:r w:rsidRPr="00CD6809">
        <w:t xml:space="preserve">k.o. </w:t>
      </w:r>
      <w:r w:rsidRPr="006423D0">
        <w:t>983 Male Braslovče</w:t>
      </w:r>
      <w:r w:rsidRPr="00CD6809">
        <w:t xml:space="preserve"> (št. strokovnega menja SM-)</w:t>
      </w:r>
    </w:p>
    <w:p w14:paraId="47683F7B" w14:textId="6663B3AF" w:rsidR="002B374F" w:rsidRDefault="007F447E" w:rsidP="0075552E">
      <w:pPr>
        <w:pStyle w:val="Odstavekseznama"/>
        <w:numPr>
          <w:ilvl w:val="0"/>
          <w:numId w:val="22"/>
        </w:numPr>
        <w:tabs>
          <w:tab w:val="left" w:pos="1134"/>
        </w:tabs>
        <w:jc w:val="both"/>
      </w:pPr>
      <w:r w:rsidRPr="006423D0">
        <w:t xml:space="preserve">Podvin pri Polzeli 88, Občina Polzela, </w:t>
      </w:r>
      <w:r w:rsidRPr="00CD6809">
        <w:t>št. stavbe:</w:t>
      </w:r>
      <w:r w:rsidRPr="006423D0">
        <w:t xml:space="preserve"> 407</w:t>
      </w:r>
      <w:r w:rsidRPr="00CD6809">
        <w:t xml:space="preserve">, parc.št. </w:t>
      </w:r>
      <w:r w:rsidRPr="006423D0">
        <w:t>654/57</w:t>
      </w:r>
      <w:r w:rsidRPr="00CD6809">
        <w:t xml:space="preserve">, k.o. </w:t>
      </w:r>
      <w:r w:rsidRPr="006423D0">
        <w:t>983 Male Braslovče</w:t>
      </w:r>
      <w:r w:rsidRPr="00CD6809">
        <w:t xml:space="preserve"> (št. strokovnega menja SM-)</w:t>
      </w:r>
    </w:p>
    <w:p w14:paraId="19F13AEF" w14:textId="77777777" w:rsidR="00026F5B" w:rsidRPr="007932B9" w:rsidRDefault="00026F5B" w:rsidP="0075552E">
      <w:pPr>
        <w:pStyle w:val="Odstavekseznama"/>
        <w:tabs>
          <w:tab w:val="left" w:pos="1134"/>
        </w:tabs>
        <w:ind w:left="1080"/>
        <w:jc w:val="both"/>
      </w:pPr>
    </w:p>
    <w:p w14:paraId="403B2DA4" w14:textId="4DB3235D" w:rsidR="00E745BA" w:rsidRDefault="00026F5B" w:rsidP="007932B9">
      <w:pPr>
        <w:spacing w:after="120" w:line="276" w:lineRule="auto"/>
        <w:ind w:left="-426"/>
        <w:jc w:val="both"/>
        <w:rPr>
          <w:rFonts w:eastAsiaTheme="minorHAnsi" w:cs="Arial"/>
          <w:szCs w:val="20"/>
        </w:rPr>
      </w:pPr>
      <w:r>
        <w:rPr>
          <w:rFonts w:eastAsiaTheme="minorHAnsi" w:cs="Arial"/>
          <w:szCs w:val="20"/>
        </w:rPr>
        <w:t>Predmetni o</w:t>
      </w:r>
      <w:r w:rsidR="00E745BA">
        <w:rPr>
          <w:rFonts w:eastAsiaTheme="minorHAnsi" w:cs="Arial"/>
          <w:szCs w:val="20"/>
        </w:rPr>
        <w:t xml:space="preserve">bjekti </w:t>
      </w:r>
      <w:r>
        <w:rPr>
          <w:rFonts w:eastAsiaTheme="minorHAnsi" w:cs="Arial"/>
          <w:szCs w:val="20"/>
        </w:rPr>
        <w:t>in</w:t>
      </w:r>
      <w:r w:rsidR="00E745BA">
        <w:rPr>
          <w:rFonts w:eastAsiaTheme="minorHAnsi" w:cs="Arial"/>
          <w:szCs w:val="20"/>
        </w:rPr>
        <w:t xml:space="preserve"> njihova širša</w:t>
      </w:r>
      <w:r w:rsidR="00E745BA">
        <w:rPr>
          <w:rFonts w:cs="Arial"/>
          <w:szCs w:val="20"/>
        </w:rPr>
        <w:t xml:space="preserve"> </w:t>
      </w:r>
      <w:bookmarkStart w:id="0" w:name="_GoBack"/>
      <w:bookmarkEnd w:id="0"/>
      <w:r w:rsidR="00E745BA">
        <w:rPr>
          <w:rFonts w:eastAsiaTheme="minorHAnsi" w:cs="Arial"/>
          <w:szCs w:val="20"/>
        </w:rPr>
        <w:t xml:space="preserve">okolica se v obstoječem stanju nahajajo v razredu preostale poplavne nevarnosti. Območja vseh štirih objektov so bila poplavljena tudi ob visokovodnem dogodku </w:t>
      </w:r>
      <w:r w:rsidR="00FC7B9D">
        <w:rPr>
          <w:rFonts w:eastAsiaTheme="minorHAnsi" w:cs="Arial"/>
          <w:szCs w:val="20"/>
        </w:rPr>
        <w:t xml:space="preserve">dne </w:t>
      </w:r>
      <w:r w:rsidR="00E745BA">
        <w:rPr>
          <w:rFonts w:eastAsiaTheme="minorHAnsi" w:cs="Arial"/>
          <w:szCs w:val="20"/>
        </w:rPr>
        <w:t xml:space="preserve">4. </w:t>
      </w:r>
      <w:r w:rsidR="00FC7B9D">
        <w:rPr>
          <w:rFonts w:eastAsiaTheme="minorHAnsi" w:cs="Arial"/>
          <w:szCs w:val="20"/>
        </w:rPr>
        <w:t>avgusta</w:t>
      </w:r>
      <w:r w:rsidR="00E745BA">
        <w:rPr>
          <w:rFonts w:eastAsiaTheme="minorHAnsi" w:cs="Arial"/>
          <w:szCs w:val="20"/>
        </w:rPr>
        <w:t xml:space="preserve"> 2023. Objekti se nahajajo v območju omilitvenega ukrepa – aktivacije poplavnega območja, ki je predviden v </w:t>
      </w:r>
      <w:r w:rsidR="00E745BA" w:rsidRPr="007932B9">
        <w:rPr>
          <w:rFonts w:eastAsiaTheme="minorHAnsi" w:cs="Arial"/>
          <w:szCs w:val="20"/>
        </w:rPr>
        <w:t xml:space="preserve">sklopu </w:t>
      </w:r>
      <w:r w:rsidR="00724038" w:rsidRPr="0075552E">
        <w:rPr>
          <w:rFonts w:eastAsiaTheme="minorHAnsi" w:cs="Arial"/>
          <w:szCs w:val="20"/>
        </w:rPr>
        <w:t>projekta</w:t>
      </w:r>
      <w:r w:rsidR="00FC7B9D" w:rsidRPr="007932B9">
        <w:rPr>
          <w:rFonts w:eastAsiaTheme="minorHAnsi" w:cs="Arial"/>
          <w:szCs w:val="20"/>
        </w:rPr>
        <w:t xml:space="preserve"> </w:t>
      </w:r>
      <w:r w:rsidR="00E745BA" w:rsidRPr="007932B9">
        <w:rPr>
          <w:rFonts w:eastAsiaTheme="minorHAnsi" w:cs="Arial"/>
          <w:szCs w:val="20"/>
        </w:rPr>
        <w:t>N</w:t>
      </w:r>
      <w:r w:rsidRPr="007932B9">
        <w:rPr>
          <w:rFonts w:eastAsiaTheme="minorHAnsi" w:cs="Arial"/>
          <w:szCs w:val="20"/>
        </w:rPr>
        <w:t>ačrta za okrevanje in odpornost</w:t>
      </w:r>
      <w:r w:rsidR="00724038">
        <w:rPr>
          <w:rFonts w:eastAsiaTheme="minorHAnsi" w:cs="Arial"/>
          <w:szCs w:val="20"/>
        </w:rPr>
        <w:t xml:space="preserve"> (v nadaljnjem besedilu: NOO)</w:t>
      </w:r>
      <w:r w:rsidR="00724038" w:rsidRPr="0075552E">
        <w:rPr>
          <w:rFonts w:eastAsiaTheme="minorHAnsi" w:cs="Arial"/>
          <w:szCs w:val="20"/>
        </w:rPr>
        <w:t xml:space="preserve">, </w:t>
      </w:r>
      <w:r w:rsidR="00E745BA" w:rsidRPr="007932B9">
        <w:rPr>
          <w:rFonts w:eastAsiaTheme="minorHAnsi" w:cs="Arial"/>
          <w:szCs w:val="20"/>
        </w:rPr>
        <w:t>Ločica – Letuš</w:t>
      </w:r>
      <w:r w:rsidR="00E745BA">
        <w:rPr>
          <w:rFonts w:eastAsiaTheme="minorHAnsi" w:cs="Arial"/>
          <w:szCs w:val="20"/>
        </w:rPr>
        <w:t>. Obstoječe poplavno območje se bo po izvedbi ukrepov NOO načrtno še dodatno aktiviralo, zaradi česar se bo poplavna ogroženost teh objektov povečala.</w:t>
      </w:r>
    </w:p>
    <w:p w14:paraId="55B1FAF4" w14:textId="6CC1F6F2" w:rsidR="00E745BA" w:rsidRDefault="00724038" w:rsidP="00E745BA">
      <w:pPr>
        <w:spacing w:after="120" w:line="276" w:lineRule="auto"/>
        <w:ind w:left="-426"/>
        <w:jc w:val="both"/>
        <w:rPr>
          <w:rFonts w:cs="Arial"/>
        </w:rPr>
      </w:pPr>
      <w:r>
        <w:rPr>
          <w:rFonts w:eastAsiaTheme="minorHAnsi" w:cs="Arial"/>
          <w:szCs w:val="20"/>
        </w:rPr>
        <w:t>Iz strokovnega mnenja izhaja, da so t</w:t>
      </w:r>
      <w:r w:rsidR="00E745BA">
        <w:rPr>
          <w:rFonts w:eastAsiaTheme="minorHAnsi" w:cs="Arial"/>
          <w:szCs w:val="20"/>
        </w:rPr>
        <w:t>ehnično izvedljiv</w:t>
      </w:r>
      <w:r>
        <w:rPr>
          <w:rFonts w:eastAsiaTheme="minorHAnsi" w:cs="Arial"/>
          <w:szCs w:val="20"/>
        </w:rPr>
        <w:t xml:space="preserve">i </w:t>
      </w:r>
      <w:r w:rsidR="00E745BA">
        <w:rPr>
          <w:rFonts w:eastAsiaTheme="minorHAnsi" w:cs="Arial"/>
          <w:szCs w:val="20"/>
        </w:rPr>
        <w:t>individualni ukrepi kot npr. protipoplavni zidovi/nasipi okoli ohišnic objektov, kjer se za dostop do objektov pusti odprtino. Problem je v odzivnem času, saj ima Savinja na tem odseku hudourniški značaj, montažo protipoplavnih panelov na odprtine pa načeloma izvajajo gasilci. Ti objekti so odročni in težje dostopni, takšna intervencija pa je lahko ob hitrem naraščanju vode neuspešna, še več, lahko pomeni tudi nevarnost za vozila in intervencijske ekipe. Celotno območje nad Polzelo je že danes poplavno območje in je eno redkih skoraj neposeljenih območij na obravnavanem odseku, kjer je še mogoče vzpostavljati dodatne reten</w:t>
      </w:r>
      <w:r>
        <w:rPr>
          <w:rFonts w:eastAsiaTheme="minorHAnsi" w:cs="Arial"/>
          <w:szCs w:val="20"/>
        </w:rPr>
        <w:t>c</w:t>
      </w:r>
      <w:r w:rsidR="00E745BA">
        <w:rPr>
          <w:rFonts w:eastAsiaTheme="minorHAnsi" w:cs="Arial"/>
          <w:szCs w:val="20"/>
        </w:rPr>
        <w:t>ijske kapacitete.</w:t>
      </w:r>
      <w:r w:rsidR="00E745BA" w:rsidRPr="00E745BA">
        <w:rPr>
          <w:rFonts w:cs="Arial"/>
        </w:rPr>
        <w:t xml:space="preserve"> </w:t>
      </w:r>
    </w:p>
    <w:p w14:paraId="5CC50076" w14:textId="5C87023E" w:rsidR="00724038" w:rsidRDefault="00724038" w:rsidP="00E745BA">
      <w:pPr>
        <w:spacing w:after="120" w:line="276" w:lineRule="auto"/>
        <w:ind w:left="-426"/>
        <w:jc w:val="both"/>
        <w:rPr>
          <w:rFonts w:cs="Arial"/>
        </w:rPr>
      </w:pPr>
      <w:r>
        <w:rPr>
          <w:rFonts w:cs="Arial"/>
        </w:rPr>
        <w:lastRenderedPageBreak/>
        <w:t xml:space="preserve">Na podlagi pripravljenega strokovnega mnenja se je, za zagotovitev dodatnih retencijskih kapacitet, za navedene </w:t>
      </w:r>
      <w:r w:rsidR="002361A2">
        <w:rPr>
          <w:rFonts w:cs="Arial"/>
        </w:rPr>
        <w:t xml:space="preserve">objekte, kot najustreznejša rešitev izkazala odstranitev. Ugotovitev in utemeljitev, na katerih so se izkazali razlogi za nujno odstranitev objektov zaradi izvedbe državnih ukrepov za preprečitev naravnih nesreč, temelji na strokovnem mnenju št. </w:t>
      </w:r>
      <w:r w:rsidR="00DC2ED3" w:rsidRPr="00DC2ED3">
        <w:rPr>
          <w:rFonts w:cs="Arial"/>
        </w:rPr>
        <w:t>350-304/2024/4 z dne 24. 1. 2025</w:t>
      </w:r>
      <w:r w:rsidR="002361A2">
        <w:rPr>
          <w:rFonts w:cs="Arial"/>
        </w:rPr>
        <w:t xml:space="preserve"> in potrditvi Sveta Vlade RS za obnov</w:t>
      </w:r>
      <w:r w:rsidR="00FC7B9D">
        <w:rPr>
          <w:rFonts w:cs="Arial"/>
        </w:rPr>
        <w:t>o</w:t>
      </w:r>
      <w:r w:rsidR="002361A2">
        <w:rPr>
          <w:rFonts w:cs="Arial"/>
        </w:rPr>
        <w:t xml:space="preserve"> z dne </w:t>
      </w:r>
      <w:r w:rsidR="005F3E60" w:rsidRPr="005F3E60">
        <w:rPr>
          <w:rFonts w:cs="Arial"/>
          <w:color w:val="000000"/>
          <w:szCs w:val="20"/>
          <w:lang w:eastAsia="sl-SI"/>
        </w:rPr>
        <w:t>3</w:t>
      </w:r>
      <w:r w:rsidR="002361A2" w:rsidRPr="005F3E60">
        <w:rPr>
          <w:rFonts w:cs="Arial"/>
          <w:color w:val="000000"/>
          <w:szCs w:val="20"/>
          <w:lang w:eastAsia="sl-SI"/>
        </w:rPr>
        <w:t xml:space="preserve">. </w:t>
      </w:r>
      <w:r w:rsidR="005F3E60" w:rsidRPr="005F3E60">
        <w:rPr>
          <w:rFonts w:cs="Arial"/>
          <w:color w:val="000000"/>
          <w:szCs w:val="20"/>
          <w:lang w:eastAsia="sl-SI"/>
        </w:rPr>
        <w:t>3. 2025</w:t>
      </w:r>
      <w:r w:rsidR="002361A2" w:rsidRPr="005F3E60">
        <w:rPr>
          <w:rFonts w:cs="Arial"/>
          <w:color w:val="000000"/>
          <w:szCs w:val="20"/>
          <w:lang w:eastAsia="sl-SI"/>
        </w:rPr>
        <w:t>, ki</w:t>
      </w:r>
      <w:r w:rsidR="002361A2">
        <w:rPr>
          <w:rFonts w:cs="Arial"/>
          <w:color w:val="000000"/>
          <w:szCs w:val="20"/>
          <w:lang w:eastAsia="sl-SI"/>
        </w:rPr>
        <w:t xml:space="preserve"> izkazujejo dejstva i</w:t>
      </w:r>
      <w:r w:rsidR="00FC7B9D">
        <w:rPr>
          <w:rFonts w:cs="Arial"/>
          <w:color w:val="000000"/>
          <w:szCs w:val="20"/>
          <w:lang w:eastAsia="sl-SI"/>
        </w:rPr>
        <w:t>n okoliščine za celotno območje</w:t>
      </w:r>
      <w:r w:rsidR="002361A2">
        <w:rPr>
          <w:rFonts w:cs="Arial"/>
          <w:color w:val="000000"/>
          <w:szCs w:val="20"/>
          <w:lang w:eastAsia="sl-SI"/>
        </w:rPr>
        <w:t xml:space="preserve"> ter navedene posamezne objekte. Glede na navedeno je odstranitev navedenih objektov zaradi </w:t>
      </w:r>
      <w:r w:rsidR="002361A2" w:rsidRPr="002361A2">
        <w:rPr>
          <w:rFonts w:cs="Arial"/>
          <w:color w:val="000000"/>
          <w:szCs w:val="20"/>
          <w:lang w:eastAsia="sl-SI"/>
        </w:rPr>
        <w:t>predvideni</w:t>
      </w:r>
      <w:r w:rsidR="002361A2">
        <w:rPr>
          <w:rFonts w:cs="Arial"/>
          <w:color w:val="000000"/>
          <w:szCs w:val="20"/>
          <w:lang w:eastAsia="sl-SI"/>
        </w:rPr>
        <w:t>h državnih ukrepov</w:t>
      </w:r>
      <w:r w:rsidR="002361A2" w:rsidRPr="002361A2">
        <w:rPr>
          <w:rFonts w:cs="Arial"/>
          <w:color w:val="000000"/>
          <w:szCs w:val="20"/>
          <w:lang w:eastAsia="sl-SI"/>
        </w:rPr>
        <w:t xml:space="preserve"> za preprečitev naravnih nesreč, brez katerih ni mogoče zag</w:t>
      </w:r>
      <w:r w:rsidR="002361A2">
        <w:rPr>
          <w:rFonts w:cs="Arial"/>
          <w:color w:val="000000"/>
          <w:szCs w:val="20"/>
          <w:lang w:eastAsia="sl-SI"/>
        </w:rPr>
        <w:t>otoviti varnosti pred poplavami, nujno potrebna in v javno korist.</w:t>
      </w:r>
    </w:p>
    <w:p w14:paraId="719F267B" w14:textId="77777777" w:rsidR="008E101A" w:rsidRPr="00D279DF" w:rsidRDefault="008E101A" w:rsidP="00D279DF">
      <w:pPr>
        <w:pStyle w:val="Default"/>
        <w:spacing w:after="120" w:line="276" w:lineRule="auto"/>
        <w:jc w:val="both"/>
        <w:rPr>
          <w:sz w:val="20"/>
          <w:szCs w:val="20"/>
          <w:shd w:val="clear" w:color="auto" w:fill="FFFFFF"/>
        </w:rPr>
      </w:pPr>
    </w:p>
    <w:sectPr w:rsidR="008E101A" w:rsidRPr="00D279DF" w:rsidSect="00955A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BD8A" w14:textId="77777777" w:rsidR="00DB7FCF" w:rsidRDefault="00DB7FCF" w:rsidP="00BE01FA">
      <w:pPr>
        <w:spacing w:line="240" w:lineRule="auto"/>
      </w:pPr>
      <w:r>
        <w:separator/>
      </w:r>
    </w:p>
  </w:endnote>
  <w:endnote w:type="continuationSeparator" w:id="0">
    <w:p w14:paraId="59E1C3D8" w14:textId="77777777" w:rsidR="00DB7FCF" w:rsidRDefault="00DB7FCF"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CFBD" w14:textId="77777777" w:rsidR="007932B9" w:rsidRDefault="007932B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EFEB" w14:textId="77777777" w:rsidR="007932B9" w:rsidRDefault="007932B9">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B2F0" w14:textId="77777777" w:rsidR="007932B9" w:rsidRDefault="007932B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E8FA" w14:textId="77777777" w:rsidR="00DB7FCF" w:rsidRDefault="00DB7FCF" w:rsidP="00BE01FA">
      <w:pPr>
        <w:spacing w:line="240" w:lineRule="auto"/>
      </w:pPr>
      <w:r>
        <w:separator/>
      </w:r>
    </w:p>
  </w:footnote>
  <w:footnote w:type="continuationSeparator" w:id="0">
    <w:p w14:paraId="34A7AAAA" w14:textId="77777777" w:rsidR="00DB7FCF" w:rsidRDefault="00DB7FCF"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ADA" w14:textId="77777777" w:rsidR="00424081" w:rsidRDefault="00A33E9C">
    <w:pPr>
      <w:pStyle w:val="Glava"/>
    </w:pPr>
    <w:r>
      <w:rPr>
        <w:noProof/>
      </w:rPr>
      <w:pict w14:anchorId="4BB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77777777" w:rsidR="00424081" w:rsidRPr="004577CE" w:rsidRDefault="00A33E9C" w:rsidP="00BE01FA">
    <w:pPr>
      <w:pStyle w:val="Glava"/>
      <w:tabs>
        <w:tab w:val="left" w:pos="5112"/>
      </w:tabs>
      <w:spacing w:line="240" w:lineRule="exact"/>
      <w:rPr>
        <w:rFonts w:cs="Arial"/>
        <w:sz w:val="16"/>
      </w:rPr>
    </w:pPr>
    <w:r>
      <w:rPr>
        <w:noProof/>
      </w:rPr>
      <w:pict w14:anchorId="7F7E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540A2163" w14:textId="77777777" w:rsidR="00424081" w:rsidRDefault="0042408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77777777" w:rsidR="00424081" w:rsidRPr="00A9231D" w:rsidRDefault="00A33E9C"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42BCF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424081"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424081" w:rsidRPr="00A9231D" w:rsidRDefault="00424081"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424081" w:rsidRPr="00A9231D" w:rsidRDefault="00424081"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424081" w:rsidRPr="00A9231D" w:rsidRDefault="00424081"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77777777" w:rsidR="00424081" w:rsidRPr="00A13D38" w:rsidRDefault="00424081"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14:paraId="451498E4" w14:textId="77777777" w:rsidR="00424081" w:rsidRDefault="0042408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4"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F6808BC"/>
    <w:multiLevelType w:val="hybridMultilevel"/>
    <w:tmpl w:val="71A654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9"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2"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FA3B3A"/>
    <w:multiLevelType w:val="hybridMultilevel"/>
    <w:tmpl w:val="AE14ADC4"/>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7"/>
  </w:num>
  <w:num w:numId="4">
    <w:abstractNumId w:val="3"/>
  </w:num>
  <w:num w:numId="5">
    <w:abstractNumId w:val="0"/>
  </w:num>
  <w:num w:numId="6">
    <w:abstractNumId w:val="2"/>
  </w:num>
  <w:num w:numId="7">
    <w:abstractNumId w:val="4"/>
  </w:num>
  <w:num w:numId="8">
    <w:abstractNumId w:val="22"/>
  </w:num>
  <w:num w:numId="9">
    <w:abstractNumId w:val="19"/>
  </w:num>
  <w:num w:numId="10">
    <w:abstractNumId w:val="18"/>
  </w:num>
  <w:num w:numId="11">
    <w:abstractNumId w:val="20"/>
  </w:num>
  <w:num w:numId="12">
    <w:abstractNumId w:val="14"/>
  </w:num>
  <w:num w:numId="13">
    <w:abstractNumId w:val="7"/>
  </w:num>
  <w:num w:numId="14">
    <w:abstractNumId w:val="15"/>
  </w:num>
  <w:num w:numId="15">
    <w:abstractNumId w:val="11"/>
  </w:num>
  <w:num w:numId="16">
    <w:abstractNumId w:val="12"/>
  </w:num>
  <w:num w:numId="17">
    <w:abstractNumId w:val="16"/>
  </w:num>
  <w:num w:numId="18">
    <w:abstractNumId w:val="8"/>
  </w:num>
  <w:num w:numId="19">
    <w:abstractNumId w:val="1"/>
  </w:num>
  <w:num w:numId="20">
    <w:abstractNumId w:val="10"/>
  </w:num>
  <w:num w:numId="21">
    <w:abstractNumId w:val="6"/>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26F5B"/>
    <w:rsid w:val="00032F4E"/>
    <w:rsid w:val="0005124A"/>
    <w:rsid w:val="000657F1"/>
    <w:rsid w:val="0007390D"/>
    <w:rsid w:val="000830B2"/>
    <w:rsid w:val="00083826"/>
    <w:rsid w:val="00085442"/>
    <w:rsid w:val="0009120C"/>
    <w:rsid w:val="0009349C"/>
    <w:rsid w:val="000A0A5B"/>
    <w:rsid w:val="000C739E"/>
    <w:rsid w:val="000D2CAE"/>
    <w:rsid w:val="000F12B0"/>
    <w:rsid w:val="000F6648"/>
    <w:rsid w:val="00104C4E"/>
    <w:rsid w:val="00127A47"/>
    <w:rsid w:val="00140DED"/>
    <w:rsid w:val="0017467A"/>
    <w:rsid w:val="00181280"/>
    <w:rsid w:val="00181FD6"/>
    <w:rsid w:val="00182F3A"/>
    <w:rsid w:val="00193818"/>
    <w:rsid w:val="00196D36"/>
    <w:rsid w:val="001A0084"/>
    <w:rsid w:val="001A1019"/>
    <w:rsid w:val="001B0424"/>
    <w:rsid w:val="001B2CBE"/>
    <w:rsid w:val="001B6E6B"/>
    <w:rsid w:val="001F545E"/>
    <w:rsid w:val="0020052A"/>
    <w:rsid w:val="00201116"/>
    <w:rsid w:val="00203864"/>
    <w:rsid w:val="00204AFC"/>
    <w:rsid w:val="00206FDA"/>
    <w:rsid w:val="0021301A"/>
    <w:rsid w:val="0022191E"/>
    <w:rsid w:val="002222DD"/>
    <w:rsid w:val="00222764"/>
    <w:rsid w:val="00230A47"/>
    <w:rsid w:val="00231BFF"/>
    <w:rsid w:val="00232E96"/>
    <w:rsid w:val="002361A2"/>
    <w:rsid w:val="00247F61"/>
    <w:rsid w:val="00275481"/>
    <w:rsid w:val="00297CE5"/>
    <w:rsid w:val="002A0532"/>
    <w:rsid w:val="002A7257"/>
    <w:rsid w:val="002A7F65"/>
    <w:rsid w:val="002B1940"/>
    <w:rsid w:val="002B2739"/>
    <w:rsid w:val="002B374F"/>
    <w:rsid w:val="002D15FD"/>
    <w:rsid w:val="002D356E"/>
    <w:rsid w:val="002E0DCC"/>
    <w:rsid w:val="002F2849"/>
    <w:rsid w:val="00304080"/>
    <w:rsid w:val="00305C66"/>
    <w:rsid w:val="003067D3"/>
    <w:rsid w:val="00333825"/>
    <w:rsid w:val="00380223"/>
    <w:rsid w:val="00380AD9"/>
    <w:rsid w:val="0038490B"/>
    <w:rsid w:val="003A5829"/>
    <w:rsid w:val="003B4EB1"/>
    <w:rsid w:val="003C3058"/>
    <w:rsid w:val="003C4165"/>
    <w:rsid w:val="003C73A7"/>
    <w:rsid w:val="003D0E57"/>
    <w:rsid w:val="003D333C"/>
    <w:rsid w:val="003F08CF"/>
    <w:rsid w:val="003F2912"/>
    <w:rsid w:val="003F3028"/>
    <w:rsid w:val="003F67EC"/>
    <w:rsid w:val="00402EAC"/>
    <w:rsid w:val="00415E41"/>
    <w:rsid w:val="00416F1F"/>
    <w:rsid w:val="00424081"/>
    <w:rsid w:val="00425171"/>
    <w:rsid w:val="00435CDC"/>
    <w:rsid w:val="004457E6"/>
    <w:rsid w:val="004557DA"/>
    <w:rsid w:val="004567CF"/>
    <w:rsid w:val="00481427"/>
    <w:rsid w:val="00481B0E"/>
    <w:rsid w:val="00490EC6"/>
    <w:rsid w:val="00496B01"/>
    <w:rsid w:val="004A0C4D"/>
    <w:rsid w:val="004C6C2B"/>
    <w:rsid w:val="004D12F1"/>
    <w:rsid w:val="004E2FE8"/>
    <w:rsid w:val="004E5248"/>
    <w:rsid w:val="0050033A"/>
    <w:rsid w:val="00500361"/>
    <w:rsid w:val="00504229"/>
    <w:rsid w:val="00526548"/>
    <w:rsid w:val="00557371"/>
    <w:rsid w:val="00575416"/>
    <w:rsid w:val="005860AF"/>
    <w:rsid w:val="00590CB8"/>
    <w:rsid w:val="005913A4"/>
    <w:rsid w:val="005B690D"/>
    <w:rsid w:val="005D4426"/>
    <w:rsid w:val="005E407B"/>
    <w:rsid w:val="005F1ADE"/>
    <w:rsid w:val="005F2ADB"/>
    <w:rsid w:val="005F3E60"/>
    <w:rsid w:val="005F7A47"/>
    <w:rsid w:val="006001F5"/>
    <w:rsid w:val="00622B9A"/>
    <w:rsid w:val="00627615"/>
    <w:rsid w:val="00633740"/>
    <w:rsid w:val="00637494"/>
    <w:rsid w:val="006423D0"/>
    <w:rsid w:val="00657034"/>
    <w:rsid w:val="006661D4"/>
    <w:rsid w:val="00686396"/>
    <w:rsid w:val="00691B9E"/>
    <w:rsid w:val="0069728E"/>
    <w:rsid w:val="007063F4"/>
    <w:rsid w:val="00714EFF"/>
    <w:rsid w:val="00724038"/>
    <w:rsid w:val="00733527"/>
    <w:rsid w:val="0075075E"/>
    <w:rsid w:val="0075552E"/>
    <w:rsid w:val="007932B9"/>
    <w:rsid w:val="007B123B"/>
    <w:rsid w:val="007B62B6"/>
    <w:rsid w:val="007C0E56"/>
    <w:rsid w:val="007D3437"/>
    <w:rsid w:val="007E6556"/>
    <w:rsid w:val="007F447E"/>
    <w:rsid w:val="007F63E5"/>
    <w:rsid w:val="00801D8C"/>
    <w:rsid w:val="0080466F"/>
    <w:rsid w:val="008104C0"/>
    <w:rsid w:val="008308C9"/>
    <w:rsid w:val="008360EA"/>
    <w:rsid w:val="008433E1"/>
    <w:rsid w:val="00857B76"/>
    <w:rsid w:val="00860CDE"/>
    <w:rsid w:val="00863067"/>
    <w:rsid w:val="00864DD3"/>
    <w:rsid w:val="00874005"/>
    <w:rsid w:val="00885759"/>
    <w:rsid w:val="00894B7C"/>
    <w:rsid w:val="008A26A4"/>
    <w:rsid w:val="008C1A3B"/>
    <w:rsid w:val="008C2043"/>
    <w:rsid w:val="008C20CA"/>
    <w:rsid w:val="008C2617"/>
    <w:rsid w:val="008D07CE"/>
    <w:rsid w:val="008E101A"/>
    <w:rsid w:val="008E6E62"/>
    <w:rsid w:val="008F3DC3"/>
    <w:rsid w:val="00905C5C"/>
    <w:rsid w:val="00906114"/>
    <w:rsid w:val="00911B6F"/>
    <w:rsid w:val="0091324B"/>
    <w:rsid w:val="00921913"/>
    <w:rsid w:val="0092594D"/>
    <w:rsid w:val="00926A98"/>
    <w:rsid w:val="0093150E"/>
    <w:rsid w:val="009430EF"/>
    <w:rsid w:val="00947D1B"/>
    <w:rsid w:val="009533C3"/>
    <w:rsid w:val="009541CD"/>
    <w:rsid w:val="00955A44"/>
    <w:rsid w:val="00955AD9"/>
    <w:rsid w:val="00955D32"/>
    <w:rsid w:val="00960546"/>
    <w:rsid w:val="0096371B"/>
    <w:rsid w:val="00975B79"/>
    <w:rsid w:val="009834C9"/>
    <w:rsid w:val="00986F38"/>
    <w:rsid w:val="009A07FC"/>
    <w:rsid w:val="009A6B8E"/>
    <w:rsid w:val="009A7E75"/>
    <w:rsid w:val="009B0AC7"/>
    <w:rsid w:val="009B2592"/>
    <w:rsid w:val="009D221C"/>
    <w:rsid w:val="009E793A"/>
    <w:rsid w:val="009F085F"/>
    <w:rsid w:val="009F377C"/>
    <w:rsid w:val="00A0358F"/>
    <w:rsid w:val="00A04555"/>
    <w:rsid w:val="00A1489F"/>
    <w:rsid w:val="00A2248C"/>
    <w:rsid w:val="00A24A32"/>
    <w:rsid w:val="00A33E9C"/>
    <w:rsid w:val="00A42DF3"/>
    <w:rsid w:val="00A46B0D"/>
    <w:rsid w:val="00A479D2"/>
    <w:rsid w:val="00A538C0"/>
    <w:rsid w:val="00A66992"/>
    <w:rsid w:val="00A7502C"/>
    <w:rsid w:val="00A81274"/>
    <w:rsid w:val="00AA409D"/>
    <w:rsid w:val="00AB401B"/>
    <w:rsid w:val="00AC466F"/>
    <w:rsid w:val="00AD1A8C"/>
    <w:rsid w:val="00AE3163"/>
    <w:rsid w:val="00AF4BB4"/>
    <w:rsid w:val="00B176D6"/>
    <w:rsid w:val="00B22B68"/>
    <w:rsid w:val="00B252EA"/>
    <w:rsid w:val="00B4484E"/>
    <w:rsid w:val="00B4728A"/>
    <w:rsid w:val="00B52C11"/>
    <w:rsid w:val="00B5421C"/>
    <w:rsid w:val="00B62554"/>
    <w:rsid w:val="00B64DF0"/>
    <w:rsid w:val="00B652A7"/>
    <w:rsid w:val="00B72A87"/>
    <w:rsid w:val="00B804E0"/>
    <w:rsid w:val="00B80B6A"/>
    <w:rsid w:val="00B81AAF"/>
    <w:rsid w:val="00B8274C"/>
    <w:rsid w:val="00B9352D"/>
    <w:rsid w:val="00BA5964"/>
    <w:rsid w:val="00BB0EFE"/>
    <w:rsid w:val="00BB45FB"/>
    <w:rsid w:val="00BB6085"/>
    <w:rsid w:val="00BB6336"/>
    <w:rsid w:val="00BB7B3A"/>
    <w:rsid w:val="00BE019C"/>
    <w:rsid w:val="00BE01FA"/>
    <w:rsid w:val="00BF0E68"/>
    <w:rsid w:val="00BF6EA6"/>
    <w:rsid w:val="00C007F6"/>
    <w:rsid w:val="00C217D3"/>
    <w:rsid w:val="00C3657B"/>
    <w:rsid w:val="00C42AAA"/>
    <w:rsid w:val="00C70956"/>
    <w:rsid w:val="00C76BDC"/>
    <w:rsid w:val="00C77049"/>
    <w:rsid w:val="00C77C6B"/>
    <w:rsid w:val="00C96496"/>
    <w:rsid w:val="00CA051E"/>
    <w:rsid w:val="00CB163E"/>
    <w:rsid w:val="00CB1B7B"/>
    <w:rsid w:val="00CB5350"/>
    <w:rsid w:val="00CB7110"/>
    <w:rsid w:val="00CB77D6"/>
    <w:rsid w:val="00CD76FC"/>
    <w:rsid w:val="00CE2FF6"/>
    <w:rsid w:val="00CE448F"/>
    <w:rsid w:val="00D25A6C"/>
    <w:rsid w:val="00D279DF"/>
    <w:rsid w:val="00D308F7"/>
    <w:rsid w:val="00D32984"/>
    <w:rsid w:val="00D50DF9"/>
    <w:rsid w:val="00D62162"/>
    <w:rsid w:val="00D74881"/>
    <w:rsid w:val="00DA5F33"/>
    <w:rsid w:val="00DA6E1E"/>
    <w:rsid w:val="00DA764C"/>
    <w:rsid w:val="00DB2339"/>
    <w:rsid w:val="00DB4F66"/>
    <w:rsid w:val="00DB7FCF"/>
    <w:rsid w:val="00DC2ED3"/>
    <w:rsid w:val="00DC4A90"/>
    <w:rsid w:val="00DD5249"/>
    <w:rsid w:val="00DE3C23"/>
    <w:rsid w:val="00E11890"/>
    <w:rsid w:val="00E1310D"/>
    <w:rsid w:val="00E216C4"/>
    <w:rsid w:val="00E26693"/>
    <w:rsid w:val="00E2734A"/>
    <w:rsid w:val="00E30714"/>
    <w:rsid w:val="00E52F97"/>
    <w:rsid w:val="00E5686F"/>
    <w:rsid w:val="00E745BA"/>
    <w:rsid w:val="00E751F4"/>
    <w:rsid w:val="00E80FC2"/>
    <w:rsid w:val="00E94864"/>
    <w:rsid w:val="00EA2D6C"/>
    <w:rsid w:val="00EA4B04"/>
    <w:rsid w:val="00EB1860"/>
    <w:rsid w:val="00EC4110"/>
    <w:rsid w:val="00EC5E99"/>
    <w:rsid w:val="00EE1AA0"/>
    <w:rsid w:val="00EF012F"/>
    <w:rsid w:val="00F07EF3"/>
    <w:rsid w:val="00F210E8"/>
    <w:rsid w:val="00F23D32"/>
    <w:rsid w:val="00F24616"/>
    <w:rsid w:val="00F3587C"/>
    <w:rsid w:val="00F54CEE"/>
    <w:rsid w:val="00F67C74"/>
    <w:rsid w:val="00F725D0"/>
    <w:rsid w:val="00F7365A"/>
    <w:rsid w:val="00F7749E"/>
    <w:rsid w:val="00F801FC"/>
    <w:rsid w:val="00F9792A"/>
    <w:rsid w:val="00FA4C0E"/>
    <w:rsid w:val="00FC0B81"/>
    <w:rsid w:val="00FC2731"/>
    <w:rsid w:val="00FC7B9D"/>
    <w:rsid w:val="00FD06B8"/>
    <w:rsid w:val="00FD0CA9"/>
    <w:rsid w:val="00FD4926"/>
    <w:rsid w:val="00FE14C1"/>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79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804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B804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 w:id="3338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6D507A-A45A-4A01-880F-FDC5665A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2025-03-03T08:11:00Z</dcterms:created>
  <dcterms:modified xsi:type="dcterms:W3CDTF">2025-03-03T11:45:00Z</dcterms:modified>
</cp:coreProperties>
</file>