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1CFABA93" w:rsidR="00B53BCB" w:rsidRPr="00D37719" w:rsidRDefault="005B0EA2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8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1829445E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5B0EA2">
        <w:rPr>
          <w:rFonts w:eastAsia="Calibri" w:cs="Arial"/>
          <w:szCs w:val="20"/>
          <w:lang w:val="sl-SI"/>
        </w:rPr>
        <w:t>16</w:t>
      </w:r>
      <w:r w:rsidR="005F3901">
        <w:rPr>
          <w:rFonts w:eastAsia="Calibri" w:cs="Arial"/>
          <w:szCs w:val="20"/>
          <w:lang w:val="sl-SI"/>
        </w:rPr>
        <w:t>. 3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5A568C55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dr. Erik Brecelj, dr. Peter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, mag. Dorjan Marušič, dr. Grega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, mag. Egon Stopar, mag. Mira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, dr. Valentina Prevolnik Rupel, Hajdi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, dr. Marko Jaklič, Anka Rode, dr. Igor Švab, mag. Dolores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, dr. Iztok Takač, Azra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, mag. Ana Vodičar, Rok Ravnikar, Monika Ažman.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37566EA6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dr. Branko Gabrovec, </w:t>
      </w:r>
      <w:r w:rsidR="00562616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bookmarkStart w:id="1" w:name="_GoBack"/>
      <w:bookmarkEnd w:id="1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Alan Medveša, Tjaša Sobočan, dr. Radko Komadina, dr. Petra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 xml:space="preserve"> Bonča, mag. Gregor </w:t>
      </w:r>
      <w:proofErr w:type="spellStart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860201" w:rsidRPr="00860201">
        <w:rPr>
          <w:rFonts w:eastAsia="Calibri" w:cs="Arial"/>
          <w:color w:val="000000" w:themeColor="text1"/>
          <w:szCs w:val="20"/>
          <w:lang w:val="sl-SI"/>
        </w:rPr>
        <w:t>,</w:t>
      </w:r>
      <w:r w:rsidR="00860201">
        <w:rPr>
          <w:rFonts w:eastAsia="Calibri" w:cs="Arial"/>
          <w:color w:val="000000" w:themeColor="text1"/>
          <w:szCs w:val="20"/>
          <w:lang w:val="sl-SI"/>
        </w:rPr>
        <w:t xml:space="preserve"> dr. Tit Albreht, dr. Vojko Flis.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581DE4F1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860201" w:rsidRPr="00860201">
        <w:rPr>
          <w:rFonts w:eastAsia="Calibri" w:cs="Arial"/>
          <w:szCs w:val="20"/>
          <w:lang w:val="sl-SI"/>
        </w:rPr>
        <w:t xml:space="preserve">dr. Robert Golob, </w:t>
      </w:r>
      <w:r w:rsidR="00BE29F8">
        <w:rPr>
          <w:rFonts w:eastAsia="Calibri" w:cs="Arial"/>
          <w:szCs w:val="20"/>
          <w:lang w:val="sl-SI"/>
        </w:rPr>
        <w:t xml:space="preserve">Danijel Bešič </w:t>
      </w:r>
      <w:proofErr w:type="spellStart"/>
      <w:r w:rsidR="00BE29F8">
        <w:rPr>
          <w:rFonts w:eastAsia="Calibri" w:cs="Arial"/>
          <w:szCs w:val="20"/>
          <w:lang w:val="sl-SI"/>
        </w:rPr>
        <w:t>Loredan</w:t>
      </w:r>
      <w:proofErr w:type="spellEnd"/>
      <w:r w:rsidR="00BE29F8">
        <w:rPr>
          <w:rFonts w:eastAsia="Calibri" w:cs="Arial"/>
          <w:szCs w:val="20"/>
          <w:lang w:val="sl-SI"/>
        </w:rPr>
        <w:t xml:space="preserve">, </w:t>
      </w:r>
      <w:r w:rsidR="00860201" w:rsidRPr="00860201">
        <w:rPr>
          <w:rFonts w:eastAsia="Calibri" w:cs="Arial"/>
          <w:szCs w:val="20"/>
          <w:lang w:val="sl-SI"/>
        </w:rPr>
        <w:t xml:space="preserve">Tamara Kozlovič, Vid Čopi, Nuša Kerč, Simona Pirnat </w:t>
      </w:r>
      <w:proofErr w:type="spellStart"/>
      <w:r w:rsidR="00860201" w:rsidRPr="00860201">
        <w:rPr>
          <w:rFonts w:eastAsia="Calibri" w:cs="Arial"/>
          <w:szCs w:val="20"/>
          <w:lang w:val="sl-SI"/>
        </w:rPr>
        <w:t>Skeledžija</w:t>
      </w:r>
      <w:proofErr w:type="spellEnd"/>
      <w:r w:rsidR="00860201" w:rsidRPr="00860201">
        <w:rPr>
          <w:rFonts w:eastAsia="Calibri" w:cs="Arial"/>
          <w:szCs w:val="20"/>
          <w:lang w:val="sl-SI"/>
        </w:rPr>
        <w:t xml:space="preserve">, Erik </w:t>
      </w:r>
      <w:proofErr w:type="spellStart"/>
      <w:r w:rsidR="00860201" w:rsidRPr="00860201">
        <w:rPr>
          <w:rFonts w:eastAsia="Calibri" w:cs="Arial"/>
          <w:szCs w:val="20"/>
          <w:lang w:val="sl-SI"/>
        </w:rPr>
        <w:t>Scheriani</w:t>
      </w:r>
      <w:proofErr w:type="spellEnd"/>
      <w:r w:rsidR="00860201" w:rsidRPr="00860201">
        <w:rPr>
          <w:rFonts w:eastAsia="Calibri" w:cs="Arial"/>
          <w:szCs w:val="20"/>
          <w:lang w:val="sl-SI"/>
        </w:rPr>
        <w:t>, Miha Mohorčič, Urška Štorman, Katja Šoštarič Likar.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0FC35A56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9312B9">
        <w:rPr>
          <w:rFonts w:cs="Arial"/>
          <w:color w:val="000000"/>
          <w:szCs w:val="20"/>
          <w:lang w:val="sl-SI" w:eastAsia="sl-SI"/>
        </w:rPr>
        <w:t>7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</w:p>
    <w:p w14:paraId="61DE7119" w14:textId="3F659D8F" w:rsidR="00A05A58" w:rsidRPr="00D37719" w:rsidRDefault="009312B9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Predstavitev dokumenta "Primarno zdravstveno in </w:t>
      </w:r>
      <w:proofErr w:type="spellStart"/>
      <w:r>
        <w:rPr>
          <w:rFonts w:cs="Arial"/>
          <w:color w:val="000000"/>
          <w:szCs w:val="20"/>
          <w:lang w:val="sl-SI" w:eastAsia="sl-SI"/>
        </w:rPr>
        <w:t>zobodravstveno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varstvo SPVZ" (predstavi mag. Egon Stopar)</w:t>
      </w:r>
    </w:p>
    <w:p w14:paraId="2DA5C6BE" w14:textId="6F696FB8" w:rsidR="00C220B2" w:rsidRPr="00D37719" w:rsidRDefault="005B0EA2" w:rsidP="00C22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dokumenta "Mnenje SSZ o predlaganem zakonu o ZZZS"</w:t>
      </w:r>
    </w:p>
    <w:p w14:paraId="350333FE" w14:textId="1D738D7A" w:rsidR="00B53BCB" w:rsidRDefault="005B0EA2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9</w:t>
      </w:r>
      <w:r w:rsidR="00FE38D8">
        <w:rPr>
          <w:rFonts w:cs="Arial"/>
          <w:color w:val="000000"/>
          <w:szCs w:val="20"/>
          <w:lang w:val="sl-SI" w:eastAsia="sl-SI"/>
        </w:rPr>
        <w:t>. sejo SSZ</w:t>
      </w:r>
    </w:p>
    <w:p w14:paraId="56EE5982" w14:textId="77777777" w:rsidR="00FE38D8" w:rsidRDefault="00FE38D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Razno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658C7A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8C336C" w14:textId="145DCAF4" w:rsidR="00B53BCB" w:rsidRPr="00D37719" w:rsidRDefault="002B03A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 je predlagal zamenjavo obravnave 3. in 4. točke dnevnega reda.</w:t>
      </w:r>
    </w:p>
    <w:p w14:paraId="679DA101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5369D59" w14:textId="2132F368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E61F5" w:rsidRPr="00D37719">
        <w:rPr>
          <w:rFonts w:eastAsia="Calibri" w:cs="Arial"/>
          <w:szCs w:val="20"/>
          <w:lang w:val="sl-SI"/>
        </w:rPr>
        <w:t>Str</w:t>
      </w:r>
      <w:r w:rsidR="002B03AE">
        <w:rPr>
          <w:rFonts w:eastAsia="Calibri" w:cs="Arial"/>
          <w:szCs w:val="20"/>
          <w:lang w:val="sl-SI"/>
        </w:rPr>
        <w:t xml:space="preserve">ateški svet je potrdil spremenjeni dnevni red.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5764402" w14:textId="2DDEAB05" w:rsidR="00CE6496" w:rsidRDefault="000B27D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</w:t>
      </w:r>
      <w:r w:rsidR="00745D0C">
        <w:rPr>
          <w:rFonts w:eastAsia="Calibri" w:cs="Arial"/>
          <w:szCs w:val="20"/>
          <w:lang w:val="sl-SI"/>
        </w:rPr>
        <w:t>ški svet je potrdil zapisnik 7</w:t>
      </w:r>
      <w:r w:rsidR="002B03AE">
        <w:rPr>
          <w:rFonts w:eastAsia="Calibri" w:cs="Arial"/>
          <w:szCs w:val="20"/>
          <w:lang w:val="sl-SI"/>
        </w:rPr>
        <w:t xml:space="preserve">. seje Strateškega sveta za zdravstvo. </w:t>
      </w: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710814E4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745D0C">
        <w:rPr>
          <w:rFonts w:eastAsia="Calibri" w:cs="Arial"/>
          <w:bCs/>
          <w:szCs w:val="20"/>
          <w:lang w:val="sl-SI"/>
        </w:rPr>
        <w:t>Zapisnik 7</w:t>
      </w:r>
      <w:r w:rsidR="002B03AE">
        <w:rPr>
          <w:rFonts w:eastAsia="Calibri" w:cs="Arial"/>
          <w:bCs/>
          <w:szCs w:val="20"/>
          <w:lang w:val="sl-SI"/>
        </w:rPr>
        <w:t xml:space="preserve">. seje je potrjen. 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E86CA76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D6B352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1A55DF1" w14:textId="30FD01B4" w:rsidR="0063471E" w:rsidRPr="00D37719" w:rsidRDefault="00A1449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Grega </w:t>
      </w:r>
      <w:proofErr w:type="spellStart"/>
      <w:r>
        <w:rPr>
          <w:rFonts w:eastAsia="Calibri" w:cs="Arial"/>
          <w:szCs w:val="20"/>
          <w:lang w:val="sl-SI"/>
        </w:rPr>
        <w:t>Strban</w:t>
      </w:r>
      <w:proofErr w:type="spellEnd"/>
      <w:r>
        <w:rPr>
          <w:rFonts w:eastAsia="Calibri" w:cs="Arial"/>
          <w:szCs w:val="20"/>
          <w:lang w:val="sl-SI"/>
        </w:rPr>
        <w:t xml:space="preserve"> je pripravil mnenje glede delovne verzije izhodišč strukturnih sprememb ZZZS. </w:t>
      </w:r>
      <w:r w:rsidR="00745D0C">
        <w:rPr>
          <w:rFonts w:eastAsia="Calibri" w:cs="Arial"/>
          <w:szCs w:val="20"/>
          <w:lang w:val="sl-SI"/>
        </w:rPr>
        <w:t xml:space="preserve">Minister </w:t>
      </w:r>
      <w:r w:rsidR="00DF5F28">
        <w:rPr>
          <w:rFonts w:eastAsia="Calibri" w:cs="Arial"/>
          <w:szCs w:val="20"/>
          <w:lang w:val="sl-SI"/>
        </w:rPr>
        <w:t xml:space="preserve">za zdravje Danijel Bešič </w:t>
      </w:r>
      <w:proofErr w:type="spellStart"/>
      <w:r w:rsidR="00DF5F28">
        <w:rPr>
          <w:rFonts w:eastAsia="Calibri" w:cs="Arial"/>
          <w:szCs w:val="20"/>
          <w:lang w:val="sl-SI"/>
        </w:rPr>
        <w:t>Loredan</w:t>
      </w:r>
      <w:proofErr w:type="spellEnd"/>
      <w:r w:rsidR="00745D0C">
        <w:rPr>
          <w:rFonts w:eastAsia="Calibri" w:cs="Arial"/>
          <w:szCs w:val="20"/>
          <w:lang w:val="sl-SI"/>
        </w:rPr>
        <w:t xml:space="preserve"> je strateškemu svetu </w:t>
      </w:r>
      <w:r>
        <w:rPr>
          <w:rFonts w:eastAsia="Calibri" w:cs="Arial"/>
          <w:szCs w:val="20"/>
          <w:lang w:val="sl-SI"/>
        </w:rPr>
        <w:t xml:space="preserve">nato </w:t>
      </w:r>
      <w:r w:rsidR="00745D0C">
        <w:rPr>
          <w:rFonts w:eastAsia="Calibri" w:cs="Arial"/>
          <w:szCs w:val="20"/>
          <w:lang w:val="sl-SI"/>
        </w:rPr>
        <w:t xml:space="preserve">predstavil </w:t>
      </w:r>
      <w:r>
        <w:rPr>
          <w:rFonts w:eastAsia="Calibri" w:cs="Arial"/>
          <w:szCs w:val="20"/>
          <w:lang w:val="sl-SI"/>
        </w:rPr>
        <w:t xml:space="preserve">posodobljen </w:t>
      </w:r>
      <w:r w:rsidR="00212E94">
        <w:rPr>
          <w:rFonts w:eastAsia="Calibri" w:cs="Arial"/>
          <w:szCs w:val="20"/>
          <w:lang w:val="sl-SI"/>
        </w:rPr>
        <w:t>koncept</w:t>
      </w:r>
      <w:r w:rsidR="00745D0C">
        <w:rPr>
          <w:rFonts w:eastAsia="Calibri" w:cs="Arial"/>
          <w:szCs w:val="20"/>
          <w:lang w:val="sl-SI"/>
        </w:rPr>
        <w:t xml:space="preserve"> </w:t>
      </w:r>
      <w:r w:rsidR="00212E94">
        <w:rPr>
          <w:rFonts w:eastAsia="Calibri" w:cs="Arial"/>
          <w:szCs w:val="20"/>
          <w:lang w:val="sl-SI"/>
        </w:rPr>
        <w:t xml:space="preserve">strukturnih sprememb </w:t>
      </w:r>
      <w:r w:rsidR="00C53B9F">
        <w:rPr>
          <w:rFonts w:eastAsia="Calibri" w:cs="Arial"/>
          <w:szCs w:val="20"/>
          <w:lang w:val="sl-SI"/>
        </w:rPr>
        <w:t>ZZZS</w:t>
      </w:r>
      <w:r w:rsidR="00C06667">
        <w:rPr>
          <w:rFonts w:eastAsia="Calibri" w:cs="Arial"/>
          <w:szCs w:val="20"/>
          <w:lang w:val="sl-SI"/>
        </w:rPr>
        <w:t xml:space="preserve"> in izhodišča za digitalizacijo zdravstva</w:t>
      </w:r>
      <w:r w:rsidR="00212E94">
        <w:rPr>
          <w:rFonts w:eastAsia="Calibri" w:cs="Arial"/>
          <w:szCs w:val="20"/>
          <w:lang w:val="sl-SI"/>
        </w:rPr>
        <w:t>, ki jih pripravljajo na ministrstvu za zdravje</w:t>
      </w:r>
      <w:r w:rsidR="00C53B9F">
        <w:rPr>
          <w:rFonts w:eastAsia="Calibri" w:cs="Arial"/>
          <w:szCs w:val="20"/>
          <w:lang w:val="sl-SI"/>
        </w:rPr>
        <w:t>.</w:t>
      </w:r>
      <w:r w:rsidR="00333EBB">
        <w:rPr>
          <w:rFonts w:eastAsia="Calibri" w:cs="Arial"/>
          <w:szCs w:val="20"/>
          <w:lang w:val="sl-SI"/>
        </w:rPr>
        <w:t xml:space="preserve"> </w:t>
      </w:r>
      <w:r w:rsidR="00C06667">
        <w:rPr>
          <w:rFonts w:eastAsia="Calibri" w:cs="Arial"/>
          <w:szCs w:val="20"/>
          <w:lang w:val="sl-SI"/>
        </w:rPr>
        <w:t xml:space="preserve">Ministrstvo za zdravje do konca tedna pošlje že pripravljene dokumente z obeh področij, strateški svet pa se </w:t>
      </w:r>
      <w:r w:rsidR="00FB4A47">
        <w:rPr>
          <w:rFonts w:eastAsia="Calibri" w:cs="Arial"/>
          <w:szCs w:val="20"/>
          <w:lang w:val="sl-SI"/>
        </w:rPr>
        <w:t>opredeli do vsebine</w:t>
      </w:r>
      <w:r w:rsidR="00C06667">
        <w:rPr>
          <w:rFonts w:eastAsia="Calibri" w:cs="Arial"/>
          <w:szCs w:val="20"/>
          <w:lang w:val="sl-SI"/>
        </w:rPr>
        <w:t xml:space="preserve">. </w:t>
      </w:r>
      <w:r w:rsidR="00C53B9F">
        <w:rPr>
          <w:rFonts w:eastAsia="Calibri" w:cs="Arial"/>
          <w:szCs w:val="20"/>
          <w:lang w:val="sl-SI"/>
        </w:rPr>
        <w:t xml:space="preserve"> </w:t>
      </w:r>
    </w:p>
    <w:p w14:paraId="456464FF" w14:textId="77777777" w:rsidR="00DF5F28" w:rsidRDefault="00DF5F2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8589C98" w14:textId="49E4B64D" w:rsidR="00B53BCB" w:rsidRDefault="009F6882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B53BCB" w:rsidRPr="00D37719">
        <w:rPr>
          <w:rFonts w:eastAsia="Calibri" w:cs="Arial"/>
          <w:b/>
          <w:szCs w:val="20"/>
          <w:lang w:val="sl-SI"/>
        </w:rPr>
        <w:t xml:space="preserve">: </w:t>
      </w:r>
      <w:r w:rsidR="00A14494" w:rsidRPr="00A14494">
        <w:rPr>
          <w:rFonts w:eastAsia="Calibri" w:cs="Arial"/>
          <w:szCs w:val="20"/>
          <w:lang w:val="sl-SI"/>
        </w:rPr>
        <w:t xml:space="preserve">Strateški svet za zdravstvo je potrdil mnenje, ki ga je pripravil dr. Grega </w:t>
      </w:r>
      <w:proofErr w:type="spellStart"/>
      <w:r w:rsidR="00A14494" w:rsidRPr="00A14494">
        <w:rPr>
          <w:rFonts w:eastAsia="Calibri" w:cs="Arial"/>
          <w:szCs w:val="20"/>
          <w:lang w:val="sl-SI"/>
        </w:rPr>
        <w:t>Strban</w:t>
      </w:r>
      <w:proofErr w:type="spellEnd"/>
      <w:r w:rsidR="00A14494" w:rsidRPr="00A14494">
        <w:rPr>
          <w:rFonts w:eastAsia="Calibri" w:cs="Arial"/>
          <w:szCs w:val="20"/>
          <w:lang w:val="sl-SI"/>
        </w:rPr>
        <w:t xml:space="preserve"> glede strukturnih sprememb ZZZS. </w:t>
      </w:r>
    </w:p>
    <w:p w14:paraId="543F45A0" w14:textId="77777777" w:rsidR="002454BE" w:rsidRDefault="002454BE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A5EF1DB" w14:textId="609C6F94" w:rsidR="002454BE" w:rsidRPr="00A14494" w:rsidRDefault="002454BE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A14494">
        <w:rPr>
          <w:rFonts w:eastAsia="Calibri" w:cs="Arial"/>
          <w:b/>
          <w:szCs w:val="20"/>
          <w:lang w:val="sl-SI"/>
        </w:rPr>
        <w:t xml:space="preserve">SKLEP ŠT. 4: </w:t>
      </w:r>
      <w:r w:rsidR="00A14494">
        <w:rPr>
          <w:rFonts w:eastAsia="Calibri" w:cs="Arial"/>
          <w:szCs w:val="20"/>
          <w:lang w:val="sl-SI"/>
        </w:rPr>
        <w:t xml:space="preserve">Strateški svet za zdravstvo najkasneje do 23. 3. 2023 pripravi mnenje glede vsebinskih izhodišč </w:t>
      </w:r>
      <w:r w:rsidR="000F78BD">
        <w:rPr>
          <w:rFonts w:eastAsia="Calibri" w:cs="Arial"/>
          <w:szCs w:val="20"/>
          <w:lang w:val="sl-SI"/>
        </w:rPr>
        <w:t>M</w:t>
      </w:r>
      <w:r w:rsidR="00A14494">
        <w:rPr>
          <w:rFonts w:eastAsia="Calibri" w:cs="Arial"/>
          <w:szCs w:val="20"/>
          <w:lang w:val="sl-SI"/>
        </w:rPr>
        <w:t>inistrstva za zdravje za digitalizacijo zdravstva in strukturno prenovo ZZZS.</w:t>
      </w: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38D9FD7D" w:rsidR="00AC2EF1" w:rsidRDefault="0097536F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nadaljevanju je</w:t>
      </w:r>
      <w:r w:rsidR="00C53B9F">
        <w:rPr>
          <w:rFonts w:eastAsia="Calibri" w:cs="Arial"/>
          <w:szCs w:val="20"/>
          <w:lang w:val="sl-SI"/>
        </w:rPr>
        <w:t xml:space="preserve"> mag. Egon Stopar predstavil </w:t>
      </w:r>
      <w:r w:rsidR="008E1346">
        <w:rPr>
          <w:rFonts w:eastAsia="Calibri" w:cs="Arial"/>
          <w:szCs w:val="20"/>
          <w:lang w:val="sl-SI"/>
        </w:rPr>
        <w:t>d</w:t>
      </w:r>
      <w:r w:rsidR="00212E94">
        <w:rPr>
          <w:rFonts w:eastAsia="Calibri" w:cs="Arial"/>
          <w:szCs w:val="20"/>
          <w:lang w:val="sl-SI"/>
        </w:rPr>
        <w:t xml:space="preserve">okument, ki ga je pripravila delovna </w:t>
      </w:r>
      <w:r w:rsidR="008E1346">
        <w:rPr>
          <w:rFonts w:eastAsia="Calibri" w:cs="Arial"/>
          <w:szCs w:val="20"/>
          <w:lang w:val="sl-SI"/>
        </w:rPr>
        <w:t>skupina</w:t>
      </w:r>
      <w:r w:rsidR="00212E94">
        <w:rPr>
          <w:rFonts w:eastAsia="Calibri" w:cs="Arial"/>
          <w:szCs w:val="20"/>
          <w:lang w:val="sl-SI"/>
        </w:rPr>
        <w:t xml:space="preserve"> za primarno zdravstvo. Skupaj z gospo</w:t>
      </w:r>
      <w:r w:rsidR="008E1346">
        <w:rPr>
          <w:rFonts w:eastAsia="Calibri" w:cs="Arial"/>
          <w:szCs w:val="20"/>
          <w:lang w:val="sl-SI"/>
        </w:rPr>
        <w:t xml:space="preserve"> Katjo Šoštarič Likar sta obnovila </w:t>
      </w:r>
      <w:r w:rsidR="00366AB1">
        <w:rPr>
          <w:rFonts w:eastAsia="Calibri" w:cs="Arial"/>
          <w:szCs w:val="20"/>
          <w:lang w:val="sl-SI"/>
        </w:rPr>
        <w:t>izzive</w:t>
      </w:r>
      <w:r w:rsidR="00212E94">
        <w:rPr>
          <w:rFonts w:eastAsia="Calibri" w:cs="Arial"/>
          <w:szCs w:val="20"/>
          <w:lang w:val="sl-SI"/>
        </w:rPr>
        <w:t>,</w:t>
      </w:r>
      <w:r w:rsidR="00366AB1">
        <w:rPr>
          <w:rFonts w:eastAsia="Calibri" w:cs="Arial"/>
          <w:szCs w:val="20"/>
          <w:lang w:val="sl-SI"/>
        </w:rPr>
        <w:t xml:space="preserve"> s katerimi se srečuje primarni zdravstveni nivo. Predstavljeni so bili strateški cilji na področju nujnih sprememb in ukrepov. Sledila je predstavitev predlogov</w:t>
      </w:r>
      <w:r w:rsidR="002454BE" w:rsidRPr="002454BE">
        <w:rPr>
          <w:rFonts w:eastAsia="Calibri" w:cs="Arial"/>
          <w:szCs w:val="20"/>
          <w:lang w:val="sl-SI"/>
        </w:rPr>
        <w:t xml:space="preserve"> </w:t>
      </w:r>
      <w:r w:rsidR="002454BE">
        <w:rPr>
          <w:rFonts w:eastAsia="Calibri" w:cs="Arial"/>
          <w:szCs w:val="20"/>
          <w:lang w:val="sl-SI"/>
        </w:rPr>
        <w:t>ukrepov</w:t>
      </w:r>
      <w:r w:rsidR="00366AB1">
        <w:rPr>
          <w:rFonts w:eastAsia="Calibri" w:cs="Arial"/>
          <w:szCs w:val="20"/>
          <w:lang w:val="sl-SI"/>
        </w:rPr>
        <w:t xml:space="preserve">. </w:t>
      </w:r>
      <w:r w:rsidR="0079335F">
        <w:rPr>
          <w:rFonts w:eastAsia="Calibri" w:cs="Arial"/>
          <w:szCs w:val="20"/>
          <w:lang w:val="sl-SI"/>
        </w:rPr>
        <w:t xml:space="preserve">V razpravi </w:t>
      </w:r>
      <w:r w:rsidR="00366AB1">
        <w:rPr>
          <w:rFonts w:eastAsia="Calibri" w:cs="Arial"/>
          <w:szCs w:val="20"/>
          <w:lang w:val="sl-SI"/>
        </w:rPr>
        <w:t xml:space="preserve">so člani sveta izpostavili svoje poglede na predstavljene rešitve. </w:t>
      </w:r>
      <w:r w:rsidR="00531538">
        <w:rPr>
          <w:rFonts w:eastAsia="Calibri" w:cs="Arial"/>
          <w:szCs w:val="20"/>
          <w:lang w:val="sl-SI"/>
        </w:rPr>
        <w:t xml:space="preserve">Zaradi izjemno obsežne vsebine bosta področji pediatrije in zobozdravstva obravnavani ločeno.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263847F" w14:textId="00D8F1B4" w:rsidR="00355C0A" w:rsidRDefault="00961416" w:rsidP="00355C0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5</w:t>
      </w:r>
      <w:r w:rsidR="00355C0A">
        <w:rPr>
          <w:rFonts w:eastAsia="Calibri" w:cs="Arial"/>
          <w:szCs w:val="20"/>
          <w:lang w:val="sl-SI"/>
        </w:rPr>
        <w:t xml:space="preserve">: </w:t>
      </w:r>
      <w:r w:rsidR="00531538">
        <w:rPr>
          <w:rFonts w:eastAsia="Calibri" w:cs="Arial"/>
          <w:szCs w:val="20"/>
          <w:lang w:val="sl-SI"/>
        </w:rPr>
        <w:t xml:space="preserve">Delovna skupina je pripravila zelo obsežen dokument, zato bodo v dveh tednih pripravili izbor predlogov na področju primarnega zdravstva, za katere so v skupini dosegli konsenz in jih je mogoče hitreje implementirati. Strateški svet bo nato izbor predlogov obravnaval na seji in se do njih opredelil. </w:t>
      </w:r>
    </w:p>
    <w:p w14:paraId="12F509D4" w14:textId="77777777" w:rsidR="00355C0A" w:rsidRDefault="00355C0A" w:rsidP="00355C0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0427568" w14:textId="0075BEE9" w:rsidR="0098608F" w:rsidRDefault="00961416" w:rsidP="00355C0A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6</w:t>
      </w:r>
      <w:r w:rsidR="0098608F" w:rsidRPr="0098608F">
        <w:rPr>
          <w:rFonts w:eastAsia="Calibri" w:cs="Arial"/>
          <w:b/>
          <w:szCs w:val="20"/>
          <w:lang w:val="sl-SI"/>
        </w:rPr>
        <w:t>:</w:t>
      </w:r>
      <w:r w:rsidR="0098608F">
        <w:rPr>
          <w:rFonts w:eastAsia="Calibri" w:cs="Arial"/>
          <w:b/>
          <w:szCs w:val="20"/>
          <w:lang w:val="sl-SI"/>
        </w:rPr>
        <w:t xml:space="preserve"> </w:t>
      </w:r>
      <w:r w:rsidR="0098608F">
        <w:rPr>
          <w:rFonts w:eastAsia="Calibri" w:cs="Arial"/>
          <w:szCs w:val="20"/>
          <w:lang w:val="sl-SI"/>
        </w:rPr>
        <w:t>Zaradi izjemno obsežne vsebine bosta področji pediatrije in zobozdravstva obravnavani ločeno</w:t>
      </w:r>
      <w:r w:rsidR="00D043DC">
        <w:rPr>
          <w:rFonts w:eastAsia="Calibri" w:cs="Arial"/>
          <w:szCs w:val="20"/>
          <w:lang w:val="sl-SI"/>
        </w:rPr>
        <w:t xml:space="preserve"> na eni od prihodnjih sej</w:t>
      </w:r>
      <w:r w:rsidR="0098608F">
        <w:rPr>
          <w:rFonts w:eastAsia="Calibri" w:cs="Arial"/>
          <w:szCs w:val="20"/>
          <w:lang w:val="sl-SI"/>
        </w:rPr>
        <w:t>.</w:t>
      </w:r>
    </w:p>
    <w:p w14:paraId="3654DC91" w14:textId="77777777" w:rsidR="0098608F" w:rsidRDefault="0098608F" w:rsidP="00355C0A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F9F6C18" w14:textId="18661C8E" w:rsidR="00355C0A" w:rsidRDefault="00961416" w:rsidP="00355C0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7</w:t>
      </w:r>
      <w:r w:rsidR="002C1EBE">
        <w:rPr>
          <w:rFonts w:eastAsia="Calibri" w:cs="Arial"/>
          <w:szCs w:val="20"/>
          <w:lang w:val="sl-SI"/>
        </w:rPr>
        <w:t xml:space="preserve">: </w:t>
      </w:r>
      <w:r w:rsidR="00355C0A">
        <w:rPr>
          <w:rFonts w:eastAsia="Calibri" w:cs="Arial"/>
          <w:szCs w:val="20"/>
          <w:lang w:val="sl-SI"/>
        </w:rPr>
        <w:t xml:space="preserve">Rok Ravnikar in dr. Igor Švab pripravita poziv RSK za družinsko medicino za pripravo smernic za </w:t>
      </w:r>
      <w:proofErr w:type="spellStart"/>
      <w:r w:rsidR="00355C0A">
        <w:rPr>
          <w:rFonts w:eastAsia="Calibri" w:cs="Arial"/>
          <w:szCs w:val="20"/>
          <w:lang w:val="sl-SI"/>
        </w:rPr>
        <w:t>telemedicino</w:t>
      </w:r>
      <w:proofErr w:type="spellEnd"/>
      <w:r w:rsidR="00355C0A">
        <w:rPr>
          <w:rFonts w:eastAsia="Calibri" w:cs="Arial"/>
          <w:szCs w:val="20"/>
          <w:lang w:val="sl-SI"/>
        </w:rPr>
        <w:t>.</w:t>
      </w:r>
    </w:p>
    <w:p w14:paraId="72780B09" w14:textId="3B0D6E33" w:rsidR="00A93BEA" w:rsidRDefault="00A93BEA" w:rsidP="00A93BEA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01BC6E33" w14:textId="2C80DC91" w:rsidR="0095385F" w:rsidRPr="00947CE7" w:rsidRDefault="00947CE7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947CE7">
        <w:rPr>
          <w:rFonts w:eastAsia="Calibri" w:cs="Arial"/>
          <w:b/>
          <w:szCs w:val="20"/>
          <w:lang w:val="sl-SI"/>
        </w:rPr>
        <w:t>AD/5</w:t>
      </w:r>
    </w:p>
    <w:p w14:paraId="601EBCB6" w14:textId="2076D724" w:rsidR="00947CE7" w:rsidRDefault="00947CE7" w:rsidP="00947CE7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Na naslednji seji bo Strateški svet za z</w:t>
      </w:r>
      <w:r w:rsidR="00333EBB">
        <w:rPr>
          <w:rFonts w:eastAsia="Calibri" w:cs="Arial"/>
          <w:szCs w:val="20"/>
          <w:lang w:val="sl-SI"/>
        </w:rPr>
        <w:t xml:space="preserve">dravstvo obravnaval </w:t>
      </w:r>
      <w:r w:rsidR="00212E94">
        <w:rPr>
          <w:rFonts w:eastAsia="Calibri" w:cs="Arial"/>
          <w:szCs w:val="20"/>
          <w:lang w:val="sl-SI"/>
        </w:rPr>
        <w:t>upravljanje zdravstvenih zavodov.</w:t>
      </w:r>
    </w:p>
    <w:p w14:paraId="52CC8BCF" w14:textId="77777777" w:rsidR="00947CE7" w:rsidRDefault="00947CE7" w:rsidP="00947CE7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7E9AD18" w14:textId="77777777" w:rsidR="0098608F" w:rsidRDefault="0098608F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4AF6781A" w:rsidR="00B53BCB" w:rsidRPr="005F7FDE" w:rsidRDefault="00333EBB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19.4</w:t>
      </w:r>
      <w:r w:rsidR="00335D6B" w:rsidRPr="00D37719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64FEB" w14:textId="77777777" w:rsidR="00F138F4" w:rsidRDefault="00F138F4">
      <w:pPr>
        <w:spacing w:line="240" w:lineRule="auto"/>
      </w:pPr>
      <w:r>
        <w:separator/>
      </w:r>
    </w:p>
  </w:endnote>
  <w:endnote w:type="continuationSeparator" w:id="0">
    <w:p w14:paraId="0A1D140A" w14:textId="77777777" w:rsidR="00F138F4" w:rsidRDefault="00F1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C37A5" w14:textId="77777777" w:rsidR="00F138F4" w:rsidRDefault="00F138F4">
      <w:pPr>
        <w:spacing w:line="240" w:lineRule="auto"/>
      </w:pPr>
      <w:r>
        <w:separator/>
      </w:r>
    </w:p>
  </w:footnote>
  <w:footnote w:type="continuationSeparator" w:id="0">
    <w:p w14:paraId="38F5411F" w14:textId="77777777" w:rsidR="00F138F4" w:rsidRDefault="00F13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7560A"/>
    <w:rsid w:val="0009050A"/>
    <w:rsid w:val="000B27DB"/>
    <w:rsid w:val="000F6F50"/>
    <w:rsid w:val="000F78BD"/>
    <w:rsid w:val="00111BE6"/>
    <w:rsid w:val="00141082"/>
    <w:rsid w:val="00184272"/>
    <w:rsid w:val="001925CF"/>
    <w:rsid w:val="001D5651"/>
    <w:rsid w:val="00212E94"/>
    <w:rsid w:val="002454BE"/>
    <w:rsid w:val="00282B94"/>
    <w:rsid w:val="002B03AE"/>
    <w:rsid w:val="002C1EBE"/>
    <w:rsid w:val="002D386B"/>
    <w:rsid w:val="00310C23"/>
    <w:rsid w:val="0032766F"/>
    <w:rsid w:val="00330E99"/>
    <w:rsid w:val="00331024"/>
    <w:rsid w:val="00333EBB"/>
    <w:rsid w:val="00335D6B"/>
    <w:rsid w:val="00340A21"/>
    <w:rsid w:val="00355C0A"/>
    <w:rsid w:val="00366AB1"/>
    <w:rsid w:val="00383CC9"/>
    <w:rsid w:val="0039136D"/>
    <w:rsid w:val="003B069C"/>
    <w:rsid w:val="00426D8B"/>
    <w:rsid w:val="00462651"/>
    <w:rsid w:val="004639DF"/>
    <w:rsid w:val="00466377"/>
    <w:rsid w:val="004D3DCC"/>
    <w:rsid w:val="00531538"/>
    <w:rsid w:val="005604A9"/>
    <w:rsid w:val="00562616"/>
    <w:rsid w:val="00562AE0"/>
    <w:rsid w:val="005908AD"/>
    <w:rsid w:val="005B0EA2"/>
    <w:rsid w:val="005C6458"/>
    <w:rsid w:val="005E27E6"/>
    <w:rsid w:val="005F3901"/>
    <w:rsid w:val="005F7FDE"/>
    <w:rsid w:val="00631877"/>
    <w:rsid w:val="0063471E"/>
    <w:rsid w:val="00662BC0"/>
    <w:rsid w:val="006834DC"/>
    <w:rsid w:val="006B2775"/>
    <w:rsid w:val="006E61F5"/>
    <w:rsid w:val="0070434C"/>
    <w:rsid w:val="007364F3"/>
    <w:rsid w:val="00745D0C"/>
    <w:rsid w:val="007533DF"/>
    <w:rsid w:val="00763038"/>
    <w:rsid w:val="007826ED"/>
    <w:rsid w:val="0079335F"/>
    <w:rsid w:val="007E44E2"/>
    <w:rsid w:val="007E4A81"/>
    <w:rsid w:val="00804DDF"/>
    <w:rsid w:val="00860201"/>
    <w:rsid w:val="00861466"/>
    <w:rsid w:val="008639E5"/>
    <w:rsid w:val="008A7ACF"/>
    <w:rsid w:val="008E1346"/>
    <w:rsid w:val="008F3871"/>
    <w:rsid w:val="008F6A60"/>
    <w:rsid w:val="008F77BB"/>
    <w:rsid w:val="008F7E40"/>
    <w:rsid w:val="0090496F"/>
    <w:rsid w:val="009312B9"/>
    <w:rsid w:val="00947CE7"/>
    <w:rsid w:val="009526A9"/>
    <w:rsid w:val="0095385F"/>
    <w:rsid w:val="00961416"/>
    <w:rsid w:val="00965D0D"/>
    <w:rsid w:val="0097536F"/>
    <w:rsid w:val="0098608F"/>
    <w:rsid w:val="009C12D4"/>
    <w:rsid w:val="009F6882"/>
    <w:rsid w:val="00A05A58"/>
    <w:rsid w:val="00A14494"/>
    <w:rsid w:val="00A15B98"/>
    <w:rsid w:val="00A305ED"/>
    <w:rsid w:val="00A770B0"/>
    <w:rsid w:val="00A82527"/>
    <w:rsid w:val="00A93BEA"/>
    <w:rsid w:val="00AC2EF1"/>
    <w:rsid w:val="00AD6D7B"/>
    <w:rsid w:val="00AD712D"/>
    <w:rsid w:val="00B168E9"/>
    <w:rsid w:val="00B328D6"/>
    <w:rsid w:val="00B53BCB"/>
    <w:rsid w:val="00B5548D"/>
    <w:rsid w:val="00BD0081"/>
    <w:rsid w:val="00BE29F8"/>
    <w:rsid w:val="00C06667"/>
    <w:rsid w:val="00C15B3C"/>
    <w:rsid w:val="00C220B2"/>
    <w:rsid w:val="00C316FF"/>
    <w:rsid w:val="00C53B9F"/>
    <w:rsid w:val="00C7796A"/>
    <w:rsid w:val="00CE6496"/>
    <w:rsid w:val="00D043DC"/>
    <w:rsid w:val="00D21026"/>
    <w:rsid w:val="00D37719"/>
    <w:rsid w:val="00D378CA"/>
    <w:rsid w:val="00D4451A"/>
    <w:rsid w:val="00D549AF"/>
    <w:rsid w:val="00D67C01"/>
    <w:rsid w:val="00D85473"/>
    <w:rsid w:val="00D9526D"/>
    <w:rsid w:val="00DC61A1"/>
    <w:rsid w:val="00DC79B9"/>
    <w:rsid w:val="00DE477C"/>
    <w:rsid w:val="00DE5E5B"/>
    <w:rsid w:val="00DF5F28"/>
    <w:rsid w:val="00E02ADA"/>
    <w:rsid w:val="00E132A7"/>
    <w:rsid w:val="00E161A2"/>
    <w:rsid w:val="00E431CF"/>
    <w:rsid w:val="00EF0A08"/>
    <w:rsid w:val="00EF7D2E"/>
    <w:rsid w:val="00F138F4"/>
    <w:rsid w:val="00FB4A4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3359C-55C4-4E8A-938A-5FC64FB6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12</cp:revision>
  <dcterms:created xsi:type="dcterms:W3CDTF">2023-03-20T14:39:00Z</dcterms:created>
  <dcterms:modified xsi:type="dcterms:W3CDTF">2023-04-06T11:44:00Z</dcterms:modified>
</cp:coreProperties>
</file>