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Pr="00D37719" w:rsidRDefault="00B53BC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44CBC273" w:rsidR="00B53BCB" w:rsidRPr="00D37719" w:rsidRDefault="002B03AE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7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1A040D7D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2B03AE">
        <w:rPr>
          <w:rFonts w:eastAsia="Calibri" w:cs="Arial"/>
          <w:szCs w:val="20"/>
          <w:lang w:val="sl-SI"/>
        </w:rPr>
        <w:t>9</w:t>
      </w:r>
      <w:r w:rsidR="005F3901">
        <w:rPr>
          <w:rFonts w:eastAsia="Calibri" w:cs="Arial"/>
          <w:szCs w:val="20"/>
          <w:lang w:val="sl-SI"/>
        </w:rPr>
        <w:t>. 3</w:t>
      </w:r>
      <w:r w:rsidRPr="00D37719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442F315B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D378CA" w:rsidRPr="00D378CA">
        <w:rPr>
          <w:rFonts w:eastAsia="Calibri" w:cs="Arial"/>
          <w:color w:val="000000" w:themeColor="text1"/>
          <w:szCs w:val="20"/>
          <w:lang w:val="sl-SI"/>
        </w:rPr>
        <w:t xml:space="preserve">dr. Erik Brecelj, dr. Peter </w:t>
      </w:r>
      <w:proofErr w:type="spellStart"/>
      <w:r w:rsidR="00D378CA" w:rsidRPr="00D378CA"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  <w:r w:rsidR="00D378CA" w:rsidRPr="00D378CA">
        <w:rPr>
          <w:rFonts w:eastAsia="Calibri" w:cs="Arial"/>
          <w:color w:val="000000" w:themeColor="text1"/>
          <w:szCs w:val="20"/>
          <w:lang w:val="sl-SI"/>
        </w:rPr>
        <w:t xml:space="preserve">, mag. Dorjan Marušič, dr. Grega </w:t>
      </w:r>
      <w:proofErr w:type="spellStart"/>
      <w:r w:rsidR="00D378CA" w:rsidRPr="00D378CA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D378CA" w:rsidRPr="00D378CA">
        <w:rPr>
          <w:rFonts w:eastAsia="Calibri" w:cs="Arial"/>
          <w:color w:val="000000" w:themeColor="text1"/>
          <w:szCs w:val="20"/>
          <w:lang w:val="sl-SI"/>
        </w:rPr>
        <w:t xml:space="preserve">, Tjaša Sobočan, mag. Egon Stopar, dr. Radko Komadina, mag. Mira </w:t>
      </w:r>
      <w:proofErr w:type="spellStart"/>
      <w:r w:rsidR="00D378CA" w:rsidRPr="00D378CA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D378CA" w:rsidRPr="00D378CA">
        <w:rPr>
          <w:rFonts w:eastAsia="Calibri" w:cs="Arial"/>
          <w:color w:val="000000" w:themeColor="text1"/>
          <w:szCs w:val="20"/>
          <w:lang w:val="sl-SI"/>
        </w:rPr>
        <w:t xml:space="preserve">, dr. Petra </w:t>
      </w:r>
      <w:proofErr w:type="spellStart"/>
      <w:r w:rsidR="00D378CA" w:rsidRPr="00D378CA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D378CA" w:rsidRPr="00D378CA">
        <w:rPr>
          <w:rFonts w:eastAsia="Calibri" w:cs="Arial"/>
          <w:color w:val="000000" w:themeColor="text1"/>
          <w:szCs w:val="20"/>
          <w:lang w:val="sl-SI"/>
        </w:rPr>
        <w:t xml:space="preserve"> Bonča, mag. Gregor </w:t>
      </w:r>
      <w:proofErr w:type="spellStart"/>
      <w:r w:rsidR="00D378CA" w:rsidRPr="00D378CA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D378CA" w:rsidRPr="00D378CA">
        <w:rPr>
          <w:rFonts w:eastAsia="Calibri" w:cs="Arial"/>
          <w:color w:val="000000" w:themeColor="text1"/>
          <w:szCs w:val="20"/>
          <w:lang w:val="sl-SI"/>
        </w:rPr>
        <w:t xml:space="preserve">, Hajdi </w:t>
      </w:r>
      <w:proofErr w:type="spellStart"/>
      <w:r w:rsidR="00D378CA" w:rsidRPr="00D378CA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D378CA" w:rsidRPr="00D378CA">
        <w:rPr>
          <w:rFonts w:eastAsia="Calibri" w:cs="Arial"/>
          <w:color w:val="000000" w:themeColor="text1"/>
          <w:szCs w:val="20"/>
          <w:lang w:val="sl-SI"/>
        </w:rPr>
        <w:t>, dr. Marko Jaklič, dr.</w:t>
      </w:r>
      <w:r w:rsidR="00861466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378CA" w:rsidRPr="00D378CA">
        <w:rPr>
          <w:rFonts w:eastAsia="Calibri" w:cs="Arial"/>
          <w:color w:val="000000" w:themeColor="text1"/>
          <w:szCs w:val="20"/>
          <w:lang w:val="sl-SI"/>
        </w:rPr>
        <w:t xml:space="preserve">Tit Albreht, dr. Vojko Flis, Anka Rode, Alan Medveša, dr. Igor Švab, mag. Dolores </w:t>
      </w:r>
      <w:proofErr w:type="spellStart"/>
      <w:r w:rsidR="00D378CA" w:rsidRPr="00D378CA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D378CA" w:rsidRPr="00D378CA">
        <w:rPr>
          <w:rFonts w:eastAsia="Calibri" w:cs="Arial"/>
          <w:color w:val="000000" w:themeColor="text1"/>
          <w:szCs w:val="20"/>
          <w:lang w:val="sl-SI"/>
        </w:rPr>
        <w:t>, dr. Iztok Takač, Rok Ravnikar, dr. Iztok Takač.</w:t>
      </w:r>
    </w:p>
    <w:p w14:paraId="232BB0B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5E282DC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46722E4C" w14:textId="51C9EA3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D378CA">
        <w:rPr>
          <w:rFonts w:eastAsia="Calibri" w:cs="Arial"/>
          <w:color w:val="000000" w:themeColor="text1"/>
          <w:szCs w:val="20"/>
          <w:lang w:val="sl-SI"/>
        </w:rPr>
        <w:t xml:space="preserve">Azra </w:t>
      </w:r>
      <w:proofErr w:type="spellStart"/>
      <w:r w:rsidR="00D378CA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D378CA">
        <w:rPr>
          <w:rFonts w:eastAsia="Calibri" w:cs="Arial"/>
          <w:color w:val="000000" w:themeColor="text1"/>
          <w:szCs w:val="20"/>
          <w:lang w:val="sl-SI"/>
        </w:rPr>
        <w:t>, dr. Branko Gabrovec,</w:t>
      </w:r>
      <w:r w:rsidR="00D378CA" w:rsidRPr="009F292C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378CA">
        <w:rPr>
          <w:rFonts w:eastAsia="Calibri" w:cs="Arial"/>
          <w:color w:val="000000" w:themeColor="text1"/>
          <w:szCs w:val="20"/>
          <w:lang w:val="sl-SI"/>
        </w:rPr>
        <w:t>mag. Ana Vodičar</w:t>
      </w:r>
      <w:r w:rsidR="00C15B3C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C15B3C" w:rsidRPr="00D378CA">
        <w:rPr>
          <w:rFonts w:eastAsia="Calibri" w:cs="Arial"/>
          <w:color w:val="000000" w:themeColor="text1"/>
          <w:szCs w:val="20"/>
          <w:lang w:val="sl-SI"/>
        </w:rPr>
        <w:t xml:space="preserve">dr. Valentina Prevolnik </w:t>
      </w:r>
      <w:r w:rsidR="00C15B3C">
        <w:rPr>
          <w:rFonts w:eastAsia="Calibri" w:cs="Arial"/>
          <w:color w:val="000000" w:themeColor="text1"/>
          <w:szCs w:val="20"/>
          <w:lang w:val="sl-SI"/>
        </w:rPr>
        <w:t>Rupel</w:t>
      </w:r>
      <w:r w:rsidR="00207CBF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207CBF" w:rsidRPr="00D378CA">
        <w:rPr>
          <w:rFonts w:eastAsia="Calibri" w:cs="Arial"/>
          <w:color w:val="000000" w:themeColor="text1"/>
          <w:szCs w:val="20"/>
          <w:lang w:val="sl-SI"/>
        </w:rPr>
        <w:t>Monika Ažman</w:t>
      </w:r>
      <w:bookmarkStart w:id="1" w:name="_GoBack"/>
      <w:bookmarkEnd w:id="1"/>
      <w:r w:rsidR="00D378CA">
        <w:rPr>
          <w:rFonts w:eastAsia="Calibri" w:cs="Arial"/>
          <w:color w:val="000000" w:themeColor="text1"/>
          <w:szCs w:val="20"/>
          <w:lang w:val="sl-SI"/>
        </w:rPr>
        <w:t>.</w:t>
      </w:r>
    </w:p>
    <w:p w14:paraId="2566FA1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7078977B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D378CA">
        <w:rPr>
          <w:rFonts w:eastAsia="Calibri" w:cs="Arial"/>
          <w:color w:val="000000" w:themeColor="text1"/>
          <w:szCs w:val="20"/>
          <w:lang w:val="sl-SI"/>
        </w:rPr>
        <w:t xml:space="preserve">dr. Robert Golob, Tamara Kozlovič, Vid Čopi, Nuša Kerč, Simona Pirnat </w:t>
      </w:r>
      <w:proofErr w:type="spellStart"/>
      <w:r w:rsidR="00D378CA">
        <w:rPr>
          <w:rFonts w:eastAsia="Calibri" w:cs="Arial"/>
          <w:color w:val="000000" w:themeColor="text1"/>
          <w:szCs w:val="20"/>
          <w:lang w:val="sl-SI"/>
        </w:rPr>
        <w:t>Skeledžija</w:t>
      </w:r>
      <w:proofErr w:type="spellEnd"/>
      <w:r w:rsidR="00D378CA">
        <w:rPr>
          <w:rFonts w:eastAsia="Calibri" w:cs="Arial"/>
          <w:color w:val="000000" w:themeColor="text1"/>
          <w:szCs w:val="20"/>
          <w:lang w:val="sl-SI"/>
        </w:rPr>
        <w:t xml:space="preserve">, Erik </w:t>
      </w:r>
      <w:proofErr w:type="spellStart"/>
      <w:r w:rsidR="00D378CA">
        <w:rPr>
          <w:rFonts w:eastAsia="Calibri" w:cs="Arial"/>
          <w:color w:val="000000" w:themeColor="text1"/>
          <w:szCs w:val="20"/>
          <w:lang w:val="sl-SI"/>
        </w:rPr>
        <w:t>Scheriani</w:t>
      </w:r>
      <w:proofErr w:type="spellEnd"/>
      <w:r w:rsidR="00D378CA">
        <w:rPr>
          <w:rFonts w:eastAsia="Calibri" w:cs="Arial"/>
          <w:color w:val="000000" w:themeColor="text1"/>
          <w:szCs w:val="20"/>
          <w:lang w:val="sl-SI"/>
        </w:rPr>
        <w:t>, Miha Mohorčič.</w:t>
      </w:r>
    </w:p>
    <w:p w14:paraId="10E774F0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 xml:space="preserve">Sejo Strateškega sveta za zdravstvo, ki se je pričela ob 16.00 uri, je vodil predsednik strateškega sveta, dr. Erik Brecelj. </w:t>
      </w:r>
    </w:p>
    <w:p w14:paraId="697949E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63E4FA5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  <w:r w:rsidR="002B03AE">
        <w:rPr>
          <w:rFonts w:cs="Arial"/>
          <w:color w:val="000000"/>
          <w:szCs w:val="20"/>
          <w:lang w:val="sl-SI" w:eastAsia="sl-SI"/>
        </w:rPr>
        <w:t>6. seje</w:t>
      </w:r>
    </w:p>
    <w:p w14:paraId="61DE7119" w14:textId="5D2F3F17" w:rsidR="00A05A58" w:rsidRPr="00D37719" w:rsidRDefault="002B03AE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Predstavitev dokumenta Digitalizacija v zdravstvu (predstavi Tjaša Sobočan)</w:t>
      </w:r>
    </w:p>
    <w:p w14:paraId="2DA5C6BE" w14:textId="1EB98708" w:rsidR="00C220B2" w:rsidRPr="00D37719" w:rsidRDefault="005F3901" w:rsidP="00C22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Predsta</w:t>
      </w:r>
      <w:r w:rsidR="002B03AE">
        <w:rPr>
          <w:rFonts w:cs="Arial"/>
          <w:color w:val="000000"/>
          <w:szCs w:val="20"/>
          <w:lang w:val="sl-SI" w:eastAsia="sl-SI"/>
        </w:rPr>
        <w:t xml:space="preserve">vitev dokumenta delovne podskupine za reformo ZZZS-ja (predstavi dr. Grega </w:t>
      </w:r>
      <w:proofErr w:type="spellStart"/>
      <w:r w:rsidR="002B03AE">
        <w:rPr>
          <w:rFonts w:cs="Arial"/>
          <w:color w:val="000000"/>
          <w:szCs w:val="20"/>
          <w:lang w:val="sl-SI" w:eastAsia="sl-SI"/>
        </w:rPr>
        <w:t>Strban</w:t>
      </w:r>
      <w:proofErr w:type="spellEnd"/>
      <w:r w:rsidR="002B03AE">
        <w:rPr>
          <w:rFonts w:cs="Arial"/>
          <w:color w:val="000000"/>
          <w:szCs w:val="20"/>
          <w:lang w:val="sl-SI" w:eastAsia="sl-SI"/>
        </w:rPr>
        <w:t>)</w:t>
      </w:r>
    </w:p>
    <w:p w14:paraId="350333FE" w14:textId="54622314" w:rsidR="00B53BCB" w:rsidRDefault="002B03AE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8</w:t>
      </w:r>
      <w:r w:rsidR="00FE38D8">
        <w:rPr>
          <w:rFonts w:cs="Arial"/>
          <w:color w:val="000000"/>
          <w:szCs w:val="20"/>
          <w:lang w:val="sl-SI" w:eastAsia="sl-SI"/>
        </w:rPr>
        <w:t>. sejo SSZ</w:t>
      </w:r>
    </w:p>
    <w:p w14:paraId="56EE5982" w14:textId="77777777" w:rsidR="00FE38D8" w:rsidRDefault="00FE38D8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Razno</w:t>
      </w:r>
    </w:p>
    <w:p w14:paraId="10ECBFF3" w14:textId="77777777" w:rsidR="00FE38D8" w:rsidRPr="00D37719" w:rsidRDefault="00FE38D8" w:rsidP="00FE38D8">
      <w:p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</w:p>
    <w:p w14:paraId="658C7A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1C0DA55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28C336C" w14:textId="145DCAF4" w:rsidR="00B53BCB" w:rsidRPr="00D37719" w:rsidRDefault="002B03AE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Predsednik strateškega sveta je predlagal zamenjavo obravnave 3. in 4. točke dnevnega reda.</w:t>
      </w:r>
    </w:p>
    <w:p w14:paraId="679DA101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5369D59" w14:textId="2132F368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E61F5" w:rsidRPr="00D37719">
        <w:rPr>
          <w:rFonts w:eastAsia="Calibri" w:cs="Arial"/>
          <w:szCs w:val="20"/>
          <w:lang w:val="sl-SI"/>
        </w:rPr>
        <w:t>Str</w:t>
      </w:r>
      <w:r w:rsidR="002B03AE">
        <w:rPr>
          <w:rFonts w:eastAsia="Calibri" w:cs="Arial"/>
          <w:szCs w:val="20"/>
          <w:lang w:val="sl-SI"/>
        </w:rPr>
        <w:t xml:space="preserve">ateški svet je potrdil spremenjeni dnevni red.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AD/2</w:t>
      </w:r>
    </w:p>
    <w:p w14:paraId="2A395B7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5764402" w14:textId="5CD5C304" w:rsidR="00CE6496" w:rsidRDefault="000B27D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Strate</w:t>
      </w:r>
      <w:r w:rsidR="002B03AE">
        <w:rPr>
          <w:rFonts w:eastAsia="Calibri" w:cs="Arial"/>
          <w:szCs w:val="20"/>
          <w:lang w:val="sl-SI"/>
        </w:rPr>
        <w:t xml:space="preserve">ški svet je potrdil zapisnik 6. seje Strateškega sveta za zdravstvo. </w:t>
      </w:r>
    </w:p>
    <w:p w14:paraId="551BFCE2" w14:textId="77777777" w:rsidR="00FE38D8" w:rsidRPr="00D37719" w:rsidRDefault="00FE38D8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29C41EF9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2B03AE">
        <w:rPr>
          <w:rFonts w:eastAsia="Calibri" w:cs="Arial"/>
          <w:bCs/>
          <w:szCs w:val="20"/>
          <w:lang w:val="sl-SI"/>
        </w:rPr>
        <w:t xml:space="preserve">Zapisnik 6. seje je potrjen. </w:t>
      </w:r>
    </w:p>
    <w:p w14:paraId="01149AE4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E86CA76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5D6B352A" w14:textId="77777777" w:rsidR="004D3DCC" w:rsidRDefault="004D3DCC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4E369EA" w14:textId="77777777" w:rsidR="004D3DCC" w:rsidRDefault="004D3DCC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9CA53C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3</w:t>
      </w:r>
    </w:p>
    <w:p w14:paraId="31FC3A0E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344BF93D" w14:textId="206E4401" w:rsidR="00B53BCB" w:rsidRDefault="005C6458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Tjaša Sobočan je predstavila dokument Digitalizacija v zdravstvu</w:t>
      </w:r>
      <w:r w:rsidR="00B5548D">
        <w:rPr>
          <w:rFonts w:eastAsia="Calibri" w:cs="Arial"/>
          <w:szCs w:val="20"/>
          <w:lang w:val="sl-SI"/>
        </w:rPr>
        <w:t>.</w:t>
      </w:r>
      <w:r w:rsidR="00763038">
        <w:rPr>
          <w:rFonts w:eastAsia="Calibri" w:cs="Arial"/>
          <w:szCs w:val="20"/>
          <w:lang w:val="sl-SI"/>
        </w:rPr>
        <w:t xml:space="preserve"> Predstavljeno je bilo izhodiščno stanje, izzivi in rešitve. Izpostavljena je bila problema</w:t>
      </w:r>
      <w:r w:rsidR="004D3DCC">
        <w:rPr>
          <w:rFonts w:eastAsia="Calibri" w:cs="Arial"/>
          <w:szCs w:val="20"/>
          <w:lang w:val="sl-SI"/>
        </w:rPr>
        <w:t>tika razdrobljenosti IKT sistemov</w:t>
      </w:r>
      <w:r w:rsidR="00763038">
        <w:rPr>
          <w:rFonts w:eastAsia="Calibri" w:cs="Arial"/>
          <w:szCs w:val="20"/>
          <w:lang w:val="sl-SI"/>
        </w:rPr>
        <w:t xml:space="preserve"> na lokalnem nivoju. </w:t>
      </w:r>
      <w:r w:rsidR="00D4451A">
        <w:rPr>
          <w:rFonts w:eastAsia="Calibri" w:cs="Arial"/>
          <w:szCs w:val="20"/>
          <w:lang w:val="sl-SI"/>
        </w:rPr>
        <w:t>Prav tako izziv predstavlja pomanjkanje kadra, ki je nujno potreb</w:t>
      </w:r>
      <w:r w:rsidR="007E44E2">
        <w:rPr>
          <w:rFonts w:eastAsia="Calibri" w:cs="Arial"/>
          <w:szCs w:val="20"/>
          <w:lang w:val="sl-SI"/>
        </w:rPr>
        <w:t>e</w:t>
      </w:r>
      <w:r w:rsidR="00D4451A">
        <w:rPr>
          <w:rFonts w:eastAsia="Calibri" w:cs="Arial"/>
          <w:szCs w:val="20"/>
          <w:lang w:val="sl-SI"/>
        </w:rPr>
        <w:t xml:space="preserve">n za operativno delovanje </w:t>
      </w:r>
      <w:r w:rsidR="004639DF">
        <w:rPr>
          <w:rFonts w:eastAsia="Calibri" w:cs="Arial"/>
          <w:szCs w:val="20"/>
          <w:lang w:val="sl-SI"/>
        </w:rPr>
        <w:t xml:space="preserve">informacijskih sistemov. V </w:t>
      </w:r>
      <w:r w:rsidR="007E44E2">
        <w:rPr>
          <w:rFonts w:eastAsia="Calibri" w:cs="Arial"/>
          <w:szCs w:val="20"/>
          <w:lang w:val="sl-SI"/>
        </w:rPr>
        <w:t>razpravi</w:t>
      </w:r>
      <w:r w:rsidR="004639DF">
        <w:rPr>
          <w:rFonts w:eastAsia="Calibri" w:cs="Arial"/>
          <w:szCs w:val="20"/>
          <w:lang w:val="sl-SI"/>
        </w:rPr>
        <w:t xml:space="preserve"> so se prisotni strinjali, da je dolgoročno </w:t>
      </w:r>
      <w:r w:rsidR="007E44E2">
        <w:rPr>
          <w:rFonts w:eastAsia="Calibri" w:cs="Arial"/>
          <w:szCs w:val="20"/>
          <w:lang w:val="sl-SI"/>
        </w:rPr>
        <w:t>treba</w:t>
      </w:r>
      <w:r w:rsidR="004639DF">
        <w:rPr>
          <w:rFonts w:eastAsia="Calibri" w:cs="Arial"/>
          <w:szCs w:val="20"/>
          <w:lang w:val="sl-SI"/>
        </w:rPr>
        <w:t xml:space="preserve"> implementirati </w:t>
      </w:r>
      <w:r w:rsidR="007E44E2">
        <w:rPr>
          <w:rFonts w:eastAsia="Calibri" w:cs="Arial"/>
          <w:szCs w:val="20"/>
          <w:lang w:val="sl-SI"/>
        </w:rPr>
        <w:t xml:space="preserve">digitalizirani </w:t>
      </w:r>
      <w:r w:rsidR="00340A21">
        <w:rPr>
          <w:rFonts w:eastAsia="Calibri" w:cs="Arial"/>
          <w:szCs w:val="20"/>
          <w:lang w:val="sl-SI"/>
        </w:rPr>
        <w:t xml:space="preserve">sistem </w:t>
      </w:r>
      <w:r w:rsidR="007E44E2">
        <w:rPr>
          <w:rFonts w:eastAsia="Calibri" w:cs="Arial"/>
          <w:szCs w:val="20"/>
          <w:lang w:val="sl-SI"/>
        </w:rPr>
        <w:t>do te mere, da dokumenti v fizični obliki ne bodo več v uporabi</w:t>
      </w:r>
      <w:r w:rsidR="00340A21">
        <w:rPr>
          <w:rFonts w:eastAsia="Calibri" w:cs="Arial"/>
          <w:szCs w:val="20"/>
          <w:lang w:val="sl-SI"/>
        </w:rPr>
        <w:t>. Člani sveta so bili pozvani, da morebitne pri</w:t>
      </w:r>
      <w:r w:rsidR="0097536F">
        <w:rPr>
          <w:rFonts w:eastAsia="Calibri" w:cs="Arial"/>
          <w:szCs w:val="20"/>
          <w:lang w:val="sl-SI"/>
        </w:rPr>
        <w:t>po</w:t>
      </w:r>
      <w:r w:rsidR="007E44E2">
        <w:rPr>
          <w:rFonts w:eastAsia="Calibri" w:cs="Arial"/>
          <w:szCs w:val="20"/>
          <w:lang w:val="sl-SI"/>
        </w:rPr>
        <w:t>mbe na dokument posredujejo do 17. 3</w:t>
      </w:r>
      <w:r w:rsidR="0097536F">
        <w:rPr>
          <w:rFonts w:eastAsia="Calibri" w:cs="Arial"/>
          <w:szCs w:val="20"/>
          <w:lang w:val="sl-SI"/>
        </w:rPr>
        <w:t xml:space="preserve">. 2023. </w:t>
      </w:r>
    </w:p>
    <w:p w14:paraId="61A55DF1" w14:textId="77777777" w:rsidR="0063471E" w:rsidRPr="00D37719" w:rsidRDefault="0063471E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8589C98" w14:textId="7ED2FEA4" w:rsidR="00B53BCB" w:rsidRPr="007E44E2" w:rsidRDefault="009F6882" w:rsidP="00B53BCB">
      <w:pPr>
        <w:spacing w:line="276" w:lineRule="auto"/>
        <w:jc w:val="both"/>
        <w:rPr>
          <w:rFonts w:eastAsia="Calibri" w:cs="Arial"/>
          <w:szCs w:val="20"/>
          <w:u w:val="single"/>
          <w:lang w:val="sl-SI"/>
        </w:rPr>
      </w:pPr>
      <w:r>
        <w:rPr>
          <w:rFonts w:eastAsia="Calibri" w:cs="Arial"/>
          <w:b/>
          <w:szCs w:val="20"/>
          <w:lang w:val="sl-SI"/>
        </w:rPr>
        <w:t>SKLEP ŠT. 3</w:t>
      </w:r>
      <w:r w:rsidR="00B53BCB" w:rsidRPr="00D37719">
        <w:rPr>
          <w:rFonts w:eastAsia="Calibri" w:cs="Arial"/>
          <w:b/>
          <w:szCs w:val="20"/>
          <w:lang w:val="sl-SI"/>
        </w:rPr>
        <w:t xml:space="preserve">: </w:t>
      </w:r>
      <w:r w:rsidR="007E44E2" w:rsidRPr="007E44E2">
        <w:rPr>
          <w:rFonts w:eastAsia="Calibri" w:cs="Arial"/>
          <w:szCs w:val="20"/>
          <w:lang w:val="sl-SI"/>
        </w:rPr>
        <w:t xml:space="preserve">Delovna skupina za Digitalizacijo v zdravstvu </w:t>
      </w:r>
      <w:r w:rsidR="007E44E2">
        <w:rPr>
          <w:rFonts w:eastAsia="Calibri" w:cs="Arial"/>
          <w:szCs w:val="20"/>
          <w:lang w:val="sl-SI"/>
        </w:rPr>
        <w:t xml:space="preserve">pripravi dokument s kratkoročnimi ukrepi in </w:t>
      </w:r>
      <w:proofErr w:type="spellStart"/>
      <w:r w:rsidR="007E44E2">
        <w:rPr>
          <w:rFonts w:eastAsia="Calibri" w:cs="Arial"/>
          <w:szCs w:val="20"/>
          <w:lang w:val="sl-SI"/>
        </w:rPr>
        <w:t>časovnico</w:t>
      </w:r>
      <w:proofErr w:type="spellEnd"/>
      <w:r w:rsidR="007E44E2">
        <w:rPr>
          <w:rFonts w:eastAsia="Calibri" w:cs="Arial"/>
          <w:szCs w:val="20"/>
          <w:lang w:val="sl-SI"/>
        </w:rPr>
        <w:t xml:space="preserve"> njihovega izvajanja. Člani strateškega sveta podajo komentarje na dokument do 17. 3. 2023. </w:t>
      </w:r>
    </w:p>
    <w:p w14:paraId="2A7C71A0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031FCB0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4</w:t>
      </w:r>
    </w:p>
    <w:p w14:paraId="75BBFB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7A457D8" w14:textId="5C9731E2" w:rsidR="00AC2EF1" w:rsidRDefault="0097536F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 nadaljevanju je dr. Grega </w:t>
      </w:r>
      <w:proofErr w:type="spellStart"/>
      <w:r>
        <w:rPr>
          <w:rFonts w:eastAsia="Calibri" w:cs="Arial"/>
          <w:szCs w:val="20"/>
          <w:lang w:val="sl-SI"/>
        </w:rPr>
        <w:t>Strban</w:t>
      </w:r>
      <w:proofErr w:type="spellEnd"/>
      <w:r>
        <w:rPr>
          <w:rFonts w:eastAsia="Calibri" w:cs="Arial"/>
          <w:szCs w:val="20"/>
          <w:lang w:val="sl-SI"/>
        </w:rPr>
        <w:t xml:space="preserve"> predstavil dokument </w:t>
      </w:r>
      <w:r w:rsidR="00947CE7">
        <w:rPr>
          <w:rFonts w:eastAsia="Calibri" w:cs="Arial"/>
          <w:szCs w:val="20"/>
          <w:lang w:val="sl-SI"/>
        </w:rPr>
        <w:t>s predlogi za strukturne spremembe ZZZS</w:t>
      </w:r>
      <w:r>
        <w:rPr>
          <w:rFonts w:eastAsia="Calibri" w:cs="Arial"/>
          <w:szCs w:val="20"/>
          <w:lang w:val="sl-SI"/>
        </w:rPr>
        <w:t xml:space="preserve">. </w:t>
      </w:r>
      <w:r w:rsidR="002D386B">
        <w:rPr>
          <w:rFonts w:eastAsia="Calibri" w:cs="Arial"/>
          <w:szCs w:val="20"/>
          <w:lang w:val="sl-SI"/>
        </w:rPr>
        <w:t>Predstavitev je zajemala analizo stanja in predloge</w:t>
      </w:r>
      <w:r w:rsidR="00947CE7">
        <w:rPr>
          <w:rFonts w:eastAsia="Calibri" w:cs="Arial"/>
          <w:szCs w:val="20"/>
          <w:lang w:val="sl-SI"/>
        </w:rPr>
        <w:t xml:space="preserve"> rešitev</w:t>
      </w:r>
      <w:r w:rsidR="002D386B">
        <w:rPr>
          <w:rFonts w:eastAsia="Calibri" w:cs="Arial"/>
          <w:szCs w:val="20"/>
          <w:lang w:val="sl-SI"/>
        </w:rPr>
        <w:t xml:space="preserve">. Upravljanje zavoda in razdeljevanje </w:t>
      </w:r>
      <w:r w:rsidR="00C316FF">
        <w:rPr>
          <w:rFonts w:eastAsia="Calibri" w:cs="Arial"/>
          <w:szCs w:val="20"/>
          <w:lang w:val="sl-SI"/>
        </w:rPr>
        <w:t xml:space="preserve">sredstev predstavljata ključna izziva pri </w:t>
      </w:r>
      <w:r w:rsidR="00947CE7">
        <w:rPr>
          <w:rFonts w:eastAsia="Calibri" w:cs="Arial"/>
          <w:szCs w:val="20"/>
          <w:lang w:val="sl-SI"/>
        </w:rPr>
        <w:t>implementaciji sprememb</w:t>
      </w:r>
      <w:r w:rsidR="00C316FF">
        <w:rPr>
          <w:rFonts w:eastAsia="Calibri" w:cs="Arial"/>
          <w:szCs w:val="20"/>
          <w:lang w:val="sl-SI"/>
        </w:rPr>
        <w:t xml:space="preserve">. </w:t>
      </w:r>
      <w:r w:rsidR="00947CE7">
        <w:rPr>
          <w:rFonts w:eastAsia="Calibri" w:cs="Arial"/>
          <w:szCs w:val="20"/>
          <w:lang w:val="sl-SI"/>
        </w:rPr>
        <w:t>V razpravi</w:t>
      </w:r>
      <w:r w:rsidR="00C316FF">
        <w:rPr>
          <w:rFonts w:eastAsia="Calibri" w:cs="Arial"/>
          <w:szCs w:val="20"/>
          <w:lang w:val="sl-SI"/>
        </w:rPr>
        <w:t xml:space="preserve"> so prisotni odprli vprašanje več ponudnikov osnovnega zdravstvenega zavarovanja. </w:t>
      </w:r>
      <w:r w:rsidR="00947CE7">
        <w:rPr>
          <w:rFonts w:eastAsia="Calibri" w:cs="Arial"/>
          <w:szCs w:val="20"/>
          <w:lang w:val="sl-SI"/>
        </w:rPr>
        <w:t xml:space="preserve">Dr. Jaklič </w:t>
      </w:r>
      <w:r w:rsidR="00282B94">
        <w:rPr>
          <w:rFonts w:eastAsia="Calibri" w:cs="Arial"/>
          <w:szCs w:val="20"/>
          <w:lang w:val="sl-SI"/>
        </w:rPr>
        <w:t xml:space="preserve">na to temo pripravlja ločeno mnenje, ki bo posredovano vsem članom strateškega sveta. </w:t>
      </w:r>
    </w:p>
    <w:p w14:paraId="06CAE418" w14:textId="77777777" w:rsidR="00AD6D7B" w:rsidRPr="00D37719" w:rsidRDefault="00AD6D7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2780B09" w14:textId="5D0C1A54" w:rsidR="00A93BEA" w:rsidRDefault="00B328D6" w:rsidP="00A93BEA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4</w:t>
      </w:r>
      <w:r w:rsidR="002C1EBE">
        <w:rPr>
          <w:rFonts w:eastAsia="Calibri" w:cs="Arial"/>
          <w:szCs w:val="20"/>
          <w:lang w:val="sl-SI"/>
        </w:rPr>
        <w:t xml:space="preserve">: </w:t>
      </w:r>
      <w:r w:rsidR="00282B94">
        <w:rPr>
          <w:rFonts w:eastAsia="Calibri" w:cs="Arial"/>
          <w:szCs w:val="20"/>
          <w:lang w:val="sl-SI"/>
        </w:rPr>
        <w:t xml:space="preserve">Strateški svet za zdravstvo je potrdil predloge strukturnih sprememb ZZZS, ki jih je predstavil dr. </w:t>
      </w:r>
      <w:proofErr w:type="spellStart"/>
      <w:r w:rsidR="00282B94">
        <w:rPr>
          <w:rFonts w:eastAsia="Calibri" w:cs="Arial"/>
          <w:szCs w:val="20"/>
          <w:lang w:val="sl-SI"/>
        </w:rPr>
        <w:t>Strban</w:t>
      </w:r>
      <w:proofErr w:type="spellEnd"/>
      <w:r w:rsidR="00282B94">
        <w:rPr>
          <w:rFonts w:eastAsia="Calibri" w:cs="Arial"/>
          <w:szCs w:val="20"/>
          <w:lang w:val="sl-SI"/>
        </w:rPr>
        <w:t xml:space="preserve">. </w:t>
      </w:r>
      <w:r w:rsidR="00E02ADA">
        <w:rPr>
          <w:rFonts w:eastAsia="Calibri" w:cs="Arial"/>
          <w:szCs w:val="20"/>
          <w:lang w:val="sl-SI"/>
        </w:rPr>
        <w:t>1 član se s predlogi ni strinjal in bo pripravil ločeno mnenje, ki bo posredovano vsem članom strateškega sveta. 1 članica je izrazila vzdržanost do vseh navedenih predlogov.</w:t>
      </w:r>
      <w:r w:rsidR="00282B94">
        <w:rPr>
          <w:rFonts w:eastAsia="Calibri" w:cs="Arial"/>
          <w:szCs w:val="20"/>
          <w:lang w:val="sl-SI"/>
        </w:rPr>
        <w:t xml:space="preserve">  </w:t>
      </w:r>
    </w:p>
    <w:p w14:paraId="0A7A7DB0" w14:textId="77777777" w:rsidR="008F77BB" w:rsidRDefault="008F77BB" w:rsidP="00947CE7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01BC6E33" w14:textId="2C80DC91" w:rsidR="0095385F" w:rsidRPr="00947CE7" w:rsidRDefault="00947CE7" w:rsidP="00947CE7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947CE7">
        <w:rPr>
          <w:rFonts w:eastAsia="Calibri" w:cs="Arial"/>
          <w:b/>
          <w:szCs w:val="20"/>
          <w:lang w:val="sl-SI"/>
        </w:rPr>
        <w:t>AD/5</w:t>
      </w:r>
    </w:p>
    <w:p w14:paraId="601EBCB6" w14:textId="77777777" w:rsidR="00947CE7" w:rsidRDefault="00947CE7" w:rsidP="00947CE7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Na naslednji seji bo Strateški svet za zdravstvo obravnaval predloge za izboljšanje dostopnosti do primarne ravni zdravstvenega varstva. </w:t>
      </w:r>
    </w:p>
    <w:p w14:paraId="52CC8BCF" w14:textId="77777777" w:rsidR="00947CE7" w:rsidRDefault="00947CE7" w:rsidP="00947CE7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163A7F11" w14:textId="1855AB5C" w:rsidR="00947CE7" w:rsidRPr="00D37719" w:rsidRDefault="00947CE7" w:rsidP="00947CE7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>
        <w:rPr>
          <w:rFonts w:eastAsia="Calibri" w:cs="Arial"/>
          <w:b/>
          <w:szCs w:val="20"/>
          <w:lang w:val="sl-SI"/>
        </w:rPr>
        <w:t>6</w:t>
      </w:r>
    </w:p>
    <w:p w14:paraId="299BA318" w14:textId="77777777" w:rsidR="00947CE7" w:rsidRDefault="00947CE7" w:rsidP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295EF41B" w14:textId="0131BE74" w:rsidR="00947CE7" w:rsidRDefault="0039136D" w:rsidP="005F7FDE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za zdravstvo je </w:t>
      </w:r>
      <w:r w:rsidR="00804DDF">
        <w:rPr>
          <w:rFonts w:eastAsia="Calibri" w:cs="Arial"/>
          <w:szCs w:val="20"/>
          <w:lang w:val="sl-SI"/>
        </w:rPr>
        <w:t xml:space="preserve">z dopolnitvama dveh točk </w:t>
      </w:r>
      <w:r>
        <w:rPr>
          <w:rFonts w:eastAsia="Calibri" w:cs="Arial"/>
          <w:szCs w:val="20"/>
          <w:lang w:val="sl-SI"/>
        </w:rPr>
        <w:t xml:space="preserve">potrdil predloge delovne skupine pod vodstvom </w:t>
      </w:r>
      <w:r w:rsidR="00804DDF">
        <w:rPr>
          <w:rFonts w:eastAsia="Calibri" w:cs="Arial"/>
          <w:szCs w:val="20"/>
          <w:lang w:val="sl-SI"/>
        </w:rPr>
        <w:t>dr. Takača.</w:t>
      </w:r>
    </w:p>
    <w:p w14:paraId="5535E0AB" w14:textId="77777777" w:rsidR="00947CE7" w:rsidRDefault="00947CE7" w:rsidP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2703133D" w14:textId="620C0064" w:rsidR="00B53BCB" w:rsidRPr="005F7FDE" w:rsidRDefault="00B328D6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19.3</w:t>
      </w:r>
      <w:r w:rsidR="00335D6B" w:rsidRPr="00D37719">
        <w:rPr>
          <w:rFonts w:eastAsia="Calibri" w:cs="Arial"/>
          <w:szCs w:val="20"/>
          <w:lang w:val="sl-SI"/>
        </w:rPr>
        <w:t>0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415FD63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AA68F84" w14:textId="77777777" w:rsidR="00B53BCB" w:rsidRPr="00D37719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2DC788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</w:p>
    <w:p w14:paraId="7DBCC39C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4DA93DA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p w14:paraId="70AEB416" w14:textId="77777777" w:rsidR="00D9526D" w:rsidRPr="00D37719" w:rsidRDefault="00D9526D">
      <w:pPr>
        <w:rPr>
          <w:lang w:val="sl-SI"/>
        </w:rPr>
      </w:pPr>
    </w:p>
    <w:sectPr w:rsidR="00D9526D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D07E9" w14:textId="77777777" w:rsidR="008F7E40" w:rsidRDefault="008F7E40">
      <w:pPr>
        <w:spacing w:line="240" w:lineRule="auto"/>
      </w:pPr>
      <w:r>
        <w:separator/>
      </w:r>
    </w:p>
  </w:endnote>
  <w:endnote w:type="continuationSeparator" w:id="0">
    <w:p w14:paraId="3E7CA7E0" w14:textId="77777777" w:rsidR="008F7E40" w:rsidRDefault="008F7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A19D7" w14:textId="77777777" w:rsidR="008F7E40" w:rsidRDefault="008F7E40">
      <w:pPr>
        <w:spacing w:line="240" w:lineRule="auto"/>
      </w:pPr>
      <w:r>
        <w:separator/>
      </w:r>
    </w:p>
  </w:footnote>
  <w:footnote w:type="continuationSeparator" w:id="0">
    <w:p w14:paraId="720CE7B9" w14:textId="77777777" w:rsidR="008F7E40" w:rsidRDefault="008F7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7560A"/>
    <w:rsid w:val="0009050A"/>
    <w:rsid w:val="000B27DB"/>
    <w:rsid w:val="000F6F50"/>
    <w:rsid w:val="00141082"/>
    <w:rsid w:val="00184272"/>
    <w:rsid w:val="001925CF"/>
    <w:rsid w:val="001D5651"/>
    <w:rsid w:val="00207CBF"/>
    <w:rsid w:val="00282B94"/>
    <w:rsid w:val="002B03AE"/>
    <w:rsid w:val="002C1EBE"/>
    <w:rsid w:val="002D386B"/>
    <w:rsid w:val="00310C23"/>
    <w:rsid w:val="0032766F"/>
    <w:rsid w:val="00330E99"/>
    <w:rsid w:val="00331024"/>
    <w:rsid w:val="00335D6B"/>
    <w:rsid w:val="00340A21"/>
    <w:rsid w:val="00383CC9"/>
    <w:rsid w:val="0039136D"/>
    <w:rsid w:val="003B069C"/>
    <w:rsid w:val="00426D8B"/>
    <w:rsid w:val="00462651"/>
    <w:rsid w:val="004639DF"/>
    <w:rsid w:val="00466377"/>
    <w:rsid w:val="004D3DCC"/>
    <w:rsid w:val="005604A9"/>
    <w:rsid w:val="00562AE0"/>
    <w:rsid w:val="005908AD"/>
    <w:rsid w:val="005C6458"/>
    <w:rsid w:val="005E27E6"/>
    <w:rsid w:val="005F3901"/>
    <w:rsid w:val="005F7FDE"/>
    <w:rsid w:val="00631877"/>
    <w:rsid w:val="0063471E"/>
    <w:rsid w:val="00662BC0"/>
    <w:rsid w:val="006834DC"/>
    <w:rsid w:val="006B2775"/>
    <w:rsid w:val="006E61F5"/>
    <w:rsid w:val="0070434C"/>
    <w:rsid w:val="007364F3"/>
    <w:rsid w:val="007533DF"/>
    <w:rsid w:val="00763038"/>
    <w:rsid w:val="007826ED"/>
    <w:rsid w:val="007E44E2"/>
    <w:rsid w:val="007E4A81"/>
    <w:rsid w:val="00804DDF"/>
    <w:rsid w:val="00861466"/>
    <w:rsid w:val="008639E5"/>
    <w:rsid w:val="008F3871"/>
    <w:rsid w:val="008F6A60"/>
    <w:rsid w:val="008F77BB"/>
    <w:rsid w:val="008F7E40"/>
    <w:rsid w:val="0090496F"/>
    <w:rsid w:val="00947CE7"/>
    <w:rsid w:val="009526A9"/>
    <w:rsid w:val="0095385F"/>
    <w:rsid w:val="00965D0D"/>
    <w:rsid w:val="0097536F"/>
    <w:rsid w:val="009C12D4"/>
    <w:rsid w:val="009F6882"/>
    <w:rsid w:val="00A05A58"/>
    <w:rsid w:val="00A15B98"/>
    <w:rsid w:val="00A305ED"/>
    <w:rsid w:val="00A770B0"/>
    <w:rsid w:val="00A93BEA"/>
    <w:rsid w:val="00AC2EF1"/>
    <w:rsid w:val="00AD6D7B"/>
    <w:rsid w:val="00AD712D"/>
    <w:rsid w:val="00B168E9"/>
    <w:rsid w:val="00B328D6"/>
    <w:rsid w:val="00B53BCB"/>
    <w:rsid w:val="00B5548D"/>
    <w:rsid w:val="00C15B3C"/>
    <w:rsid w:val="00C220B2"/>
    <w:rsid w:val="00C316FF"/>
    <w:rsid w:val="00C7796A"/>
    <w:rsid w:val="00CE6496"/>
    <w:rsid w:val="00D21026"/>
    <w:rsid w:val="00D37719"/>
    <w:rsid w:val="00D378CA"/>
    <w:rsid w:val="00D4451A"/>
    <w:rsid w:val="00D549AF"/>
    <w:rsid w:val="00D67C01"/>
    <w:rsid w:val="00D85473"/>
    <w:rsid w:val="00D9526D"/>
    <w:rsid w:val="00DC61A1"/>
    <w:rsid w:val="00DC79B9"/>
    <w:rsid w:val="00DE477C"/>
    <w:rsid w:val="00DE5E5B"/>
    <w:rsid w:val="00E02ADA"/>
    <w:rsid w:val="00E132A7"/>
    <w:rsid w:val="00E161A2"/>
    <w:rsid w:val="00E431CF"/>
    <w:rsid w:val="00EF0A08"/>
    <w:rsid w:val="00EF7D2E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D06AB7-9217-4866-9719-4EA27401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Nuša Kerč</cp:lastModifiedBy>
  <cp:revision>13</cp:revision>
  <dcterms:created xsi:type="dcterms:W3CDTF">2023-03-13T12:37:00Z</dcterms:created>
  <dcterms:modified xsi:type="dcterms:W3CDTF">2023-03-17T11:31:00Z</dcterms:modified>
</cp:coreProperties>
</file>