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E4" w:rsidRDefault="008D76E4">
      <w:pPr>
        <w:pStyle w:val="datumtevilka"/>
        <w:rPr>
          <w:b/>
          <w:lang w:val="sl-SI"/>
        </w:rPr>
      </w:pPr>
    </w:p>
    <w:p w:rsidR="008D76E4" w:rsidRDefault="008D76E4">
      <w:pPr>
        <w:pStyle w:val="datumtevilka"/>
        <w:rPr>
          <w:b/>
          <w:lang w:val="sl-SI"/>
        </w:rPr>
      </w:pPr>
    </w:p>
    <w:p w:rsidR="008D76E4" w:rsidRDefault="008D76E4">
      <w:pPr>
        <w:pStyle w:val="datumtevilka"/>
        <w:rPr>
          <w:b/>
          <w:lang w:val="sl-SI"/>
        </w:rPr>
      </w:pPr>
    </w:p>
    <w:p w:rsidR="008D76E4" w:rsidRDefault="008D76E4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:rsidR="008D76E4" w:rsidRDefault="00420FE6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ZAPISNIK</w:t>
      </w:r>
    </w:p>
    <w:p w:rsidR="008D76E4" w:rsidRDefault="00420FE6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2</w:t>
      </w:r>
      <w:r w:rsidR="00F965B0">
        <w:rPr>
          <w:rFonts w:eastAsia="Calibri" w:cs="Arial"/>
          <w:b/>
          <w:szCs w:val="20"/>
          <w:lang w:val="sl-SI"/>
        </w:rPr>
        <w:t>7</w:t>
      </w:r>
      <w:r>
        <w:rPr>
          <w:rFonts w:eastAsia="Calibri" w:cs="Arial"/>
          <w:b/>
          <w:szCs w:val="20"/>
          <w:lang w:val="sl-SI"/>
        </w:rPr>
        <w:t>. SEJE STRATEŠKEGA SVETA ZA ZDRAVSTVO</w:t>
      </w:r>
    </w:p>
    <w:p w:rsidR="008D76E4" w:rsidRDefault="008D76E4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:rsidR="008D76E4" w:rsidRDefault="00420FE6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četrtek, </w:t>
      </w:r>
      <w:r w:rsidR="00F965B0">
        <w:rPr>
          <w:rFonts w:eastAsia="Calibri" w:cs="Arial"/>
          <w:szCs w:val="20"/>
          <w:lang w:val="sl-SI"/>
        </w:rPr>
        <w:t>14</w:t>
      </w:r>
      <w:r>
        <w:rPr>
          <w:rFonts w:eastAsia="Calibri" w:cs="Arial"/>
          <w:szCs w:val="20"/>
          <w:lang w:val="sl-SI"/>
        </w:rPr>
        <w:t>. </w:t>
      </w:r>
      <w:r w:rsidR="00576437">
        <w:rPr>
          <w:rFonts w:eastAsia="Calibri" w:cs="Arial"/>
          <w:szCs w:val="20"/>
          <w:lang w:val="sl-SI"/>
        </w:rPr>
        <w:t>9</w:t>
      </w:r>
      <w:r>
        <w:rPr>
          <w:rFonts w:eastAsia="Calibri" w:cs="Arial"/>
          <w:szCs w:val="20"/>
          <w:lang w:val="sl-SI"/>
        </w:rPr>
        <w:t xml:space="preserve">. 2023 </w:t>
      </w:r>
    </w:p>
    <w:p w:rsidR="008D76E4" w:rsidRDefault="008D76E4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:rsidR="008D76E4" w:rsidRDefault="008D76E4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:rsidR="008D76E4" w:rsidRDefault="00420FE6" w:rsidP="00EF746D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Pr="00215F41">
        <w:rPr>
          <w:rFonts w:eastAsia="Calibri" w:cs="Arial"/>
          <w:color w:val="000000" w:themeColor="text1"/>
          <w:szCs w:val="20"/>
          <w:lang w:val="sl-SI"/>
        </w:rPr>
        <w:t>dr. Erik Brecelj,</w:t>
      </w:r>
      <w:r w:rsidR="00BC2171" w:rsidRPr="00215F41">
        <w:rPr>
          <w:rFonts w:eastAsia="Calibri" w:cs="Arial"/>
          <w:color w:val="000000" w:themeColor="text1"/>
          <w:szCs w:val="20"/>
          <w:lang w:val="sl-SI"/>
        </w:rPr>
        <w:t xml:space="preserve"> Azra </w:t>
      </w:r>
      <w:proofErr w:type="spellStart"/>
      <w:r w:rsidR="00BC2171" w:rsidRPr="00215F41">
        <w:rPr>
          <w:rFonts w:eastAsia="Calibri" w:cs="Arial"/>
          <w:color w:val="000000" w:themeColor="text1"/>
          <w:szCs w:val="20"/>
          <w:lang w:val="sl-SI"/>
        </w:rPr>
        <w:t>Herceg</w:t>
      </w:r>
      <w:proofErr w:type="spellEnd"/>
      <w:r w:rsidR="00215F41" w:rsidRPr="00215F41">
        <w:rPr>
          <w:rFonts w:eastAsia="Calibri" w:cs="Arial"/>
          <w:color w:val="000000" w:themeColor="text1"/>
          <w:szCs w:val="20"/>
          <w:lang w:val="sl-SI"/>
        </w:rPr>
        <w:t xml:space="preserve"> (preko aplikacije Zoom)</w:t>
      </w:r>
      <w:r w:rsidR="00BC2171" w:rsidRPr="00215F41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215F41" w:rsidRPr="00215F41">
        <w:rPr>
          <w:rFonts w:eastAsia="Calibri" w:cs="Arial"/>
          <w:color w:val="000000" w:themeColor="text1"/>
          <w:szCs w:val="20"/>
          <w:lang w:val="sl-SI"/>
        </w:rPr>
        <w:t xml:space="preserve">Monika Ažman, </w:t>
      </w:r>
      <w:r w:rsidR="00EF746D" w:rsidRPr="00215F41">
        <w:rPr>
          <w:rFonts w:eastAsia="Calibri" w:cs="Arial"/>
          <w:color w:val="000000" w:themeColor="text1"/>
          <w:szCs w:val="20"/>
          <w:lang w:val="sl-SI"/>
        </w:rPr>
        <w:t xml:space="preserve">mag. Gregor </w:t>
      </w:r>
      <w:proofErr w:type="spellStart"/>
      <w:r w:rsidR="00EF746D" w:rsidRPr="00215F41">
        <w:rPr>
          <w:rFonts w:eastAsia="Calibri" w:cs="Arial"/>
          <w:color w:val="000000" w:themeColor="text1"/>
          <w:szCs w:val="20"/>
          <w:lang w:val="sl-SI"/>
        </w:rPr>
        <w:t>Cuzak</w:t>
      </w:r>
      <w:proofErr w:type="spellEnd"/>
      <w:r w:rsidR="00176842" w:rsidRPr="00215F41">
        <w:rPr>
          <w:rFonts w:eastAsia="Calibri" w:cs="Arial"/>
          <w:color w:val="000000" w:themeColor="text1"/>
          <w:szCs w:val="20"/>
          <w:lang w:val="sl-SI"/>
        </w:rPr>
        <w:t>,</w:t>
      </w:r>
      <w:r w:rsidR="00215F41" w:rsidRPr="00215F41">
        <w:rPr>
          <w:rFonts w:eastAsia="Calibri" w:cs="Arial"/>
          <w:color w:val="000000" w:themeColor="text1"/>
          <w:szCs w:val="20"/>
          <w:lang w:val="sl-SI"/>
        </w:rPr>
        <w:t xml:space="preserve"> dr. Petra </w:t>
      </w:r>
      <w:proofErr w:type="spellStart"/>
      <w:r w:rsidR="00215F41" w:rsidRPr="00215F41">
        <w:rPr>
          <w:rFonts w:eastAsia="Calibri" w:cs="Arial"/>
          <w:color w:val="000000" w:themeColor="text1"/>
          <w:szCs w:val="20"/>
          <w:lang w:val="sl-SI"/>
        </w:rPr>
        <w:t>Došenović</w:t>
      </w:r>
      <w:proofErr w:type="spellEnd"/>
      <w:r w:rsidR="00215F41" w:rsidRPr="00215F41">
        <w:rPr>
          <w:rFonts w:eastAsia="Calibri" w:cs="Arial"/>
          <w:color w:val="000000" w:themeColor="text1"/>
          <w:szCs w:val="20"/>
          <w:lang w:val="sl-SI"/>
        </w:rPr>
        <w:t xml:space="preserve"> Bonča, dr. Branko Gabrovec,</w:t>
      </w:r>
      <w:r w:rsidR="00176842" w:rsidRPr="00215F41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BC2171" w:rsidRPr="00215F41">
        <w:rPr>
          <w:rFonts w:eastAsia="Calibri" w:cs="Arial"/>
          <w:color w:val="000000" w:themeColor="text1"/>
          <w:szCs w:val="20"/>
          <w:lang w:val="sl-SI"/>
        </w:rPr>
        <w:t xml:space="preserve">Hajdi </w:t>
      </w:r>
      <w:proofErr w:type="spellStart"/>
      <w:r w:rsidR="00BC2171" w:rsidRPr="00215F41">
        <w:rPr>
          <w:rFonts w:eastAsia="Calibri" w:cs="Arial"/>
          <w:color w:val="000000" w:themeColor="text1"/>
          <w:szCs w:val="20"/>
          <w:lang w:val="sl-SI"/>
        </w:rPr>
        <w:t>Kosednar</w:t>
      </w:r>
      <w:proofErr w:type="spellEnd"/>
      <w:r w:rsidR="00BC2171" w:rsidRPr="00215F41">
        <w:rPr>
          <w:rFonts w:eastAsia="Calibri" w:cs="Arial"/>
          <w:color w:val="000000" w:themeColor="text1"/>
          <w:szCs w:val="20"/>
          <w:lang w:val="sl-SI"/>
        </w:rPr>
        <w:t>,</w:t>
      </w:r>
      <w:r w:rsidR="00215F41" w:rsidRPr="00215F41">
        <w:rPr>
          <w:rFonts w:eastAsia="Calibri" w:cs="Arial"/>
          <w:color w:val="000000" w:themeColor="text1"/>
          <w:szCs w:val="20"/>
          <w:lang w:val="sl-SI"/>
        </w:rPr>
        <w:t xml:space="preserve"> mag. Dorjan Marušič,</w:t>
      </w:r>
      <w:r w:rsidR="00BC2171" w:rsidRPr="00215F41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176842" w:rsidRPr="00215F41">
        <w:rPr>
          <w:rFonts w:eastAsia="Calibri" w:cs="Arial"/>
          <w:color w:val="000000" w:themeColor="text1"/>
          <w:szCs w:val="20"/>
          <w:lang w:val="sl-SI"/>
        </w:rPr>
        <w:t>mag. Alan Medveš,</w:t>
      </w:r>
      <w:r w:rsidR="00C72595" w:rsidRPr="00215F41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A354B3" w:rsidRPr="00215F41">
        <w:rPr>
          <w:rFonts w:eastAsia="Calibri" w:cs="Arial"/>
          <w:color w:val="000000" w:themeColor="text1"/>
          <w:szCs w:val="20"/>
          <w:lang w:val="sl-SI"/>
        </w:rPr>
        <w:t xml:space="preserve">dr. Denis Pavliha, </w:t>
      </w:r>
      <w:r w:rsidR="00C72595" w:rsidRPr="00215F41">
        <w:rPr>
          <w:rFonts w:eastAsia="Calibri" w:cs="Arial"/>
          <w:color w:val="000000" w:themeColor="text1"/>
          <w:szCs w:val="20"/>
          <w:lang w:val="sl-SI"/>
        </w:rPr>
        <w:t>Janez Poklukar,</w:t>
      </w:r>
      <w:r w:rsidR="00BC2171" w:rsidRPr="00215F41">
        <w:rPr>
          <w:rFonts w:eastAsia="Calibri" w:cs="Arial"/>
          <w:color w:val="000000" w:themeColor="text1"/>
          <w:szCs w:val="20"/>
          <w:lang w:val="sl-SI"/>
        </w:rPr>
        <w:t xml:space="preserve"> Anka Rode,</w:t>
      </w:r>
      <w:r w:rsidR="00C72595" w:rsidRPr="00215F41">
        <w:rPr>
          <w:rFonts w:eastAsia="Calibri" w:cs="Arial"/>
          <w:color w:val="000000" w:themeColor="text1"/>
          <w:szCs w:val="20"/>
          <w:lang w:val="sl-SI"/>
        </w:rPr>
        <w:t xml:space="preserve"> Tjaša Sobočan,</w:t>
      </w:r>
      <w:r w:rsidR="00BC2171" w:rsidRPr="00215F41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215F41" w:rsidRPr="00215F41">
        <w:rPr>
          <w:rFonts w:eastAsia="Calibri" w:cs="Arial"/>
          <w:color w:val="000000" w:themeColor="text1"/>
          <w:szCs w:val="20"/>
          <w:lang w:val="sl-SI"/>
        </w:rPr>
        <w:t xml:space="preserve">dr. Grega </w:t>
      </w:r>
      <w:proofErr w:type="spellStart"/>
      <w:r w:rsidR="00215F41" w:rsidRPr="00215F41">
        <w:rPr>
          <w:rFonts w:eastAsia="Calibri" w:cs="Arial"/>
          <w:color w:val="000000" w:themeColor="text1"/>
          <w:szCs w:val="20"/>
          <w:lang w:val="sl-SI"/>
        </w:rPr>
        <w:t>Strban</w:t>
      </w:r>
      <w:proofErr w:type="spellEnd"/>
      <w:r w:rsidR="00215F41" w:rsidRPr="00215F41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C2171" w:rsidRPr="00215F41">
        <w:rPr>
          <w:rFonts w:eastAsia="Calibri" w:cs="Arial"/>
          <w:color w:val="000000" w:themeColor="text1"/>
          <w:szCs w:val="20"/>
          <w:lang w:val="sl-SI"/>
        </w:rPr>
        <w:t xml:space="preserve">mag. Mira </w:t>
      </w:r>
      <w:proofErr w:type="spellStart"/>
      <w:r w:rsidR="00BC2171" w:rsidRPr="00215F41">
        <w:rPr>
          <w:rFonts w:eastAsia="Calibri" w:cs="Arial"/>
          <w:color w:val="000000" w:themeColor="text1"/>
          <w:szCs w:val="20"/>
          <w:lang w:val="sl-SI"/>
        </w:rPr>
        <w:t>Šavora</w:t>
      </w:r>
      <w:proofErr w:type="spellEnd"/>
      <w:r w:rsidR="00BC2171" w:rsidRPr="00215F41">
        <w:rPr>
          <w:rFonts w:eastAsia="Calibri" w:cs="Arial"/>
          <w:color w:val="000000" w:themeColor="text1"/>
          <w:szCs w:val="20"/>
          <w:lang w:val="sl-SI"/>
        </w:rPr>
        <w:t xml:space="preserve">, dr. Igor Švab, </w:t>
      </w:r>
      <w:r w:rsidR="00415DB8" w:rsidRPr="00215F41">
        <w:rPr>
          <w:rFonts w:eastAsia="Calibri" w:cs="Arial"/>
          <w:color w:val="000000" w:themeColor="text1"/>
          <w:szCs w:val="20"/>
          <w:lang w:val="sl-SI"/>
        </w:rPr>
        <w:t>dr. Iztok Takač</w:t>
      </w:r>
      <w:r w:rsidR="00215F41" w:rsidRPr="00215F41">
        <w:rPr>
          <w:rFonts w:eastAsia="Calibri" w:cs="Arial"/>
          <w:color w:val="000000" w:themeColor="text1"/>
          <w:szCs w:val="20"/>
          <w:lang w:val="sl-SI"/>
        </w:rPr>
        <w:t>, mag. Ana Vodičar.</w:t>
      </w:r>
    </w:p>
    <w:p w:rsidR="008D76E4" w:rsidRDefault="00215F41" w:rsidP="00215F41">
      <w:pPr>
        <w:tabs>
          <w:tab w:val="left" w:pos="3648"/>
        </w:tabs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ab/>
      </w:r>
      <w:r>
        <w:rPr>
          <w:rFonts w:eastAsia="Calibri" w:cs="Arial"/>
          <w:color w:val="000000" w:themeColor="text1"/>
          <w:szCs w:val="20"/>
          <w:lang w:val="sl-SI"/>
        </w:rPr>
        <w:tab/>
      </w:r>
    </w:p>
    <w:p w:rsidR="008D76E4" w:rsidRDefault="00420FE6" w:rsidP="00A354B3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Odsotni: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415DB8" w:rsidRPr="00215F41">
        <w:rPr>
          <w:rFonts w:eastAsia="Calibri" w:cs="Arial"/>
          <w:color w:val="000000" w:themeColor="text1"/>
          <w:szCs w:val="20"/>
          <w:lang w:val="sl-SI"/>
        </w:rPr>
        <w:t>dr. Tit Albreht</w:t>
      </w:r>
      <w:r w:rsidR="00176842" w:rsidRPr="00215F41">
        <w:rPr>
          <w:rFonts w:eastAsia="Calibri" w:cs="Arial"/>
          <w:color w:val="000000" w:themeColor="text1"/>
          <w:szCs w:val="20"/>
          <w:lang w:val="sl-SI"/>
        </w:rPr>
        <w:t>,</w:t>
      </w:r>
      <w:r w:rsidR="00274111" w:rsidRPr="00215F41">
        <w:rPr>
          <w:rFonts w:eastAsia="Calibri" w:cs="Arial"/>
          <w:color w:val="000000" w:themeColor="text1"/>
          <w:szCs w:val="20"/>
          <w:lang w:val="sl-SI"/>
        </w:rPr>
        <w:t xml:space="preserve"> dr. Vojko Flis</w:t>
      </w:r>
      <w:r w:rsidR="00176842" w:rsidRPr="00215F41">
        <w:rPr>
          <w:rFonts w:eastAsia="Calibri" w:cs="Arial"/>
          <w:color w:val="000000" w:themeColor="text1"/>
          <w:szCs w:val="20"/>
          <w:lang w:val="sl-SI"/>
        </w:rPr>
        <w:t>,</w:t>
      </w:r>
      <w:r w:rsidR="00215F41" w:rsidRPr="00215F41">
        <w:rPr>
          <w:rFonts w:eastAsia="Calibri" w:cs="Arial"/>
          <w:color w:val="000000" w:themeColor="text1"/>
          <w:szCs w:val="20"/>
          <w:lang w:val="sl-SI"/>
        </w:rPr>
        <w:t xml:space="preserve"> dr. Radko Komadina, mag. Dolores </w:t>
      </w:r>
      <w:proofErr w:type="spellStart"/>
      <w:r w:rsidR="00215F41" w:rsidRPr="00215F41">
        <w:rPr>
          <w:rFonts w:eastAsia="Calibri" w:cs="Arial"/>
          <w:color w:val="000000" w:themeColor="text1"/>
          <w:szCs w:val="20"/>
          <w:lang w:val="sl-SI"/>
        </w:rPr>
        <w:t>Kores</w:t>
      </w:r>
      <w:proofErr w:type="spellEnd"/>
      <w:r w:rsidR="00176842" w:rsidRPr="00215F41">
        <w:rPr>
          <w:rFonts w:eastAsia="Calibri" w:cs="Arial"/>
          <w:color w:val="000000" w:themeColor="text1"/>
          <w:szCs w:val="20"/>
          <w:lang w:val="sl-SI"/>
        </w:rPr>
        <w:t>,</w:t>
      </w:r>
      <w:r w:rsidR="00215F41" w:rsidRPr="00215F41">
        <w:rPr>
          <w:rFonts w:eastAsia="Calibri" w:cs="Arial"/>
          <w:color w:val="000000" w:themeColor="text1"/>
          <w:szCs w:val="20"/>
          <w:lang w:val="sl-SI"/>
        </w:rPr>
        <w:t xml:space="preserve"> dr. Valentina Prevolnik Rupel,</w:t>
      </w:r>
      <w:r w:rsidR="00176842" w:rsidRPr="00215F41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215F41" w:rsidRPr="00215F41">
        <w:rPr>
          <w:rFonts w:eastAsia="Calibri" w:cs="Arial"/>
          <w:color w:val="000000" w:themeColor="text1"/>
          <w:szCs w:val="20"/>
          <w:lang w:val="sl-SI"/>
        </w:rPr>
        <w:t xml:space="preserve">dr. Peter </w:t>
      </w:r>
      <w:proofErr w:type="spellStart"/>
      <w:r w:rsidR="00215F41" w:rsidRPr="00215F41">
        <w:rPr>
          <w:rFonts w:eastAsia="Calibri" w:cs="Arial"/>
          <w:color w:val="000000" w:themeColor="text1"/>
          <w:szCs w:val="20"/>
          <w:lang w:val="sl-SI"/>
        </w:rPr>
        <w:t>Radšel</w:t>
      </w:r>
      <w:proofErr w:type="spellEnd"/>
      <w:r w:rsidR="00215F41" w:rsidRPr="00215F41">
        <w:rPr>
          <w:rFonts w:eastAsia="Calibri" w:cs="Arial"/>
          <w:color w:val="000000" w:themeColor="text1"/>
          <w:szCs w:val="20"/>
          <w:lang w:val="sl-SI"/>
        </w:rPr>
        <w:t>, Rok Ravnikar, mag. Egon Stopar.</w:t>
      </w:r>
    </w:p>
    <w:p w:rsidR="008D76E4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:rsidR="008D76E4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:rsidR="008D76E4" w:rsidRDefault="00420FE6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Ostali prisotni: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6839BD" w:rsidRPr="00A951D1">
        <w:rPr>
          <w:rFonts w:eastAsia="Calibri" w:cs="Arial"/>
          <w:color w:val="000000" w:themeColor="text1"/>
          <w:szCs w:val="20"/>
          <w:lang w:val="sl-SI"/>
        </w:rPr>
        <w:t>Dan Juvan,</w:t>
      </w:r>
      <w:r w:rsidR="00A951D1" w:rsidRPr="00A951D1">
        <w:rPr>
          <w:rFonts w:eastAsia="Calibri" w:cs="Arial"/>
          <w:color w:val="000000" w:themeColor="text1"/>
          <w:szCs w:val="20"/>
          <w:lang w:val="sl-SI"/>
        </w:rPr>
        <w:t xml:space="preserve"> dr. Luka Omladič,</w:t>
      </w:r>
      <w:r w:rsidR="006839BD" w:rsidRPr="00A951D1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Pr="00A951D1">
        <w:rPr>
          <w:rFonts w:eastAsia="Calibri" w:cs="Arial"/>
          <w:color w:val="000000" w:themeColor="text1"/>
          <w:szCs w:val="20"/>
          <w:lang w:val="sl-SI"/>
        </w:rPr>
        <w:t>Marjan Pintar, mag. Tamara Kozlovič,</w:t>
      </w:r>
      <w:r w:rsidR="00415DB8" w:rsidRPr="00A951D1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6839BD" w:rsidRPr="00A951D1">
        <w:rPr>
          <w:rFonts w:eastAsia="Calibri" w:cs="Arial"/>
          <w:color w:val="000000" w:themeColor="text1"/>
          <w:szCs w:val="20"/>
          <w:lang w:val="sl-SI"/>
        </w:rPr>
        <w:t xml:space="preserve">Slavko </w:t>
      </w:r>
      <w:proofErr w:type="spellStart"/>
      <w:r w:rsidR="006839BD" w:rsidRPr="00A951D1">
        <w:rPr>
          <w:rFonts w:eastAsia="Calibri" w:cs="Arial"/>
          <w:color w:val="000000" w:themeColor="text1"/>
          <w:szCs w:val="20"/>
          <w:lang w:val="sl-SI"/>
        </w:rPr>
        <w:t>Bolčevi</w:t>
      </w:r>
      <w:r w:rsidR="00A951D1" w:rsidRPr="00A951D1">
        <w:rPr>
          <w:rFonts w:eastAsia="Calibri" w:cs="Arial"/>
          <w:color w:val="000000" w:themeColor="text1"/>
          <w:szCs w:val="20"/>
          <w:lang w:val="sl-SI"/>
        </w:rPr>
        <w:t>č</w:t>
      </w:r>
      <w:proofErr w:type="spellEnd"/>
      <w:r w:rsidR="006839BD" w:rsidRPr="00A951D1">
        <w:rPr>
          <w:rFonts w:eastAsia="Calibri" w:cs="Arial"/>
          <w:color w:val="000000" w:themeColor="text1"/>
          <w:szCs w:val="20"/>
          <w:lang w:val="sl-SI"/>
        </w:rPr>
        <w:t xml:space="preserve">, Eva </w:t>
      </w:r>
      <w:proofErr w:type="spellStart"/>
      <w:r w:rsidR="006839BD" w:rsidRPr="00A951D1">
        <w:rPr>
          <w:rFonts w:eastAsia="Calibri" w:cs="Arial"/>
          <w:color w:val="000000" w:themeColor="text1"/>
          <w:szCs w:val="20"/>
          <w:lang w:val="sl-SI"/>
        </w:rPr>
        <w:t>Dajčman</w:t>
      </w:r>
      <w:proofErr w:type="spellEnd"/>
      <w:r w:rsidR="006839BD" w:rsidRPr="00A951D1">
        <w:rPr>
          <w:rFonts w:eastAsia="Calibri" w:cs="Arial"/>
          <w:color w:val="000000" w:themeColor="text1"/>
          <w:szCs w:val="20"/>
          <w:lang w:val="sl-SI"/>
        </w:rPr>
        <w:t xml:space="preserve"> Šterk, Danijel Kovač, Tanja Mate, dr. Metka Paragi, </w:t>
      </w:r>
      <w:r w:rsidR="00A951D1" w:rsidRPr="00A951D1">
        <w:rPr>
          <w:rFonts w:eastAsia="Calibri" w:cs="Arial"/>
          <w:color w:val="000000" w:themeColor="text1"/>
          <w:szCs w:val="20"/>
          <w:lang w:val="sl-SI"/>
        </w:rPr>
        <w:t xml:space="preserve">mag. </w:t>
      </w:r>
      <w:r w:rsidR="006839BD" w:rsidRPr="00A951D1">
        <w:rPr>
          <w:rFonts w:eastAsia="Calibri" w:cs="Arial"/>
          <w:color w:val="000000" w:themeColor="text1"/>
          <w:szCs w:val="20"/>
          <w:lang w:val="sl-SI"/>
        </w:rPr>
        <w:t xml:space="preserve">Katja Rihar Bajuk, Denis </w:t>
      </w:r>
      <w:proofErr w:type="spellStart"/>
      <w:r w:rsidR="006839BD" w:rsidRPr="00A951D1">
        <w:rPr>
          <w:rFonts w:eastAsia="Calibri" w:cs="Arial"/>
          <w:color w:val="000000" w:themeColor="text1"/>
          <w:szCs w:val="20"/>
          <w:lang w:val="sl-SI"/>
        </w:rPr>
        <w:t>Sahernik</w:t>
      </w:r>
      <w:proofErr w:type="spellEnd"/>
      <w:r w:rsidR="006839BD" w:rsidRPr="00A951D1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Pr="00A951D1">
        <w:rPr>
          <w:rFonts w:eastAsiaTheme="minorHAnsi" w:cs="Arial"/>
          <w:color w:val="000000"/>
          <w:szCs w:val="20"/>
          <w:lang w:val="sl-SI"/>
        </w:rPr>
        <w:t>Erik Scheriani,</w:t>
      </w:r>
      <w:r w:rsidR="00A354B3" w:rsidRPr="00A951D1">
        <w:rPr>
          <w:rFonts w:eastAsiaTheme="minorHAnsi" w:cs="Arial"/>
          <w:color w:val="000000"/>
          <w:szCs w:val="20"/>
          <w:lang w:val="sl-SI"/>
        </w:rPr>
        <w:t xml:space="preserve"> </w:t>
      </w:r>
      <w:r w:rsidR="00415DB8" w:rsidRPr="00A951D1">
        <w:rPr>
          <w:rFonts w:eastAsiaTheme="minorHAnsi" w:cs="Arial"/>
          <w:color w:val="000000"/>
          <w:szCs w:val="20"/>
          <w:lang w:val="sl-SI"/>
        </w:rPr>
        <w:t>Urška Štorman</w:t>
      </w:r>
      <w:r w:rsidR="006839BD" w:rsidRPr="00A951D1">
        <w:rPr>
          <w:rFonts w:eastAsiaTheme="minorHAnsi" w:cs="Arial"/>
          <w:color w:val="000000"/>
          <w:szCs w:val="20"/>
          <w:lang w:val="sl-SI"/>
        </w:rPr>
        <w:t xml:space="preserve">, Nataša </w:t>
      </w:r>
      <w:proofErr w:type="spellStart"/>
      <w:r w:rsidR="006839BD" w:rsidRPr="00A951D1">
        <w:rPr>
          <w:rFonts w:eastAsiaTheme="minorHAnsi" w:cs="Arial"/>
          <w:color w:val="000000"/>
          <w:szCs w:val="20"/>
          <w:lang w:val="sl-SI"/>
        </w:rPr>
        <w:t>Vidnar</w:t>
      </w:r>
      <w:proofErr w:type="spellEnd"/>
      <w:r w:rsidR="006839BD" w:rsidRPr="00A951D1">
        <w:rPr>
          <w:rFonts w:eastAsiaTheme="minorHAnsi" w:cs="Arial"/>
          <w:color w:val="000000"/>
          <w:szCs w:val="20"/>
          <w:lang w:val="sl-SI"/>
        </w:rPr>
        <w:t>.</w:t>
      </w:r>
    </w:p>
    <w:p w:rsidR="008D76E4" w:rsidRDefault="008D76E4">
      <w:pPr>
        <w:spacing w:line="276" w:lineRule="auto"/>
        <w:jc w:val="both"/>
        <w:rPr>
          <w:rFonts w:cs="Arial"/>
          <w:szCs w:val="20"/>
          <w:lang w:val="sl-SI" w:eastAsia="ar-SA"/>
        </w:rPr>
      </w:pPr>
    </w:p>
    <w:p w:rsidR="008D76E4" w:rsidRDefault="008D76E4">
      <w:pPr>
        <w:spacing w:line="276" w:lineRule="auto"/>
        <w:jc w:val="both"/>
        <w:rPr>
          <w:rFonts w:cs="Arial"/>
          <w:szCs w:val="20"/>
          <w:lang w:val="sl-SI" w:eastAsia="ar-SA"/>
        </w:rPr>
      </w:pPr>
    </w:p>
    <w:p w:rsidR="008D76E4" w:rsidRPr="00421706" w:rsidRDefault="00420FE6">
      <w:pPr>
        <w:spacing w:line="276" w:lineRule="auto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Sejo Strateškega sveta za zdravstvo, ki se je pričela ob 16.</w:t>
      </w:r>
      <w:r w:rsidR="00F965B0">
        <w:rPr>
          <w:rFonts w:cs="Arial"/>
          <w:szCs w:val="20"/>
          <w:lang w:val="sl-SI" w:eastAsia="ar-SA"/>
        </w:rPr>
        <w:t>1</w:t>
      </w:r>
      <w:r>
        <w:rPr>
          <w:rFonts w:cs="Arial"/>
          <w:szCs w:val="20"/>
          <w:lang w:val="sl-SI" w:eastAsia="ar-SA"/>
        </w:rPr>
        <w:t xml:space="preserve">0 uri, je vodil predsednik </w:t>
      </w:r>
      <w:r w:rsidR="0017005A">
        <w:rPr>
          <w:rFonts w:cs="Arial"/>
          <w:szCs w:val="20"/>
          <w:lang w:val="sl-SI" w:eastAsia="ar-SA"/>
        </w:rPr>
        <w:t>S</w:t>
      </w:r>
      <w:r>
        <w:rPr>
          <w:rFonts w:cs="Arial"/>
          <w:szCs w:val="20"/>
          <w:lang w:val="sl-SI" w:eastAsia="ar-SA"/>
        </w:rPr>
        <w:t xml:space="preserve">trateškega sveta dr. Erik Brecelj. </w:t>
      </w:r>
    </w:p>
    <w:p w:rsidR="008D76E4" w:rsidRDefault="008D76E4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:rsidR="008D76E4" w:rsidRDefault="00420FE6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Dnevni red:</w:t>
      </w:r>
    </w:p>
    <w:p w:rsidR="00F3793D" w:rsidRDefault="00F3793D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:rsidR="00F3793D" w:rsidRPr="00F3793D" w:rsidRDefault="00F3793D" w:rsidP="00F3793D">
      <w:pPr>
        <w:spacing w:after="120" w:line="276" w:lineRule="auto"/>
        <w:rPr>
          <w:rFonts w:cs="Arial"/>
          <w:color w:val="000000"/>
          <w:szCs w:val="20"/>
          <w:lang w:val="sl-SI" w:eastAsia="sl-SI"/>
        </w:rPr>
      </w:pPr>
      <w:r w:rsidRPr="00F3793D">
        <w:rPr>
          <w:rFonts w:cs="Arial"/>
          <w:color w:val="000000"/>
          <w:szCs w:val="20"/>
          <w:lang w:val="sl-SI" w:eastAsia="sl-SI"/>
        </w:rPr>
        <w:t>1.        Potrditev dnevnega reda.</w:t>
      </w:r>
      <w:r w:rsidRPr="00F3793D">
        <w:rPr>
          <w:rFonts w:cs="Arial"/>
          <w:color w:val="000000"/>
          <w:szCs w:val="20"/>
          <w:lang w:val="sl-SI" w:eastAsia="sl-SI"/>
        </w:rPr>
        <w:br/>
        <w:t xml:space="preserve">2.        Potrditev zapisnika 25. in  26. seje SSZ. </w:t>
      </w:r>
      <w:r w:rsidRPr="00F3793D">
        <w:rPr>
          <w:rFonts w:cs="Arial"/>
          <w:color w:val="000000"/>
          <w:szCs w:val="20"/>
          <w:lang w:val="sl-SI" w:eastAsia="sl-SI"/>
        </w:rPr>
        <w:br/>
        <w:t>3.        Absentizem, problemi in rešitve (ga.</w:t>
      </w:r>
      <w:r w:rsidR="00F71135">
        <w:rPr>
          <w:rFonts w:cs="Arial"/>
          <w:color w:val="000000"/>
          <w:szCs w:val="20"/>
          <w:lang w:val="sl-SI" w:eastAsia="sl-SI"/>
        </w:rPr>
        <w:t xml:space="preserve"> </w:t>
      </w:r>
      <w:r w:rsidRPr="00F3793D">
        <w:rPr>
          <w:rFonts w:cs="Arial"/>
          <w:color w:val="000000"/>
          <w:szCs w:val="20"/>
          <w:lang w:val="sl-SI" w:eastAsia="sl-SI"/>
        </w:rPr>
        <w:t>Tanja Mate).</w:t>
      </w:r>
      <w:r>
        <w:rPr>
          <w:rFonts w:cs="Arial"/>
          <w:color w:val="000000"/>
          <w:szCs w:val="20"/>
          <w:lang w:val="sl-SI" w:eastAsia="sl-SI"/>
        </w:rPr>
        <w:br/>
      </w:r>
      <w:r w:rsidRPr="00F3793D">
        <w:rPr>
          <w:rFonts w:cs="Arial"/>
          <w:color w:val="000000"/>
          <w:szCs w:val="20"/>
          <w:lang w:val="sl-SI" w:eastAsia="sl-SI"/>
        </w:rPr>
        <w:t xml:space="preserve">4.        Izobraževanje v okviru nacionalne poklicne kvalifikacije - NPK bolničar negovalec (ga. Monika </w:t>
      </w:r>
      <w:r>
        <w:rPr>
          <w:rFonts w:cs="Arial"/>
          <w:color w:val="000000"/>
          <w:szCs w:val="20"/>
          <w:lang w:val="sl-SI" w:eastAsia="sl-SI"/>
        </w:rPr>
        <w:t xml:space="preserve">  </w:t>
      </w:r>
      <w:r w:rsidRPr="00F3793D">
        <w:rPr>
          <w:rFonts w:cs="Arial"/>
          <w:color w:val="000000"/>
          <w:szCs w:val="20"/>
          <w:lang w:val="sl-SI" w:eastAsia="sl-SI"/>
        </w:rPr>
        <w:t>Ažman, ga.</w:t>
      </w:r>
      <w:r w:rsidR="00F71135">
        <w:rPr>
          <w:rFonts w:cs="Arial"/>
          <w:color w:val="000000"/>
          <w:szCs w:val="20"/>
          <w:lang w:val="sl-SI" w:eastAsia="sl-SI"/>
        </w:rPr>
        <w:t xml:space="preserve"> </w:t>
      </w:r>
      <w:r w:rsidRPr="00F3793D">
        <w:rPr>
          <w:rFonts w:cs="Arial"/>
          <w:color w:val="000000"/>
          <w:szCs w:val="20"/>
          <w:lang w:val="sl-SI" w:eastAsia="sl-SI"/>
        </w:rPr>
        <w:t xml:space="preserve">Eva </w:t>
      </w:r>
      <w:proofErr w:type="spellStart"/>
      <w:r w:rsidRPr="00F3793D">
        <w:rPr>
          <w:rFonts w:cs="Arial"/>
          <w:color w:val="000000"/>
          <w:szCs w:val="20"/>
          <w:lang w:val="sl-SI" w:eastAsia="sl-SI"/>
        </w:rPr>
        <w:t>Dajčman</w:t>
      </w:r>
      <w:proofErr w:type="spellEnd"/>
      <w:r w:rsidRPr="00F3793D">
        <w:rPr>
          <w:rFonts w:cs="Arial"/>
          <w:color w:val="000000"/>
          <w:szCs w:val="20"/>
          <w:lang w:val="sl-SI" w:eastAsia="sl-SI"/>
        </w:rPr>
        <w:t xml:space="preserve"> Šterk, ga. Nataša </w:t>
      </w:r>
      <w:proofErr w:type="spellStart"/>
      <w:r w:rsidRPr="00F3793D">
        <w:rPr>
          <w:rFonts w:cs="Arial"/>
          <w:color w:val="000000"/>
          <w:szCs w:val="20"/>
          <w:lang w:val="sl-SI" w:eastAsia="sl-SI"/>
        </w:rPr>
        <w:t>Vidnar</w:t>
      </w:r>
      <w:proofErr w:type="spellEnd"/>
      <w:r w:rsidRPr="00F3793D">
        <w:rPr>
          <w:rFonts w:cs="Arial"/>
          <w:color w:val="000000"/>
          <w:szCs w:val="20"/>
          <w:lang w:val="sl-SI" w:eastAsia="sl-SI"/>
        </w:rPr>
        <w:t>).</w:t>
      </w:r>
      <w:r w:rsidRPr="00F3793D">
        <w:rPr>
          <w:rFonts w:cs="Arial"/>
          <w:color w:val="000000"/>
          <w:szCs w:val="20"/>
          <w:lang w:val="sl-SI" w:eastAsia="sl-SI"/>
        </w:rPr>
        <w:br/>
        <w:t>5.        Predlogi za 28. sejo SSZ.</w:t>
      </w:r>
      <w:r w:rsidRPr="00F3793D">
        <w:rPr>
          <w:rFonts w:cs="Arial"/>
          <w:color w:val="000000"/>
          <w:szCs w:val="20"/>
          <w:lang w:val="sl-SI" w:eastAsia="sl-SI"/>
        </w:rPr>
        <w:br/>
        <w:t>6.        Razno.</w:t>
      </w:r>
    </w:p>
    <w:p w:rsidR="008D76E4" w:rsidRDefault="00420FE6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AD/1</w:t>
      </w:r>
    </w:p>
    <w:p w:rsidR="00B113D9" w:rsidRDefault="00B113D9" w:rsidP="00655A05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:rsidR="00B113D9" w:rsidRDefault="00B113D9" w:rsidP="00B113D9">
      <w:pPr>
        <w:spacing w:line="276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Člani so soglasno sprejeli dnevni red.</w:t>
      </w:r>
      <w:r>
        <w:rPr>
          <w:rFonts w:eastAsia="Calibri" w:cs="Arial"/>
          <w:szCs w:val="20"/>
          <w:lang w:val="sl-SI"/>
        </w:rPr>
        <w:br/>
      </w:r>
      <w:r>
        <w:rPr>
          <w:rFonts w:eastAsia="Calibri" w:cs="Arial"/>
          <w:szCs w:val="20"/>
          <w:lang w:val="sl-SI"/>
        </w:rPr>
        <w:br/>
      </w:r>
      <w:r w:rsidRPr="00B113D9">
        <w:rPr>
          <w:rFonts w:eastAsia="Calibri" w:cs="Arial"/>
          <w:b/>
          <w:szCs w:val="20"/>
          <w:lang w:val="sl-SI"/>
        </w:rPr>
        <w:t xml:space="preserve">SKLEP ŠT. </w:t>
      </w:r>
      <w:r>
        <w:rPr>
          <w:rFonts w:eastAsia="Calibri" w:cs="Arial"/>
          <w:b/>
          <w:szCs w:val="20"/>
          <w:lang w:val="sl-SI"/>
        </w:rPr>
        <w:t>1</w:t>
      </w:r>
      <w:r w:rsidRPr="00B113D9">
        <w:rPr>
          <w:rFonts w:eastAsia="Calibri" w:cs="Arial"/>
          <w:szCs w:val="20"/>
          <w:lang w:val="sl-SI"/>
        </w:rPr>
        <w:t xml:space="preserve">: Strateški svet je potrdil </w:t>
      </w:r>
      <w:r>
        <w:rPr>
          <w:rFonts w:eastAsia="Calibri" w:cs="Arial"/>
          <w:bCs/>
          <w:szCs w:val="20"/>
          <w:lang w:val="sl-SI"/>
        </w:rPr>
        <w:t>dnevni red.</w:t>
      </w:r>
    </w:p>
    <w:p w:rsidR="00655A05" w:rsidRDefault="00655A05" w:rsidP="00655A05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:rsidR="00183BAF" w:rsidRDefault="00420FE6" w:rsidP="00183BAF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AD/2</w:t>
      </w:r>
    </w:p>
    <w:p w:rsidR="00690CB0" w:rsidRPr="00F3793D" w:rsidRDefault="003243D1" w:rsidP="00F3793D">
      <w:pPr>
        <w:spacing w:after="120" w:line="276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br/>
      </w:r>
      <w:r w:rsidR="00B113D9">
        <w:rPr>
          <w:rFonts w:eastAsia="Calibri" w:cs="Arial"/>
          <w:szCs w:val="20"/>
          <w:lang w:val="sl-SI"/>
        </w:rPr>
        <w:t xml:space="preserve">Člani so </w:t>
      </w:r>
      <w:r w:rsidR="00F3793D">
        <w:rPr>
          <w:rFonts w:eastAsia="Calibri" w:cs="Arial"/>
          <w:szCs w:val="20"/>
          <w:lang w:val="sl-SI"/>
        </w:rPr>
        <w:t>sprejeli zapisnik 25. seje SSZ ter zapisnik 26. seje SSZ z manjšim popravkom</w:t>
      </w:r>
      <w:r w:rsidR="00B113D9">
        <w:rPr>
          <w:rFonts w:eastAsia="Calibri" w:cs="Arial"/>
          <w:szCs w:val="20"/>
          <w:lang w:val="sl-SI"/>
        </w:rPr>
        <w:t>.</w:t>
      </w:r>
      <w:r w:rsidR="00F3793D">
        <w:rPr>
          <w:rFonts w:eastAsia="Calibri" w:cs="Arial"/>
          <w:szCs w:val="20"/>
          <w:lang w:val="sl-SI"/>
        </w:rPr>
        <w:br/>
      </w:r>
      <w:r w:rsidR="00F3793D">
        <w:rPr>
          <w:rFonts w:eastAsia="Calibri" w:cs="Arial"/>
          <w:szCs w:val="20"/>
          <w:lang w:val="sl-SI"/>
        </w:rPr>
        <w:br/>
      </w:r>
      <w:r w:rsidR="00F3793D" w:rsidRPr="00F3793D">
        <w:rPr>
          <w:rFonts w:eastAsia="Calibri" w:cs="Arial"/>
          <w:b/>
          <w:szCs w:val="20"/>
          <w:lang w:val="sl-SI"/>
        </w:rPr>
        <w:t>SKLEP ŠT. 2</w:t>
      </w:r>
      <w:r w:rsidR="00F3793D">
        <w:rPr>
          <w:rFonts w:eastAsia="Calibri" w:cs="Arial"/>
          <w:szCs w:val="20"/>
          <w:lang w:val="sl-SI"/>
        </w:rPr>
        <w:t>: Strateški svet je potrdil zapisnik 25. seje SSZ ter zapisnik 26. seje SSZ.</w:t>
      </w:r>
      <w:r>
        <w:rPr>
          <w:rFonts w:eastAsia="Calibri" w:cs="Arial"/>
          <w:b/>
          <w:szCs w:val="20"/>
          <w:lang w:val="sl-SI"/>
        </w:rPr>
        <w:br/>
      </w:r>
    </w:p>
    <w:p w:rsidR="000F0C41" w:rsidRDefault="00420FE6" w:rsidP="00B113D9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lastRenderedPageBreak/>
        <w:t>AD/3</w:t>
      </w:r>
      <w:r w:rsidR="00183BAF">
        <w:rPr>
          <w:rFonts w:eastAsia="Calibri" w:cs="Arial"/>
          <w:b/>
          <w:szCs w:val="20"/>
          <w:lang w:val="sl-SI"/>
        </w:rPr>
        <w:br/>
      </w:r>
    </w:p>
    <w:p w:rsidR="0031225A" w:rsidRDefault="00F3793D" w:rsidP="00183BAF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Tanja Mate </w:t>
      </w:r>
      <w:r w:rsidR="00B807FC">
        <w:rPr>
          <w:rFonts w:eastAsia="Calibri" w:cs="Arial"/>
          <w:szCs w:val="20"/>
          <w:lang w:val="sl-SI"/>
        </w:rPr>
        <w:t>(</w:t>
      </w:r>
      <w:r>
        <w:rPr>
          <w:rFonts w:eastAsia="Calibri" w:cs="Arial"/>
          <w:szCs w:val="20"/>
          <w:lang w:val="sl-SI"/>
        </w:rPr>
        <w:t>MZ</w:t>
      </w:r>
      <w:r w:rsidR="00B807FC">
        <w:rPr>
          <w:rFonts w:eastAsia="Calibri" w:cs="Arial"/>
          <w:szCs w:val="20"/>
          <w:lang w:val="sl-SI"/>
        </w:rPr>
        <w:t>)</w:t>
      </w:r>
      <w:r>
        <w:rPr>
          <w:rFonts w:eastAsia="Calibri" w:cs="Arial"/>
          <w:szCs w:val="20"/>
          <w:lang w:val="sl-SI"/>
        </w:rPr>
        <w:t xml:space="preserve"> je predstavila dokument "Absentizem". Kasneje so tudi predstavniki MDDSZ</w:t>
      </w:r>
      <w:r w:rsidR="00D51425">
        <w:rPr>
          <w:rFonts w:eastAsia="Calibri" w:cs="Arial"/>
          <w:szCs w:val="20"/>
          <w:lang w:val="sl-SI"/>
        </w:rPr>
        <w:t xml:space="preserve"> predstavili svoj pogled na predmetno problematiko.</w:t>
      </w:r>
    </w:p>
    <w:p w:rsidR="00D51425" w:rsidRDefault="00D51425" w:rsidP="00183BAF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V razpravi so člani SSZ izpostavili pomen </w:t>
      </w:r>
      <w:r w:rsidR="00A84301">
        <w:rPr>
          <w:rFonts w:eastAsia="Calibri" w:cs="Arial"/>
          <w:szCs w:val="20"/>
          <w:lang w:val="sl-SI"/>
        </w:rPr>
        <w:t>umestitve</w:t>
      </w:r>
      <w:r>
        <w:rPr>
          <w:rFonts w:eastAsia="Calibri" w:cs="Arial"/>
          <w:szCs w:val="20"/>
          <w:lang w:val="sl-SI"/>
        </w:rPr>
        <w:t xml:space="preserve"> absentizma in tudi širše zdravstvene reforme znotraj finančnih okvirjev.</w:t>
      </w:r>
      <w:r w:rsidR="005017EF">
        <w:rPr>
          <w:rFonts w:eastAsia="Calibri" w:cs="Arial"/>
          <w:szCs w:val="20"/>
          <w:lang w:val="sl-SI"/>
        </w:rPr>
        <w:t xml:space="preserve"> Poudari</w:t>
      </w:r>
      <w:r w:rsidR="00FB169D">
        <w:rPr>
          <w:rFonts w:eastAsia="Calibri" w:cs="Arial"/>
          <w:szCs w:val="20"/>
          <w:lang w:val="sl-SI"/>
        </w:rPr>
        <w:t xml:space="preserve">li so tudi </w:t>
      </w:r>
      <w:r w:rsidR="005017EF">
        <w:rPr>
          <w:rFonts w:eastAsia="Calibri" w:cs="Arial"/>
          <w:szCs w:val="20"/>
          <w:lang w:val="sl-SI"/>
        </w:rPr>
        <w:t>pomen</w:t>
      </w:r>
      <w:r w:rsidR="0056662D">
        <w:rPr>
          <w:rFonts w:eastAsia="Calibri" w:cs="Arial"/>
          <w:szCs w:val="20"/>
          <w:lang w:val="sl-SI"/>
        </w:rPr>
        <w:t xml:space="preserve"> vloge </w:t>
      </w:r>
      <w:r w:rsidR="005017EF">
        <w:rPr>
          <w:rFonts w:eastAsia="Calibri" w:cs="Arial"/>
          <w:szCs w:val="20"/>
          <w:lang w:val="sl-SI"/>
        </w:rPr>
        <w:t>ZZZS pri celotni problematiki.</w:t>
      </w:r>
    </w:p>
    <w:p w:rsidR="00787CD6" w:rsidRPr="002577A6" w:rsidRDefault="003755D9" w:rsidP="002577A6">
      <w:pPr>
        <w:spacing w:after="160" w:line="259" w:lineRule="auto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Sprejet</w:t>
      </w:r>
      <w:r w:rsidR="00787CD6">
        <w:rPr>
          <w:rFonts w:eastAsia="Calibri" w:cs="Arial"/>
          <w:szCs w:val="20"/>
          <w:lang w:val="sl-SI"/>
        </w:rPr>
        <w:t xml:space="preserve"> </w:t>
      </w:r>
      <w:r w:rsidR="00EF6846">
        <w:rPr>
          <w:rFonts w:eastAsia="Calibri" w:cs="Arial"/>
          <w:szCs w:val="20"/>
          <w:lang w:val="sl-SI"/>
        </w:rPr>
        <w:t>je</w:t>
      </w:r>
      <w:r w:rsidR="00787CD6">
        <w:rPr>
          <w:rFonts w:eastAsia="Calibri" w:cs="Arial"/>
          <w:szCs w:val="20"/>
          <w:lang w:val="sl-SI"/>
        </w:rPr>
        <w:t xml:space="preserve"> bil</w:t>
      </w:r>
      <w:r w:rsidR="00EF6846">
        <w:rPr>
          <w:rFonts w:eastAsia="Calibri" w:cs="Arial"/>
          <w:szCs w:val="20"/>
          <w:lang w:val="sl-SI"/>
        </w:rPr>
        <w:t xml:space="preserve"> sklep</w:t>
      </w:r>
      <w:r w:rsidR="00787CD6">
        <w:rPr>
          <w:rFonts w:eastAsia="Calibri" w:cs="Arial"/>
          <w:szCs w:val="20"/>
          <w:lang w:val="sl-SI"/>
        </w:rPr>
        <w:t>:</w:t>
      </w:r>
    </w:p>
    <w:p w:rsidR="00EF6846" w:rsidRPr="00EF6846" w:rsidRDefault="00420FE6" w:rsidP="00EF6846">
      <w:pPr>
        <w:spacing w:after="120" w:line="276" w:lineRule="auto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 xml:space="preserve">SKLEP ŠT. </w:t>
      </w:r>
      <w:r w:rsidR="003755D9">
        <w:rPr>
          <w:rFonts w:eastAsia="Calibri" w:cs="Arial"/>
          <w:b/>
          <w:szCs w:val="20"/>
          <w:lang w:val="sl-SI"/>
        </w:rPr>
        <w:t>3</w:t>
      </w:r>
      <w:r>
        <w:rPr>
          <w:rFonts w:eastAsia="Calibri" w:cs="Arial"/>
          <w:szCs w:val="20"/>
          <w:lang w:val="sl-SI"/>
        </w:rPr>
        <w:t xml:space="preserve">: </w:t>
      </w:r>
      <w:r w:rsidR="00EF6846">
        <w:rPr>
          <w:rFonts w:eastAsia="Calibri" w:cs="Arial"/>
          <w:szCs w:val="20"/>
          <w:lang w:val="sl-SI"/>
        </w:rPr>
        <w:t xml:space="preserve">Strateški svet se je seznanil </w:t>
      </w:r>
      <w:r w:rsidR="003755D9">
        <w:rPr>
          <w:rFonts w:eastAsia="Calibri" w:cs="Arial"/>
          <w:szCs w:val="20"/>
          <w:lang w:val="sl-SI"/>
        </w:rPr>
        <w:t xml:space="preserve">s problematiko absentizma. Naslednji teden bo </w:t>
      </w:r>
      <w:r w:rsidR="004704C2">
        <w:rPr>
          <w:rFonts w:eastAsia="Calibri" w:cs="Arial"/>
          <w:szCs w:val="20"/>
          <w:lang w:val="sl-SI"/>
        </w:rPr>
        <w:t xml:space="preserve">svet </w:t>
      </w:r>
      <w:r w:rsidR="003755D9">
        <w:rPr>
          <w:rFonts w:eastAsia="Calibri" w:cs="Arial"/>
          <w:szCs w:val="20"/>
          <w:lang w:val="sl-SI"/>
        </w:rPr>
        <w:t xml:space="preserve">dodatno </w:t>
      </w:r>
      <w:r w:rsidR="004704C2">
        <w:rPr>
          <w:rFonts w:eastAsia="Calibri" w:cs="Arial"/>
          <w:szCs w:val="20"/>
          <w:lang w:val="sl-SI"/>
        </w:rPr>
        <w:t xml:space="preserve">obravnaval predloge in </w:t>
      </w:r>
      <w:r w:rsidR="005017EF">
        <w:rPr>
          <w:rFonts w:eastAsia="Calibri" w:cs="Arial"/>
          <w:szCs w:val="20"/>
          <w:lang w:val="sl-SI"/>
        </w:rPr>
        <w:t xml:space="preserve">konkretne </w:t>
      </w:r>
      <w:r w:rsidR="004704C2">
        <w:rPr>
          <w:rFonts w:eastAsia="Calibri" w:cs="Arial"/>
          <w:szCs w:val="20"/>
          <w:lang w:val="sl-SI"/>
        </w:rPr>
        <w:t>ukrepe, ki jih bo pripravilo MZ.</w:t>
      </w:r>
    </w:p>
    <w:p w:rsidR="00787CD6" w:rsidRDefault="004704C2" w:rsidP="00787CD6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br/>
      </w:r>
      <w:r w:rsidR="00420FE6">
        <w:rPr>
          <w:rFonts w:eastAsia="Calibri" w:cs="Arial"/>
          <w:b/>
          <w:szCs w:val="20"/>
          <w:lang w:val="sl-SI"/>
        </w:rPr>
        <w:t>AD/4</w:t>
      </w:r>
      <w:r w:rsidR="00183BAF">
        <w:rPr>
          <w:rFonts w:eastAsia="Calibri" w:cs="Arial"/>
          <w:b/>
          <w:szCs w:val="20"/>
          <w:lang w:val="sl-SI"/>
        </w:rPr>
        <w:br/>
      </w:r>
    </w:p>
    <w:p w:rsidR="003010F3" w:rsidRDefault="00833F6E" w:rsidP="004704C2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Monika Ažman (Zbornica zdravstvene in babiške nege Slovenije), Nataša </w:t>
      </w:r>
      <w:proofErr w:type="spellStart"/>
      <w:r>
        <w:rPr>
          <w:rFonts w:eastAsia="Calibri" w:cs="Arial"/>
          <w:szCs w:val="20"/>
          <w:lang w:val="sl-SI"/>
        </w:rPr>
        <w:t>Vidnar</w:t>
      </w:r>
      <w:proofErr w:type="spellEnd"/>
      <w:r>
        <w:rPr>
          <w:rFonts w:eastAsia="Calibri" w:cs="Arial"/>
          <w:szCs w:val="20"/>
          <w:lang w:val="sl-SI"/>
        </w:rPr>
        <w:t xml:space="preserve"> (MZ) in Eva </w:t>
      </w:r>
      <w:proofErr w:type="spellStart"/>
      <w:r>
        <w:rPr>
          <w:rFonts w:eastAsia="Calibri" w:cs="Arial"/>
          <w:szCs w:val="20"/>
          <w:lang w:val="sl-SI"/>
        </w:rPr>
        <w:t>Dajčman</w:t>
      </w:r>
      <w:proofErr w:type="spellEnd"/>
      <w:r>
        <w:rPr>
          <w:rFonts w:eastAsia="Calibri" w:cs="Arial"/>
          <w:szCs w:val="20"/>
          <w:lang w:val="sl-SI"/>
        </w:rPr>
        <w:t xml:space="preserve"> Šterk (MZ) so posamično predstavile problematiko izobraževanja</w:t>
      </w:r>
      <w:r w:rsidRPr="00833F6E">
        <w:rPr>
          <w:rFonts w:eastAsia="Calibri" w:cs="Arial"/>
          <w:szCs w:val="20"/>
          <w:lang w:val="sl-SI"/>
        </w:rPr>
        <w:t xml:space="preserve"> v okviru nacionalne poklicne kvalifikacije bolničar</w:t>
      </w:r>
      <w:r>
        <w:rPr>
          <w:rFonts w:eastAsia="Calibri" w:cs="Arial"/>
          <w:szCs w:val="20"/>
          <w:lang w:val="sl-SI"/>
        </w:rPr>
        <w:t xml:space="preserve"> negovalec.</w:t>
      </w:r>
    </w:p>
    <w:p w:rsidR="004B5D40" w:rsidRDefault="004B5D40" w:rsidP="004704C2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Po razpravi so člani sprejeli sklep:</w:t>
      </w:r>
    </w:p>
    <w:p w:rsidR="00534A1C" w:rsidRDefault="00F57A85" w:rsidP="001168CC">
      <w:pPr>
        <w:spacing w:after="160" w:line="259" w:lineRule="auto"/>
      </w:pPr>
      <w:r w:rsidRPr="00F57A85">
        <w:rPr>
          <w:rFonts w:eastAsia="Calibri" w:cs="Arial"/>
          <w:b/>
          <w:szCs w:val="20"/>
          <w:lang w:val="sl-SI"/>
        </w:rPr>
        <w:t>SKLEP ŠT. 4</w:t>
      </w:r>
      <w:r>
        <w:rPr>
          <w:rFonts w:eastAsia="Calibri" w:cs="Arial"/>
          <w:szCs w:val="20"/>
          <w:lang w:val="sl-SI"/>
        </w:rPr>
        <w:t xml:space="preserve">: Strateški svet </w:t>
      </w:r>
      <w:r w:rsidR="004B5D40">
        <w:rPr>
          <w:rFonts w:eastAsia="Calibri" w:cs="Arial"/>
          <w:szCs w:val="20"/>
          <w:lang w:val="sl-SI"/>
        </w:rPr>
        <w:t xml:space="preserve">pozdravlja </w:t>
      </w:r>
      <w:proofErr w:type="spellStart"/>
      <w:r w:rsidR="004B5D40">
        <w:t>dogovor</w:t>
      </w:r>
      <w:proofErr w:type="spellEnd"/>
      <w:r w:rsidR="004B5D40">
        <w:t xml:space="preserve"> o </w:t>
      </w:r>
      <w:proofErr w:type="spellStart"/>
      <w:r w:rsidR="004B5D40">
        <w:t>ureditvi</w:t>
      </w:r>
      <w:proofErr w:type="spellEnd"/>
      <w:r w:rsidR="004B5D40">
        <w:t xml:space="preserve"> </w:t>
      </w:r>
      <w:proofErr w:type="spellStart"/>
      <w:r w:rsidR="004B5D40">
        <w:t>položaja</w:t>
      </w:r>
      <w:proofErr w:type="spellEnd"/>
      <w:r w:rsidR="004B5D40">
        <w:t xml:space="preserve"> NPK </w:t>
      </w:r>
      <w:proofErr w:type="spellStart"/>
      <w:r w:rsidR="004B5D40">
        <w:t>bolničar</w:t>
      </w:r>
      <w:proofErr w:type="spellEnd"/>
      <w:r w:rsidR="004B5D40">
        <w:t xml:space="preserve"> </w:t>
      </w:r>
      <w:proofErr w:type="spellStart"/>
      <w:r w:rsidR="004B5D40">
        <w:t>negovalec</w:t>
      </w:r>
      <w:proofErr w:type="spellEnd"/>
      <w:r w:rsidR="004B5D40">
        <w:t xml:space="preserve"> </w:t>
      </w:r>
      <w:proofErr w:type="spellStart"/>
      <w:r w:rsidR="004B5D40">
        <w:t>kot</w:t>
      </w:r>
      <w:proofErr w:type="spellEnd"/>
      <w:r w:rsidR="004B5D40">
        <w:t xml:space="preserve"> </w:t>
      </w:r>
      <w:proofErr w:type="spellStart"/>
      <w:r w:rsidR="001168CC">
        <w:t>poklic</w:t>
      </w:r>
      <w:proofErr w:type="spellEnd"/>
      <w:r w:rsidR="001168CC">
        <w:t xml:space="preserve">, </w:t>
      </w:r>
      <w:proofErr w:type="spellStart"/>
      <w:r w:rsidR="001168CC">
        <w:t>ki</w:t>
      </w:r>
      <w:proofErr w:type="spellEnd"/>
      <w:r w:rsidR="001168CC">
        <w:t xml:space="preserve"> je </w:t>
      </w:r>
      <w:proofErr w:type="spellStart"/>
      <w:r w:rsidR="001168CC">
        <w:t>reguliran</w:t>
      </w:r>
      <w:proofErr w:type="spellEnd"/>
      <w:r>
        <w:t>.</w:t>
      </w:r>
      <w:r w:rsidR="002B160D">
        <w:t xml:space="preserve"> </w:t>
      </w:r>
    </w:p>
    <w:p w:rsidR="00774489" w:rsidRPr="001168CC" w:rsidRDefault="00534A1C" w:rsidP="001168CC">
      <w:pPr>
        <w:spacing w:after="160" w:line="259" w:lineRule="auto"/>
      </w:pPr>
      <w:proofErr w:type="spellStart"/>
      <w:r>
        <w:t>Zaradi</w:t>
      </w:r>
      <w:proofErr w:type="spellEnd"/>
      <w:r>
        <w:t xml:space="preserve"> </w:t>
      </w:r>
      <w:proofErr w:type="spellStart"/>
      <w:r>
        <w:t>izredno</w:t>
      </w:r>
      <w:proofErr w:type="spellEnd"/>
      <w:r>
        <w:t xml:space="preserve"> </w:t>
      </w:r>
      <w:proofErr w:type="spellStart"/>
      <w:r>
        <w:t>pereče</w:t>
      </w:r>
      <w:proofErr w:type="spellEnd"/>
      <w:r>
        <w:t xml:space="preserve"> </w:t>
      </w:r>
      <w:proofErr w:type="spellStart"/>
      <w:r w:rsidR="002B160D">
        <w:t>problematike</w:t>
      </w:r>
      <w:proofErr w:type="spellEnd"/>
      <w:r w:rsidR="002B160D">
        <w:t xml:space="preserve">, </w:t>
      </w:r>
      <w:proofErr w:type="spellStart"/>
      <w:r w:rsidR="002B160D">
        <w:t>morajo</w:t>
      </w:r>
      <w:proofErr w:type="spellEnd"/>
      <w:r w:rsidR="002B160D">
        <w:t xml:space="preserve"> </w:t>
      </w:r>
      <w:proofErr w:type="spellStart"/>
      <w:r>
        <w:t>ukrepi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področju</w:t>
      </w:r>
      <w:proofErr w:type="spellEnd"/>
      <w:r>
        <w:t xml:space="preserve"> </w:t>
      </w:r>
      <w:proofErr w:type="spellStart"/>
      <w:r>
        <w:t>zaposlovanja</w:t>
      </w:r>
      <w:proofErr w:type="spellEnd"/>
      <w:r>
        <w:t xml:space="preserve"> </w:t>
      </w:r>
      <w:proofErr w:type="spellStart"/>
      <w:r>
        <w:t>tujega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 </w:t>
      </w:r>
      <w:r w:rsidRPr="00534A1C">
        <w:t xml:space="preserve">v </w:t>
      </w:r>
      <w:proofErr w:type="spellStart"/>
      <w:r w:rsidRPr="00534A1C">
        <w:t>zdravstveni</w:t>
      </w:r>
      <w:proofErr w:type="spellEnd"/>
      <w:r w:rsidRPr="00534A1C">
        <w:t xml:space="preserve"> in </w:t>
      </w:r>
      <w:proofErr w:type="spellStart"/>
      <w:r w:rsidRPr="00534A1C">
        <w:t>socialno</w:t>
      </w:r>
      <w:proofErr w:type="spellEnd"/>
      <w:r w:rsidRPr="00534A1C">
        <w:t xml:space="preserve"> </w:t>
      </w:r>
      <w:proofErr w:type="spellStart"/>
      <w:r w:rsidRPr="00534A1C">
        <w:t>varstveni</w:t>
      </w:r>
      <w:proofErr w:type="spellEnd"/>
      <w:r w:rsidRPr="00534A1C">
        <w:t xml:space="preserve"> </w:t>
      </w:r>
      <w:proofErr w:type="spellStart"/>
      <w:r w:rsidRPr="00534A1C">
        <w:t>dejavnosti</w:t>
      </w:r>
      <w:proofErr w:type="spellEnd"/>
      <w:r w:rsidRPr="00534A1C">
        <w:t xml:space="preserve"> </w:t>
      </w:r>
      <w:r>
        <w:t xml:space="preserve">v 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obnovi</w:t>
      </w:r>
      <w:proofErr w:type="spellEnd"/>
      <w:r>
        <w:t xml:space="preserve"> in </w:t>
      </w:r>
      <w:proofErr w:type="spellStart"/>
      <w:r>
        <w:t>razvoju</w:t>
      </w:r>
      <w:proofErr w:type="spellEnd"/>
      <w:r>
        <w:t>.</w:t>
      </w:r>
    </w:p>
    <w:p w:rsidR="00441333" w:rsidRDefault="00441333" w:rsidP="00441333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AD/5</w:t>
      </w:r>
      <w:r>
        <w:rPr>
          <w:rFonts w:eastAsia="Calibri" w:cs="Arial"/>
          <w:b/>
          <w:szCs w:val="20"/>
          <w:lang w:val="sl-SI"/>
        </w:rPr>
        <w:br/>
      </w:r>
    </w:p>
    <w:p w:rsidR="00B64082" w:rsidRDefault="00B64082" w:rsidP="00B64082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Na naslednji seji bodo člani SSZ predvidoma raz</w:t>
      </w:r>
      <w:r w:rsidR="00B87390">
        <w:rPr>
          <w:rFonts w:eastAsia="Calibri" w:cs="Arial"/>
          <w:szCs w:val="20"/>
          <w:lang w:val="sl-SI"/>
        </w:rPr>
        <w:t xml:space="preserve">pravljali o </w:t>
      </w:r>
      <w:r w:rsidR="003106B8">
        <w:rPr>
          <w:rFonts w:eastAsia="Calibri" w:cs="Arial"/>
          <w:szCs w:val="20"/>
          <w:lang w:val="sl-SI"/>
        </w:rPr>
        <w:t xml:space="preserve">dolgotrajni oskrbi, </w:t>
      </w:r>
      <w:bookmarkStart w:id="0" w:name="_GoBack"/>
      <w:bookmarkEnd w:id="0"/>
      <w:r>
        <w:rPr>
          <w:rFonts w:eastAsia="Calibri" w:cs="Arial"/>
          <w:szCs w:val="20"/>
          <w:lang w:val="sl-SI"/>
        </w:rPr>
        <w:t>paliativni</w:t>
      </w:r>
      <w:r w:rsidR="00DB120C">
        <w:rPr>
          <w:rFonts w:eastAsia="Calibri" w:cs="Arial"/>
          <w:szCs w:val="20"/>
          <w:lang w:val="sl-SI"/>
        </w:rPr>
        <w:t xml:space="preserve"> oskrbi ter širitev študija bab</w:t>
      </w:r>
      <w:r>
        <w:rPr>
          <w:rFonts w:eastAsia="Calibri" w:cs="Arial"/>
          <w:szCs w:val="20"/>
          <w:lang w:val="sl-SI"/>
        </w:rPr>
        <w:t>iške nege ter farmacije v Mariboru</w:t>
      </w:r>
      <w:r w:rsidR="00F57A85">
        <w:rPr>
          <w:rFonts w:eastAsia="Calibri" w:cs="Arial"/>
          <w:szCs w:val="20"/>
          <w:lang w:val="sl-SI"/>
        </w:rPr>
        <w:t>.</w:t>
      </w:r>
    </w:p>
    <w:p w:rsidR="00441333" w:rsidRPr="00B64082" w:rsidRDefault="00263A4B" w:rsidP="00B64082">
      <w:pPr>
        <w:spacing w:after="160" w:line="259" w:lineRule="auto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br/>
      </w:r>
      <w:r w:rsidR="00645A22">
        <w:rPr>
          <w:rFonts w:eastAsia="Calibri" w:cs="Arial"/>
          <w:b/>
          <w:szCs w:val="20"/>
          <w:lang w:val="sl-SI"/>
        </w:rPr>
        <w:t>AD/6</w:t>
      </w:r>
      <w:r w:rsidR="00441333">
        <w:rPr>
          <w:rFonts w:eastAsia="Calibri" w:cs="Arial"/>
          <w:b/>
          <w:szCs w:val="20"/>
          <w:lang w:val="sl-SI"/>
        </w:rPr>
        <w:br/>
      </w:r>
    </w:p>
    <w:p w:rsidR="00B64082" w:rsidRDefault="00B64082" w:rsidP="00183BAF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Člani so dodatno razpravljali o nadaljnje</w:t>
      </w:r>
      <w:r w:rsidR="00747A84">
        <w:rPr>
          <w:rFonts w:eastAsia="Calibri" w:cs="Arial"/>
          <w:szCs w:val="20"/>
          <w:lang w:val="sl-SI"/>
        </w:rPr>
        <w:t>m načinu dela Strateškega sveta, ki ga želijo optimizirati z namenom večje učinkovitosti.</w:t>
      </w:r>
    </w:p>
    <w:p w:rsidR="008D76E4" w:rsidRDefault="00420FE6" w:rsidP="00183BAF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Seja se je zaključila ob </w:t>
      </w:r>
      <w:r w:rsidR="00EA66DA">
        <w:rPr>
          <w:rFonts w:eastAsia="Calibri" w:cs="Arial"/>
          <w:szCs w:val="20"/>
          <w:lang w:val="sl-SI"/>
        </w:rPr>
        <w:t>19</w:t>
      </w:r>
      <w:r>
        <w:rPr>
          <w:rFonts w:eastAsia="Calibri" w:cs="Arial"/>
          <w:szCs w:val="20"/>
          <w:lang w:val="sl-SI"/>
        </w:rPr>
        <w:t>.</w:t>
      </w:r>
      <w:r w:rsidR="00EA66DA">
        <w:rPr>
          <w:rFonts w:eastAsia="Calibri" w:cs="Arial"/>
          <w:szCs w:val="20"/>
          <w:lang w:val="sl-SI"/>
        </w:rPr>
        <w:t>4</w:t>
      </w:r>
      <w:r>
        <w:rPr>
          <w:rFonts w:eastAsia="Calibri" w:cs="Arial"/>
          <w:szCs w:val="20"/>
          <w:lang w:val="sl-SI"/>
        </w:rPr>
        <w:t>0 uri.</w:t>
      </w:r>
    </w:p>
    <w:p w:rsidR="000865F4" w:rsidRDefault="000865F4" w:rsidP="00183BAF">
      <w:pPr>
        <w:spacing w:after="160" w:line="259" w:lineRule="auto"/>
        <w:rPr>
          <w:rFonts w:eastAsia="Calibri" w:cs="Arial"/>
          <w:szCs w:val="20"/>
          <w:lang w:val="sl-SI"/>
        </w:rPr>
      </w:pPr>
    </w:p>
    <w:p w:rsidR="000865F4" w:rsidRDefault="000865F4" w:rsidP="00183BAF">
      <w:pPr>
        <w:spacing w:after="160" w:line="259" w:lineRule="auto"/>
        <w:rPr>
          <w:rFonts w:eastAsia="Calibri" w:cs="Arial"/>
          <w:b/>
          <w:szCs w:val="20"/>
          <w:lang w:val="sl-SI"/>
        </w:rPr>
      </w:pPr>
    </w:p>
    <w:p w:rsidR="008D76E4" w:rsidRDefault="00420FE6" w:rsidP="00D35D97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Zapisal: </w:t>
      </w:r>
      <w:r w:rsidR="00D35D97">
        <w:rPr>
          <w:rFonts w:eastAsia="Calibri" w:cs="Arial"/>
          <w:szCs w:val="20"/>
          <w:lang w:val="sl-SI"/>
        </w:rPr>
        <w:t>Erik Scheriani</w:t>
      </w:r>
    </w:p>
    <w:p w:rsidR="00747A84" w:rsidRDefault="00747A84" w:rsidP="00D35D97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Pregledala: dr. Metka Paragi</w:t>
      </w:r>
    </w:p>
    <w:p w:rsidR="00747A84" w:rsidRDefault="00747A84" w:rsidP="00D35D97">
      <w:pPr>
        <w:spacing w:line="276" w:lineRule="auto"/>
        <w:ind w:firstLine="5"/>
        <w:rPr>
          <w:rFonts w:eastAsia="Calibri" w:cs="Arial"/>
          <w:b/>
          <w:szCs w:val="20"/>
          <w:lang w:val="sl-SI"/>
        </w:rPr>
      </w:pPr>
    </w:p>
    <w:p w:rsidR="008D76E4" w:rsidRDefault="008D76E4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:rsidR="008D76E4" w:rsidRDefault="008D76E4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:rsidR="008D76E4" w:rsidRDefault="008D76E4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:rsidR="008D76E4" w:rsidRDefault="008D76E4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:rsidR="008D76E4" w:rsidRDefault="00420FE6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dr. Erik Brecelj</w:t>
      </w:r>
    </w:p>
    <w:p w:rsidR="008D76E4" w:rsidRDefault="00420FE6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bookmarkStart w:id="1" w:name="_Hlk61014710"/>
      <w:r>
        <w:rPr>
          <w:rFonts w:eastAsia="Calibri" w:cs="Arial"/>
          <w:szCs w:val="20"/>
          <w:lang w:val="sl-SI"/>
        </w:rPr>
        <w:t>predsednik Strateškega sveta za zdravstvo</w:t>
      </w:r>
      <w:bookmarkEnd w:id="1"/>
    </w:p>
    <w:sectPr w:rsidR="008D76E4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964" w:rsidRDefault="00674964">
      <w:pPr>
        <w:spacing w:line="240" w:lineRule="auto"/>
      </w:pPr>
      <w:r>
        <w:separator/>
      </w:r>
    </w:p>
  </w:endnote>
  <w:endnote w:type="continuationSeparator" w:id="0">
    <w:p w:rsidR="00674964" w:rsidRDefault="00674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964" w:rsidRDefault="00674964">
      <w:pPr>
        <w:spacing w:line="240" w:lineRule="auto"/>
      </w:pPr>
      <w:r>
        <w:separator/>
      </w:r>
    </w:p>
  </w:footnote>
  <w:footnote w:type="continuationSeparator" w:id="0">
    <w:p w:rsidR="00674964" w:rsidRDefault="006749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13722"/>
    <w:rsid w:val="00023BF8"/>
    <w:rsid w:val="00035359"/>
    <w:rsid w:val="000501F2"/>
    <w:rsid w:val="00067F60"/>
    <w:rsid w:val="000865F4"/>
    <w:rsid w:val="000B0933"/>
    <w:rsid w:val="000E5131"/>
    <w:rsid w:val="000F0C41"/>
    <w:rsid w:val="001168CC"/>
    <w:rsid w:val="001468AA"/>
    <w:rsid w:val="00161DDA"/>
    <w:rsid w:val="0017005A"/>
    <w:rsid w:val="00176842"/>
    <w:rsid w:val="00176DBC"/>
    <w:rsid w:val="00183BAF"/>
    <w:rsid w:val="001B1EB0"/>
    <w:rsid w:val="001E2A02"/>
    <w:rsid w:val="00205C1A"/>
    <w:rsid w:val="0021461D"/>
    <w:rsid w:val="00215F41"/>
    <w:rsid w:val="002577A6"/>
    <w:rsid w:val="00263A4B"/>
    <w:rsid w:val="00274111"/>
    <w:rsid w:val="002B160D"/>
    <w:rsid w:val="002F68CA"/>
    <w:rsid w:val="003010F3"/>
    <w:rsid w:val="003106B8"/>
    <w:rsid w:val="0031225A"/>
    <w:rsid w:val="00313E90"/>
    <w:rsid w:val="0031537D"/>
    <w:rsid w:val="003243D1"/>
    <w:rsid w:val="00332C4E"/>
    <w:rsid w:val="00351333"/>
    <w:rsid w:val="00361474"/>
    <w:rsid w:val="003755D9"/>
    <w:rsid w:val="0039584D"/>
    <w:rsid w:val="003E30D5"/>
    <w:rsid w:val="003E6541"/>
    <w:rsid w:val="00415DB8"/>
    <w:rsid w:val="00420FE6"/>
    <w:rsid w:val="00421706"/>
    <w:rsid w:val="00441333"/>
    <w:rsid w:val="004704C2"/>
    <w:rsid w:val="00494B71"/>
    <w:rsid w:val="004B4C39"/>
    <w:rsid w:val="004B5D40"/>
    <w:rsid w:val="004F1010"/>
    <w:rsid w:val="004F5003"/>
    <w:rsid w:val="005017EF"/>
    <w:rsid w:val="00534A1C"/>
    <w:rsid w:val="00562E16"/>
    <w:rsid w:val="0056662D"/>
    <w:rsid w:val="005674A4"/>
    <w:rsid w:val="00576437"/>
    <w:rsid w:val="005775A4"/>
    <w:rsid w:val="00622886"/>
    <w:rsid w:val="00631469"/>
    <w:rsid w:val="00645A22"/>
    <w:rsid w:val="00655A05"/>
    <w:rsid w:val="006566CE"/>
    <w:rsid w:val="00674964"/>
    <w:rsid w:val="00675943"/>
    <w:rsid w:val="006839BD"/>
    <w:rsid w:val="00690CB0"/>
    <w:rsid w:val="00710C40"/>
    <w:rsid w:val="00744050"/>
    <w:rsid w:val="007459C6"/>
    <w:rsid w:val="00747A84"/>
    <w:rsid w:val="00774489"/>
    <w:rsid w:val="00787CD6"/>
    <w:rsid w:val="007C657B"/>
    <w:rsid w:val="007F1D4C"/>
    <w:rsid w:val="00833F6E"/>
    <w:rsid w:val="00854CA5"/>
    <w:rsid w:val="008920E1"/>
    <w:rsid w:val="008A61D8"/>
    <w:rsid w:val="008B72DE"/>
    <w:rsid w:val="008D76E4"/>
    <w:rsid w:val="008F2AF6"/>
    <w:rsid w:val="0092107B"/>
    <w:rsid w:val="00926A3A"/>
    <w:rsid w:val="00941E7B"/>
    <w:rsid w:val="0096349C"/>
    <w:rsid w:val="00972146"/>
    <w:rsid w:val="009728DD"/>
    <w:rsid w:val="00980EC3"/>
    <w:rsid w:val="009A00BE"/>
    <w:rsid w:val="00A00328"/>
    <w:rsid w:val="00A24CB2"/>
    <w:rsid w:val="00A348B0"/>
    <w:rsid w:val="00A354B3"/>
    <w:rsid w:val="00A36D31"/>
    <w:rsid w:val="00A42FC3"/>
    <w:rsid w:val="00A84301"/>
    <w:rsid w:val="00A90D17"/>
    <w:rsid w:val="00A951D1"/>
    <w:rsid w:val="00AC2F06"/>
    <w:rsid w:val="00AD6D04"/>
    <w:rsid w:val="00B01831"/>
    <w:rsid w:val="00B113D9"/>
    <w:rsid w:val="00B42F5C"/>
    <w:rsid w:val="00B64082"/>
    <w:rsid w:val="00B807FC"/>
    <w:rsid w:val="00B87390"/>
    <w:rsid w:val="00BB3DC4"/>
    <w:rsid w:val="00BC2171"/>
    <w:rsid w:val="00BF3760"/>
    <w:rsid w:val="00C02CB2"/>
    <w:rsid w:val="00C303B5"/>
    <w:rsid w:val="00C640CA"/>
    <w:rsid w:val="00C72595"/>
    <w:rsid w:val="00CE0C45"/>
    <w:rsid w:val="00D12BF5"/>
    <w:rsid w:val="00D30820"/>
    <w:rsid w:val="00D35D97"/>
    <w:rsid w:val="00D51425"/>
    <w:rsid w:val="00D750EB"/>
    <w:rsid w:val="00D802AB"/>
    <w:rsid w:val="00D93800"/>
    <w:rsid w:val="00DB120C"/>
    <w:rsid w:val="00DF14BF"/>
    <w:rsid w:val="00E848D5"/>
    <w:rsid w:val="00EA66DA"/>
    <w:rsid w:val="00EC0BE0"/>
    <w:rsid w:val="00ED5539"/>
    <w:rsid w:val="00EF6846"/>
    <w:rsid w:val="00EF746D"/>
    <w:rsid w:val="00F3793D"/>
    <w:rsid w:val="00F471AC"/>
    <w:rsid w:val="00F57A85"/>
    <w:rsid w:val="00F61547"/>
    <w:rsid w:val="00F71135"/>
    <w:rsid w:val="00F73425"/>
    <w:rsid w:val="00F80BBB"/>
    <w:rsid w:val="00F965B0"/>
    <w:rsid w:val="00FB169D"/>
    <w:rsid w:val="00FB1FD1"/>
    <w:rsid w:val="00FB58B3"/>
    <w:rsid w:val="00FC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DA203A-F4C7-44CE-B87F-B93E21FB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dc:description/>
  <cp:lastModifiedBy>Erik Scheriani</cp:lastModifiedBy>
  <cp:revision>2</cp:revision>
  <dcterms:created xsi:type="dcterms:W3CDTF">2023-10-10T06:31:00Z</dcterms:created>
  <dcterms:modified xsi:type="dcterms:W3CDTF">2023-10-10T06:31:00Z</dcterms:modified>
  <dc:language>sl-SI</dc:language>
</cp:coreProperties>
</file>