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D37719" w:rsidRDefault="00B53BCB" w:rsidP="00B53BCB">
      <w:pPr>
        <w:pStyle w:val="datumtevilka"/>
        <w:rPr>
          <w:b/>
          <w:lang w:val="sl-SI"/>
        </w:rPr>
      </w:pPr>
      <w:bookmarkStart w:id="0" w:name="_Hlk61014710"/>
    </w:p>
    <w:p w14:paraId="6874C53E" w14:textId="77777777" w:rsidR="00B53BCB" w:rsidRDefault="00B53BCB" w:rsidP="00B53BCB">
      <w:pPr>
        <w:pStyle w:val="datumtevilka"/>
        <w:rPr>
          <w:b/>
          <w:lang w:val="sl-SI"/>
        </w:rPr>
      </w:pPr>
    </w:p>
    <w:p w14:paraId="03DD1FB2" w14:textId="77777777" w:rsidR="001F214B" w:rsidRPr="00D37719" w:rsidRDefault="001F214B" w:rsidP="00B53BCB">
      <w:pPr>
        <w:pStyle w:val="datumtevilka"/>
        <w:rPr>
          <w:b/>
          <w:lang w:val="sl-SI"/>
        </w:rPr>
      </w:pPr>
    </w:p>
    <w:p w14:paraId="62BFD0EF" w14:textId="77777777" w:rsidR="00B53BCB" w:rsidRPr="00D37719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D37719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ZAPISNIK</w:t>
      </w:r>
    </w:p>
    <w:p w14:paraId="0DDAD3A9" w14:textId="3A6BC821" w:rsidR="00B53BCB" w:rsidRPr="00D37719" w:rsidRDefault="001F7A4C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13</w:t>
      </w:r>
      <w:r w:rsidR="00B53BCB" w:rsidRPr="00D37719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4FC397E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 xml:space="preserve">četrtek, </w:t>
      </w:r>
      <w:r w:rsidR="001F7A4C">
        <w:rPr>
          <w:rFonts w:eastAsia="Calibri" w:cs="Arial"/>
          <w:szCs w:val="20"/>
          <w:lang w:val="sl-SI"/>
        </w:rPr>
        <w:t>20</w:t>
      </w:r>
      <w:r w:rsidR="00C21ECB">
        <w:rPr>
          <w:rFonts w:eastAsia="Calibri" w:cs="Arial"/>
          <w:szCs w:val="20"/>
          <w:lang w:val="sl-SI"/>
        </w:rPr>
        <w:t>. 4</w:t>
      </w:r>
      <w:r w:rsidRPr="00D37719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2638D8CF" w:rsidR="00383CC9" w:rsidRDefault="00383CC9" w:rsidP="00374C6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dr. Erik Brecelj,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dr. Grega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mag. Egon Stopar, dr. Valentina Prevolnik Rupel, Hajdi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mag. Dolores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  <w:r w:rsidR="00640E16">
        <w:rPr>
          <w:rFonts w:eastAsia="Calibri" w:cs="Arial"/>
          <w:color w:val="000000" w:themeColor="text1"/>
          <w:szCs w:val="20"/>
          <w:lang w:val="sl-SI"/>
        </w:rPr>
        <w:t xml:space="preserve">, dr. Iztok Takač, Azra </w:t>
      </w:r>
      <w:proofErr w:type="spellStart"/>
      <w:r w:rsidR="00640E16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640E16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Tjaša Soboč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an,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mag. Gregor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 w:rsidR="001F7A4C">
        <w:rPr>
          <w:rFonts w:eastAsia="Calibri" w:cs="Arial"/>
          <w:color w:val="000000" w:themeColor="text1"/>
          <w:szCs w:val="20"/>
          <w:lang w:val="sl-SI"/>
        </w:rPr>
        <w:t>,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 dr. Igor Švab, mag. Ana Vodičar, Rok Ravni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kar, </w:t>
      </w:r>
      <w:r w:rsidR="00640E16" w:rsidRPr="00374C69">
        <w:rPr>
          <w:rFonts w:eastAsia="Calibri" w:cs="Arial"/>
          <w:color w:val="000000" w:themeColor="text1"/>
          <w:szCs w:val="20"/>
          <w:lang w:val="sl-SI"/>
        </w:rPr>
        <w:t xml:space="preserve">mag. Mira </w:t>
      </w:r>
      <w:proofErr w:type="spellStart"/>
      <w:r w:rsidR="00640E16" w:rsidRPr="00374C69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640E16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640E16" w:rsidRPr="00374C69">
        <w:rPr>
          <w:rFonts w:eastAsia="Calibri" w:cs="Arial"/>
          <w:color w:val="000000" w:themeColor="text1"/>
          <w:szCs w:val="20"/>
          <w:lang w:val="sl-SI"/>
        </w:rPr>
        <w:t xml:space="preserve">dr. Petra </w:t>
      </w:r>
      <w:proofErr w:type="spellStart"/>
      <w:r w:rsidR="00640E16" w:rsidRPr="00374C69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640E16" w:rsidRPr="00374C69">
        <w:rPr>
          <w:rFonts w:eastAsia="Calibri" w:cs="Arial"/>
          <w:color w:val="000000" w:themeColor="text1"/>
          <w:szCs w:val="20"/>
          <w:lang w:val="sl-SI"/>
        </w:rPr>
        <w:t xml:space="preserve"> Bonča</w:t>
      </w:r>
      <w:r w:rsidR="001F7A4C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1F7A4C" w:rsidRPr="00374C69">
        <w:rPr>
          <w:rFonts w:eastAsia="Calibri" w:cs="Arial"/>
          <w:color w:val="000000" w:themeColor="text1"/>
          <w:szCs w:val="20"/>
          <w:lang w:val="sl-SI"/>
        </w:rPr>
        <w:t>Anka Rode</w:t>
      </w:r>
      <w:r w:rsidR="001F7A4C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1F7A4C" w:rsidRPr="00374C69">
        <w:rPr>
          <w:rFonts w:eastAsia="Calibri" w:cs="Arial"/>
          <w:color w:val="000000" w:themeColor="text1"/>
          <w:szCs w:val="20"/>
          <w:lang w:val="sl-SI"/>
        </w:rPr>
        <w:t>Monika Ažman</w:t>
      </w:r>
    </w:p>
    <w:p w14:paraId="5E282DC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46722E4C" w14:textId="5ED9DD81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dr.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 Vojko Flis, </w:t>
      </w:r>
      <w:r w:rsidR="00640E16" w:rsidRPr="00374C69">
        <w:rPr>
          <w:rFonts w:eastAsia="Calibri" w:cs="Arial"/>
          <w:color w:val="000000" w:themeColor="text1"/>
          <w:szCs w:val="20"/>
          <w:lang w:val="sl-SI"/>
        </w:rPr>
        <w:t xml:space="preserve">dr. Peter </w:t>
      </w:r>
      <w:proofErr w:type="spellStart"/>
      <w:r w:rsidR="00640E16" w:rsidRPr="00374C69">
        <w:rPr>
          <w:rFonts w:eastAsia="Calibri" w:cs="Arial"/>
          <w:color w:val="000000" w:themeColor="text1"/>
          <w:szCs w:val="20"/>
          <w:lang w:val="sl-SI"/>
        </w:rPr>
        <w:t>Radšel</w:t>
      </w:r>
      <w:proofErr w:type="spellEnd"/>
      <w:r w:rsidR="001F7A4C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mag. </w:t>
      </w:r>
      <w:r w:rsidR="00640E16" w:rsidRPr="00374C69">
        <w:rPr>
          <w:rFonts w:eastAsia="Calibri" w:cs="Arial"/>
          <w:color w:val="000000" w:themeColor="text1"/>
          <w:szCs w:val="20"/>
          <w:lang w:val="sl-SI"/>
        </w:rPr>
        <w:t>Alan Medveš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1F7A4C">
        <w:rPr>
          <w:rFonts w:eastAsia="Calibri" w:cs="Arial"/>
          <w:color w:val="000000" w:themeColor="text1"/>
          <w:szCs w:val="20"/>
          <w:lang w:val="sl-SI"/>
        </w:rPr>
        <w:t xml:space="preserve">dr. Tit Albreht, </w:t>
      </w:r>
      <w:r w:rsidR="001F7A4C" w:rsidRPr="00374C69">
        <w:rPr>
          <w:rFonts w:eastAsia="Calibri" w:cs="Arial"/>
          <w:color w:val="000000" w:themeColor="text1"/>
          <w:szCs w:val="20"/>
          <w:lang w:val="sl-SI"/>
        </w:rPr>
        <w:t>mag. Dorjan Marušič</w:t>
      </w:r>
      <w:r w:rsidR="001F7A4C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1F7A4C" w:rsidRPr="00374C69">
        <w:rPr>
          <w:rFonts w:eastAsia="Calibri" w:cs="Arial"/>
          <w:color w:val="000000" w:themeColor="text1"/>
          <w:szCs w:val="20"/>
          <w:lang w:val="sl-SI"/>
        </w:rPr>
        <w:t>dr. Branko Gabrovec</w:t>
      </w:r>
      <w:r w:rsidR="001F7A4C">
        <w:rPr>
          <w:rFonts w:eastAsia="Calibri" w:cs="Arial"/>
          <w:color w:val="000000" w:themeColor="text1"/>
          <w:szCs w:val="20"/>
          <w:lang w:val="sl-SI"/>
        </w:rPr>
        <w:t>, dr. Radko Komadina</w:t>
      </w:r>
    </w:p>
    <w:p w14:paraId="2566FA1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58E6D82B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374C69">
        <w:rPr>
          <w:rFonts w:eastAsia="Calibri" w:cs="Arial"/>
          <w:color w:val="000000" w:themeColor="text1"/>
          <w:szCs w:val="20"/>
          <w:lang w:val="sl-SI"/>
        </w:rPr>
        <w:t xml:space="preserve">mag.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Tamara Kozlovič</w:t>
      </w:r>
      <w:r w:rsidR="00E04347">
        <w:t>,</w:t>
      </w:r>
      <w:bookmarkStart w:id="1" w:name="_GoBack"/>
      <w:bookmarkEnd w:id="1"/>
      <w:r w:rsidR="001F7A4C">
        <w:t xml:space="preserve"> Vid </w:t>
      </w:r>
      <w:proofErr w:type="spellStart"/>
      <w:r w:rsidR="001F7A4C">
        <w:t>Čopi</w:t>
      </w:r>
      <w:proofErr w:type="spellEnd"/>
      <w:r w:rsidR="001F7A4C">
        <w:t xml:space="preserve">, </w:t>
      </w:r>
      <w:r w:rsidR="001F7A4C">
        <w:rPr>
          <w:rFonts w:eastAsia="Calibri" w:cs="Arial"/>
          <w:color w:val="000000" w:themeColor="text1"/>
          <w:szCs w:val="20"/>
          <w:lang w:val="sl-SI"/>
        </w:rPr>
        <w:t>Nuša Kerč</w:t>
      </w:r>
      <w:r w:rsidR="00C229DA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Erik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Scheriani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, Miha Mohorčič, Urška Štorman</w:t>
      </w:r>
      <w:r w:rsidR="002E627B">
        <w:rPr>
          <w:rFonts w:eastAsia="Calibri" w:cs="Arial"/>
          <w:color w:val="000000" w:themeColor="text1"/>
          <w:szCs w:val="20"/>
          <w:lang w:val="sl-SI"/>
        </w:rPr>
        <w:t xml:space="preserve">, dr. Metka </w:t>
      </w:r>
      <w:proofErr w:type="spellStart"/>
      <w:r w:rsidR="002E627B">
        <w:rPr>
          <w:rFonts w:eastAsia="Calibri" w:cs="Arial"/>
          <w:color w:val="000000" w:themeColor="text1"/>
          <w:szCs w:val="20"/>
          <w:lang w:val="sl-SI"/>
        </w:rPr>
        <w:t>Paragi</w:t>
      </w:r>
      <w:proofErr w:type="spellEnd"/>
      <w:r w:rsidR="00E04347">
        <w:rPr>
          <w:rFonts w:eastAsia="Calibri" w:cs="Arial"/>
          <w:color w:val="000000" w:themeColor="text1"/>
          <w:szCs w:val="20"/>
          <w:lang w:val="sl-SI"/>
        </w:rPr>
        <w:t xml:space="preserve">, Simona Pirnat </w:t>
      </w:r>
      <w:proofErr w:type="spellStart"/>
      <w:r w:rsidR="00E04347">
        <w:rPr>
          <w:rFonts w:eastAsia="Calibri" w:cs="Arial"/>
          <w:color w:val="000000" w:themeColor="text1"/>
          <w:szCs w:val="20"/>
          <w:lang w:val="sl-SI"/>
        </w:rPr>
        <w:t>Skeledžija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.</w:t>
      </w:r>
    </w:p>
    <w:p w14:paraId="10E774F0" w14:textId="77777777" w:rsidR="00B53BCB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3BEC590F" w14:textId="77777777" w:rsidR="001F214B" w:rsidRPr="00D37719" w:rsidRDefault="001F214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D37719">
        <w:rPr>
          <w:rFonts w:cs="Arial"/>
          <w:szCs w:val="20"/>
          <w:lang w:val="sl-SI" w:eastAsia="ar-SA"/>
        </w:rPr>
        <w:t xml:space="preserve">Sejo Strateškega sveta za zdravstvo, ki se je pričela ob 16.00 uri, je vodil predsednik strateškega sveta, dr. Erik Brecelj. </w:t>
      </w:r>
    </w:p>
    <w:p w14:paraId="697949E4" w14:textId="77777777" w:rsidR="00B53BCB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15AF21" w14:textId="77777777" w:rsidR="001F214B" w:rsidRPr="00D37719" w:rsidRDefault="001F214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13044C74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zapisnika</w:t>
      </w:r>
      <w:r w:rsidR="00B53BCB" w:rsidRPr="00D37719">
        <w:rPr>
          <w:rFonts w:cs="Arial"/>
          <w:color w:val="000000"/>
          <w:szCs w:val="20"/>
          <w:lang w:val="sl-SI" w:eastAsia="sl-SI"/>
        </w:rPr>
        <w:t xml:space="preserve"> </w:t>
      </w:r>
      <w:r w:rsidR="00B54650">
        <w:rPr>
          <w:rFonts w:cs="Arial"/>
          <w:color w:val="000000"/>
          <w:szCs w:val="20"/>
          <w:lang w:val="sl-SI" w:eastAsia="sl-SI"/>
        </w:rPr>
        <w:t>12</w:t>
      </w:r>
      <w:r w:rsidR="002B03AE">
        <w:rPr>
          <w:rFonts w:cs="Arial"/>
          <w:color w:val="000000"/>
          <w:szCs w:val="20"/>
          <w:lang w:val="sl-SI" w:eastAsia="sl-SI"/>
        </w:rPr>
        <w:t>. seje</w:t>
      </w:r>
      <w:r w:rsidR="00B54650">
        <w:rPr>
          <w:rFonts w:cs="Arial"/>
          <w:color w:val="000000"/>
          <w:szCs w:val="20"/>
          <w:lang w:val="sl-SI" w:eastAsia="sl-SI"/>
        </w:rPr>
        <w:t xml:space="preserve"> SSZ</w:t>
      </w:r>
    </w:p>
    <w:p w14:paraId="10ECBFF3" w14:textId="00C5F063" w:rsidR="00FE38D8" w:rsidRDefault="00B54650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Predstavi</w:t>
      </w:r>
      <w:r w:rsidR="00EA0C5D">
        <w:rPr>
          <w:rFonts w:cs="Arial"/>
          <w:color w:val="000000"/>
          <w:szCs w:val="20"/>
          <w:lang w:val="sl-SI" w:eastAsia="sl-SI"/>
        </w:rPr>
        <w:t>tev ukrepov na področju NMP (dr.</w:t>
      </w:r>
      <w:r>
        <w:rPr>
          <w:rFonts w:cs="Arial"/>
          <w:color w:val="000000"/>
          <w:szCs w:val="20"/>
          <w:lang w:val="sl-SI" w:eastAsia="sl-SI"/>
        </w:rPr>
        <w:t xml:space="preserve"> Peter </w:t>
      </w:r>
      <w:proofErr w:type="spellStart"/>
      <w:r>
        <w:rPr>
          <w:rFonts w:cs="Arial"/>
          <w:color w:val="000000"/>
          <w:szCs w:val="20"/>
          <w:lang w:val="sl-SI" w:eastAsia="sl-SI"/>
        </w:rPr>
        <w:t>Radšel</w:t>
      </w:r>
      <w:proofErr w:type="spellEnd"/>
      <w:r>
        <w:rPr>
          <w:rFonts w:cs="Arial"/>
          <w:color w:val="000000"/>
          <w:szCs w:val="20"/>
          <w:lang w:val="sl-SI" w:eastAsia="sl-SI"/>
        </w:rPr>
        <w:t>)</w:t>
      </w:r>
    </w:p>
    <w:p w14:paraId="5E2A30D1" w14:textId="57A67A61" w:rsidR="00B54650" w:rsidRDefault="00EA0C5D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14. sejo SSZ</w:t>
      </w:r>
    </w:p>
    <w:p w14:paraId="03C13EE5" w14:textId="455FA7B9" w:rsidR="00B54650" w:rsidRDefault="00EA0C5D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Razno</w:t>
      </w:r>
    </w:p>
    <w:p w14:paraId="7620297C" w14:textId="77777777" w:rsidR="0020561F" w:rsidRPr="00B54650" w:rsidRDefault="0020561F" w:rsidP="0020561F">
      <w:pPr>
        <w:overflowPunct w:val="0"/>
        <w:autoSpaceDE w:val="0"/>
        <w:autoSpaceDN w:val="0"/>
        <w:adjustRightInd w:val="0"/>
        <w:spacing w:before="60" w:line="276" w:lineRule="auto"/>
        <w:ind w:left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</w:p>
    <w:p w14:paraId="593469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D37719" w:rsidRDefault="00B53BCB" w:rsidP="0020561F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AD/1</w:t>
      </w:r>
    </w:p>
    <w:p w14:paraId="5B21BE59" w14:textId="1F8FC869" w:rsidR="006B7181" w:rsidRPr="00D37719" w:rsidRDefault="00B53BCB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SKLEP št. 1:</w:t>
      </w:r>
      <w:r w:rsidRPr="00D37719">
        <w:rPr>
          <w:rFonts w:eastAsia="Calibri" w:cs="Arial"/>
          <w:szCs w:val="20"/>
          <w:lang w:val="sl-SI"/>
        </w:rPr>
        <w:t xml:space="preserve"> </w:t>
      </w:r>
      <w:r w:rsidR="006B7181">
        <w:rPr>
          <w:rFonts w:eastAsia="Calibri" w:cs="Arial"/>
          <w:szCs w:val="20"/>
          <w:lang w:val="sl-SI"/>
        </w:rPr>
        <w:t>Strateški svet je potrdi</w:t>
      </w:r>
      <w:r w:rsidR="00193703">
        <w:rPr>
          <w:rFonts w:eastAsia="Calibri" w:cs="Arial"/>
          <w:szCs w:val="20"/>
          <w:lang w:val="sl-SI"/>
        </w:rPr>
        <w:t xml:space="preserve">l </w:t>
      </w:r>
      <w:r w:rsidR="001F7A4C">
        <w:rPr>
          <w:rFonts w:eastAsia="Calibri" w:cs="Arial"/>
          <w:szCs w:val="20"/>
          <w:lang w:val="sl-SI"/>
        </w:rPr>
        <w:t>predlagan</w:t>
      </w:r>
      <w:r w:rsidR="00D9038B">
        <w:rPr>
          <w:rFonts w:eastAsia="Calibri" w:cs="Arial"/>
          <w:szCs w:val="20"/>
          <w:lang w:val="sl-SI"/>
        </w:rPr>
        <w:t>i</w:t>
      </w:r>
      <w:r w:rsidR="00C229DA">
        <w:rPr>
          <w:rFonts w:eastAsia="Calibri" w:cs="Arial"/>
          <w:szCs w:val="20"/>
          <w:lang w:val="sl-SI"/>
        </w:rPr>
        <w:t xml:space="preserve"> </w:t>
      </w:r>
      <w:r w:rsidR="00193703">
        <w:rPr>
          <w:rFonts w:eastAsia="Calibri" w:cs="Arial"/>
          <w:szCs w:val="20"/>
          <w:lang w:val="sl-SI"/>
        </w:rPr>
        <w:t>dnevni red</w:t>
      </w:r>
      <w:r w:rsidR="006B7181">
        <w:rPr>
          <w:rFonts w:eastAsia="Calibri" w:cs="Arial"/>
          <w:szCs w:val="20"/>
          <w:lang w:val="sl-SI"/>
        </w:rPr>
        <w:t xml:space="preserve">. </w:t>
      </w:r>
    </w:p>
    <w:p w14:paraId="3B3F2E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CCB49A" w14:textId="77777777" w:rsidR="00B53BCB" w:rsidRPr="00D37719" w:rsidRDefault="00B53BCB" w:rsidP="0020561F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AD/2</w:t>
      </w:r>
    </w:p>
    <w:p w14:paraId="2DC14331" w14:textId="5FADD553" w:rsidR="00B53BCB" w:rsidRPr="00D37719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2: </w:t>
      </w:r>
      <w:r w:rsidR="00B54650">
        <w:rPr>
          <w:rFonts w:eastAsia="Calibri" w:cs="Arial"/>
          <w:bCs/>
          <w:szCs w:val="20"/>
          <w:lang w:val="sl-SI"/>
        </w:rPr>
        <w:t>Zapisnik 12</w:t>
      </w:r>
      <w:r w:rsidR="00255DBC">
        <w:rPr>
          <w:rFonts w:eastAsia="Calibri" w:cs="Arial"/>
          <w:bCs/>
          <w:szCs w:val="20"/>
          <w:lang w:val="sl-SI"/>
        </w:rPr>
        <w:t>. sej</w:t>
      </w:r>
      <w:r w:rsidR="00C229DA">
        <w:rPr>
          <w:rFonts w:eastAsia="Calibri" w:cs="Arial"/>
          <w:bCs/>
          <w:szCs w:val="20"/>
          <w:lang w:val="sl-SI"/>
        </w:rPr>
        <w:t>e strateškega sveta je potrjen.</w:t>
      </w:r>
    </w:p>
    <w:p w14:paraId="01149AE4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74E369EA" w14:textId="77777777" w:rsidR="004D3DCC" w:rsidRDefault="004D3DCC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9CA53C4" w14:textId="77777777" w:rsidR="00B53BCB" w:rsidRPr="00D37719" w:rsidRDefault="00B53BCB" w:rsidP="0020561F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3</w:t>
      </w:r>
    </w:p>
    <w:p w14:paraId="7D99BE88" w14:textId="2465174D" w:rsidR="00CA5BFA" w:rsidRDefault="00B54650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Dr. Peter </w:t>
      </w:r>
      <w:proofErr w:type="spellStart"/>
      <w:r>
        <w:rPr>
          <w:rFonts w:eastAsia="Calibri" w:cs="Arial"/>
          <w:szCs w:val="20"/>
          <w:lang w:val="sl-SI"/>
        </w:rPr>
        <w:t>Radšel</w:t>
      </w:r>
      <w:proofErr w:type="spellEnd"/>
      <w:r>
        <w:rPr>
          <w:rFonts w:eastAsia="Calibri" w:cs="Arial"/>
          <w:szCs w:val="20"/>
          <w:lang w:val="sl-SI"/>
        </w:rPr>
        <w:t xml:space="preserve"> je predstavil predloge na področju nujne medicinske pomoči</w:t>
      </w:r>
      <w:r w:rsidR="005D1CBC">
        <w:rPr>
          <w:rFonts w:eastAsia="Calibri" w:cs="Arial"/>
          <w:szCs w:val="20"/>
          <w:lang w:val="sl-SI"/>
        </w:rPr>
        <w:t xml:space="preserve"> (NMP)</w:t>
      </w:r>
      <w:r>
        <w:rPr>
          <w:rFonts w:eastAsia="Calibri" w:cs="Arial"/>
          <w:szCs w:val="20"/>
          <w:lang w:val="sl-SI"/>
        </w:rPr>
        <w:t>. Izpostavil je</w:t>
      </w:r>
      <w:r w:rsidR="000323CF">
        <w:rPr>
          <w:rFonts w:eastAsia="Calibri" w:cs="Arial"/>
          <w:szCs w:val="20"/>
          <w:lang w:val="sl-SI"/>
        </w:rPr>
        <w:t xml:space="preserve"> problematična področja in podatke</w:t>
      </w:r>
      <w:r>
        <w:rPr>
          <w:rFonts w:eastAsia="Calibri" w:cs="Arial"/>
          <w:szCs w:val="20"/>
          <w:lang w:val="sl-SI"/>
        </w:rPr>
        <w:t xml:space="preserve"> iz urgentnega centra v Ljubljani. </w:t>
      </w:r>
      <w:r w:rsidR="000323CF">
        <w:rPr>
          <w:rFonts w:eastAsia="Calibri" w:cs="Arial"/>
          <w:szCs w:val="20"/>
          <w:lang w:val="sl-SI"/>
        </w:rPr>
        <w:t>Povedal je</w:t>
      </w:r>
      <w:r w:rsidR="00E60992">
        <w:rPr>
          <w:rFonts w:eastAsia="Calibri" w:cs="Arial"/>
          <w:szCs w:val="20"/>
          <w:lang w:val="sl-SI"/>
        </w:rPr>
        <w:t>, da v u</w:t>
      </w:r>
      <w:r w:rsidR="000323CF">
        <w:rPr>
          <w:rFonts w:eastAsia="Calibri" w:cs="Arial"/>
          <w:szCs w:val="20"/>
          <w:lang w:val="sl-SI"/>
        </w:rPr>
        <w:t>rgentnih centrih po državi</w:t>
      </w:r>
      <w:r w:rsidR="00E60992">
        <w:rPr>
          <w:rFonts w:eastAsia="Calibri" w:cs="Arial"/>
          <w:szCs w:val="20"/>
          <w:lang w:val="sl-SI"/>
        </w:rPr>
        <w:t xml:space="preserve"> obravnav </w:t>
      </w:r>
      <w:r w:rsidR="000323CF">
        <w:rPr>
          <w:rFonts w:eastAsia="Calibri" w:cs="Arial"/>
          <w:szCs w:val="20"/>
          <w:lang w:val="sl-SI"/>
        </w:rPr>
        <w:t>ves</w:t>
      </w:r>
      <w:r w:rsidR="00E60992">
        <w:rPr>
          <w:rFonts w:eastAsia="Calibri" w:cs="Arial"/>
          <w:szCs w:val="20"/>
          <w:lang w:val="sl-SI"/>
        </w:rPr>
        <w:t xml:space="preserve"> čas ne izvajajo specialisti urgentne medicine, saj je to v praksi težko izvedljivo; posledično pada nivo kakovosti in varnosti v omenjenih centrih. Predstavljene so bile tudi rešitve, ki se dotikajo predvsem vzpostavitve sistema NMP in </w:t>
      </w:r>
      <w:r w:rsidR="005D1CBC">
        <w:rPr>
          <w:rFonts w:eastAsia="Calibri" w:cs="Arial"/>
          <w:szCs w:val="20"/>
          <w:lang w:val="sl-SI"/>
        </w:rPr>
        <w:t>prestrukturiranja</w:t>
      </w:r>
      <w:r w:rsidR="00E60992">
        <w:rPr>
          <w:rFonts w:eastAsia="Calibri" w:cs="Arial"/>
          <w:szCs w:val="20"/>
          <w:lang w:val="sl-SI"/>
        </w:rPr>
        <w:t xml:space="preserve"> urgentnih centrov</w:t>
      </w:r>
      <w:r w:rsidR="000323CF">
        <w:rPr>
          <w:rFonts w:eastAsia="Calibri" w:cs="Arial"/>
          <w:szCs w:val="20"/>
          <w:lang w:val="sl-SI"/>
        </w:rPr>
        <w:t xml:space="preserve"> z</w:t>
      </w:r>
      <w:r w:rsidR="00E60992">
        <w:rPr>
          <w:rFonts w:eastAsia="Calibri" w:cs="Arial"/>
          <w:szCs w:val="20"/>
          <w:lang w:val="sl-SI"/>
        </w:rPr>
        <w:t xml:space="preserve"> </w:t>
      </w:r>
      <w:r w:rsidR="005D1CBC">
        <w:rPr>
          <w:rFonts w:eastAsia="Calibri" w:cs="Arial"/>
          <w:szCs w:val="20"/>
          <w:lang w:val="sl-SI"/>
        </w:rPr>
        <w:t xml:space="preserve">vnaprej </w:t>
      </w:r>
      <w:r w:rsidR="00E60992">
        <w:rPr>
          <w:rFonts w:eastAsia="Calibri" w:cs="Arial"/>
          <w:szCs w:val="20"/>
          <w:lang w:val="sl-SI"/>
        </w:rPr>
        <w:t>določeni</w:t>
      </w:r>
      <w:r w:rsidR="000323CF">
        <w:rPr>
          <w:rFonts w:eastAsia="Calibri" w:cs="Arial"/>
          <w:szCs w:val="20"/>
          <w:lang w:val="sl-SI"/>
        </w:rPr>
        <w:t>mi</w:t>
      </w:r>
      <w:r w:rsidR="00E60992">
        <w:rPr>
          <w:rFonts w:eastAsia="Calibri" w:cs="Arial"/>
          <w:szCs w:val="20"/>
          <w:lang w:val="sl-SI"/>
        </w:rPr>
        <w:t xml:space="preserve"> </w:t>
      </w:r>
      <w:r w:rsidR="00E60992">
        <w:rPr>
          <w:rFonts w:eastAsia="Calibri" w:cs="Arial"/>
          <w:szCs w:val="20"/>
          <w:lang w:val="sl-SI"/>
        </w:rPr>
        <w:lastRenderedPageBreak/>
        <w:t xml:space="preserve">pogoji za opravljanje tovrstne dejavnosti. V </w:t>
      </w:r>
      <w:r w:rsidR="005D1CBC">
        <w:rPr>
          <w:rFonts w:eastAsia="Calibri" w:cs="Arial"/>
          <w:szCs w:val="20"/>
          <w:lang w:val="sl-SI"/>
        </w:rPr>
        <w:t>razpravi</w:t>
      </w:r>
      <w:r w:rsidR="00E60992">
        <w:rPr>
          <w:rFonts w:eastAsia="Calibri" w:cs="Arial"/>
          <w:szCs w:val="20"/>
          <w:lang w:val="sl-SI"/>
        </w:rPr>
        <w:t xml:space="preserve"> </w:t>
      </w:r>
      <w:r w:rsidR="00CA5BFA">
        <w:rPr>
          <w:rFonts w:eastAsia="Calibri" w:cs="Arial"/>
          <w:szCs w:val="20"/>
          <w:lang w:val="sl-SI"/>
        </w:rPr>
        <w:t xml:space="preserve">so se prisotni strinjali, da je zagotavljanje kakovostne urgentne oskrbe osnova nujne </w:t>
      </w:r>
      <w:r w:rsidR="005D1CBC">
        <w:rPr>
          <w:rFonts w:eastAsia="Calibri" w:cs="Arial"/>
          <w:szCs w:val="20"/>
          <w:lang w:val="sl-SI"/>
        </w:rPr>
        <w:t xml:space="preserve">medicinske </w:t>
      </w:r>
      <w:r w:rsidR="00CA5BFA">
        <w:rPr>
          <w:rFonts w:eastAsia="Calibri" w:cs="Arial"/>
          <w:szCs w:val="20"/>
          <w:lang w:val="sl-SI"/>
        </w:rPr>
        <w:t xml:space="preserve">pomoči. </w:t>
      </w:r>
    </w:p>
    <w:p w14:paraId="6B4B1BF9" w14:textId="77777777" w:rsidR="00B54650" w:rsidRDefault="00B54650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724896A" w14:textId="50D02772" w:rsidR="00206E94" w:rsidRPr="00D37719" w:rsidRDefault="009F6882" w:rsidP="00206E94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3</w:t>
      </w:r>
      <w:r w:rsidR="004F2815">
        <w:rPr>
          <w:rFonts w:eastAsia="Calibri" w:cs="Arial"/>
          <w:b/>
          <w:szCs w:val="20"/>
          <w:lang w:val="sl-SI"/>
        </w:rPr>
        <w:t xml:space="preserve">: </w:t>
      </w:r>
      <w:r w:rsidR="006623B0" w:rsidRPr="006623B0">
        <w:rPr>
          <w:rFonts w:eastAsia="Calibri" w:cs="Arial"/>
          <w:szCs w:val="20"/>
          <w:lang w:val="sl-SI"/>
        </w:rPr>
        <w:t xml:space="preserve">Strateški svet za zdravstvo se </w:t>
      </w:r>
      <w:r w:rsidR="006623B0">
        <w:rPr>
          <w:rFonts w:eastAsia="Calibri" w:cs="Arial"/>
          <w:szCs w:val="20"/>
          <w:lang w:val="sl-SI"/>
        </w:rPr>
        <w:t xml:space="preserve">načelno </w:t>
      </w:r>
      <w:r w:rsidR="006623B0" w:rsidRPr="006623B0">
        <w:rPr>
          <w:rFonts w:eastAsia="Calibri" w:cs="Arial"/>
          <w:szCs w:val="20"/>
          <w:lang w:val="sl-SI"/>
        </w:rPr>
        <w:t>strinja s strokovnimi izhodišči za prenovo sistema nujne medicinske pomoči.</w:t>
      </w:r>
      <w:r w:rsidR="006623B0">
        <w:rPr>
          <w:rFonts w:eastAsia="Calibri" w:cs="Arial"/>
          <w:b/>
          <w:szCs w:val="20"/>
          <w:lang w:val="sl-SI"/>
        </w:rPr>
        <w:t xml:space="preserve"> </w:t>
      </w:r>
      <w:r w:rsidR="006623B0" w:rsidRPr="006623B0">
        <w:rPr>
          <w:rFonts w:eastAsia="Calibri" w:cs="Arial"/>
          <w:szCs w:val="20"/>
          <w:lang w:val="sl-SI"/>
        </w:rPr>
        <w:t>Dokončne predloge in sklepe bo potrdil na naslednji seji.</w:t>
      </w:r>
      <w:r w:rsidR="006623B0">
        <w:rPr>
          <w:rFonts w:eastAsia="Calibri" w:cs="Arial"/>
          <w:b/>
          <w:szCs w:val="20"/>
          <w:lang w:val="sl-SI"/>
        </w:rPr>
        <w:t xml:space="preserve"> </w:t>
      </w:r>
    </w:p>
    <w:p w14:paraId="1A5EF1DB" w14:textId="7E07ABA8" w:rsidR="002454BE" w:rsidRPr="00324880" w:rsidRDefault="002454BE" w:rsidP="004F2815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A7C71A0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031FCB04" w14:textId="77777777" w:rsidR="00B53BCB" w:rsidRDefault="00B53BCB" w:rsidP="0020561F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4</w:t>
      </w:r>
    </w:p>
    <w:p w14:paraId="7B2C7AE2" w14:textId="71A0F0ED" w:rsidR="00CA5BFA" w:rsidRDefault="00CA5BFA" w:rsidP="005F7FDE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Strateški svet bo na naslednji seji obravnaval</w:t>
      </w:r>
      <w:r w:rsidR="005D1CBC">
        <w:rPr>
          <w:rFonts w:eastAsia="Calibri" w:cs="Arial"/>
          <w:szCs w:val="20"/>
          <w:lang w:val="sl-SI"/>
        </w:rPr>
        <w:t xml:space="preserve"> </w:t>
      </w:r>
      <w:r w:rsidR="005D1CBC" w:rsidRPr="005D1CBC">
        <w:rPr>
          <w:rFonts w:eastAsia="Calibri" w:cs="Arial"/>
          <w:szCs w:val="20"/>
          <w:lang w:val="sl-SI"/>
        </w:rPr>
        <w:t>možnosti in o</w:t>
      </w:r>
      <w:r w:rsidR="005D1CBC">
        <w:rPr>
          <w:rFonts w:eastAsia="Calibri" w:cs="Arial"/>
          <w:szCs w:val="20"/>
          <w:lang w:val="sl-SI"/>
        </w:rPr>
        <w:t xml:space="preserve">mejitev dvojnega dela zdravnikov. </w:t>
      </w:r>
    </w:p>
    <w:p w14:paraId="74731986" w14:textId="77777777" w:rsidR="00CA5BFA" w:rsidRDefault="00CA5BFA" w:rsidP="005F7FDE">
      <w:pPr>
        <w:spacing w:after="160" w:line="259" w:lineRule="auto"/>
        <w:rPr>
          <w:rFonts w:eastAsia="Calibri" w:cs="Arial"/>
          <w:szCs w:val="20"/>
          <w:lang w:val="sl-SI"/>
        </w:rPr>
      </w:pPr>
    </w:p>
    <w:p w14:paraId="3F4CE061" w14:textId="77364746" w:rsidR="00CA5BFA" w:rsidRDefault="00CA5BFA" w:rsidP="00CA5BFA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CA5BFA">
        <w:rPr>
          <w:rFonts w:eastAsia="Calibri" w:cs="Arial"/>
          <w:b/>
          <w:szCs w:val="20"/>
          <w:lang w:val="sl-SI"/>
        </w:rPr>
        <w:t>AD/5</w:t>
      </w:r>
    </w:p>
    <w:p w14:paraId="0348B080" w14:textId="5653B99F" w:rsidR="00CA5BFA" w:rsidRPr="00CA5BFA" w:rsidRDefault="00CA5BFA" w:rsidP="00CA5BFA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se </w:t>
      </w:r>
      <w:r w:rsidR="005D1CBC">
        <w:rPr>
          <w:rFonts w:eastAsia="Calibri" w:cs="Arial"/>
          <w:szCs w:val="20"/>
          <w:lang w:val="sl-SI"/>
        </w:rPr>
        <w:t xml:space="preserve">je </w:t>
      </w:r>
      <w:r>
        <w:rPr>
          <w:rFonts w:eastAsia="Calibri" w:cs="Arial"/>
          <w:szCs w:val="20"/>
          <w:lang w:val="sl-SI"/>
        </w:rPr>
        <w:t xml:space="preserve">seznanil z odstopom člana dr. Marka Jakliča. Predsednik sveta je napovedal, da bo v mesecu maju </w:t>
      </w:r>
      <w:r w:rsidR="006623B0">
        <w:rPr>
          <w:rFonts w:eastAsia="Calibri" w:cs="Arial"/>
          <w:szCs w:val="20"/>
          <w:lang w:val="sl-SI"/>
        </w:rPr>
        <w:t>skupna seja</w:t>
      </w:r>
      <w:r>
        <w:rPr>
          <w:rFonts w:eastAsia="Calibri" w:cs="Arial"/>
          <w:szCs w:val="20"/>
          <w:lang w:val="sl-SI"/>
        </w:rPr>
        <w:t xml:space="preserve"> Strateškega sveta za makroekonomska vprašanja in Strateškega sveta za zdravstvo. </w:t>
      </w:r>
    </w:p>
    <w:p w14:paraId="7ACDC546" w14:textId="77777777" w:rsidR="00CA5BFA" w:rsidRDefault="00CA5BFA" w:rsidP="005F7FDE">
      <w:pPr>
        <w:spacing w:after="160" w:line="259" w:lineRule="auto"/>
        <w:rPr>
          <w:rFonts w:eastAsia="Calibri" w:cs="Arial"/>
          <w:szCs w:val="20"/>
          <w:lang w:val="sl-SI"/>
        </w:rPr>
      </w:pPr>
    </w:p>
    <w:p w14:paraId="2703133D" w14:textId="1E23FA3F" w:rsidR="00B53BCB" w:rsidRPr="005F7FDE" w:rsidRDefault="00CA5BFA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19</w:t>
      </w:r>
      <w:r w:rsidR="00A24281">
        <w:rPr>
          <w:rFonts w:eastAsia="Calibri" w:cs="Arial"/>
          <w:szCs w:val="20"/>
          <w:lang w:val="sl-SI"/>
        </w:rPr>
        <w:t>.20</w:t>
      </w:r>
      <w:r w:rsidR="00B53BCB" w:rsidRPr="00D37719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4415FD63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1AA68F84" w14:textId="77777777" w:rsidR="00B53BCB" w:rsidRPr="00D37719" w:rsidRDefault="00B53BCB" w:rsidP="00B53BCB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Zapisal: Miha Mohorčič</w:t>
      </w:r>
    </w:p>
    <w:p w14:paraId="02DC788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03A24E7D" w14:textId="77777777" w:rsidR="00B53BCB" w:rsidRPr="00D37719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D37719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predsednik Strateškega sveta za zdravstvo</w:t>
      </w:r>
    </w:p>
    <w:p w14:paraId="7DBCC39C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bookmarkEnd w:id="0"/>
    <w:sectPr w:rsidR="00B53BCB" w:rsidRPr="00D37719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70D77" w14:textId="77777777" w:rsidR="00FD7537" w:rsidRDefault="00FD7537">
      <w:pPr>
        <w:spacing w:line="240" w:lineRule="auto"/>
      </w:pPr>
      <w:r>
        <w:separator/>
      </w:r>
    </w:p>
  </w:endnote>
  <w:endnote w:type="continuationSeparator" w:id="0">
    <w:p w14:paraId="3572E4A7" w14:textId="77777777" w:rsidR="00FD7537" w:rsidRDefault="00FD7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BF31D" w14:textId="77777777" w:rsidR="00FD7537" w:rsidRDefault="00FD7537">
      <w:pPr>
        <w:spacing w:line="240" w:lineRule="auto"/>
      </w:pPr>
      <w:r>
        <w:separator/>
      </w:r>
    </w:p>
  </w:footnote>
  <w:footnote w:type="continuationSeparator" w:id="0">
    <w:p w14:paraId="22110642" w14:textId="77777777" w:rsidR="00FD7537" w:rsidRDefault="00FD7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323CF"/>
    <w:rsid w:val="00034A0F"/>
    <w:rsid w:val="0006487E"/>
    <w:rsid w:val="0007560A"/>
    <w:rsid w:val="0009050A"/>
    <w:rsid w:val="000B27DB"/>
    <w:rsid w:val="000F6F50"/>
    <w:rsid w:val="000F78BD"/>
    <w:rsid w:val="00111BE6"/>
    <w:rsid w:val="00141082"/>
    <w:rsid w:val="00184272"/>
    <w:rsid w:val="001925CF"/>
    <w:rsid w:val="00193703"/>
    <w:rsid w:val="001D5651"/>
    <w:rsid w:val="001F214B"/>
    <w:rsid w:val="001F7A4C"/>
    <w:rsid w:val="0020561F"/>
    <w:rsid w:val="00206E94"/>
    <w:rsid w:val="002109FD"/>
    <w:rsid w:val="00212E94"/>
    <w:rsid w:val="002454BE"/>
    <w:rsid w:val="00255DBC"/>
    <w:rsid w:val="00282B94"/>
    <w:rsid w:val="00292C97"/>
    <w:rsid w:val="002B03AE"/>
    <w:rsid w:val="002C1EBE"/>
    <w:rsid w:val="002D386B"/>
    <w:rsid w:val="002E627B"/>
    <w:rsid w:val="002F5600"/>
    <w:rsid w:val="002F71A7"/>
    <w:rsid w:val="00306F8C"/>
    <w:rsid w:val="00310C23"/>
    <w:rsid w:val="00317E0D"/>
    <w:rsid w:val="00324880"/>
    <w:rsid w:val="0032766F"/>
    <w:rsid w:val="00330E99"/>
    <w:rsid w:val="00331024"/>
    <w:rsid w:val="00333EBB"/>
    <w:rsid w:val="00335D6B"/>
    <w:rsid w:val="00340A21"/>
    <w:rsid w:val="00352EF0"/>
    <w:rsid w:val="00355C0A"/>
    <w:rsid w:val="00366AB1"/>
    <w:rsid w:val="00374C69"/>
    <w:rsid w:val="00383CC9"/>
    <w:rsid w:val="0039136D"/>
    <w:rsid w:val="003B069C"/>
    <w:rsid w:val="00426D8B"/>
    <w:rsid w:val="00462651"/>
    <w:rsid w:val="004639DF"/>
    <w:rsid w:val="00466377"/>
    <w:rsid w:val="004A0CD6"/>
    <w:rsid w:val="004D3DCC"/>
    <w:rsid w:val="004F2815"/>
    <w:rsid w:val="00531538"/>
    <w:rsid w:val="005604A9"/>
    <w:rsid w:val="00562AE0"/>
    <w:rsid w:val="005908AD"/>
    <w:rsid w:val="005B0EA2"/>
    <w:rsid w:val="005C59B9"/>
    <w:rsid w:val="005C6458"/>
    <w:rsid w:val="005D1CBC"/>
    <w:rsid w:val="005E27E6"/>
    <w:rsid w:val="005F3901"/>
    <w:rsid w:val="005F7FDE"/>
    <w:rsid w:val="00616AA5"/>
    <w:rsid w:val="00631877"/>
    <w:rsid w:val="0063471E"/>
    <w:rsid w:val="00640E16"/>
    <w:rsid w:val="00653A81"/>
    <w:rsid w:val="006623B0"/>
    <w:rsid w:val="00662BC0"/>
    <w:rsid w:val="006834DC"/>
    <w:rsid w:val="006863A8"/>
    <w:rsid w:val="006B2775"/>
    <w:rsid w:val="006B7181"/>
    <w:rsid w:val="006C508E"/>
    <w:rsid w:val="006C5EF3"/>
    <w:rsid w:val="006E4DC8"/>
    <w:rsid w:val="006E61F5"/>
    <w:rsid w:val="0070434C"/>
    <w:rsid w:val="007364F3"/>
    <w:rsid w:val="00745D0C"/>
    <w:rsid w:val="007533DF"/>
    <w:rsid w:val="00763038"/>
    <w:rsid w:val="007826ED"/>
    <w:rsid w:val="0079335F"/>
    <w:rsid w:val="007E44E2"/>
    <w:rsid w:val="007E4A81"/>
    <w:rsid w:val="007F606A"/>
    <w:rsid w:val="00804DDF"/>
    <w:rsid w:val="008164FA"/>
    <w:rsid w:val="008404B3"/>
    <w:rsid w:val="00860201"/>
    <w:rsid w:val="00861466"/>
    <w:rsid w:val="008639E5"/>
    <w:rsid w:val="008A7ACF"/>
    <w:rsid w:val="008C0277"/>
    <w:rsid w:val="008E1346"/>
    <w:rsid w:val="008E6AE9"/>
    <w:rsid w:val="008F3871"/>
    <w:rsid w:val="008F6A60"/>
    <w:rsid w:val="008F77BB"/>
    <w:rsid w:val="008F7E40"/>
    <w:rsid w:val="0090496F"/>
    <w:rsid w:val="009312B9"/>
    <w:rsid w:val="00947CE7"/>
    <w:rsid w:val="00947E7F"/>
    <w:rsid w:val="009526A9"/>
    <w:rsid w:val="0095385F"/>
    <w:rsid w:val="00961416"/>
    <w:rsid w:val="00965D0D"/>
    <w:rsid w:val="0097536F"/>
    <w:rsid w:val="0098608F"/>
    <w:rsid w:val="009C12D4"/>
    <w:rsid w:val="009F6882"/>
    <w:rsid w:val="00A05A58"/>
    <w:rsid w:val="00A14494"/>
    <w:rsid w:val="00A15B98"/>
    <w:rsid w:val="00A24281"/>
    <w:rsid w:val="00A305ED"/>
    <w:rsid w:val="00A600A9"/>
    <w:rsid w:val="00A770B0"/>
    <w:rsid w:val="00A82527"/>
    <w:rsid w:val="00A93BEA"/>
    <w:rsid w:val="00AC2EF1"/>
    <w:rsid w:val="00AD6D7B"/>
    <w:rsid w:val="00AD712D"/>
    <w:rsid w:val="00B168E9"/>
    <w:rsid w:val="00B2130E"/>
    <w:rsid w:val="00B328D6"/>
    <w:rsid w:val="00B53BCB"/>
    <w:rsid w:val="00B54650"/>
    <w:rsid w:val="00B5548D"/>
    <w:rsid w:val="00BD0081"/>
    <w:rsid w:val="00BE29F8"/>
    <w:rsid w:val="00C02A26"/>
    <w:rsid w:val="00C06667"/>
    <w:rsid w:val="00C15B3C"/>
    <w:rsid w:val="00C21ECB"/>
    <w:rsid w:val="00C220B2"/>
    <w:rsid w:val="00C229DA"/>
    <w:rsid w:val="00C316FF"/>
    <w:rsid w:val="00C53B9F"/>
    <w:rsid w:val="00C7796A"/>
    <w:rsid w:val="00C925A2"/>
    <w:rsid w:val="00CA5BFA"/>
    <w:rsid w:val="00CC3A7B"/>
    <w:rsid w:val="00CC3B5E"/>
    <w:rsid w:val="00CC6248"/>
    <w:rsid w:val="00CD181D"/>
    <w:rsid w:val="00CE6496"/>
    <w:rsid w:val="00D043DC"/>
    <w:rsid w:val="00D21026"/>
    <w:rsid w:val="00D22C81"/>
    <w:rsid w:val="00D2562A"/>
    <w:rsid w:val="00D37719"/>
    <w:rsid w:val="00D378CA"/>
    <w:rsid w:val="00D4451A"/>
    <w:rsid w:val="00D549AF"/>
    <w:rsid w:val="00D67C01"/>
    <w:rsid w:val="00D85473"/>
    <w:rsid w:val="00D9038B"/>
    <w:rsid w:val="00D9526D"/>
    <w:rsid w:val="00DC61A1"/>
    <w:rsid w:val="00DC79B9"/>
    <w:rsid w:val="00DE477C"/>
    <w:rsid w:val="00DE5496"/>
    <w:rsid w:val="00DE5E5B"/>
    <w:rsid w:val="00DF5F28"/>
    <w:rsid w:val="00E02ADA"/>
    <w:rsid w:val="00E04347"/>
    <w:rsid w:val="00E132A7"/>
    <w:rsid w:val="00E161A2"/>
    <w:rsid w:val="00E32CA2"/>
    <w:rsid w:val="00E431CF"/>
    <w:rsid w:val="00E43228"/>
    <w:rsid w:val="00E5220B"/>
    <w:rsid w:val="00E60992"/>
    <w:rsid w:val="00EA0C5D"/>
    <w:rsid w:val="00EF0A08"/>
    <w:rsid w:val="00EF23BA"/>
    <w:rsid w:val="00EF7D2E"/>
    <w:rsid w:val="00F138F4"/>
    <w:rsid w:val="00F70B71"/>
    <w:rsid w:val="00FB4A47"/>
    <w:rsid w:val="00FD753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6DC2C9-76EF-4ED8-AC24-B8F4CF39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Kerč</dc:creator>
  <cp:keywords/>
  <dc:description/>
  <cp:lastModifiedBy>Nuša Kerč</cp:lastModifiedBy>
  <cp:revision>6</cp:revision>
  <dcterms:created xsi:type="dcterms:W3CDTF">2023-05-03T10:14:00Z</dcterms:created>
  <dcterms:modified xsi:type="dcterms:W3CDTF">2023-05-05T09:29:00Z</dcterms:modified>
</cp:coreProperties>
</file>