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CB" w:rsidRDefault="00B53BCB" w:rsidP="00B53BCB">
      <w:pPr>
        <w:pStyle w:val="datumtevilka"/>
        <w:rPr>
          <w:b/>
        </w:rPr>
      </w:pPr>
      <w:bookmarkStart w:id="0" w:name="_Hlk61014710"/>
    </w:p>
    <w:p w:rsidR="00B53BCB" w:rsidRDefault="00B53BCB" w:rsidP="00B53BCB">
      <w:pPr>
        <w:pStyle w:val="datumtevilka"/>
        <w:rPr>
          <w:b/>
        </w:rPr>
      </w:pPr>
    </w:p>
    <w:p w:rsidR="00B53BCB" w:rsidRPr="007901C0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:rsidR="00B53BCB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:rsidR="00B53BCB" w:rsidRDefault="00B53BCB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3</w:t>
      </w:r>
      <w:r w:rsidRPr="007901C0">
        <w:rPr>
          <w:rFonts w:eastAsia="Calibri" w:cs="Arial"/>
          <w:b/>
          <w:szCs w:val="20"/>
          <w:lang w:val="sl-SI"/>
        </w:rPr>
        <w:t>. SEJ</w:t>
      </w:r>
      <w:r>
        <w:rPr>
          <w:rFonts w:eastAsia="Calibri" w:cs="Arial"/>
          <w:b/>
          <w:szCs w:val="20"/>
          <w:lang w:val="sl-SI"/>
        </w:rPr>
        <w:t>E STRATEŠKEGA SVETA ZA ZDRAVSTVO</w:t>
      </w:r>
    </w:p>
    <w:p w:rsidR="00B53BCB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:rsidR="00B53BCB" w:rsidRPr="007901C0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četrtek</w:t>
      </w:r>
      <w:r w:rsidRPr="00A20299">
        <w:rPr>
          <w:rFonts w:eastAsia="Calibri" w:cs="Arial"/>
          <w:szCs w:val="20"/>
          <w:lang w:val="sl-SI"/>
        </w:rPr>
        <w:t xml:space="preserve">, </w:t>
      </w:r>
      <w:r>
        <w:rPr>
          <w:rFonts w:eastAsia="Calibri" w:cs="Arial"/>
          <w:szCs w:val="20"/>
          <w:lang w:val="sl-SI"/>
        </w:rPr>
        <w:t>9. 2</w:t>
      </w:r>
      <w:r w:rsidRPr="007901C0">
        <w:rPr>
          <w:rFonts w:eastAsia="Calibri" w:cs="Arial"/>
          <w:szCs w:val="20"/>
          <w:lang w:val="sl-SI"/>
        </w:rPr>
        <w:t>. 2023</w:t>
      </w:r>
      <w:r>
        <w:rPr>
          <w:rFonts w:eastAsia="Calibri" w:cs="Arial"/>
          <w:szCs w:val="20"/>
          <w:lang w:val="sl-SI"/>
        </w:rPr>
        <w:t xml:space="preserve"> </w:t>
      </w:r>
    </w:p>
    <w:p w:rsidR="00B53BCB" w:rsidRPr="007901C0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:rsidR="00B53BCB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:rsidR="00B53BCB" w:rsidRDefault="00B53BCB" w:rsidP="00B53BCB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Prisotni člani</w:t>
      </w:r>
      <w:r w:rsidRPr="007901C0">
        <w:rPr>
          <w:rFonts w:eastAsia="Calibri" w:cs="Arial"/>
          <w:szCs w:val="20"/>
          <w:lang w:val="sl-SI"/>
        </w:rPr>
        <w:t xml:space="preserve">: </w:t>
      </w:r>
      <w:r w:rsidRPr="007901C0">
        <w:rPr>
          <w:rFonts w:eastAsia="Calibri" w:cs="Arial"/>
          <w:szCs w:val="20"/>
          <w:lang w:val="sl-SI"/>
        </w:rPr>
        <w:tab/>
      </w:r>
      <w:r w:rsidR="00D21026">
        <w:rPr>
          <w:rFonts w:eastAsia="Calibri" w:cs="Arial"/>
          <w:szCs w:val="20"/>
          <w:lang w:val="sl-SI"/>
        </w:rPr>
        <w:t xml:space="preserve">dr. Erik Brecelj, dr. Peter </w:t>
      </w:r>
      <w:proofErr w:type="spellStart"/>
      <w:r w:rsidR="00D21026">
        <w:rPr>
          <w:rFonts w:eastAsia="Calibri" w:cs="Arial"/>
          <w:szCs w:val="20"/>
          <w:lang w:val="sl-SI"/>
        </w:rPr>
        <w:t>Radšel</w:t>
      </w:r>
      <w:proofErr w:type="spellEnd"/>
      <w:r w:rsidR="00D21026">
        <w:rPr>
          <w:rFonts w:eastAsia="Calibri" w:cs="Arial"/>
          <w:szCs w:val="20"/>
          <w:lang w:val="sl-SI"/>
        </w:rPr>
        <w:t xml:space="preserve">, dr. Iztok Takač, dr. Branko Gabrovec, mag. Dorjan Marušič, </w:t>
      </w:r>
      <w:r w:rsidR="0032766F">
        <w:rPr>
          <w:rFonts w:eastAsia="Calibri" w:cs="Arial"/>
          <w:szCs w:val="20"/>
          <w:lang w:val="sl-SI"/>
        </w:rPr>
        <w:t xml:space="preserve">Monika Ažman, dr. Grega </w:t>
      </w:r>
      <w:proofErr w:type="spellStart"/>
      <w:r w:rsidR="0032766F">
        <w:rPr>
          <w:rFonts w:eastAsia="Calibri" w:cs="Arial"/>
          <w:szCs w:val="20"/>
          <w:lang w:val="sl-SI"/>
        </w:rPr>
        <w:t>Strban</w:t>
      </w:r>
      <w:proofErr w:type="spellEnd"/>
      <w:r w:rsidR="0032766F">
        <w:rPr>
          <w:rFonts w:eastAsia="Calibri" w:cs="Arial"/>
          <w:szCs w:val="20"/>
          <w:lang w:val="sl-SI"/>
        </w:rPr>
        <w:t xml:space="preserve">, Tjaša Sobočan, Azra </w:t>
      </w:r>
      <w:proofErr w:type="spellStart"/>
      <w:r w:rsidR="0032766F">
        <w:rPr>
          <w:rFonts w:eastAsia="Calibri" w:cs="Arial"/>
          <w:szCs w:val="20"/>
          <w:lang w:val="sl-SI"/>
        </w:rPr>
        <w:t>Herceg</w:t>
      </w:r>
      <w:proofErr w:type="spellEnd"/>
      <w:r w:rsidR="0032766F">
        <w:rPr>
          <w:rFonts w:eastAsia="Calibri" w:cs="Arial"/>
          <w:szCs w:val="20"/>
          <w:lang w:val="sl-SI"/>
        </w:rPr>
        <w:t xml:space="preserve">, </w:t>
      </w:r>
      <w:r w:rsidR="00DC61A1">
        <w:rPr>
          <w:rFonts w:eastAsia="Calibri" w:cs="Arial"/>
          <w:szCs w:val="20"/>
          <w:lang w:val="sl-SI"/>
        </w:rPr>
        <w:t xml:space="preserve">mag. Egon Stopar, dr. Radko Komadina, mag. Mira </w:t>
      </w:r>
      <w:proofErr w:type="spellStart"/>
      <w:r w:rsidR="00DC61A1">
        <w:rPr>
          <w:rFonts w:eastAsia="Calibri" w:cs="Arial"/>
          <w:szCs w:val="20"/>
          <w:lang w:val="sl-SI"/>
        </w:rPr>
        <w:t>Šavora</w:t>
      </w:r>
      <w:proofErr w:type="spellEnd"/>
      <w:r w:rsidR="00DC61A1">
        <w:rPr>
          <w:rFonts w:eastAsia="Calibri" w:cs="Arial"/>
          <w:szCs w:val="20"/>
          <w:lang w:val="sl-SI"/>
        </w:rPr>
        <w:t xml:space="preserve">, </w:t>
      </w:r>
      <w:r w:rsidR="00A05A58">
        <w:rPr>
          <w:rFonts w:eastAsia="Calibri" w:cs="Arial"/>
          <w:szCs w:val="20"/>
          <w:lang w:val="sl-SI"/>
        </w:rPr>
        <w:t xml:space="preserve">dr. Marko Jaklič, dr. Petra </w:t>
      </w:r>
      <w:proofErr w:type="spellStart"/>
      <w:r w:rsidR="00A05A58">
        <w:rPr>
          <w:rFonts w:eastAsia="Calibri" w:cs="Arial"/>
          <w:szCs w:val="20"/>
          <w:lang w:val="sl-SI"/>
        </w:rPr>
        <w:t>Došenović</w:t>
      </w:r>
      <w:proofErr w:type="spellEnd"/>
      <w:r w:rsidR="00A05A58">
        <w:rPr>
          <w:rFonts w:eastAsia="Calibri" w:cs="Arial"/>
          <w:szCs w:val="20"/>
          <w:lang w:val="sl-SI"/>
        </w:rPr>
        <w:t xml:space="preserve"> Bonča, mag. Dolores </w:t>
      </w:r>
      <w:proofErr w:type="spellStart"/>
      <w:r w:rsidR="00A05A58">
        <w:rPr>
          <w:rFonts w:eastAsia="Calibri" w:cs="Arial"/>
          <w:szCs w:val="20"/>
          <w:lang w:val="sl-SI"/>
        </w:rPr>
        <w:t>Kores</w:t>
      </w:r>
      <w:proofErr w:type="spellEnd"/>
    </w:p>
    <w:p w:rsidR="00B53BCB" w:rsidRDefault="00B53BCB" w:rsidP="00B53BCB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:rsidR="00B53BCB" w:rsidRPr="007901C0" w:rsidRDefault="00B53BCB" w:rsidP="00B53BCB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Odsotni:</w:t>
      </w:r>
      <w:r>
        <w:rPr>
          <w:rFonts w:eastAsia="Calibri" w:cs="Arial"/>
          <w:szCs w:val="20"/>
          <w:lang w:val="sl-SI"/>
        </w:rPr>
        <w:tab/>
        <w:t xml:space="preserve"> </w:t>
      </w:r>
      <w:r w:rsidR="00A05A58">
        <w:rPr>
          <w:rFonts w:eastAsia="Calibri" w:cs="Arial"/>
          <w:szCs w:val="20"/>
          <w:lang w:val="sl-SI"/>
        </w:rPr>
        <w:t xml:space="preserve">dr. Tit Albreht, Gregor </w:t>
      </w:r>
      <w:proofErr w:type="spellStart"/>
      <w:r w:rsidR="00A05A58">
        <w:rPr>
          <w:rFonts w:eastAsia="Calibri" w:cs="Arial"/>
          <w:szCs w:val="20"/>
          <w:lang w:val="sl-SI"/>
        </w:rPr>
        <w:t>Cuzak</w:t>
      </w:r>
      <w:proofErr w:type="spellEnd"/>
      <w:r w:rsidR="00A05A58">
        <w:rPr>
          <w:rFonts w:eastAsia="Calibri" w:cs="Arial"/>
          <w:szCs w:val="20"/>
          <w:lang w:val="sl-SI"/>
        </w:rPr>
        <w:t>, dr. Anže Dolinar, dr. Vojko Flis, dr. Valentina Prevolnik Turk, Rok Ravnikar, mag. Ana Vodičar</w:t>
      </w:r>
    </w:p>
    <w:p w:rsidR="00B53BCB" w:rsidRDefault="00B53BCB" w:rsidP="00B53BCB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:rsidR="00B53BCB" w:rsidRPr="007901C0" w:rsidRDefault="00B53BCB" w:rsidP="00B53BCB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7901C0">
        <w:rPr>
          <w:rFonts w:eastAsia="Calibri" w:cs="Arial"/>
          <w:szCs w:val="20"/>
          <w:lang w:val="sl-SI"/>
        </w:rPr>
        <w:t>Ostali prisotni:</w:t>
      </w:r>
      <w:r w:rsidRPr="007901C0">
        <w:rPr>
          <w:rFonts w:eastAsia="Calibri" w:cs="Arial"/>
          <w:szCs w:val="20"/>
          <w:lang w:val="sl-SI"/>
        </w:rPr>
        <w:tab/>
      </w:r>
      <w:r w:rsidR="00DC61A1">
        <w:rPr>
          <w:rFonts w:eastAsia="Calibri" w:cs="Arial"/>
          <w:szCs w:val="20"/>
          <w:lang w:val="sl-SI"/>
        </w:rPr>
        <w:t xml:space="preserve">Vid Čopi, </w:t>
      </w:r>
      <w:r w:rsidR="00D21026">
        <w:rPr>
          <w:rFonts w:eastAsia="Calibri" w:cs="Arial"/>
          <w:szCs w:val="20"/>
          <w:lang w:val="sl-SI"/>
        </w:rPr>
        <w:t xml:space="preserve">dr. Vesna Zadnik, dr. Sonja Tomšič, </w:t>
      </w:r>
      <w:r>
        <w:rPr>
          <w:rFonts w:eastAsia="Calibri" w:cs="Arial"/>
          <w:szCs w:val="20"/>
          <w:lang w:val="sl-SI"/>
        </w:rPr>
        <w:t>Katarina Rotar, Nuša Kerč,</w:t>
      </w:r>
      <w:r w:rsidR="002108F1">
        <w:rPr>
          <w:rFonts w:eastAsia="Calibri" w:cs="Arial"/>
          <w:szCs w:val="20"/>
          <w:lang w:val="sl-SI"/>
        </w:rPr>
        <w:t xml:space="preserve"> Erik </w:t>
      </w:r>
      <w:proofErr w:type="spellStart"/>
      <w:r w:rsidR="002108F1">
        <w:rPr>
          <w:rFonts w:eastAsia="Calibri" w:cs="Arial"/>
          <w:szCs w:val="20"/>
          <w:lang w:val="sl-SI"/>
        </w:rPr>
        <w:t>Scheriani</w:t>
      </w:r>
      <w:proofErr w:type="spellEnd"/>
      <w:r w:rsidR="002108F1">
        <w:rPr>
          <w:rFonts w:eastAsia="Calibri" w:cs="Arial"/>
          <w:szCs w:val="20"/>
          <w:lang w:val="sl-SI"/>
        </w:rPr>
        <w:t>, Miha Mohorčič</w:t>
      </w:r>
    </w:p>
    <w:p w:rsidR="00B53BCB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:rsidR="00B53BCB" w:rsidRPr="007901C0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 xml:space="preserve">Sejo Strateškega sveta za zdravstvo, ki se je pričela ob 16.00 uri, je vodil predsednik strateškega sveta, dr. Erik Brecelj. 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B53BCB" w:rsidRPr="005550B2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Dnevni red:</w:t>
      </w:r>
    </w:p>
    <w:p w:rsidR="00B53BCB" w:rsidRDefault="00B53BCB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Potrditev zapisnika</w:t>
      </w:r>
    </w:p>
    <w:p w:rsidR="00B53BCB" w:rsidRDefault="00B53BCB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Potrditev dnevnega reda </w:t>
      </w:r>
    </w:p>
    <w:p w:rsidR="00A05A58" w:rsidRDefault="00A05A58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Kakovost in varnost (mag. Dorjan Marušič)</w:t>
      </w:r>
    </w:p>
    <w:p w:rsidR="00B53BCB" w:rsidRDefault="00CE6496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Klinični registri in uporaba kazalnikov v DPOR (dr. Vesna Zadnik, dr. Sonja Tomšič obe OI)</w:t>
      </w:r>
    </w:p>
    <w:p w:rsidR="00B53BCB" w:rsidRDefault="00B53BCB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Potrditev Poslovnika SSZ</w:t>
      </w:r>
    </w:p>
    <w:p w:rsidR="00B53BCB" w:rsidRPr="00F52CAF" w:rsidRDefault="00B53BCB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Predlogi za naslednjo sejo </w:t>
      </w:r>
    </w:p>
    <w:p w:rsidR="00B53BCB" w:rsidRPr="00F52CAF" w:rsidRDefault="00B53BCB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F52CAF">
        <w:rPr>
          <w:rFonts w:cs="Arial"/>
          <w:color w:val="000000"/>
          <w:szCs w:val="20"/>
          <w:lang w:val="sl-SI" w:eastAsia="sl-SI"/>
        </w:rPr>
        <w:t>Razno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53BCB" w:rsidRPr="005550B2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AD/1</w:t>
      </w:r>
    </w:p>
    <w:p w:rsidR="00B53BCB" w:rsidRPr="007901C0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Strateški svet</w:t>
      </w:r>
      <w:r w:rsidR="00CE6496">
        <w:rPr>
          <w:rFonts w:eastAsia="Calibri" w:cs="Arial"/>
          <w:szCs w:val="20"/>
          <w:lang w:val="sl-SI"/>
        </w:rPr>
        <w:t xml:space="preserve"> je bil seznanjen z zapisnikom 2</w:t>
      </w:r>
      <w:r>
        <w:rPr>
          <w:rFonts w:eastAsia="Calibri" w:cs="Arial"/>
          <w:szCs w:val="20"/>
          <w:lang w:val="sl-SI"/>
        </w:rPr>
        <w:t xml:space="preserve">. seje Strateškega sveta za zdravstvo. 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53BCB" w:rsidRPr="00546EB1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FA6847">
        <w:rPr>
          <w:rFonts w:eastAsia="Calibri" w:cs="Arial"/>
          <w:b/>
          <w:szCs w:val="20"/>
          <w:lang w:val="sl-SI"/>
        </w:rPr>
        <w:t>SKLEP</w:t>
      </w:r>
      <w:r>
        <w:rPr>
          <w:rFonts w:eastAsia="Calibri" w:cs="Arial"/>
          <w:b/>
          <w:szCs w:val="20"/>
          <w:lang w:val="sl-SI"/>
        </w:rPr>
        <w:t xml:space="preserve"> št. 1</w:t>
      </w:r>
      <w:r w:rsidRPr="00FA6847">
        <w:rPr>
          <w:rFonts w:eastAsia="Calibri" w:cs="Arial"/>
          <w:b/>
          <w:szCs w:val="20"/>
          <w:lang w:val="sl-SI"/>
        </w:rPr>
        <w:t>:</w:t>
      </w:r>
      <w:r>
        <w:rPr>
          <w:rFonts w:eastAsia="Calibri" w:cs="Arial"/>
          <w:szCs w:val="20"/>
          <w:lang w:val="sl-SI"/>
        </w:rPr>
        <w:t xml:space="preserve"> </w:t>
      </w:r>
      <w:r w:rsidR="00CE6496">
        <w:rPr>
          <w:rFonts w:eastAsia="Calibri" w:cs="Arial"/>
          <w:szCs w:val="20"/>
          <w:lang w:val="sl-SI"/>
        </w:rPr>
        <w:t>Zapisnik 2</w:t>
      </w:r>
      <w:r>
        <w:rPr>
          <w:rFonts w:eastAsia="Calibri" w:cs="Arial"/>
          <w:szCs w:val="20"/>
          <w:lang w:val="sl-SI"/>
        </w:rPr>
        <w:t xml:space="preserve">. seje strateškega sveta je potrjen.  </w:t>
      </w:r>
    </w:p>
    <w:p w:rsidR="00B53BCB" w:rsidRPr="007901C0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:rsidR="00B53BCB" w:rsidRPr="007901C0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53BCB" w:rsidRPr="007901C0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AD</w:t>
      </w:r>
      <w:r>
        <w:rPr>
          <w:rFonts w:eastAsia="Calibri" w:cs="Arial"/>
          <w:b/>
          <w:szCs w:val="20"/>
          <w:lang w:val="sl-SI"/>
        </w:rPr>
        <w:t>/</w:t>
      </w:r>
      <w:r w:rsidRPr="007901C0">
        <w:rPr>
          <w:rFonts w:eastAsia="Calibri" w:cs="Arial"/>
          <w:b/>
          <w:szCs w:val="20"/>
          <w:lang w:val="sl-SI"/>
        </w:rPr>
        <w:t>2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Predsednik strateškega sveta</w:t>
      </w:r>
      <w:r w:rsidRPr="007901C0">
        <w:rPr>
          <w:rFonts w:eastAsia="Calibri" w:cs="Arial"/>
          <w:b/>
          <w:szCs w:val="20"/>
          <w:lang w:val="sl-SI"/>
        </w:rPr>
        <w:t xml:space="preserve"> </w:t>
      </w:r>
      <w:r w:rsidRPr="007901C0">
        <w:rPr>
          <w:rFonts w:eastAsia="Calibri" w:cs="Arial"/>
          <w:szCs w:val="20"/>
          <w:lang w:val="sl-SI"/>
        </w:rPr>
        <w:t xml:space="preserve">je </w:t>
      </w:r>
      <w:r>
        <w:rPr>
          <w:rFonts w:eastAsia="Calibri" w:cs="Arial"/>
          <w:szCs w:val="20"/>
          <w:lang w:val="sl-SI"/>
        </w:rPr>
        <w:t>v nadaljevanju</w:t>
      </w:r>
      <w:r w:rsidRPr="007901C0">
        <w:rPr>
          <w:rFonts w:eastAsia="Calibri" w:cs="Arial"/>
          <w:szCs w:val="20"/>
          <w:lang w:val="sl-SI"/>
        </w:rPr>
        <w:t xml:space="preserve"> predstavi</w:t>
      </w:r>
      <w:r>
        <w:rPr>
          <w:rFonts w:eastAsia="Calibri" w:cs="Arial"/>
          <w:szCs w:val="20"/>
          <w:lang w:val="sl-SI"/>
        </w:rPr>
        <w:t xml:space="preserve">l </w:t>
      </w:r>
      <w:r w:rsidR="00CE6496">
        <w:rPr>
          <w:rFonts w:eastAsia="Calibri" w:cs="Arial"/>
          <w:szCs w:val="20"/>
          <w:lang w:val="sl-SI"/>
        </w:rPr>
        <w:t>dnevni red 3</w:t>
      </w:r>
      <w:r>
        <w:rPr>
          <w:rFonts w:eastAsia="Calibri" w:cs="Arial"/>
          <w:szCs w:val="20"/>
          <w:lang w:val="sl-SI"/>
        </w:rPr>
        <w:t xml:space="preserve">. seje. </w:t>
      </w:r>
    </w:p>
    <w:p w:rsidR="00CE6496" w:rsidRDefault="00CE6496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B53BCB" w:rsidRPr="00546EB1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2: </w:t>
      </w:r>
      <w:r>
        <w:rPr>
          <w:rFonts w:eastAsia="Calibri" w:cs="Arial"/>
          <w:bCs/>
          <w:szCs w:val="20"/>
          <w:lang w:val="sl-SI"/>
        </w:rPr>
        <w:t xml:space="preserve">Strateški svet je potrdil </w:t>
      </w:r>
      <w:r w:rsidR="00CE6496">
        <w:rPr>
          <w:rFonts w:eastAsia="Calibri" w:cs="Arial"/>
          <w:bCs/>
          <w:szCs w:val="20"/>
          <w:lang w:val="sl-SI"/>
        </w:rPr>
        <w:t xml:space="preserve">predlagan dnevni red. </w:t>
      </w:r>
      <w:r>
        <w:rPr>
          <w:rFonts w:eastAsia="Calibri" w:cs="Arial"/>
          <w:bCs/>
          <w:szCs w:val="20"/>
          <w:lang w:val="sl-SI"/>
        </w:rPr>
        <w:t xml:space="preserve"> 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b/>
          <w:bCs/>
          <w:szCs w:val="20"/>
          <w:lang w:val="sl-SI"/>
        </w:rPr>
      </w:pPr>
    </w:p>
    <w:p w:rsidR="00D85473" w:rsidRDefault="00D85473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br w:type="page"/>
      </w:r>
    </w:p>
    <w:p w:rsidR="00B53BCB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lastRenderedPageBreak/>
        <w:t>AD/3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2C6DBA" w:rsidRDefault="001D5651" w:rsidP="002C6DBA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Mag. Dorjan Marušič je predstavil dokument, ki ga je pripravila skupina za kakovost in varnost. Predstavljen je bil opis stanja, izzivi na tem področju in </w:t>
      </w:r>
      <w:r w:rsidR="002C6DBA">
        <w:rPr>
          <w:rFonts w:eastAsia="Calibri" w:cs="Arial"/>
          <w:szCs w:val="20"/>
          <w:lang w:val="sl-SI"/>
        </w:rPr>
        <w:t>potencialni</w:t>
      </w:r>
      <w:r w:rsidR="005604A9">
        <w:rPr>
          <w:rFonts w:eastAsia="Calibri" w:cs="Arial"/>
          <w:szCs w:val="20"/>
          <w:lang w:val="sl-SI"/>
        </w:rPr>
        <w:t xml:space="preserve"> takojšnji, srednjeročni in dolgoročni</w:t>
      </w:r>
      <w:r w:rsidR="002C6DBA">
        <w:rPr>
          <w:rFonts w:eastAsia="Calibri" w:cs="Arial"/>
          <w:szCs w:val="20"/>
          <w:lang w:val="sl-SI"/>
        </w:rPr>
        <w:t xml:space="preserve"> ukrepi</w:t>
      </w:r>
      <w:r w:rsidR="005604A9">
        <w:rPr>
          <w:rFonts w:eastAsia="Calibri" w:cs="Arial"/>
          <w:szCs w:val="20"/>
          <w:lang w:val="sl-SI"/>
        </w:rPr>
        <w:t xml:space="preserve">. </w:t>
      </w:r>
      <w:r w:rsidR="002C6DBA">
        <w:rPr>
          <w:rFonts w:eastAsia="Calibri" w:cs="Arial"/>
          <w:szCs w:val="20"/>
          <w:lang w:val="sl-SI"/>
        </w:rPr>
        <w:t xml:space="preserve">Med drugim je bilo izpostavljeno, da so potrebne zakonodajne spremembe in umestitev vsebine varnosti in kakovosti v zdravstvu v izobraževalni proces. Kot ključna rešitev pa je bila izpostavljena ustanovitev neodvisnega organa za kakovost (avtonomen organ), ki bi omogočila lažjo uveljavitev standardov na vseh področjih. </w:t>
      </w:r>
    </w:p>
    <w:p w:rsidR="00B53BCB" w:rsidRDefault="002C6DBA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razpravi je bilo poudarjeno, </w:t>
      </w:r>
      <w:r w:rsidR="005604A9">
        <w:rPr>
          <w:rFonts w:eastAsia="Calibri" w:cs="Arial"/>
          <w:szCs w:val="20"/>
          <w:lang w:val="sl-SI"/>
        </w:rPr>
        <w:t>da</w:t>
      </w:r>
      <w:r>
        <w:rPr>
          <w:rFonts w:eastAsia="Calibri" w:cs="Arial"/>
          <w:szCs w:val="20"/>
          <w:lang w:val="sl-SI"/>
        </w:rPr>
        <w:t xml:space="preserve"> bi moral biti </w:t>
      </w:r>
      <w:r w:rsidR="005604A9">
        <w:rPr>
          <w:rFonts w:eastAsia="Calibri" w:cs="Arial"/>
          <w:szCs w:val="20"/>
          <w:lang w:val="sl-SI"/>
        </w:rPr>
        <w:t xml:space="preserve">nadzor kakovosti in varnosti </w:t>
      </w:r>
      <w:r>
        <w:rPr>
          <w:rFonts w:eastAsia="Calibri" w:cs="Arial"/>
          <w:szCs w:val="20"/>
          <w:lang w:val="sl-SI"/>
        </w:rPr>
        <w:t xml:space="preserve">uveden tudi </w:t>
      </w:r>
      <w:r w:rsidR="00D85473">
        <w:rPr>
          <w:rFonts w:eastAsia="Calibri" w:cs="Arial"/>
          <w:szCs w:val="20"/>
          <w:lang w:val="sl-SI"/>
        </w:rPr>
        <w:t xml:space="preserve">v zasebnih ustanovah. </w:t>
      </w:r>
      <w:r w:rsidR="00C93160">
        <w:rPr>
          <w:rFonts w:eastAsia="Calibri" w:cs="Arial"/>
          <w:szCs w:val="20"/>
          <w:lang w:val="sl-SI"/>
        </w:rPr>
        <w:t xml:space="preserve">Poleg tega je pomembno sistemsko zbiranje podatkov, ki omogoča lažje in boljše izvajanje nadzora nad kakovostjo in varnostjo. </w:t>
      </w:r>
      <w:r w:rsidR="00D85473">
        <w:rPr>
          <w:rFonts w:eastAsia="Calibri" w:cs="Arial"/>
          <w:szCs w:val="20"/>
          <w:lang w:val="sl-SI"/>
        </w:rPr>
        <w:t xml:space="preserve">Izpostavljeno je bilo tudi, da standardi kakovosti in varnosti presegajo nacionalne okvirje, </w:t>
      </w:r>
      <w:r w:rsidR="00C93160">
        <w:rPr>
          <w:rFonts w:eastAsia="Calibri" w:cs="Arial"/>
          <w:szCs w:val="20"/>
          <w:lang w:val="sl-SI"/>
        </w:rPr>
        <w:t>saj morajo slediti evropskim</w:t>
      </w:r>
      <w:r w:rsidR="00330E99">
        <w:rPr>
          <w:rFonts w:eastAsia="Calibri" w:cs="Arial"/>
          <w:szCs w:val="20"/>
          <w:lang w:val="sl-SI"/>
        </w:rPr>
        <w:t xml:space="preserve"> standard</w:t>
      </w:r>
      <w:r w:rsidR="00C93160">
        <w:rPr>
          <w:rFonts w:eastAsia="Calibri" w:cs="Arial"/>
          <w:szCs w:val="20"/>
          <w:lang w:val="sl-SI"/>
        </w:rPr>
        <w:t>om</w:t>
      </w:r>
      <w:r w:rsidR="00330E99">
        <w:rPr>
          <w:rFonts w:eastAsia="Calibri" w:cs="Arial"/>
          <w:szCs w:val="20"/>
          <w:lang w:val="sl-SI"/>
        </w:rPr>
        <w:t xml:space="preserve"> </w:t>
      </w:r>
      <w:r w:rsidR="00C93160">
        <w:rPr>
          <w:rFonts w:eastAsia="Calibri" w:cs="Arial"/>
          <w:szCs w:val="20"/>
          <w:lang w:val="sl-SI"/>
        </w:rPr>
        <w:t>izvajanja</w:t>
      </w:r>
      <w:r w:rsidR="00330E99">
        <w:rPr>
          <w:rFonts w:eastAsia="Calibri" w:cs="Arial"/>
          <w:szCs w:val="20"/>
          <w:lang w:val="sl-SI"/>
        </w:rPr>
        <w:t xml:space="preserve"> zdravstven</w:t>
      </w:r>
      <w:r w:rsidR="00C93160">
        <w:rPr>
          <w:rFonts w:eastAsia="Calibri" w:cs="Arial"/>
          <w:szCs w:val="20"/>
          <w:lang w:val="sl-SI"/>
        </w:rPr>
        <w:t>ih</w:t>
      </w:r>
      <w:r w:rsidR="00330E99">
        <w:rPr>
          <w:rFonts w:eastAsia="Calibri" w:cs="Arial"/>
          <w:szCs w:val="20"/>
          <w:lang w:val="sl-SI"/>
        </w:rPr>
        <w:t xml:space="preserve"> </w:t>
      </w:r>
      <w:r w:rsidR="00C93160">
        <w:rPr>
          <w:rFonts w:eastAsia="Calibri" w:cs="Arial"/>
          <w:szCs w:val="20"/>
          <w:lang w:val="sl-SI"/>
        </w:rPr>
        <w:t>storitev</w:t>
      </w:r>
      <w:r w:rsidR="00330E99">
        <w:rPr>
          <w:rFonts w:eastAsia="Calibri" w:cs="Arial"/>
          <w:szCs w:val="20"/>
          <w:lang w:val="sl-SI"/>
        </w:rPr>
        <w:t xml:space="preserve">. </w:t>
      </w:r>
    </w:p>
    <w:p w:rsidR="00D85473" w:rsidRDefault="00D85473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D85473" w:rsidRPr="00EB79AF" w:rsidRDefault="00D85473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85473">
        <w:rPr>
          <w:rFonts w:eastAsia="Calibri" w:cs="Arial"/>
          <w:b/>
          <w:szCs w:val="20"/>
          <w:lang w:val="sl-SI"/>
        </w:rPr>
        <w:t>SKLEP ŠT. 3:</w:t>
      </w:r>
      <w:r>
        <w:rPr>
          <w:rFonts w:eastAsia="Calibri" w:cs="Arial"/>
          <w:b/>
          <w:szCs w:val="20"/>
          <w:lang w:val="sl-SI"/>
        </w:rPr>
        <w:t xml:space="preserve"> </w:t>
      </w:r>
      <w:r w:rsidR="00EB79AF" w:rsidRPr="00EB79AF">
        <w:rPr>
          <w:rFonts w:eastAsia="Calibri" w:cs="Arial"/>
          <w:szCs w:val="20"/>
          <w:lang w:val="sl-SI"/>
        </w:rPr>
        <w:t xml:space="preserve">Člani strateškega sveta </w:t>
      </w:r>
      <w:r w:rsidR="00EB79AF">
        <w:rPr>
          <w:rFonts w:eastAsia="Calibri" w:cs="Arial"/>
          <w:szCs w:val="20"/>
          <w:lang w:val="sl-SI"/>
        </w:rPr>
        <w:t xml:space="preserve">s predlogi </w:t>
      </w:r>
      <w:r w:rsidR="00EB79AF" w:rsidRPr="00EB79AF">
        <w:rPr>
          <w:rFonts w:eastAsia="Calibri" w:cs="Arial"/>
          <w:szCs w:val="20"/>
          <w:lang w:val="sl-SI"/>
        </w:rPr>
        <w:t xml:space="preserve">dopolnijo </w:t>
      </w:r>
      <w:r w:rsidR="00EB79AF">
        <w:rPr>
          <w:rFonts w:eastAsia="Calibri" w:cs="Arial"/>
          <w:szCs w:val="20"/>
          <w:lang w:val="sl-SI"/>
        </w:rPr>
        <w:t xml:space="preserve">gradivo delovne skupine </w:t>
      </w:r>
      <w:r w:rsidR="00AF2F63">
        <w:rPr>
          <w:rFonts w:eastAsia="Calibri" w:cs="Arial"/>
          <w:szCs w:val="20"/>
          <w:lang w:val="sl-SI"/>
        </w:rPr>
        <w:t xml:space="preserve">za </w:t>
      </w:r>
      <w:r w:rsidR="00EB79AF">
        <w:rPr>
          <w:rFonts w:eastAsia="Calibri" w:cs="Arial"/>
          <w:szCs w:val="20"/>
          <w:lang w:val="sl-SI"/>
        </w:rPr>
        <w:t xml:space="preserve">kakovost in varnost, ki so ga prejeli ob vabilu na 2. sejo SSZ. </w:t>
      </w:r>
      <w:r w:rsidR="00AF2F63">
        <w:rPr>
          <w:rFonts w:eastAsia="Calibri" w:cs="Arial"/>
          <w:szCs w:val="20"/>
          <w:lang w:val="sl-SI"/>
        </w:rPr>
        <w:t>Komentarje in predloge pošljejo dr. Marušiču</w:t>
      </w:r>
      <w:r w:rsidR="00AF2F63" w:rsidRPr="00EB79AF">
        <w:rPr>
          <w:rFonts w:eastAsia="Calibri" w:cs="Arial"/>
          <w:szCs w:val="20"/>
          <w:lang w:val="sl-SI"/>
        </w:rPr>
        <w:t xml:space="preserve"> do 19. 2. 2023</w:t>
      </w:r>
      <w:r w:rsidR="00AF2F63">
        <w:rPr>
          <w:rFonts w:eastAsia="Calibri" w:cs="Arial"/>
          <w:szCs w:val="20"/>
          <w:lang w:val="sl-SI"/>
        </w:rPr>
        <w:t xml:space="preserve">. Delovna skupina za kakovost in varnost bo na podlagi prejetih dopolnitev pripravila končen dokument in ga predstavila na seji SSZ 2. 3. 2023. </w:t>
      </w:r>
    </w:p>
    <w:p w:rsidR="00B53BCB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:rsidR="00B53BCB" w:rsidRPr="007901C0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AD</w:t>
      </w:r>
      <w:r>
        <w:rPr>
          <w:rFonts w:eastAsia="Calibri" w:cs="Arial"/>
          <w:b/>
          <w:szCs w:val="20"/>
          <w:lang w:val="sl-SI"/>
        </w:rPr>
        <w:t>/4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35124E" w:rsidRDefault="00330E99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Sledila je predstavitev </w:t>
      </w:r>
      <w:r w:rsidR="0035124E">
        <w:rPr>
          <w:rFonts w:eastAsia="Calibri" w:cs="Arial"/>
          <w:szCs w:val="20"/>
          <w:lang w:val="sl-SI"/>
        </w:rPr>
        <w:t>Registra raka</w:t>
      </w:r>
      <w:r w:rsidR="00684F29">
        <w:rPr>
          <w:rFonts w:eastAsia="Calibri" w:cs="Arial"/>
          <w:szCs w:val="20"/>
          <w:lang w:val="sl-SI"/>
        </w:rPr>
        <w:t xml:space="preserve"> RS</w:t>
      </w:r>
      <w:r w:rsidR="0035124E">
        <w:rPr>
          <w:rFonts w:eastAsia="Calibri" w:cs="Arial"/>
          <w:szCs w:val="20"/>
          <w:lang w:val="sl-SI"/>
        </w:rPr>
        <w:t xml:space="preserve"> </w:t>
      </w:r>
      <w:r w:rsidR="00684F29">
        <w:rPr>
          <w:rFonts w:eastAsia="Calibri" w:cs="Arial"/>
          <w:szCs w:val="20"/>
          <w:lang w:val="sl-SI"/>
        </w:rPr>
        <w:t>in kazalnikov kakovosti</w:t>
      </w:r>
      <w:r w:rsidR="0035124E">
        <w:rPr>
          <w:rFonts w:eastAsia="Calibri" w:cs="Arial"/>
          <w:szCs w:val="20"/>
          <w:lang w:val="sl-SI"/>
        </w:rPr>
        <w:t xml:space="preserve"> Državnega programa za obvladovanje raka. Register raka ima dolgoletno tradicijo in</w:t>
      </w:r>
      <w:r w:rsidR="0035124E" w:rsidRPr="0035124E">
        <w:t xml:space="preserve"> </w:t>
      </w:r>
      <w:proofErr w:type="spellStart"/>
      <w:r w:rsidR="0035124E">
        <w:t>omogoča</w:t>
      </w:r>
      <w:proofErr w:type="spellEnd"/>
      <w:r w:rsidR="0035124E">
        <w:t xml:space="preserve"> </w:t>
      </w:r>
      <w:r w:rsidR="0035124E" w:rsidRPr="0035124E">
        <w:rPr>
          <w:rFonts w:eastAsia="Calibri" w:cs="Arial"/>
          <w:szCs w:val="20"/>
          <w:lang w:val="sl-SI"/>
        </w:rPr>
        <w:t>zbiranje, shranjevanje, analizo, interpretacijo in predstavljanje podatkov o bolnikih z rakom, o njihovi bolezni in obravnavi.</w:t>
      </w:r>
      <w:r w:rsidR="0035124E">
        <w:rPr>
          <w:rFonts w:eastAsia="Calibri" w:cs="Arial"/>
          <w:szCs w:val="20"/>
          <w:lang w:val="sl-SI"/>
        </w:rPr>
        <w:t xml:space="preserve"> </w:t>
      </w:r>
    </w:p>
    <w:p w:rsidR="00B53BCB" w:rsidRDefault="00684F29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Sodelujoči so se strinjali, da gre za</w:t>
      </w:r>
      <w:r w:rsidR="00331024">
        <w:rPr>
          <w:rFonts w:eastAsia="Calibri" w:cs="Arial"/>
          <w:szCs w:val="20"/>
          <w:lang w:val="sl-SI"/>
        </w:rPr>
        <w:t xml:space="preserve"> primer dobre prakse, ki</w:t>
      </w:r>
      <w:r>
        <w:rPr>
          <w:rFonts w:eastAsia="Calibri" w:cs="Arial"/>
          <w:szCs w:val="20"/>
          <w:lang w:val="sl-SI"/>
        </w:rPr>
        <w:t xml:space="preserve"> bi ga lahko uporabili kot osnovo za oblikovanje registrov drugih bolezni. </w:t>
      </w:r>
      <w:r w:rsidR="00331024">
        <w:rPr>
          <w:rFonts w:eastAsia="Calibri" w:cs="Arial"/>
          <w:szCs w:val="20"/>
          <w:lang w:val="sl-SI"/>
        </w:rPr>
        <w:t xml:space="preserve">Digitalizacija na področju zdravstva zato predstavlja enega izmed ključnih reformnih korakov. 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53BCB" w:rsidRPr="00570FE6" w:rsidRDefault="00B53BCB" w:rsidP="00B53BCB">
      <w:pPr>
        <w:spacing w:line="276" w:lineRule="auto"/>
        <w:jc w:val="both"/>
        <w:rPr>
          <w:rFonts w:eastAsia="Calibri" w:cs="Arial"/>
          <w:szCs w:val="20"/>
          <w:u w:val="single"/>
          <w:lang w:val="sl-SI"/>
        </w:rPr>
      </w:pPr>
      <w:r>
        <w:rPr>
          <w:rFonts w:eastAsia="Calibri" w:cs="Arial"/>
          <w:b/>
          <w:szCs w:val="20"/>
          <w:lang w:val="sl-SI"/>
        </w:rPr>
        <w:t xml:space="preserve">SKLEP ŠT. 4: </w:t>
      </w:r>
      <w:r w:rsidR="001B1695">
        <w:rPr>
          <w:rFonts w:eastAsia="Calibri" w:cs="Arial"/>
          <w:szCs w:val="20"/>
          <w:lang w:val="sl-SI"/>
        </w:rPr>
        <w:t>Strateški svet povabi k sodelovanju predstavn</w:t>
      </w:r>
      <w:r w:rsidR="002D65B0">
        <w:rPr>
          <w:rFonts w:eastAsia="Calibri" w:cs="Arial"/>
          <w:szCs w:val="20"/>
          <w:lang w:val="sl-SI"/>
        </w:rPr>
        <w:t xml:space="preserve">ike Registra raka RS in DPOR pri pripravi </w:t>
      </w:r>
      <w:r w:rsidR="001B1695">
        <w:rPr>
          <w:rFonts w:eastAsia="Calibri" w:cs="Arial"/>
          <w:szCs w:val="20"/>
          <w:lang w:val="sl-SI"/>
        </w:rPr>
        <w:t xml:space="preserve">predloga </w:t>
      </w:r>
      <w:r w:rsidR="002D65B0">
        <w:rPr>
          <w:rFonts w:eastAsia="Calibri" w:cs="Arial"/>
          <w:szCs w:val="20"/>
          <w:lang w:val="sl-SI"/>
        </w:rPr>
        <w:t xml:space="preserve">za oblikovanje </w:t>
      </w:r>
      <w:r w:rsidR="001B1695">
        <w:rPr>
          <w:rFonts w:eastAsia="Calibri" w:cs="Arial"/>
          <w:szCs w:val="20"/>
          <w:lang w:val="sl-SI"/>
        </w:rPr>
        <w:t>registra in uvajanja kakovosti v Sloveniji.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:rsidR="00B53BCB" w:rsidRPr="008C6A08" w:rsidRDefault="00B53BCB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AD/5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53BCB" w:rsidRDefault="00331024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Strateški svet za zdravstvo se je seznanil s poslovnikom</w:t>
      </w:r>
      <w:r w:rsidR="00AF2F63">
        <w:rPr>
          <w:rFonts w:eastAsia="Calibri" w:cs="Arial"/>
          <w:szCs w:val="20"/>
          <w:lang w:val="sl-SI"/>
        </w:rPr>
        <w:t>, predlagal dve manjši spremembi</w:t>
      </w:r>
      <w:r>
        <w:rPr>
          <w:rFonts w:eastAsia="Calibri" w:cs="Arial"/>
          <w:szCs w:val="20"/>
          <w:lang w:val="sl-SI"/>
        </w:rPr>
        <w:t xml:space="preserve"> </w:t>
      </w:r>
      <w:r w:rsidR="00AF2F63">
        <w:rPr>
          <w:rFonts w:eastAsia="Calibri" w:cs="Arial"/>
          <w:szCs w:val="20"/>
          <w:lang w:val="sl-SI"/>
        </w:rPr>
        <w:t xml:space="preserve">(v 5. in </w:t>
      </w:r>
      <w:r w:rsidR="008036DF">
        <w:rPr>
          <w:rFonts w:eastAsia="Calibri" w:cs="Arial"/>
          <w:szCs w:val="20"/>
          <w:lang w:val="sl-SI"/>
        </w:rPr>
        <w:t xml:space="preserve">12. členu) </w:t>
      </w:r>
      <w:r>
        <w:rPr>
          <w:rFonts w:eastAsia="Calibri" w:cs="Arial"/>
          <w:szCs w:val="20"/>
          <w:lang w:val="sl-SI"/>
        </w:rPr>
        <w:t xml:space="preserve">in ga </w:t>
      </w:r>
      <w:r w:rsidR="00AF2F63">
        <w:rPr>
          <w:rFonts w:eastAsia="Calibri" w:cs="Arial"/>
          <w:szCs w:val="20"/>
          <w:lang w:val="sl-SI"/>
        </w:rPr>
        <w:t xml:space="preserve">nato </w:t>
      </w:r>
      <w:r>
        <w:rPr>
          <w:rFonts w:eastAsia="Calibri" w:cs="Arial"/>
          <w:szCs w:val="20"/>
          <w:lang w:val="sl-SI"/>
        </w:rPr>
        <w:t xml:space="preserve">potrdil. </w:t>
      </w:r>
    </w:p>
    <w:p w:rsidR="00331024" w:rsidRDefault="00331024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5E5A5A">
        <w:rPr>
          <w:rFonts w:eastAsia="Calibri" w:cs="Arial"/>
          <w:b/>
          <w:szCs w:val="20"/>
          <w:lang w:val="sl-SI"/>
        </w:rPr>
        <w:t>SKLEP ŠT. 5</w:t>
      </w:r>
      <w:r>
        <w:rPr>
          <w:rFonts w:eastAsia="Calibri" w:cs="Arial"/>
          <w:szCs w:val="20"/>
          <w:lang w:val="sl-SI"/>
        </w:rPr>
        <w:t xml:space="preserve">: </w:t>
      </w:r>
      <w:r w:rsidR="00331024">
        <w:rPr>
          <w:rFonts w:eastAsia="Calibri" w:cs="Arial"/>
          <w:szCs w:val="20"/>
          <w:lang w:val="sl-SI"/>
        </w:rPr>
        <w:t>Predlagan</w:t>
      </w:r>
      <w:r w:rsidR="00725121">
        <w:rPr>
          <w:rFonts w:eastAsia="Calibri" w:cs="Arial"/>
          <w:szCs w:val="20"/>
          <w:lang w:val="sl-SI"/>
        </w:rPr>
        <w:t>i</w:t>
      </w:r>
      <w:r w:rsidR="00331024">
        <w:rPr>
          <w:rFonts w:eastAsia="Calibri" w:cs="Arial"/>
          <w:szCs w:val="20"/>
          <w:lang w:val="sl-SI"/>
        </w:rPr>
        <w:t xml:space="preserve"> poslovnik </w:t>
      </w:r>
      <w:r w:rsidR="00692855">
        <w:rPr>
          <w:rFonts w:eastAsia="Calibri" w:cs="Arial"/>
          <w:szCs w:val="20"/>
          <w:lang w:val="sl-SI"/>
        </w:rPr>
        <w:t>S</w:t>
      </w:r>
      <w:r w:rsidR="00331024">
        <w:rPr>
          <w:rFonts w:eastAsia="Calibri" w:cs="Arial"/>
          <w:szCs w:val="20"/>
          <w:lang w:val="sl-SI"/>
        </w:rPr>
        <w:t xml:space="preserve">trateškega sveta za zdravstvo je sprejet. </w:t>
      </w:r>
    </w:p>
    <w:p w:rsidR="00331024" w:rsidRDefault="00331024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331024" w:rsidRDefault="00331024" w:rsidP="00335D6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335D6B">
        <w:rPr>
          <w:rFonts w:eastAsia="Calibri" w:cs="Arial"/>
          <w:b/>
          <w:szCs w:val="20"/>
          <w:lang w:val="sl-SI"/>
        </w:rPr>
        <w:t>AD/6</w:t>
      </w:r>
    </w:p>
    <w:p w:rsidR="00335D6B" w:rsidRDefault="00335D6B" w:rsidP="00335D6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:rsidR="00335D6B" w:rsidRDefault="00BB15FD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</w:t>
      </w:r>
      <w:r w:rsidR="00335D6B">
        <w:rPr>
          <w:rFonts w:eastAsia="Calibri" w:cs="Arial"/>
          <w:szCs w:val="20"/>
          <w:lang w:val="sl-SI"/>
        </w:rPr>
        <w:t>v</w:t>
      </w:r>
      <w:r w:rsidR="00725121">
        <w:rPr>
          <w:rFonts w:eastAsia="Calibri" w:cs="Arial"/>
          <w:szCs w:val="20"/>
          <w:lang w:val="sl-SI"/>
        </w:rPr>
        <w:t xml:space="preserve">et </w:t>
      </w:r>
      <w:r>
        <w:rPr>
          <w:rFonts w:eastAsia="Calibri" w:cs="Arial"/>
          <w:szCs w:val="20"/>
          <w:lang w:val="sl-SI"/>
        </w:rPr>
        <w:t xml:space="preserve">bo </w:t>
      </w:r>
      <w:r w:rsidR="00725121">
        <w:rPr>
          <w:rFonts w:eastAsia="Calibri" w:cs="Arial"/>
          <w:szCs w:val="20"/>
          <w:lang w:val="sl-SI"/>
        </w:rPr>
        <w:t>na na</w:t>
      </w:r>
      <w:r w:rsidR="00692855">
        <w:rPr>
          <w:rFonts w:eastAsia="Calibri" w:cs="Arial"/>
          <w:szCs w:val="20"/>
          <w:lang w:val="sl-SI"/>
        </w:rPr>
        <w:t xml:space="preserve">slednji seji obravnaval vsebino </w:t>
      </w:r>
      <w:r w:rsidR="00725121">
        <w:rPr>
          <w:rFonts w:eastAsia="Calibri" w:cs="Arial"/>
          <w:szCs w:val="20"/>
          <w:lang w:val="sl-SI"/>
        </w:rPr>
        <w:t xml:space="preserve">s področja dodiplomskega in podiplomskega </w:t>
      </w:r>
      <w:r w:rsidR="006F7E5F" w:rsidRPr="006F7E5F">
        <w:rPr>
          <w:rFonts w:eastAsia="Calibri" w:cs="Arial"/>
          <w:color w:val="000000" w:themeColor="text1"/>
          <w:szCs w:val="20"/>
          <w:lang w:val="sl-SI"/>
        </w:rPr>
        <w:t>usposabljanja</w:t>
      </w:r>
      <w:r w:rsidR="00D354B6" w:rsidRPr="006F7E5F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725121" w:rsidRPr="00A6309A">
        <w:rPr>
          <w:rFonts w:eastAsia="Calibri" w:cs="Arial"/>
          <w:szCs w:val="20"/>
          <w:lang w:val="sl-SI"/>
        </w:rPr>
        <w:t xml:space="preserve">ter </w:t>
      </w:r>
      <w:r w:rsidRPr="00A6309A">
        <w:rPr>
          <w:rFonts w:eastAsia="Calibri" w:cs="Arial"/>
          <w:szCs w:val="20"/>
          <w:lang w:val="sl-SI"/>
        </w:rPr>
        <w:t>možne spodbude</w:t>
      </w:r>
      <w:r w:rsidR="00A6309A" w:rsidRPr="00A6309A">
        <w:rPr>
          <w:rFonts w:eastAsia="Calibri" w:cs="Arial"/>
          <w:szCs w:val="20"/>
          <w:lang w:val="sl-SI"/>
        </w:rPr>
        <w:t xml:space="preserve">, da </w:t>
      </w:r>
      <w:r w:rsidR="00760591" w:rsidRPr="00A6309A">
        <w:rPr>
          <w:rFonts w:eastAsia="Calibri" w:cs="Arial"/>
          <w:szCs w:val="20"/>
          <w:lang w:val="sl-SI"/>
        </w:rPr>
        <w:t>zdravstveni kader</w:t>
      </w:r>
      <w:r w:rsidRPr="00A6309A">
        <w:rPr>
          <w:rFonts w:eastAsia="Calibri" w:cs="Arial"/>
          <w:szCs w:val="20"/>
          <w:lang w:val="sl-SI"/>
        </w:rPr>
        <w:t xml:space="preserve"> </w:t>
      </w:r>
      <w:r w:rsidR="00A6309A" w:rsidRPr="00A6309A">
        <w:rPr>
          <w:rFonts w:eastAsia="Calibri" w:cs="Arial"/>
          <w:szCs w:val="20"/>
          <w:lang w:val="sl-SI"/>
        </w:rPr>
        <w:t>ostane</w:t>
      </w:r>
      <w:r w:rsidRPr="00A6309A">
        <w:rPr>
          <w:rFonts w:eastAsia="Calibri" w:cs="Arial"/>
          <w:szCs w:val="20"/>
          <w:lang w:val="sl-SI"/>
        </w:rPr>
        <w:t xml:space="preserve"> </w:t>
      </w:r>
      <w:r w:rsidR="00725121" w:rsidRPr="00A6309A">
        <w:rPr>
          <w:rFonts w:eastAsia="Calibri" w:cs="Arial"/>
          <w:szCs w:val="20"/>
          <w:lang w:val="sl-SI"/>
        </w:rPr>
        <w:t>v Sloveniji</w:t>
      </w:r>
      <w:r w:rsidR="00335D6B" w:rsidRPr="00A6309A">
        <w:rPr>
          <w:rFonts w:eastAsia="Calibri" w:cs="Arial"/>
          <w:szCs w:val="20"/>
          <w:lang w:val="sl-SI"/>
        </w:rPr>
        <w:t>.</w:t>
      </w:r>
    </w:p>
    <w:p w:rsidR="00EE44C2" w:rsidRDefault="00EE44C2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EE44C2" w:rsidRDefault="00EE44C2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EE44C2">
        <w:rPr>
          <w:rFonts w:eastAsia="Calibri" w:cs="Arial"/>
          <w:szCs w:val="20"/>
          <w:lang w:val="sl-SI"/>
        </w:rPr>
        <w:t xml:space="preserve">Vid Čopi in Katarina Rotar </w:t>
      </w:r>
      <w:r>
        <w:rPr>
          <w:rFonts w:eastAsia="Calibri" w:cs="Arial"/>
          <w:szCs w:val="20"/>
          <w:lang w:val="sl-SI"/>
        </w:rPr>
        <w:t>sta SSZ</w:t>
      </w:r>
      <w:r w:rsidRPr="00EE44C2">
        <w:rPr>
          <w:rFonts w:eastAsia="Calibri" w:cs="Arial"/>
          <w:szCs w:val="20"/>
          <w:lang w:val="sl-SI"/>
        </w:rPr>
        <w:t xml:space="preserve"> pozvala k prioritetni obravnavi ključnih tematik za javni zdravstveni sistem, ki so ukinitev </w:t>
      </w:r>
      <w:r w:rsidR="00B574E5">
        <w:rPr>
          <w:rFonts w:eastAsia="Calibri" w:cs="Arial"/>
          <w:szCs w:val="20"/>
          <w:lang w:val="sl-SI"/>
        </w:rPr>
        <w:t>dopolnilnega zdravstvenega zavarovanja</w:t>
      </w:r>
      <w:bookmarkStart w:id="1" w:name="_GoBack"/>
      <w:bookmarkEnd w:id="1"/>
      <w:r w:rsidRPr="00EE44C2">
        <w:rPr>
          <w:rFonts w:eastAsia="Calibri" w:cs="Arial"/>
          <w:szCs w:val="20"/>
          <w:lang w:val="sl-SI"/>
        </w:rPr>
        <w:t>, razmejitev javnega in zasebnega zdravstva ter ureditev področja zasebnikov koncesionarjev.</w:t>
      </w:r>
    </w:p>
    <w:p w:rsidR="00335D6B" w:rsidRDefault="00335D6B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335D6B" w:rsidRDefault="00335D6B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335D6B">
        <w:rPr>
          <w:rFonts w:eastAsia="Calibri" w:cs="Arial"/>
          <w:b/>
          <w:szCs w:val="20"/>
          <w:lang w:val="sl-SI"/>
        </w:rPr>
        <w:t>SKLEP ŠT. 6</w:t>
      </w:r>
      <w:r>
        <w:rPr>
          <w:rFonts w:eastAsia="Calibri" w:cs="Arial"/>
          <w:szCs w:val="20"/>
          <w:lang w:val="sl-SI"/>
        </w:rPr>
        <w:t xml:space="preserve">: Svet bo na naslednji seji obravnaval </w:t>
      </w:r>
      <w:r w:rsidR="00692855">
        <w:rPr>
          <w:rFonts w:eastAsia="Calibri" w:cs="Arial"/>
          <w:szCs w:val="20"/>
          <w:lang w:val="sl-SI"/>
        </w:rPr>
        <w:t>vsebino</w:t>
      </w:r>
      <w:r>
        <w:rPr>
          <w:rFonts w:eastAsia="Calibri" w:cs="Arial"/>
          <w:szCs w:val="20"/>
          <w:lang w:val="sl-SI"/>
        </w:rPr>
        <w:t xml:space="preserve"> </w:t>
      </w:r>
      <w:r w:rsidR="00692855">
        <w:rPr>
          <w:rFonts w:eastAsia="Calibri" w:cs="Arial"/>
          <w:szCs w:val="20"/>
          <w:lang w:val="sl-SI"/>
        </w:rPr>
        <w:t xml:space="preserve">delovne skupine pod vodstvom dr. Takača. </w:t>
      </w:r>
    </w:p>
    <w:p w:rsidR="00335D6B" w:rsidRDefault="00335D6B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335D6B" w:rsidRDefault="00335D6B" w:rsidP="00335D6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335D6B">
        <w:rPr>
          <w:rFonts w:eastAsia="Calibri" w:cs="Arial"/>
          <w:b/>
          <w:szCs w:val="20"/>
          <w:lang w:val="sl-SI"/>
        </w:rPr>
        <w:t>AD/7</w:t>
      </w:r>
    </w:p>
    <w:p w:rsidR="00335D6B" w:rsidRDefault="00335D6B" w:rsidP="00335D6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:rsidR="00335D6B" w:rsidRPr="00335D6B" w:rsidRDefault="000B5DC4" w:rsidP="00335D6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</w:t>
      </w:r>
      <w:r w:rsidR="00335D6B">
        <w:rPr>
          <w:rFonts w:eastAsia="Calibri" w:cs="Arial"/>
          <w:szCs w:val="20"/>
          <w:lang w:val="sl-SI"/>
        </w:rPr>
        <w:t xml:space="preserve">Petra </w:t>
      </w:r>
      <w:proofErr w:type="spellStart"/>
      <w:r w:rsidR="00335D6B">
        <w:rPr>
          <w:rFonts w:eastAsia="Calibri" w:cs="Arial"/>
          <w:szCs w:val="20"/>
          <w:lang w:val="sl-SI"/>
        </w:rPr>
        <w:t>Došenović</w:t>
      </w:r>
      <w:proofErr w:type="spellEnd"/>
      <w:r w:rsidR="00335D6B">
        <w:rPr>
          <w:rFonts w:eastAsia="Calibri" w:cs="Arial"/>
          <w:szCs w:val="20"/>
          <w:lang w:val="sl-SI"/>
        </w:rPr>
        <w:t xml:space="preserve"> Bonča je prisotne povabila na predavanje o </w:t>
      </w:r>
      <w:r w:rsidR="00335D6B" w:rsidRPr="00335D6B">
        <w:rPr>
          <w:rFonts w:eastAsia="Calibri" w:cs="Arial"/>
          <w:szCs w:val="20"/>
          <w:lang w:val="sl-SI"/>
        </w:rPr>
        <w:t>obračunskem modelu ambulant družinske medicine</w:t>
      </w:r>
      <w:r w:rsidR="00662BC0">
        <w:rPr>
          <w:rFonts w:eastAsia="Calibri" w:cs="Arial"/>
          <w:szCs w:val="20"/>
          <w:lang w:val="sl-SI"/>
        </w:rPr>
        <w:t xml:space="preserve">, ki bo </w:t>
      </w:r>
      <w:r w:rsidR="00662BC0" w:rsidRPr="00662BC0">
        <w:rPr>
          <w:rFonts w:eastAsia="Calibri" w:cs="Arial"/>
          <w:szCs w:val="20"/>
          <w:lang w:val="sl-SI"/>
        </w:rPr>
        <w:t>ki bo v torek, 14. 2. 2023, ob 18.15</w:t>
      </w:r>
      <w:r w:rsidR="00662BC0">
        <w:rPr>
          <w:rFonts w:eastAsia="Calibri" w:cs="Arial"/>
          <w:szCs w:val="20"/>
          <w:lang w:val="sl-SI"/>
        </w:rPr>
        <w:t xml:space="preserve">. </w:t>
      </w:r>
    </w:p>
    <w:p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53BCB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:rsidR="00B53BCB" w:rsidRPr="007901C0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</w:t>
      </w:r>
      <w:r w:rsidR="00335D6B">
        <w:rPr>
          <w:rFonts w:eastAsia="Calibri" w:cs="Arial"/>
          <w:szCs w:val="20"/>
          <w:lang w:val="sl-SI"/>
        </w:rPr>
        <w:t>.20</w:t>
      </w:r>
      <w:r>
        <w:rPr>
          <w:rFonts w:eastAsia="Calibri" w:cs="Arial"/>
          <w:szCs w:val="20"/>
          <w:lang w:val="sl-SI"/>
        </w:rPr>
        <w:t xml:space="preserve"> uri.</w:t>
      </w:r>
    </w:p>
    <w:p w:rsidR="00B53BCB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:rsidR="00B53BCB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:rsidR="00B53BCB" w:rsidRPr="005C41D3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Zapisal: Miha Mohorčič</w:t>
      </w:r>
    </w:p>
    <w:p w:rsidR="00B53BCB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:rsidR="00B53BCB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:rsidR="00B53BCB" w:rsidRPr="007901C0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7901C0">
        <w:rPr>
          <w:rFonts w:eastAsia="Calibri" w:cs="Arial"/>
          <w:szCs w:val="20"/>
          <w:lang w:val="sl-SI"/>
        </w:rPr>
        <w:t xml:space="preserve">dr. </w:t>
      </w:r>
      <w:r>
        <w:rPr>
          <w:rFonts w:eastAsia="Calibri" w:cs="Arial"/>
          <w:szCs w:val="20"/>
          <w:lang w:val="sl-SI"/>
        </w:rPr>
        <w:t>Erik Brecelj</w:t>
      </w:r>
    </w:p>
    <w:p w:rsidR="00B53BCB" w:rsidRPr="007901C0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predsednik Strateškega sveta za zdravstvo</w:t>
      </w:r>
    </w:p>
    <w:p w:rsidR="00B53BCB" w:rsidRPr="007901C0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:rsidR="00B53BCB" w:rsidRPr="007901C0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p w:rsidR="00D9526D" w:rsidRDefault="00D9526D"/>
    <w:sectPr w:rsidR="00D9526D" w:rsidSect="005550B2">
      <w:headerReference w:type="first" r:id="rId7"/>
      <w:foot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62" w:rsidRDefault="00145F62">
      <w:pPr>
        <w:spacing w:line="240" w:lineRule="auto"/>
      </w:pPr>
      <w:r>
        <w:separator/>
      </w:r>
    </w:p>
  </w:endnote>
  <w:endnote w:type="continuationSeparator" w:id="0">
    <w:p w:rsidR="00145F62" w:rsidRDefault="00145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2C" w:rsidRDefault="00B574E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62" w:rsidRDefault="00145F62">
      <w:pPr>
        <w:spacing w:line="240" w:lineRule="auto"/>
      </w:pPr>
      <w:r>
        <w:separator/>
      </w:r>
    </w:p>
  </w:footnote>
  <w:footnote w:type="continuationSeparator" w:id="0">
    <w:p w:rsidR="00145F62" w:rsidRDefault="00145F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682E034B" wp14:editId="48414C0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CB"/>
    <w:rsid w:val="000467E2"/>
    <w:rsid w:val="0007560A"/>
    <w:rsid w:val="000B5DC4"/>
    <w:rsid w:val="00145F62"/>
    <w:rsid w:val="00184272"/>
    <w:rsid w:val="001B1695"/>
    <w:rsid w:val="001D5651"/>
    <w:rsid w:val="002108F1"/>
    <w:rsid w:val="002C6DBA"/>
    <w:rsid w:val="002D65B0"/>
    <w:rsid w:val="0032766F"/>
    <w:rsid w:val="00330E99"/>
    <w:rsid w:val="00331024"/>
    <w:rsid w:val="00335D6B"/>
    <w:rsid w:val="0035124E"/>
    <w:rsid w:val="00426D8B"/>
    <w:rsid w:val="005604A9"/>
    <w:rsid w:val="00570FE6"/>
    <w:rsid w:val="00662BC0"/>
    <w:rsid w:val="00684F29"/>
    <w:rsid w:val="00692855"/>
    <w:rsid w:val="006C7CDE"/>
    <w:rsid w:val="006F7E5F"/>
    <w:rsid w:val="00725121"/>
    <w:rsid w:val="007364F3"/>
    <w:rsid w:val="00760591"/>
    <w:rsid w:val="008036DF"/>
    <w:rsid w:val="00A05A58"/>
    <w:rsid w:val="00A6309A"/>
    <w:rsid w:val="00AF2F63"/>
    <w:rsid w:val="00B53BCB"/>
    <w:rsid w:val="00B574E5"/>
    <w:rsid w:val="00BB15FD"/>
    <w:rsid w:val="00C125BE"/>
    <w:rsid w:val="00C7796A"/>
    <w:rsid w:val="00C93160"/>
    <w:rsid w:val="00CE6496"/>
    <w:rsid w:val="00D21026"/>
    <w:rsid w:val="00D354B6"/>
    <w:rsid w:val="00D85473"/>
    <w:rsid w:val="00D9526D"/>
    <w:rsid w:val="00DC61A1"/>
    <w:rsid w:val="00EB79AF"/>
    <w:rsid w:val="00E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3BCB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Šinkovec</dc:creator>
  <cp:keywords/>
  <dc:description/>
  <cp:lastModifiedBy>Ana Šinkovec</cp:lastModifiedBy>
  <cp:revision>4</cp:revision>
  <dcterms:created xsi:type="dcterms:W3CDTF">2023-02-13T07:16:00Z</dcterms:created>
  <dcterms:modified xsi:type="dcterms:W3CDTF">2023-02-17T07:15:00Z</dcterms:modified>
</cp:coreProperties>
</file>