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ACC79" w14:textId="77777777" w:rsidR="00E54D0F" w:rsidRDefault="00E54D0F" w:rsidP="00E54D0F">
      <w:pPr>
        <w:pStyle w:val="datumtevilka"/>
        <w:rPr>
          <w:b/>
        </w:rPr>
      </w:pPr>
      <w:bookmarkStart w:id="0" w:name="_Hlk61014710"/>
    </w:p>
    <w:p w14:paraId="44233BC3" w14:textId="77777777" w:rsidR="00E54D0F" w:rsidRDefault="00E54D0F" w:rsidP="00E54D0F">
      <w:pPr>
        <w:pStyle w:val="datumtevilka"/>
        <w:rPr>
          <w:b/>
        </w:rPr>
      </w:pPr>
    </w:p>
    <w:p w14:paraId="16B880B5" w14:textId="77777777" w:rsidR="00E54D0F" w:rsidRPr="007901C0" w:rsidRDefault="00E54D0F" w:rsidP="00E54D0F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F2E6390" w14:textId="77777777" w:rsidR="00E54D0F" w:rsidRDefault="00E54D0F" w:rsidP="00E54D0F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71AE73E9" w14:textId="275825CD" w:rsidR="00E54D0F" w:rsidRDefault="00881CCF" w:rsidP="00E54D0F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</w:t>
      </w:r>
      <w:r w:rsidR="007D28B5">
        <w:rPr>
          <w:rFonts w:eastAsia="Calibri" w:cs="Arial"/>
          <w:b/>
          <w:szCs w:val="20"/>
          <w:lang w:val="sl-SI"/>
        </w:rPr>
        <w:t>. seje</w:t>
      </w:r>
      <w:r w:rsidR="00E54D0F">
        <w:rPr>
          <w:rFonts w:eastAsia="Calibri" w:cs="Arial"/>
          <w:b/>
          <w:szCs w:val="20"/>
          <w:lang w:val="sl-SI"/>
        </w:rPr>
        <w:t xml:space="preserve"> </w:t>
      </w:r>
      <w:proofErr w:type="spellStart"/>
      <w:r w:rsidR="007D28B5" w:rsidRPr="0050538C">
        <w:rPr>
          <w:b/>
          <w:bCs/>
          <w:szCs w:val="20"/>
        </w:rPr>
        <w:t>Strateškega</w:t>
      </w:r>
      <w:proofErr w:type="spellEnd"/>
      <w:r w:rsidR="007D28B5" w:rsidRPr="0050538C">
        <w:rPr>
          <w:b/>
          <w:bCs/>
          <w:szCs w:val="20"/>
        </w:rPr>
        <w:t xml:space="preserve"> </w:t>
      </w:r>
      <w:proofErr w:type="spellStart"/>
      <w:r w:rsidR="007D28B5" w:rsidRPr="0050538C">
        <w:rPr>
          <w:b/>
          <w:bCs/>
          <w:szCs w:val="20"/>
        </w:rPr>
        <w:t>sveta</w:t>
      </w:r>
      <w:proofErr w:type="spellEnd"/>
      <w:r w:rsidR="007D28B5" w:rsidRPr="0050538C">
        <w:rPr>
          <w:b/>
          <w:bCs/>
          <w:szCs w:val="20"/>
        </w:rPr>
        <w:t xml:space="preserve"> </w:t>
      </w:r>
      <w:proofErr w:type="spellStart"/>
      <w:r w:rsidR="007D28B5" w:rsidRPr="0050538C">
        <w:rPr>
          <w:b/>
          <w:szCs w:val="20"/>
          <w:shd w:val="clear" w:color="auto" w:fill="FFFFFF"/>
        </w:rPr>
        <w:t>za</w:t>
      </w:r>
      <w:proofErr w:type="spellEnd"/>
      <w:r w:rsidR="007D28B5"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="007D28B5" w:rsidRPr="0050538C">
        <w:rPr>
          <w:b/>
          <w:szCs w:val="20"/>
          <w:shd w:val="clear" w:color="auto" w:fill="FFFFFF"/>
        </w:rPr>
        <w:t>preprečevanje</w:t>
      </w:r>
      <w:proofErr w:type="spellEnd"/>
      <w:r w:rsidR="007D28B5"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="007D28B5" w:rsidRPr="0050538C">
        <w:rPr>
          <w:b/>
          <w:szCs w:val="20"/>
          <w:shd w:val="clear" w:color="auto" w:fill="FFFFFF"/>
        </w:rPr>
        <w:t>sovražnega</w:t>
      </w:r>
      <w:proofErr w:type="spellEnd"/>
      <w:r w:rsidR="007D28B5"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="007D28B5" w:rsidRPr="0050538C">
        <w:rPr>
          <w:b/>
          <w:szCs w:val="20"/>
          <w:shd w:val="clear" w:color="auto" w:fill="FFFFFF"/>
        </w:rPr>
        <w:t>govora</w:t>
      </w:r>
      <w:proofErr w:type="spellEnd"/>
    </w:p>
    <w:p w14:paraId="4CA1A15D" w14:textId="77777777" w:rsidR="00E54D0F" w:rsidRDefault="00E54D0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6FB84007" w14:textId="4DAFE06A" w:rsidR="00E54D0F" w:rsidRPr="007901C0" w:rsidRDefault="00881CC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Četrtek, 6. 4. 2023</w:t>
      </w:r>
    </w:p>
    <w:p w14:paraId="0A7D452E" w14:textId="77777777" w:rsidR="00E54D0F" w:rsidRPr="007901C0" w:rsidRDefault="00E54D0F" w:rsidP="00E54D0F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02D3BA46" w14:textId="77777777" w:rsidR="00E54D0F" w:rsidRPr="001E7ABE" w:rsidRDefault="00E54D0F" w:rsidP="00E54D0F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F9DCAA0" w14:textId="2E232870" w:rsidR="00E54D0F" w:rsidRPr="006A4307" w:rsidRDefault="00E54D0F" w:rsidP="00E54D0F">
      <w:pPr>
        <w:spacing w:line="276" w:lineRule="auto"/>
        <w:ind w:left="1701" w:hanging="1701"/>
        <w:jc w:val="both"/>
        <w:rPr>
          <w:rFonts w:eastAsia="Calibri" w:cs="Arial"/>
          <w:color w:val="FF0000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 xml:space="preserve">Prisotni člani: </w:t>
      </w:r>
      <w:r w:rsidRPr="001E7ABE">
        <w:rPr>
          <w:rFonts w:eastAsia="Calibri" w:cs="Arial"/>
          <w:szCs w:val="20"/>
          <w:lang w:val="sl-SI"/>
        </w:rPr>
        <w:tab/>
      </w:r>
      <w:r w:rsidR="007D28B5" w:rsidRPr="00F72999">
        <w:rPr>
          <w:rFonts w:eastAsia="Arial" w:cs="Arial"/>
          <w:szCs w:val="20"/>
          <w:lang w:val="sl-SI" w:eastAsia="en-GB"/>
        </w:rPr>
        <w:t xml:space="preserve">Petra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Kovačec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Lenart J.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Kučić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Andreja Lang, Petra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Bevek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dr. Gregor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Hudrič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Breda Gačnik, mag. Tina Kosi, Boštjan Vernik Šetinc, dr. Dragan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Petrovec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dr. Marko Milosavljević, Katarina Bervar Sternad, dr. Barbara Rajgelj, Ajda Bezenšek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Špetič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, mag. </w:t>
      </w:r>
      <w:proofErr w:type="spellStart"/>
      <w:r w:rsidR="007D28B5" w:rsidRPr="00F72999">
        <w:rPr>
          <w:rFonts w:eastAsia="Arial" w:cs="Arial"/>
          <w:szCs w:val="20"/>
          <w:lang w:val="sl-SI" w:eastAsia="en-GB"/>
        </w:rPr>
        <w:t>Brankica</w:t>
      </w:r>
      <w:proofErr w:type="spellEnd"/>
      <w:r w:rsidR="007D28B5" w:rsidRPr="00F72999">
        <w:rPr>
          <w:rFonts w:eastAsia="Arial" w:cs="Arial"/>
          <w:szCs w:val="20"/>
          <w:lang w:val="sl-SI" w:eastAsia="en-GB"/>
        </w:rPr>
        <w:t xml:space="preserve"> Petković, Tatjana P</w:t>
      </w:r>
      <w:r w:rsidR="00881CCF" w:rsidRPr="00F72999">
        <w:rPr>
          <w:rFonts w:eastAsia="Arial" w:cs="Arial"/>
          <w:szCs w:val="20"/>
          <w:lang w:val="sl-SI" w:eastAsia="en-GB"/>
        </w:rPr>
        <w:t>irc, dr. Kaja Širok, Nika Kovač, Leja Barle</w:t>
      </w:r>
    </w:p>
    <w:p w14:paraId="337322A3" w14:textId="77777777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63048EC5" w14:textId="6DF05C59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Od</w:t>
      </w:r>
      <w:r w:rsidR="005B4802" w:rsidRPr="001E7ABE">
        <w:rPr>
          <w:rFonts w:eastAsia="Calibri" w:cs="Arial"/>
          <w:szCs w:val="20"/>
          <w:lang w:val="sl-SI"/>
        </w:rPr>
        <w:t>sotni</w:t>
      </w:r>
      <w:r w:rsidRPr="001E7ABE">
        <w:rPr>
          <w:rFonts w:eastAsia="Calibri" w:cs="Arial"/>
          <w:szCs w:val="20"/>
          <w:lang w:val="sl-SI"/>
        </w:rPr>
        <w:t>:</w:t>
      </w:r>
      <w:r w:rsidRPr="001E7ABE">
        <w:rPr>
          <w:rFonts w:eastAsia="Calibri" w:cs="Arial"/>
          <w:szCs w:val="20"/>
          <w:lang w:val="sl-SI"/>
        </w:rPr>
        <w:tab/>
      </w:r>
      <w:r w:rsidR="007D28B5" w:rsidRPr="001E7ABE">
        <w:rPr>
          <w:rFonts w:eastAsia="Arial" w:cs="Arial"/>
          <w:szCs w:val="20"/>
          <w:lang w:val="sl-SI" w:eastAsia="en-GB"/>
        </w:rPr>
        <w:t xml:space="preserve">Kristina Pahor de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Maiti</w:t>
      </w:r>
      <w:proofErr w:type="spellEnd"/>
      <w:r w:rsidR="00E34F6E">
        <w:rPr>
          <w:rFonts w:eastAsia="Arial" w:cs="Arial"/>
          <w:szCs w:val="20"/>
          <w:lang w:val="sl-SI" w:eastAsia="en-GB"/>
        </w:rPr>
        <w:t>, Petra Bezjak Cirman</w:t>
      </w:r>
    </w:p>
    <w:p w14:paraId="40E60750" w14:textId="77777777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3B3698B" w14:textId="1580A363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Ostali prisotni:</w:t>
      </w:r>
      <w:r w:rsidRPr="001E7ABE">
        <w:rPr>
          <w:rFonts w:eastAsia="Calibri" w:cs="Arial"/>
          <w:szCs w:val="20"/>
          <w:lang w:val="sl-SI"/>
        </w:rPr>
        <w:tab/>
        <w:t>dr. Rober</w:t>
      </w:r>
      <w:r w:rsidR="00881CCF">
        <w:rPr>
          <w:rFonts w:eastAsia="Calibri" w:cs="Arial"/>
          <w:szCs w:val="20"/>
          <w:lang w:val="sl-SI"/>
        </w:rPr>
        <w:t>t Golob</w:t>
      </w:r>
      <w:r w:rsidR="006A4307">
        <w:rPr>
          <w:rFonts w:eastAsia="Calibri" w:cs="Arial"/>
          <w:szCs w:val="20"/>
          <w:lang w:val="sl-SI"/>
        </w:rPr>
        <w:t>, Nataša Pavšek</w:t>
      </w:r>
    </w:p>
    <w:p w14:paraId="24E4DF67" w14:textId="77777777" w:rsidR="00E54D0F" w:rsidRPr="001E7ABE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7B5B2717" w14:textId="0EC15D3B" w:rsidR="00E54D0F" w:rsidRPr="001E7ABE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1E7ABE">
        <w:rPr>
          <w:rFonts w:cs="Arial"/>
          <w:szCs w:val="20"/>
          <w:lang w:val="sl-SI" w:eastAsia="ar-SA"/>
        </w:rPr>
        <w:t>Sejo Strateškega sveta za</w:t>
      </w:r>
      <w:r w:rsidR="00910CC9" w:rsidRPr="001E7ABE">
        <w:rPr>
          <w:rFonts w:cs="Arial"/>
          <w:szCs w:val="20"/>
          <w:lang w:val="sl-SI" w:eastAsia="ar-SA"/>
        </w:rPr>
        <w:t xml:space="preserve"> preprečevanje sovražnega govora</w:t>
      </w:r>
      <w:r w:rsidRPr="001E7ABE">
        <w:rPr>
          <w:rFonts w:cs="Arial"/>
          <w:szCs w:val="20"/>
          <w:lang w:val="sl-SI" w:eastAsia="ar-SA"/>
        </w:rPr>
        <w:t>, ki se je pr</w:t>
      </w:r>
      <w:r w:rsidR="00910CC9" w:rsidRPr="001E7ABE">
        <w:rPr>
          <w:rFonts w:cs="Arial"/>
          <w:szCs w:val="20"/>
          <w:lang w:val="sl-SI" w:eastAsia="ar-SA"/>
        </w:rPr>
        <w:t>ičela ob 14.05</w:t>
      </w:r>
      <w:r w:rsidR="001C5D2A" w:rsidRPr="001E7ABE">
        <w:rPr>
          <w:rFonts w:cs="Arial"/>
          <w:szCs w:val="20"/>
          <w:lang w:val="sl-SI" w:eastAsia="ar-SA"/>
        </w:rPr>
        <w:t xml:space="preserve"> uri, je </w:t>
      </w:r>
      <w:r w:rsidR="00910CC9" w:rsidRPr="001E7ABE">
        <w:rPr>
          <w:rFonts w:cs="Arial"/>
          <w:szCs w:val="20"/>
          <w:lang w:val="sl-SI" w:eastAsia="ar-SA"/>
        </w:rPr>
        <w:t>vodila predsednica strateškega sveta, Nika Kovač.</w:t>
      </w:r>
    </w:p>
    <w:p w14:paraId="72F791CB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EA0FD14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Dnevni red:</w:t>
      </w:r>
    </w:p>
    <w:p w14:paraId="0CF0C839" w14:textId="77777777" w:rsidR="00881CCF" w:rsidRPr="0006628E" w:rsidRDefault="00881CCF" w:rsidP="00881CCF">
      <w:pPr>
        <w:pStyle w:val="Navadensplet"/>
        <w:numPr>
          <w:ilvl w:val="0"/>
          <w:numId w:val="11"/>
        </w:numPr>
        <w:spacing w:before="0" w:beforeAutospacing="0" w:after="0" w:afterAutospacing="0" w:line="276" w:lineRule="auto"/>
        <w:ind w:left="94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6628E">
        <w:rPr>
          <w:rFonts w:ascii="Arial" w:hAnsi="Arial" w:cs="Arial"/>
          <w:color w:val="000000"/>
          <w:sz w:val="20"/>
          <w:szCs w:val="20"/>
        </w:rPr>
        <w:t>Potrditev dnevnega reda</w:t>
      </w:r>
    </w:p>
    <w:p w14:paraId="0C3DDFD1" w14:textId="77777777" w:rsidR="00881CCF" w:rsidRDefault="00881CCF" w:rsidP="00881CCF">
      <w:pPr>
        <w:pStyle w:val="Navadensplet"/>
        <w:numPr>
          <w:ilvl w:val="0"/>
          <w:numId w:val="11"/>
        </w:numPr>
        <w:spacing w:before="0" w:beforeAutospacing="0" w:after="0" w:afterAutospacing="0" w:line="276" w:lineRule="auto"/>
        <w:ind w:left="94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6628E">
        <w:rPr>
          <w:rFonts w:ascii="Arial" w:hAnsi="Arial" w:cs="Arial"/>
          <w:color w:val="000000"/>
          <w:sz w:val="20"/>
          <w:szCs w:val="20"/>
        </w:rPr>
        <w:t>Potrditev zapisnika 1. seje</w:t>
      </w:r>
    </w:p>
    <w:p w14:paraId="179A4CA6" w14:textId="77777777" w:rsidR="00066178" w:rsidRPr="00881CCF" w:rsidRDefault="00066178" w:rsidP="00066178">
      <w:pPr>
        <w:pStyle w:val="Navadensplet"/>
        <w:numPr>
          <w:ilvl w:val="0"/>
          <w:numId w:val="11"/>
        </w:numPr>
        <w:spacing w:before="0" w:beforeAutospacing="0" w:after="0" w:afterAutospacing="0" w:line="276" w:lineRule="auto"/>
        <w:ind w:left="94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81CCF">
        <w:rPr>
          <w:rFonts w:ascii="Arial" w:hAnsi="Arial" w:cs="Arial"/>
          <w:color w:val="000000"/>
          <w:sz w:val="20"/>
          <w:szCs w:val="20"/>
        </w:rPr>
        <w:t xml:space="preserve">Dogovor o načinu dela in </w:t>
      </w:r>
      <w:proofErr w:type="spellStart"/>
      <w:r w:rsidRPr="00881CCF">
        <w:rPr>
          <w:rFonts w:ascii="Arial" w:hAnsi="Arial" w:cs="Arial"/>
          <w:color w:val="000000"/>
          <w:sz w:val="20"/>
          <w:szCs w:val="20"/>
        </w:rPr>
        <w:t>časovnici</w:t>
      </w:r>
      <w:proofErr w:type="spellEnd"/>
      <w:r w:rsidRPr="00881CCF">
        <w:rPr>
          <w:rFonts w:ascii="Arial" w:hAnsi="Arial" w:cs="Arial"/>
          <w:color w:val="000000"/>
          <w:sz w:val="20"/>
          <w:szCs w:val="20"/>
        </w:rPr>
        <w:t xml:space="preserve"> delovanja sveta in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881CCF">
        <w:rPr>
          <w:rFonts w:ascii="Arial" w:hAnsi="Arial" w:cs="Arial"/>
          <w:color w:val="000000"/>
          <w:sz w:val="20"/>
          <w:szCs w:val="20"/>
        </w:rPr>
        <w:t>azprava o prioritetah dela in ključnih nalogah sveta</w:t>
      </w:r>
    </w:p>
    <w:p w14:paraId="300ED212" w14:textId="77777777" w:rsidR="00881CCF" w:rsidRPr="0006628E" w:rsidRDefault="00881CCF" w:rsidP="00881CCF">
      <w:pPr>
        <w:pStyle w:val="Navadensplet"/>
        <w:numPr>
          <w:ilvl w:val="0"/>
          <w:numId w:val="11"/>
        </w:numPr>
        <w:spacing w:before="0" w:beforeAutospacing="0" w:after="0" w:afterAutospacing="0" w:line="276" w:lineRule="auto"/>
        <w:ind w:left="94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6628E">
        <w:rPr>
          <w:rFonts w:ascii="Arial" w:hAnsi="Arial" w:cs="Arial"/>
          <w:color w:val="000000"/>
          <w:sz w:val="20"/>
          <w:szCs w:val="20"/>
        </w:rPr>
        <w:t>Potrditev poslovnika</w:t>
      </w:r>
    </w:p>
    <w:p w14:paraId="00B25B79" w14:textId="77777777" w:rsidR="00881CCF" w:rsidRPr="0006628E" w:rsidRDefault="00881CCF" w:rsidP="00881CCF">
      <w:pPr>
        <w:pStyle w:val="Navadensplet"/>
        <w:numPr>
          <w:ilvl w:val="0"/>
          <w:numId w:val="11"/>
        </w:numPr>
        <w:spacing w:before="0" w:beforeAutospacing="0" w:after="0" w:afterAutospacing="0" w:line="276" w:lineRule="auto"/>
        <w:ind w:left="94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6628E">
        <w:rPr>
          <w:rFonts w:ascii="Arial" w:hAnsi="Arial" w:cs="Arial"/>
          <w:color w:val="000000"/>
          <w:sz w:val="20"/>
          <w:szCs w:val="20"/>
        </w:rPr>
        <w:t>Razno</w:t>
      </w:r>
    </w:p>
    <w:p w14:paraId="01070004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4985B52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3F3FF4D" w14:textId="77777777" w:rsidR="00E54D0F" w:rsidRDefault="00E54D0F" w:rsidP="00E54D0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AD/1</w:t>
      </w:r>
    </w:p>
    <w:p w14:paraId="53A8D104" w14:textId="77777777" w:rsidR="00881CCF" w:rsidRDefault="00881CCF" w:rsidP="00881CCF">
      <w:pPr>
        <w:spacing w:line="276" w:lineRule="auto"/>
        <w:rPr>
          <w:rFonts w:eastAsia="Calibri" w:cs="Arial"/>
          <w:b/>
          <w:szCs w:val="20"/>
          <w:lang w:val="sl-SI"/>
        </w:rPr>
      </w:pPr>
    </w:p>
    <w:p w14:paraId="0A7D7E3F" w14:textId="4B2F7A3F" w:rsidR="00881CCF" w:rsidRDefault="00881CCF" w:rsidP="00881CC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sveta so potrdili dnevni red seje.</w:t>
      </w:r>
    </w:p>
    <w:p w14:paraId="6559DB0A" w14:textId="77777777" w:rsidR="00881CCF" w:rsidRDefault="00881CCF" w:rsidP="00881CC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D686477" w14:textId="77777777" w:rsidR="00881CCF" w:rsidRPr="001E7ABE" w:rsidRDefault="00881CCF" w:rsidP="00881CC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AD/2</w:t>
      </w:r>
    </w:p>
    <w:p w14:paraId="4334FD74" w14:textId="77777777" w:rsidR="00881CCF" w:rsidRPr="00881CCF" w:rsidRDefault="00881CCF" w:rsidP="00881CC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2CFBEB3" w14:textId="164B3A44" w:rsidR="00E54D0F" w:rsidRPr="001E7ABE" w:rsidRDefault="00306C7A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 xml:space="preserve">Strateški svet za preprečevanje sovražnega govora je </w:t>
      </w:r>
      <w:r w:rsidR="00881CCF">
        <w:rPr>
          <w:rFonts w:eastAsia="Calibri" w:cs="Arial"/>
          <w:szCs w:val="20"/>
          <w:lang w:val="sl-SI"/>
        </w:rPr>
        <w:t>potrdil zapisnik prve seje.</w:t>
      </w:r>
    </w:p>
    <w:p w14:paraId="0CA05022" w14:textId="77777777" w:rsidR="00FB1D06" w:rsidRPr="001E7ABE" w:rsidRDefault="00FB1D06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B95473F" w14:textId="77777777" w:rsidR="00E54D0F" w:rsidRPr="007901C0" w:rsidRDefault="00E54D0F" w:rsidP="007E542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3</w:t>
      </w:r>
    </w:p>
    <w:p w14:paraId="28DB3B44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E8AB21E" w14:textId="77777777" w:rsidR="00460595" w:rsidRDefault="00460595" w:rsidP="00460595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2E6C3A">
        <w:rPr>
          <w:rFonts w:eastAsia="Calibri" w:cs="Arial"/>
          <w:szCs w:val="20"/>
          <w:lang w:val="sl-SI"/>
        </w:rPr>
        <w:t>Strateški svet je posvetovalno telo, ki pripravlja sistemski pregled na obravnavanem področju in predlog priporočil</w:t>
      </w:r>
      <w:r>
        <w:rPr>
          <w:rFonts w:eastAsia="Calibri" w:cs="Arial"/>
          <w:szCs w:val="20"/>
          <w:lang w:val="sl-SI"/>
        </w:rPr>
        <w:t>.</w:t>
      </w:r>
    </w:p>
    <w:p w14:paraId="49DFFD6B" w14:textId="77777777" w:rsidR="00460595" w:rsidRPr="002E6C3A" w:rsidRDefault="00460595" w:rsidP="0046059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1542E73" w14:textId="4A8DD65C" w:rsidR="00F72999" w:rsidRDefault="00365FB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Seje</w:t>
      </w:r>
      <w:r w:rsidR="00F72999">
        <w:rPr>
          <w:rFonts w:eastAsia="Calibri" w:cs="Arial"/>
          <w:szCs w:val="20"/>
          <w:lang w:val="sl-SI"/>
        </w:rPr>
        <w:t xml:space="preserve"> strateškega sveta </w:t>
      </w:r>
      <w:r>
        <w:rPr>
          <w:rFonts w:eastAsia="Calibri" w:cs="Arial"/>
          <w:szCs w:val="20"/>
          <w:lang w:val="sl-SI"/>
        </w:rPr>
        <w:t xml:space="preserve">bodo </w:t>
      </w:r>
      <w:r w:rsidR="00F72999">
        <w:rPr>
          <w:rFonts w:eastAsia="Calibri" w:cs="Arial"/>
          <w:szCs w:val="20"/>
          <w:lang w:val="sl-SI"/>
        </w:rPr>
        <w:t>potekale vsakih 14 dni, ob četrtkih ob 13. 30.</w:t>
      </w:r>
    </w:p>
    <w:p w14:paraId="75F1B9B3" w14:textId="77777777" w:rsidR="00F72999" w:rsidRDefault="00F72999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E4D6246" w14:textId="77777777" w:rsidR="00365FBC" w:rsidRDefault="00CB0538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</w:t>
      </w:r>
      <w:r w:rsidR="00066178">
        <w:rPr>
          <w:rFonts w:eastAsia="Calibri" w:cs="Arial"/>
          <w:b/>
          <w:szCs w:val="20"/>
          <w:lang w:val="sl-SI"/>
        </w:rPr>
        <w:t>1</w:t>
      </w:r>
      <w:r w:rsidR="00365FBC">
        <w:rPr>
          <w:rFonts w:eastAsia="Calibri" w:cs="Arial"/>
          <w:b/>
          <w:szCs w:val="20"/>
          <w:lang w:val="sl-SI"/>
        </w:rPr>
        <w:t>:</w:t>
      </w:r>
    </w:p>
    <w:p w14:paraId="3E2B4C0D" w14:textId="29C008A6" w:rsidR="007E2AFC" w:rsidRPr="00F72999" w:rsidRDefault="00F72999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Na sejah, ki bodo potekale na naslednje termine bodo obravnavana naslednja vsebinska področja:</w:t>
      </w:r>
    </w:p>
    <w:p w14:paraId="30A05F68" w14:textId="77777777" w:rsidR="00FE3600" w:rsidRDefault="00F72999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20. 4. 2023: </w:t>
      </w:r>
      <w:r w:rsidR="00FE3600">
        <w:rPr>
          <w:rFonts w:eastAsia="Calibri" w:cs="Arial"/>
          <w:szCs w:val="20"/>
          <w:lang w:val="sl-SI"/>
        </w:rPr>
        <w:t>mladi in izobraževanje</w:t>
      </w:r>
    </w:p>
    <w:p w14:paraId="2DFE9AEF" w14:textId="77777777" w:rsidR="00FE3600" w:rsidRDefault="00FE3600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11. 5. 2023: preventiva v družbi</w:t>
      </w:r>
    </w:p>
    <w:p w14:paraId="22356977" w14:textId="77777777" w:rsidR="00FE3600" w:rsidRDefault="00F72999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F72999">
        <w:rPr>
          <w:rFonts w:eastAsia="Calibri" w:cs="Arial"/>
          <w:szCs w:val="20"/>
          <w:lang w:val="sl-SI"/>
        </w:rPr>
        <w:t>25. 5.</w:t>
      </w:r>
      <w:r w:rsidR="00FE3600">
        <w:rPr>
          <w:rFonts w:eastAsia="Calibri" w:cs="Arial"/>
          <w:szCs w:val="20"/>
          <w:lang w:val="sl-SI"/>
        </w:rPr>
        <w:t xml:space="preserve"> 2023: mediji</w:t>
      </w:r>
    </w:p>
    <w:p w14:paraId="34F99C4C" w14:textId="77777777" w:rsidR="00FE3600" w:rsidRDefault="00F72999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 w:rsidRPr="00F72999">
        <w:rPr>
          <w:rFonts w:eastAsia="Calibri" w:cs="Arial"/>
          <w:szCs w:val="20"/>
          <w:lang w:val="sl-SI"/>
        </w:rPr>
        <w:t>9. 6.</w:t>
      </w:r>
      <w:r w:rsidR="00FE3600">
        <w:rPr>
          <w:rFonts w:eastAsia="Calibri" w:cs="Arial"/>
          <w:szCs w:val="20"/>
          <w:lang w:val="sl-SI"/>
        </w:rPr>
        <w:t xml:space="preserve"> 2023: delovanje institucij</w:t>
      </w:r>
    </w:p>
    <w:p w14:paraId="09409C4A" w14:textId="77777777" w:rsidR="00FE3600" w:rsidRDefault="00FE3600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22. 6. 2023: odkrivanje in pravosodje</w:t>
      </w:r>
    </w:p>
    <w:p w14:paraId="5E563C1A" w14:textId="77777777" w:rsidR="00FE3600" w:rsidRDefault="00FE3600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>6. 7. 2023: splet</w:t>
      </w:r>
    </w:p>
    <w:p w14:paraId="7E1CFD0D" w14:textId="75F2113E" w:rsidR="00F72999" w:rsidRDefault="00FE3600" w:rsidP="00F72999">
      <w:pPr>
        <w:pStyle w:val="Odstavekseznama"/>
        <w:numPr>
          <w:ilvl w:val="0"/>
          <w:numId w:val="12"/>
        </w:num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20. 7. 2023: sprejem končnih priporočil</w:t>
      </w:r>
    </w:p>
    <w:p w14:paraId="79F638E8" w14:textId="77777777" w:rsidR="00FE3600" w:rsidRDefault="00FE3600" w:rsidP="00FE3600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A1B225C" w14:textId="6D2FC714" w:rsidR="005661DE" w:rsidRDefault="005661DE" w:rsidP="005661DE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2:</w:t>
      </w:r>
    </w:p>
    <w:p w14:paraId="34E71376" w14:textId="0B4DAF10" w:rsidR="00FE3600" w:rsidRDefault="005661DE" w:rsidP="00FE3600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 vsako od navedenih vsebinskih področij se določi odgovorne osebe, ki teden dni pred naslednjo sejo pripravijo obravnavana gradiva.</w:t>
      </w:r>
    </w:p>
    <w:p w14:paraId="3B75B4DB" w14:textId="77777777" w:rsidR="002E6C3A" w:rsidRDefault="002E6C3A" w:rsidP="00FE3600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411B292" w14:textId="55FC4D0D" w:rsidR="002E6C3A" w:rsidRPr="002E6C3A" w:rsidRDefault="002E6C3A" w:rsidP="00FE3600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2E6C3A">
        <w:rPr>
          <w:rFonts w:eastAsia="Calibri" w:cs="Arial"/>
          <w:b/>
          <w:szCs w:val="20"/>
          <w:lang w:val="sl-SI"/>
        </w:rPr>
        <w:t>SKLEP ŠT. 3:</w:t>
      </w:r>
    </w:p>
    <w:p w14:paraId="57F42862" w14:textId="7D4DB2E4" w:rsidR="002E6C3A" w:rsidRDefault="002E6C3A" w:rsidP="002E6C3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se do posamičnih, konkretnih </w:t>
      </w:r>
      <w:r w:rsidR="00460595">
        <w:rPr>
          <w:rFonts w:eastAsia="Calibri" w:cs="Arial"/>
          <w:szCs w:val="20"/>
          <w:lang w:val="sl-SI"/>
        </w:rPr>
        <w:t>primerov ne opredeljuje.</w:t>
      </w:r>
    </w:p>
    <w:p w14:paraId="59938477" w14:textId="77777777" w:rsidR="005661DE" w:rsidRPr="00FE3600" w:rsidRDefault="005661DE" w:rsidP="00FE3600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2231B15" w14:textId="5B9876AA" w:rsidR="00365FBC" w:rsidRPr="007901C0" w:rsidRDefault="00365FBC" w:rsidP="00365FBC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/4</w:t>
      </w:r>
    </w:p>
    <w:p w14:paraId="7DE2E8BA" w14:textId="77777777" w:rsidR="00F72999" w:rsidRDefault="00F72999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5071F62" w14:textId="2CCA0588" w:rsidR="00F72999" w:rsidRDefault="00365FB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in članice strateškega sveta potrdijo poslovnik.</w:t>
      </w:r>
    </w:p>
    <w:p w14:paraId="7D4BB728" w14:textId="77777777" w:rsidR="00F72999" w:rsidRDefault="00F72999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63E8C87" w14:textId="7809F0FB" w:rsidR="00F72999" w:rsidRPr="007901C0" w:rsidRDefault="00F72999" w:rsidP="00F72999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="005661DE">
        <w:rPr>
          <w:rFonts w:eastAsia="Calibri" w:cs="Arial"/>
          <w:b/>
          <w:szCs w:val="20"/>
          <w:lang w:val="sl-SI"/>
        </w:rPr>
        <w:t>5</w:t>
      </w:r>
    </w:p>
    <w:p w14:paraId="7EBDB585" w14:textId="77777777" w:rsidR="00F72999" w:rsidRDefault="00F72999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CA2B2FB" w14:textId="7A88D215" w:rsidR="00F72999" w:rsidRDefault="005661D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 potrebe priprave gradiv člani strateškega sveta pridobijo relevantne podatke</w:t>
      </w:r>
      <w:r w:rsidR="00E34F6E">
        <w:rPr>
          <w:rFonts w:eastAsia="Calibri" w:cs="Arial"/>
          <w:szCs w:val="20"/>
          <w:lang w:val="sl-SI"/>
        </w:rPr>
        <w:t xml:space="preserve"> tudi iz drugih resorjev</w:t>
      </w:r>
      <w:r>
        <w:rPr>
          <w:rFonts w:eastAsia="Calibri" w:cs="Arial"/>
          <w:szCs w:val="20"/>
          <w:lang w:val="sl-SI"/>
        </w:rPr>
        <w:t>.</w:t>
      </w:r>
    </w:p>
    <w:p w14:paraId="4B7CE124" w14:textId="77777777" w:rsidR="005661DE" w:rsidRDefault="005661D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DF4639B" w14:textId="5D057328" w:rsidR="005661DE" w:rsidRPr="005661DE" w:rsidRDefault="005661DE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5661DE">
        <w:rPr>
          <w:rFonts w:eastAsia="Calibri" w:cs="Arial"/>
          <w:b/>
          <w:szCs w:val="20"/>
          <w:lang w:val="sl-SI"/>
        </w:rPr>
        <w:t xml:space="preserve">SKLEP ŠT: </w:t>
      </w:r>
      <w:r w:rsidR="002E6C3A">
        <w:rPr>
          <w:rFonts w:eastAsia="Calibri" w:cs="Arial"/>
          <w:b/>
          <w:szCs w:val="20"/>
          <w:lang w:val="sl-SI"/>
        </w:rPr>
        <w:t>4</w:t>
      </w:r>
      <w:r w:rsidRPr="005661DE">
        <w:rPr>
          <w:rFonts w:eastAsia="Calibri" w:cs="Arial"/>
          <w:b/>
          <w:szCs w:val="20"/>
          <w:lang w:val="sl-SI"/>
        </w:rPr>
        <w:t>:</w:t>
      </w:r>
    </w:p>
    <w:p w14:paraId="239E321D" w14:textId="6FD04B30" w:rsidR="005661DE" w:rsidRDefault="005661D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Ministrstvo za pravosodje zaprosi Vrhovno državno tožilstvo za analizo zadev z obravnavnega področja uporabe 297. člena Kazenskega zakonika po sodbi Vrhovnega sodišča iz leta 2019.</w:t>
      </w:r>
    </w:p>
    <w:p w14:paraId="5E0192BE" w14:textId="77777777" w:rsidR="000C575F" w:rsidRDefault="000C575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D67591D" w14:textId="2AAF8C16" w:rsidR="000C575F" w:rsidRPr="005175BD" w:rsidRDefault="000C575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5175BD">
        <w:rPr>
          <w:rFonts w:eastAsia="Calibri" w:cs="Arial"/>
          <w:szCs w:val="20"/>
          <w:lang w:val="sl-SI"/>
        </w:rPr>
        <w:t xml:space="preserve">Ministrstvo za notranje zadeve pripravi analizo </w:t>
      </w:r>
      <w:proofErr w:type="spellStart"/>
      <w:r w:rsidRPr="005175BD">
        <w:rPr>
          <w:rFonts w:eastAsia="Calibri" w:cs="Arial"/>
          <w:szCs w:val="20"/>
          <w:lang w:val="sl-SI"/>
        </w:rPr>
        <w:t>prekrškovnih</w:t>
      </w:r>
      <w:proofErr w:type="spellEnd"/>
      <w:r w:rsidRPr="005175BD">
        <w:rPr>
          <w:rFonts w:eastAsia="Calibri" w:cs="Arial"/>
          <w:szCs w:val="20"/>
          <w:lang w:val="sl-SI"/>
        </w:rPr>
        <w:t xml:space="preserve"> zadev po 20. členu ZJRM-1.</w:t>
      </w:r>
    </w:p>
    <w:p w14:paraId="5CF53F3A" w14:textId="77777777" w:rsidR="005661DE" w:rsidRDefault="005661D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6DE79B5" w14:textId="2213C15C" w:rsidR="005661DE" w:rsidRDefault="00F96C07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ab/>
      </w:r>
      <w:r>
        <w:rPr>
          <w:rFonts w:eastAsia="Calibri" w:cs="Arial"/>
          <w:szCs w:val="20"/>
          <w:lang w:val="sl-SI"/>
        </w:rPr>
        <w:tab/>
      </w:r>
      <w:r w:rsidR="00B5448E">
        <w:rPr>
          <w:rFonts w:eastAsia="Calibri" w:cs="Arial"/>
          <w:b/>
          <w:szCs w:val="20"/>
          <w:lang w:val="sl-SI"/>
        </w:rPr>
        <w:t>AD/6</w:t>
      </w:r>
    </w:p>
    <w:p w14:paraId="236984AE" w14:textId="77777777" w:rsidR="00B5448E" w:rsidRPr="00F96C07" w:rsidRDefault="00B5448E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A609B1C" w14:textId="02732067" w:rsidR="00F96C07" w:rsidRDefault="00F96C07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Pod točko razno so članice </w:t>
      </w:r>
      <w:r w:rsidR="00B5448E">
        <w:rPr>
          <w:rFonts w:eastAsia="Calibri" w:cs="Arial"/>
          <w:szCs w:val="20"/>
          <w:lang w:val="sl-SI"/>
        </w:rPr>
        <w:t>in člani razpravljali o noveli Z</w:t>
      </w:r>
      <w:r>
        <w:rPr>
          <w:rFonts w:eastAsia="Calibri" w:cs="Arial"/>
          <w:szCs w:val="20"/>
          <w:lang w:val="sl-SI"/>
        </w:rPr>
        <w:t xml:space="preserve">akona o tujcih. Dr. </w:t>
      </w:r>
      <w:proofErr w:type="spellStart"/>
      <w:r>
        <w:rPr>
          <w:rFonts w:eastAsia="Calibri" w:cs="Arial"/>
          <w:szCs w:val="20"/>
          <w:lang w:val="sl-SI"/>
        </w:rPr>
        <w:t>Petrovec</w:t>
      </w:r>
      <w:proofErr w:type="spellEnd"/>
      <w:r>
        <w:rPr>
          <w:rFonts w:eastAsia="Calibri" w:cs="Arial"/>
          <w:szCs w:val="20"/>
          <w:lang w:val="sl-SI"/>
        </w:rPr>
        <w:t xml:space="preserve"> je </w:t>
      </w:r>
      <w:r w:rsidR="00706989">
        <w:rPr>
          <w:rFonts w:eastAsia="Calibri" w:cs="Arial"/>
          <w:szCs w:val="20"/>
          <w:lang w:val="sl-SI"/>
        </w:rPr>
        <w:t xml:space="preserve">predstavil svoje pomisleke in jih v pismu tudi predal </w:t>
      </w:r>
      <w:r w:rsidR="00B5448E">
        <w:rPr>
          <w:rFonts w:eastAsia="Calibri" w:cs="Arial"/>
          <w:szCs w:val="20"/>
          <w:lang w:val="sl-SI"/>
        </w:rPr>
        <w:t>predsedniku vlade</w:t>
      </w:r>
      <w:r w:rsidR="00706989">
        <w:rPr>
          <w:rFonts w:eastAsia="Calibri" w:cs="Arial"/>
          <w:szCs w:val="20"/>
          <w:lang w:val="sl-SI"/>
        </w:rPr>
        <w:t>.</w:t>
      </w:r>
    </w:p>
    <w:p w14:paraId="5CE4D273" w14:textId="77777777" w:rsidR="00365FBC" w:rsidRDefault="00365FB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BF2E555" w14:textId="77777777" w:rsidR="00F96C07" w:rsidRDefault="00F96C07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CD794A6" w14:textId="77777777" w:rsidR="005661DE" w:rsidRDefault="005661DE" w:rsidP="005661DE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15.45 uri.</w:t>
      </w:r>
    </w:p>
    <w:p w14:paraId="6684C2CD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E3210E3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  <w:bookmarkStart w:id="1" w:name="_GoBack"/>
      <w:bookmarkEnd w:id="1"/>
    </w:p>
    <w:p w14:paraId="31BE82D9" w14:textId="0DDD0EFD" w:rsidR="00E54D0F" w:rsidRPr="005C41D3" w:rsidRDefault="00086422" w:rsidP="00E54D0F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Zapisala: </w:t>
      </w:r>
      <w:r w:rsidR="00066178">
        <w:rPr>
          <w:rFonts w:eastAsia="Calibri" w:cs="Arial"/>
          <w:szCs w:val="20"/>
          <w:lang w:val="sl-SI"/>
        </w:rPr>
        <w:t>Leja Barle</w:t>
      </w:r>
      <w:r>
        <w:rPr>
          <w:rFonts w:eastAsia="Calibri" w:cs="Arial"/>
          <w:szCs w:val="20"/>
          <w:lang w:val="sl-SI"/>
        </w:rPr>
        <w:t xml:space="preserve"> </w:t>
      </w:r>
    </w:p>
    <w:p w14:paraId="74AE8304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65E51588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077DD99" w14:textId="156E6977" w:rsidR="00E54D0F" w:rsidRPr="007901C0" w:rsidRDefault="005661DE" w:rsidP="00E54D0F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        </w:t>
      </w:r>
      <w:r w:rsidR="00086422">
        <w:rPr>
          <w:rFonts w:eastAsia="Calibri" w:cs="Arial"/>
          <w:szCs w:val="20"/>
          <w:lang w:val="sl-SI"/>
        </w:rPr>
        <w:t>Nika Kovač</w:t>
      </w:r>
    </w:p>
    <w:p w14:paraId="317CEC3B" w14:textId="7395FC68" w:rsidR="00E54D0F" w:rsidRPr="007901C0" w:rsidRDefault="00086422" w:rsidP="00086422">
      <w:pPr>
        <w:spacing w:line="276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                                      Predsednica Strateškega sveta za preprečevanje sovražnega govora</w:t>
      </w:r>
    </w:p>
    <w:p w14:paraId="207F6F5F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3E0647B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02AB3D2F" w14:textId="77777777" w:rsidR="00661705" w:rsidRDefault="00661705"/>
    <w:p w14:paraId="6CE8189A" w14:textId="77777777" w:rsidR="00B04FA9" w:rsidRDefault="00B04FA9"/>
    <w:p w14:paraId="1F04CB07" w14:textId="12CAA33C" w:rsidR="00B04FA9" w:rsidRDefault="00B04FA9">
      <w:proofErr w:type="spellStart"/>
      <w:r>
        <w:t>Številka</w:t>
      </w:r>
      <w:proofErr w:type="spellEnd"/>
      <w:r>
        <w:t xml:space="preserve">: </w:t>
      </w:r>
      <w:r>
        <w:tab/>
        <w:t>013-7/2023/</w:t>
      </w:r>
      <w:r w:rsidR="001B6E5C">
        <w:t>27</w:t>
      </w:r>
    </w:p>
    <w:sectPr w:rsidR="00B04FA9" w:rsidSect="005550B2">
      <w:headerReference w:type="first" r:id="rId7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999A" w14:textId="77777777" w:rsidR="00E54D0F" w:rsidRDefault="00E54D0F" w:rsidP="00E54D0F">
      <w:pPr>
        <w:spacing w:line="240" w:lineRule="auto"/>
      </w:pPr>
      <w:r>
        <w:separator/>
      </w:r>
    </w:p>
  </w:endnote>
  <w:endnote w:type="continuationSeparator" w:id="0">
    <w:p w14:paraId="29F79BA2" w14:textId="77777777" w:rsidR="00E54D0F" w:rsidRDefault="00E54D0F" w:rsidP="00E5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D830" w14:textId="77777777" w:rsidR="00E54D0F" w:rsidRDefault="00E54D0F" w:rsidP="00E54D0F">
      <w:pPr>
        <w:spacing w:line="240" w:lineRule="auto"/>
      </w:pPr>
      <w:r>
        <w:separator/>
      </w:r>
    </w:p>
  </w:footnote>
  <w:footnote w:type="continuationSeparator" w:id="0">
    <w:p w14:paraId="65D3BEFF" w14:textId="77777777" w:rsidR="00E54D0F" w:rsidRDefault="00E54D0F" w:rsidP="00E5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C6F6" w14:textId="77777777" w:rsidR="00F80CEE" w:rsidRPr="00A9231D" w:rsidRDefault="00147424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03F8E68C" wp14:editId="7EB12E78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1BE75" w14:textId="56013C70" w:rsidR="00F80CEE" w:rsidRPr="00065876" w:rsidRDefault="007D28B5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preprečevanje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sovražnega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govora</w:t>
    </w:r>
    <w:proofErr w:type="spellEnd"/>
    <w:r w:rsidR="00147424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7B4"/>
    <w:multiLevelType w:val="hybridMultilevel"/>
    <w:tmpl w:val="C1E88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254"/>
    <w:multiLevelType w:val="hybridMultilevel"/>
    <w:tmpl w:val="6234D678"/>
    <w:lvl w:ilvl="0" w:tplc="224AB26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75F1"/>
    <w:multiLevelType w:val="hybridMultilevel"/>
    <w:tmpl w:val="95D6A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D5622FC"/>
    <w:multiLevelType w:val="hybridMultilevel"/>
    <w:tmpl w:val="C7E2E7C2"/>
    <w:lvl w:ilvl="0" w:tplc="D222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674A3B"/>
    <w:multiLevelType w:val="multilevel"/>
    <w:tmpl w:val="E842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90653"/>
    <w:multiLevelType w:val="hybridMultilevel"/>
    <w:tmpl w:val="56429142"/>
    <w:lvl w:ilvl="0" w:tplc="CCDCCE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F"/>
    <w:rsid w:val="00013C60"/>
    <w:rsid w:val="00066178"/>
    <w:rsid w:val="00086422"/>
    <w:rsid w:val="000C575F"/>
    <w:rsid w:val="00147424"/>
    <w:rsid w:val="001B6E5C"/>
    <w:rsid w:val="001C5D2A"/>
    <w:rsid w:val="001E5CDC"/>
    <w:rsid w:val="001E7ABE"/>
    <w:rsid w:val="00261791"/>
    <w:rsid w:val="0029772C"/>
    <w:rsid w:val="002C180B"/>
    <w:rsid w:val="002E6C3A"/>
    <w:rsid w:val="00306C7A"/>
    <w:rsid w:val="0036037A"/>
    <w:rsid w:val="00365FBC"/>
    <w:rsid w:val="00370F2C"/>
    <w:rsid w:val="003B768D"/>
    <w:rsid w:val="003D7D45"/>
    <w:rsid w:val="003F332E"/>
    <w:rsid w:val="003F60F2"/>
    <w:rsid w:val="004030DE"/>
    <w:rsid w:val="00422F57"/>
    <w:rsid w:val="00460595"/>
    <w:rsid w:val="00480FD1"/>
    <w:rsid w:val="004A7215"/>
    <w:rsid w:val="005175BD"/>
    <w:rsid w:val="005661DE"/>
    <w:rsid w:val="005831B1"/>
    <w:rsid w:val="005B4802"/>
    <w:rsid w:val="005C605B"/>
    <w:rsid w:val="0062007A"/>
    <w:rsid w:val="0062250D"/>
    <w:rsid w:val="00661705"/>
    <w:rsid w:val="006A4307"/>
    <w:rsid w:val="006F615A"/>
    <w:rsid w:val="00706989"/>
    <w:rsid w:val="007C0E49"/>
    <w:rsid w:val="007D28B5"/>
    <w:rsid w:val="007E2AFC"/>
    <w:rsid w:val="007E4ED4"/>
    <w:rsid w:val="007E542A"/>
    <w:rsid w:val="0085557D"/>
    <w:rsid w:val="00881CCF"/>
    <w:rsid w:val="00884CFE"/>
    <w:rsid w:val="008A092D"/>
    <w:rsid w:val="008C6A08"/>
    <w:rsid w:val="00910CC9"/>
    <w:rsid w:val="00915794"/>
    <w:rsid w:val="009C66D0"/>
    <w:rsid w:val="00B04FA9"/>
    <w:rsid w:val="00B1036D"/>
    <w:rsid w:val="00B4775A"/>
    <w:rsid w:val="00B5448E"/>
    <w:rsid w:val="00BC0A55"/>
    <w:rsid w:val="00C23956"/>
    <w:rsid w:val="00CA5EC8"/>
    <w:rsid w:val="00CA706A"/>
    <w:rsid w:val="00CB0538"/>
    <w:rsid w:val="00E34F6E"/>
    <w:rsid w:val="00E54D0F"/>
    <w:rsid w:val="00EE0509"/>
    <w:rsid w:val="00F72999"/>
    <w:rsid w:val="00F96C07"/>
    <w:rsid w:val="00FB1D06"/>
    <w:rsid w:val="00FB527A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4B4"/>
  <w15:chartTrackingRefBased/>
  <w15:docId w15:val="{83892FB9-52BE-4357-BD34-CC56C7B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4D0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54D0F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5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54D0F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54D0F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54D0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54D0F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881CC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57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57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Mohorčič</dc:creator>
  <cp:keywords/>
  <dc:description/>
  <cp:lastModifiedBy>Leja Barle</cp:lastModifiedBy>
  <cp:revision>3</cp:revision>
  <cp:lastPrinted>2023-04-19T04:49:00Z</cp:lastPrinted>
  <dcterms:created xsi:type="dcterms:W3CDTF">2023-04-19T04:52:00Z</dcterms:created>
  <dcterms:modified xsi:type="dcterms:W3CDTF">2023-05-10T08:15:00Z</dcterms:modified>
</cp:coreProperties>
</file>