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9AB2" w14:textId="77777777" w:rsidR="00D113AB" w:rsidRPr="00887EB2" w:rsidRDefault="004A074F" w:rsidP="00D113AB">
      <w:pPr>
        <w:spacing w:after="0" w:line="260" w:lineRule="exact"/>
        <w:jc w:val="center"/>
        <w:rPr>
          <w:rFonts w:ascii="Arial" w:hAnsi="Arial" w:cs="Arial"/>
          <w:b/>
          <w:sz w:val="20"/>
          <w:szCs w:val="20"/>
        </w:rPr>
      </w:pPr>
      <w:r w:rsidRPr="00887EB2">
        <w:rPr>
          <w:rFonts w:ascii="Arial" w:hAnsi="Arial" w:cs="Arial"/>
          <w:b/>
          <w:sz w:val="20"/>
          <w:szCs w:val="20"/>
        </w:rPr>
        <w:t xml:space="preserve">OBVESTILO POSAMEZNIKOM PO 13. ČLENU SPLOŠNE UREDBE O VARSTVU PODATKOV </w:t>
      </w:r>
    </w:p>
    <w:p w14:paraId="2BDE7415" w14:textId="77777777" w:rsidR="004A074F" w:rsidRPr="00887EB2" w:rsidRDefault="004A074F" w:rsidP="00D113AB">
      <w:pPr>
        <w:spacing w:after="0" w:line="260" w:lineRule="exact"/>
        <w:jc w:val="center"/>
        <w:rPr>
          <w:rFonts w:ascii="Arial" w:hAnsi="Arial" w:cs="Arial"/>
          <w:b/>
          <w:sz w:val="20"/>
          <w:szCs w:val="20"/>
        </w:rPr>
      </w:pPr>
      <w:r w:rsidRPr="00887EB2">
        <w:rPr>
          <w:rFonts w:ascii="Arial" w:hAnsi="Arial" w:cs="Arial"/>
          <w:b/>
          <w:sz w:val="20"/>
          <w:szCs w:val="20"/>
        </w:rPr>
        <w:t xml:space="preserve">(GDPR) GLEDE OBDELAVE OSEBNIH PODATKOV V ELEKTRONSKIH ZBIRKAH IN ZBIRKAH DOKUMENTARNEGA GRADIVA </w:t>
      </w:r>
      <w:r w:rsidR="00D113AB" w:rsidRPr="00887EB2">
        <w:rPr>
          <w:rFonts w:ascii="Arial" w:hAnsi="Arial" w:cs="Arial"/>
          <w:b/>
          <w:sz w:val="20"/>
          <w:szCs w:val="20"/>
        </w:rPr>
        <w:t>GENERALNEGA SEKRETARIATA VLADE REPUBLIKE SLOVENIJE</w:t>
      </w:r>
    </w:p>
    <w:p w14:paraId="1018262B" w14:textId="77777777" w:rsidR="00D113AB" w:rsidRPr="00887EB2" w:rsidRDefault="00D113AB" w:rsidP="00D113AB">
      <w:pPr>
        <w:spacing w:after="0" w:line="260" w:lineRule="exact"/>
        <w:jc w:val="center"/>
        <w:rPr>
          <w:rFonts w:ascii="Arial" w:hAnsi="Arial" w:cs="Arial"/>
          <w:b/>
          <w:sz w:val="20"/>
          <w:szCs w:val="20"/>
          <w:highlight w:val="lightGray"/>
        </w:rPr>
      </w:pPr>
      <w:r w:rsidRPr="00887EB2">
        <w:rPr>
          <w:rFonts w:ascii="Arial" w:hAnsi="Arial" w:cs="Arial"/>
          <w:b/>
          <w:sz w:val="20"/>
          <w:szCs w:val="20"/>
        </w:rPr>
        <w:t>- področje ravnanja s stvarnim premoženjem države</w:t>
      </w:r>
    </w:p>
    <w:p w14:paraId="097CFF9D" w14:textId="77777777" w:rsidR="004A074F" w:rsidRPr="00887EB2" w:rsidRDefault="004A074F">
      <w:pPr>
        <w:rPr>
          <w:rFonts w:ascii="Arial" w:hAnsi="Arial" w:cs="Arial"/>
          <w:sz w:val="20"/>
          <w:szCs w:val="20"/>
        </w:rPr>
      </w:pPr>
    </w:p>
    <w:p w14:paraId="1B66E229" w14:textId="77777777" w:rsidR="004A074F" w:rsidRPr="00887EB2" w:rsidRDefault="004A074F" w:rsidP="00C3331E">
      <w:pPr>
        <w:pStyle w:val="Odstavekseznama"/>
        <w:numPr>
          <w:ilvl w:val="0"/>
          <w:numId w:val="1"/>
        </w:numPr>
        <w:jc w:val="both"/>
        <w:rPr>
          <w:rFonts w:ascii="Arial" w:hAnsi="Arial" w:cs="Arial"/>
          <w:sz w:val="20"/>
          <w:szCs w:val="20"/>
        </w:rPr>
      </w:pPr>
      <w:r w:rsidRPr="00887EB2">
        <w:rPr>
          <w:rFonts w:ascii="Arial" w:hAnsi="Arial" w:cs="Arial"/>
          <w:b/>
          <w:sz w:val="20"/>
          <w:szCs w:val="20"/>
        </w:rPr>
        <w:t>Upravljavec zbirke osebnih podatkov:</w:t>
      </w:r>
      <w:r w:rsidRPr="00887EB2">
        <w:rPr>
          <w:rFonts w:ascii="Arial" w:hAnsi="Arial" w:cs="Arial"/>
          <w:sz w:val="20"/>
          <w:szCs w:val="20"/>
        </w:rPr>
        <w:t xml:space="preserve"> </w:t>
      </w:r>
      <w:r w:rsidR="00C3331E" w:rsidRPr="00887EB2">
        <w:rPr>
          <w:rFonts w:ascii="Arial" w:hAnsi="Arial" w:cs="Arial"/>
          <w:sz w:val="20"/>
          <w:szCs w:val="20"/>
        </w:rPr>
        <w:t xml:space="preserve">Generalni sekretariat Vlade Republike Slovenije, Gregorčičeva ulica 20, 1000 Ljubljana, elektronski naslov: </w:t>
      </w:r>
      <w:hyperlink r:id="rId7" w:history="1">
        <w:r w:rsidR="00692E12" w:rsidRPr="00887EB2">
          <w:rPr>
            <w:rStyle w:val="Hiperpovezava"/>
            <w:rFonts w:ascii="Arial" w:hAnsi="Arial" w:cs="Arial"/>
            <w:sz w:val="20"/>
            <w:szCs w:val="20"/>
          </w:rPr>
          <w:t>gp.gs@gov.si</w:t>
        </w:r>
      </w:hyperlink>
      <w:r w:rsidR="00C3331E" w:rsidRPr="00887EB2">
        <w:rPr>
          <w:rFonts w:ascii="Arial" w:hAnsi="Arial" w:cs="Arial"/>
          <w:sz w:val="20"/>
          <w:szCs w:val="20"/>
        </w:rPr>
        <w:t>.</w:t>
      </w:r>
    </w:p>
    <w:p w14:paraId="54FEF43E" w14:textId="77777777" w:rsidR="00692E12" w:rsidRPr="00887EB2" w:rsidRDefault="00692E12" w:rsidP="00692E12">
      <w:pPr>
        <w:pStyle w:val="Odstavekseznama"/>
        <w:ind w:left="360"/>
        <w:jc w:val="both"/>
        <w:rPr>
          <w:rFonts w:ascii="Arial" w:hAnsi="Arial" w:cs="Arial"/>
          <w:sz w:val="20"/>
          <w:szCs w:val="20"/>
        </w:rPr>
      </w:pPr>
    </w:p>
    <w:p w14:paraId="53ECD4F3" w14:textId="77777777" w:rsidR="004A074F" w:rsidRPr="00887EB2" w:rsidRDefault="004A074F" w:rsidP="00C3331E">
      <w:pPr>
        <w:pStyle w:val="Odstavekseznama"/>
        <w:numPr>
          <w:ilvl w:val="0"/>
          <w:numId w:val="1"/>
        </w:numPr>
        <w:rPr>
          <w:rFonts w:ascii="Arial" w:hAnsi="Arial" w:cs="Arial"/>
          <w:b/>
          <w:sz w:val="20"/>
          <w:szCs w:val="20"/>
        </w:rPr>
      </w:pPr>
      <w:r w:rsidRPr="00887EB2">
        <w:rPr>
          <w:rFonts w:ascii="Arial" w:hAnsi="Arial" w:cs="Arial"/>
          <w:b/>
          <w:sz w:val="20"/>
          <w:szCs w:val="20"/>
        </w:rPr>
        <w:t xml:space="preserve">Kontakt skrbnika zbirke osebnih podatkov in pooblaščene osebe za varstvo osebnih podatkov na </w:t>
      </w:r>
      <w:r w:rsidR="00C3331E" w:rsidRPr="00887EB2">
        <w:rPr>
          <w:rFonts w:ascii="Arial" w:hAnsi="Arial" w:cs="Arial"/>
          <w:b/>
          <w:sz w:val="20"/>
          <w:szCs w:val="20"/>
        </w:rPr>
        <w:t>Generalnem sekretariatu Vlade Republike Slovenije</w:t>
      </w:r>
      <w:r w:rsidRPr="00887EB2">
        <w:rPr>
          <w:rFonts w:ascii="Arial" w:hAnsi="Arial" w:cs="Arial"/>
          <w:b/>
          <w:sz w:val="20"/>
          <w:szCs w:val="20"/>
        </w:rPr>
        <w:t xml:space="preserve">: </w:t>
      </w:r>
    </w:p>
    <w:p w14:paraId="3FB253BB" w14:textId="77777777" w:rsidR="004A074F" w:rsidRPr="00887EB2" w:rsidRDefault="004A074F" w:rsidP="00D27793">
      <w:pPr>
        <w:pStyle w:val="Odstavekseznama"/>
        <w:numPr>
          <w:ilvl w:val="0"/>
          <w:numId w:val="3"/>
        </w:numPr>
        <w:ind w:left="709" w:hanging="283"/>
        <w:rPr>
          <w:rFonts w:ascii="Arial" w:hAnsi="Arial" w:cs="Arial"/>
          <w:sz w:val="20"/>
          <w:szCs w:val="20"/>
        </w:rPr>
      </w:pPr>
      <w:r w:rsidRPr="00887EB2">
        <w:rPr>
          <w:rFonts w:ascii="Arial" w:hAnsi="Arial" w:cs="Arial"/>
          <w:sz w:val="20"/>
          <w:szCs w:val="20"/>
        </w:rPr>
        <w:t>skrbnik zbirke osebnih podatkov: gp.</w:t>
      </w:r>
      <w:r w:rsidR="00C3331E" w:rsidRPr="00887EB2">
        <w:rPr>
          <w:rFonts w:ascii="Arial" w:hAnsi="Arial" w:cs="Arial"/>
          <w:sz w:val="20"/>
          <w:szCs w:val="20"/>
        </w:rPr>
        <w:t>gs</w:t>
      </w:r>
      <w:r w:rsidRPr="00887EB2">
        <w:rPr>
          <w:rFonts w:ascii="Arial" w:hAnsi="Arial" w:cs="Arial"/>
          <w:sz w:val="20"/>
          <w:szCs w:val="20"/>
        </w:rPr>
        <w:t xml:space="preserve">@gov.si </w:t>
      </w:r>
    </w:p>
    <w:p w14:paraId="37430487" w14:textId="77777777" w:rsidR="004A074F" w:rsidRPr="00887EB2" w:rsidRDefault="004A074F" w:rsidP="00C3331E">
      <w:pPr>
        <w:pStyle w:val="Odstavekseznama"/>
        <w:numPr>
          <w:ilvl w:val="0"/>
          <w:numId w:val="3"/>
        </w:numPr>
        <w:ind w:left="709" w:hanging="283"/>
        <w:rPr>
          <w:rFonts w:ascii="Arial" w:hAnsi="Arial" w:cs="Arial"/>
          <w:sz w:val="20"/>
          <w:szCs w:val="20"/>
        </w:rPr>
      </w:pPr>
      <w:r w:rsidRPr="00887EB2">
        <w:rPr>
          <w:rFonts w:ascii="Arial" w:hAnsi="Arial" w:cs="Arial"/>
          <w:sz w:val="20"/>
          <w:szCs w:val="20"/>
        </w:rPr>
        <w:t xml:space="preserve">pooblaščena oseba: </w:t>
      </w:r>
      <w:r w:rsidR="00C3331E" w:rsidRPr="00887EB2">
        <w:rPr>
          <w:rFonts w:ascii="Arial" w:hAnsi="Arial" w:cs="Arial"/>
          <w:sz w:val="20"/>
          <w:szCs w:val="20"/>
        </w:rPr>
        <w:t>dpo.gsv@gov.si</w:t>
      </w:r>
      <w:r w:rsidRPr="00887EB2">
        <w:rPr>
          <w:rFonts w:ascii="Arial" w:hAnsi="Arial" w:cs="Arial"/>
          <w:sz w:val="20"/>
          <w:szCs w:val="20"/>
        </w:rPr>
        <w:t>.</w:t>
      </w:r>
    </w:p>
    <w:p w14:paraId="21116F7C" w14:textId="77777777" w:rsidR="004A074F" w:rsidRPr="00887EB2" w:rsidRDefault="004A074F" w:rsidP="004A074F">
      <w:pPr>
        <w:pStyle w:val="Odstavekseznama"/>
        <w:rPr>
          <w:rFonts w:ascii="Arial" w:hAnsi="Arial" w:cs="Arial"/>
          <w:sz w:val="20"/>
          <w:szCs w:val="20"/>
          <w:highlight w:val="lightGray"/>
        </w:rPr>
      </w:pPr>
    </w:p>
    <w:p w14:paraId="34EEA39E" w14:textId="77777777" w:rsidR="004A074F" w:rsidRPr="00887EB2" w:rsidRDefault="004A074F" w:rsidP="004A074F">
      <w:pPr>
        <w:pStyle w:val="Odstavekseznama"/>
        <w:numPr>
          <w:ilvl w:val="0"/>
          <w:numId w:val="1"/>
        </w:numPr>
        <w:rPr>
          <w:rFonts w:ascii="Arial" w:hAnsi="Arial" w:cs="Arial"/>
          <w:b/>
          <w:sz w:val="20"/>
          <w:szCs w:val="20"/>
        </w:rPr>
      </w:pPr>
      <w:r w:rsidRPr="00887EB2">
        <w:rPr>
          <w:rFonts w:ascii="Arial" w:hAnsi="Arial" w:cs="Arial"/>
          <w:b/>
          <w:sz w:val="20"/>
          <w:szCs w:val="20"/>
        </w:rPr>
        <w:t xml:space="preserve">Namen in pravna podlaga za obdelavo osebnih podatkov: </w:t>
      </w:r>
    </w:p>
    <w:tbl>
      <w:tblPr>
        <w:tblStyle w:val="Tabelamrea"/>
        <w:tblW w:w="9062" w:type="dxa"/>
        <w:tblInd w:w="595" w:type="dxa"/>
        <w:tblLook w:val="04A0" w:firstRow="1" w:lastRow="0" w:firstColumn="1" w:lastColumn="0" w:noHBand="0" w:noVBand="1"/>
      </w:tblPr>
      <w:tblGrid>
        <w:gridCol w:w="3020"/>
        <w:gridCol w:w="3021"/>
        <w:gridCol w:w="3021"/>
      </w:tblGrid>
      <w:tr w:rsidR="00C3331E" w:rsidRPr="00887EB2" w14:paraId="674F0CF2" w14:textId="77777777" w:rsidTr="00D113AB">
        <w:tc>
          <w:tcPr>
            <w:tcW w:w="3020" w:type="dxa"/>
          </w:tcPr>
          <w:p w14:paraId="4207A762" w14:textId="77777777" w:rsidR="00C3331E" w:rsidRPr="00887EB2" w:rsidRDefault="00C3331E" w:rsidP="00D113AB">
            <w:pPr>
              <w:ind w:left="426" w:hanging="426"/>
              <w:jc w:val="center"/>
              <w:rPr>
                <w:rFonts w:ascii="Arial" w:hAnsi="Arial" w:cs="Arial"/>
                <w:sz w:val="20"/>
                <w:szCs w:val="20"/>
              </w:rPr>
            </w:pPr>
            <w:r w:rsidRPr="00887EB2">
              <w:rPr>
                <w:rFonts w:ascii="Arial" w:hAnsi="Arial" w:cs="Arial"/>
                <w:b/>
                <w:sz w:val="20"/>
                <w:szCs w:val="20"/>
              </w:rPr>
              <w:t>Namen</w:t>
            </w:r>
          </w:p>
        </w:tc>
        <w:tc>
          <w:tcPr>
            <w:tcW w:w="3021" w:type="dxa"/>
          </w:tcPr>
          <w:p w14:paraId="3AAD4347" w14:textId="77777777" w:rsidR="00C3331E" w:rsidRPr="00887EB2" w:rsidRDefault="00C3331E" w:rsidP="00D113AB">
            <w:pPr>
              <w:ind w:left="426" w:hanging="426"/>
              <w:jc w:val="center"/>
              <w:rPr>
                <w:rFonts w:ascii="Arial" w:hAnsi="Arial" w:cs="Arial"/>
                <w:sz w:val="20"/>
                <w:szCs w:val="20"/>
                <w:highlight w:val="lightGray"/>
              </w:rPr>
            </w:pPr>
            <w:r w:rsidRPr="00887EB2">
              <w:rPr>
                <w:rFonts w:ascii="Arial" w:hAnsi="Arial" w:cs="Arial"/>
                <w:b/>
                <w:sz w:val="20"/>
                <w:szCs w:val="20"/>
              </w:rPr>
              <w:t>Pravna podlaga</w:t>
            </w:r>
          </w:p>
        </w:tc>
        <w:tc>
          <w:tcPr>
            <w:tcW w:w="3021" w:type="dxa"/>
          </w:tcPr>
          <w:p w14:paraId="23FACB1E" w14:textId="77777777" w:rsidR="00C3331E" w:rsidRPr="00887EB2" w:rsidRDefault="00C3331E" w:rsidP="00D113AB">
            <w:pPr>
              <w:ind w:left="426" w:hanging="426"/>
              <w:jc w:val="center"/>
              <w:rPr>
                <w:rFonts w:ascii="Arial" w:hAnsi="Arial" w:cs="Arial"/>
                <w:b/>
                <w:sz w:val="20"/>
                <w:szCs w:val="20"/>
                <w:highlight w:val="lightGray"/>
              </w:rPr>
            </w:pPr>
            <w:r w:rsidRPr="00887EB2">
              <w:rPr>
                <w:rFonts w:ascii="Arial" w:hAnsi="Arial" w:cs="Arial"/>
                <w:b/>
                <w:sz w:val="20"/>
                <w:szCs w:val="20"/>
              </w:rPr>
              <w:t>Obdelovani osebni podatki</w:t>
            </w:r>
          </w:p>
        </w:tc>
      </w:tr>
      <w:tr w:rsidR="00C3331E" w:rsidRPr="00887EB2" w14:paraId="1E1A95DE" w14:textId="77777777" w:rsidTr="00D113AB">
        <w:tc>
          <w:tcPr>
            <w:tcW w:w="3020" w:type="dxa"/>
          </w:tcPr>
          <w:p w14:paraId="5EB091F4" w14:textId="77777777" w:rsidR="00C3331E" w:rsidRPr="00887EB2" w:rsidRDefault="00485C69" w:rsidP="001749E5">
            <w:pPr>
              <w:ind w:left="1" w:hanging="1"/>
              <w:jc w:val="both"/>
              <w:rPr>
                <w:rFonts w:ascii="Arial" w:hAnsi="Arial" w:cs="Arial"/>
                <w:sz w:val="20"/>
                <w:szCs w:val="20"/>
              </w:rPr>
            </w:pPr>
            <w:r w:rsidRPr="00887EB2">
              <w:rPr>
                <w:rFonts w:ascii="Arial" w:hAnsi="Arial" w:cs="Arial"/>
                <w:sz w:val="20"/>
                <w:szCs w:val="20"/>
              </w:rPr>
              <w:t>Izvedba postopkov ravnanja s stvarnim premoženjem države ter sklepanje pogodb, vezan</w:t>
            </w:r>
            <w:r w:rsidR="0004095C" w:rsidRPr="00887EB2">
              <w:rPr>
                <w:rFonts w:ascii="Arial" w:hAnsi="Arial" w:cs="Arial"/>
                <w:sz w:val="20"/>
                <w:szCs w:val="20"/>
              </w:rPr>
              <w:t>ih na stvarno premoženje države</w:t>
            </w:r>
          </w:p>
        </w:tc>
        <w:tc>
          <w:tcPr>
            <w:tcW w:w="3021" w:type="dxa"/>
          </w:tcPr>
          <w:p w14:paraId="36DC2904" w14:textId="77777777" w:rsidR="00C3331E" w:rsidRPr="00887EB2" w:rsidRDefault="0004095C" w:rsidP="001749E5">
            <w:pPr>
              <w:jc w:val="both"/>
              <w:rPr>
                <w:rFonts w:ascii="Arial" w:hAnsi="Arial" w:cs="Arial"/>
                <w:sz w:val="20"/>
                <w:szCs w:val="20"/>
                <w:highlight w:val="lightGray"/>
              </w:rPr>
            </w:pPr>
            <w:r w:rsidRPr="00887EB2">
              <w:rPr>
                <w:rFonts w:ascii="Arial" w:hAnsi="Arial" w:cs="Arial"/>
                <w:sz w:val="20"/>
                <w:szCs w:val="20"/>
              </w:rPr>
              <w:t>člen 6(1)</w:t>
            </w:r>
            <w:r w:rsidR="005426A8" w:rsidRPr="00887EB2">
              <w:rPr>
                <w:rFonts w:ascii="Arial" w:hAnsi="Arial" w:cs="Arial"/>
                <w:sz w:val="20"/>
                <w:szCs w:val="20"/>
              </w:rPr>
              <w:t>b</w:t>
            </w:r>
            <w:r w:rsidRPr="00887EB2">
              <w:rPr>
                <w:rFonts w:ascii="Arial" w:hAnsi="Arial" w:cs="Arial"/>
                <w:sz w:val="20"/>
                <w:szCs w:val="20"/>
              </w:rPr>
              <w:t xml:space="preserve"> Splošne uredbe o varstvu podatkov v povezavi s četrtim odstavkom 6. člena ZVOP-2</w:t>
            </w:r>
          </w:p>
        </w:tc>
        <w:tc>
          <w:tcPr>
            <w:tcW w:w="3021" w:type="dxa"/>
          </w:tcPr>
          <w:p w14:paraId="371E3D18" w14:textId="77777777" w:rsidR="00C3331E" w:rsidRPr="00887EB2" w:rsidRDefault="005426A8" w:rsidP="001749E5">
            <w:pPr>
              <w:jc w:val="both"/>
              <w:rPr>
                <w:rFonts w:ascii="Arial" w:hAnsi="Arial" w:cs="Arial"/>
                <w:sz w:val="20"/>
                <w:szCs w:val="20"/>
                <w:highlight w:val="lightGray"/>
              </w:rPr>
            </w:pPr>
            <w:r w:rsidRPr="00887EB2">
              <w:rPr>
                <w:rFonts w:ascii="Arial" w:hAnsi="Arial" w:cs="Arial"/>
                <w:sz w:val="20"/>
                <w:szCs w:val="20"/>
              </w:rPr>
              <w:t>Ime, priimek, telefonska številka, davčna številka, EMŠO, naslov, številka TRR</w:t>
            </w:r>
          </w:p>
        </w:tc>
      </w:tr>
    </w:tbl>
    <w:p w14:paraId="7CF41872" w14:textId="77777777" w:rsidR="00D27793" w:rsidRPr="00887EB2" w:rsidRDefault="00D27793" w:rsidP="00D113AB">
      <w:pPr>
        <w:ind w:left="426" w:hanging="426"/>
        <w:rPr>
          <w:rFonts w:ascii="Arial" w:hAnsi="Arial" w:cs="Arial"/>
          <w:sz w:val="20"/>
          <w:szCs w:val="20"/>
          <w:highlight w:val="lightGray"/>
        </w:rPr>
      </w:pPr>
    </w:p>
    <w:p w14:paraId="3B5AD376" w14:textId="77777777" w:rsidR="00D27793" w:rsidRPr="00887EB2" w:rsidRDefault="00D27793" w:rsidP="00D113AB">
      <w:pPr>
        <w:ind w:left="426"/>
        <w:jc w:val="both"/>
        <w:rPr>
          <w:rFonts w:ascii="Arial" w:hAnsi="Arial" w:cs="Arial"/>
          <w:sz w:val="20"/>
          <w:szCs w:val="20"/>
        </w:rPr>
      </w:pPr>
      <w:r w:rsidRPr="00887EB2">
        <w:rPr>
          <w:rFonts w:ascii="Arial" w:hAnsi="Arial" w:cs="Arial"/>
          <w:sz w:val="20"/>
          <w:szCs w:val="20"/>
        </w:rPr>
        <w:t>Osebni podatki se pridobijo neposredno od posameznika, na katerega se osebni podatki nanašajo in jih posameznik mora zagotoviti, če želi sodelovati v postopkih ravnanja s stvarnim premoženjem in sklepanja pogodb.</w:t>
      </w:r>
    </w:p>
    <w:p w14:paraId="266F2E0F" w14:textId="77777777" w:rsidR="00692E12" w:rsidRPr="00887EB2" w:rsidRDefault="00692E12" w:rsidP="00D27793">
      <w:pPr>
        <w:rPr>
          <w:rFonts w:ascii="Arial" w:hAnsi="Arial" w:cs="Arial"/>
          <w:sz w:val="20"/>
          <w:szCs w:val="20"/>
        </w:rPr>
      </w:pPr>
    </w:p>
    <w:p w14:paraId="1246C746" w14:textId="77777777" w:rsidR="00D27793" w:rsidRPr="00887EB2" w:rsidRDefault="00D27793" w:rsidP="00D27793">
      <w:pPr>
        <w:pStyle w:val="Odstavekseznama"/>
        <w:numPr>
          <w:ilvl w:val="0"/>
          <w:numId w:val="1"/>
        </w:numPr>
        <w:rPr>
          <w:rFonts w:ascii="Arial" w:hAnsi="Arial" w:cs="Arial"/>
          <w:sz w:val="20"/>
          <w:szCs w:val="20"/>
        </w:rPr>
      </w:pPr>
      <w:r w:rsidRPr="00887EB2">
        <w:rPr>
          <w:rFonts w:ascii="Arial" w:hAnsi="Arial" w:cs="Arial"/>
          <w:b/>
          <w:sz w:val="20"/>
          <w:szCs w:val="20"/>
        </w:rPr>
        <w:t>Uporabniki ali kategorije uporabnikov osebnih podatkov:</w:t>
      </w:r>
    </w:p>
    <w:p w14:paraId="40578965" w14:textId="77777777" w:rsidR="001F150B" w:rsidRPr="00887EB2" w:rsidRDefault="001F150B" w:rsidP="001F150B">
      <w:pPr>
        <w:ind w:left="360"/>
        <w:rPr>
          <w:rFonts w:ascii="Arial" w:hAnsi="Arial" w:cs="Arial"/>
          <w:sz w:val="20"/>
          <w:szCs w:val="20"/>
        </w:rPr>
      </w:pPr>
      <w:r w:rsidRPr="00887EB2">
        <w:rPr>
          <w:rFonts w:ascii="Arial" w:hAnsi="Arial" w:cs="Arial"/>
          <w:sz w:val="20"/>
          <w:szCs w:val="20"/>
        </w:rPr>
        <w:t>Ministrstvo za finance, Uprava RS za javna plačila</w:t>
      </w:r>
    </w:p>
    <w:p w14:paraId="793EADAC" w14:textId="77777777" w:rsidR="00D27793" w:rsidRPr="00887EB2" w:rsidRDefault="00D27793" w:rsidP="00D27793">
      <w:pPr>
        <w:pStyle w:val="Odstavekseznama"/>
        <w:numPr>
          <w:ilvl w:val="0"/>
          <w:numId w:val="1"/>
        </w:numPr>
        <w:jc w:val="both"/>
        <w:rPr>
          <w:rFonts w:ascii="Arial" w:hAnsi="Arial" w:cs="Arial"/>
          <w:sz w:val="20"/>
          <w:szCs w:val="20"/>
        </w:rPr>
      </w:pPr>
      <w:r w:rsidRPr="00887EB2">
        <w:rPr>
          <w:rFonts w:ascii="Arial" w:hAnsi="Arial" w:cs="Arial"/>
          <w:b/>
          <w:sz w:val="20"/>
          <w:szCs w:val="20"/>
        </w:rPr>
        <w:t>Informacije o prenosih osebnih podatkov v tretjo državo ali mednarodno organizacijo:</w:t>
      </w:r>
    </w:p>
    <w:p w14:paraId="74999259" w14:textId="77777777" w:rsidR="001F150B" w:rsidRPr="00887EB2" w:rsidRDefault="001F150B" w:rsidP="001F150B">
      <w:pPr>
        <w:pStyle w:val="Odstavekseznama"/>
        <w:ind w:left="360"/>
        <w:jc w:val="both"/>
        <w:rPr>
          <w:rFonts w:ascii="Arial" w:hAnsi="Arial" w:cs="Arial"/>
          <w:sz w:val="20"/>
          <w:szCs w:val="20"/>
        </w:rPr>
      </w:pPr>
    </w:p>
    <w:p w14:paraId="42904BB4" w14:textId="77777777" w:rsidR="001F150B" w:rsidRPr="00887EB2" w:rsidRDefault="001F150B" w:rsidP="001F150B">
      <w:pPr>
        <w:pStyle w:val="Odstavekseznama"/>
        <w:ind w:left="360"/>
        <w:jc w:val="both"/>
        <w:rPr>
          <w:rFonts w:ascii="Arial" w:hAnsi="Arial" w:cs="Arial"/>
          <w:sz w:val="20"/>
          <w:szCs w:val="20"/>
        </w:rPr>
      </w:pPr>
      <w:r w:rsidRPr="00887EB2">
        <w:rPr>
          <w:rFonts w:ascii="Arial" w:hAnsi="Arial" w:cs="Arial"/>
          <w:sz w:val="20"/>
          <w:szCs w:val="20"/>
        </w:rPr>
        <w:t>Podatki se ne prenašajo v tretje države ali mednarodne organizacije.</w:t>
      </w:r>
    </w:p>
    <w:p w14:paraId="34B51D78" w14:textId="77777777" w:rsidR="00D27793" w:rsidRPr="00887EB2" w:rsidRDefault="00D27793" w:rsidP="00D27793">
      <w:pPr>
        <w:pStyle w:val="Odstavekseznama"/>
        <w:ind w:left="360"/>
        <w:jc w:val="both"/>
        <w:rPr>
          <w:rFonts w:ascii="Arial" w:hAnsi="Arial" w:cs="Arial"/>
          <w:sz w:val="20"/>
          <w:szCs w:val="20"/>
          <w:highlight w:val="lightGray"/>
        </w:rPr>
      </w:pPr>
      <w:r w:rsidRPr="00887EB2">
        <w:rPr>
          <w:rFonts w:ascii="Arial" w:hAnsi="Arial" w:cs="Arial"/>
          <w:sz w:val="20"/>
          <w:szCs w:val="20"/>
          <w:highlight w:val="lightGray"/>
        </w:rPr>
        <w:t xml:space="preserve"> </w:t>
      </w:r>
    </w:p>
    <w:p w14:paraId="23385FB5" w14:textId="77777777" w:rsidR="00D27793" w:rsidRPr="00887EB2" w:rsidRDefault="00D27793" w:rsidP="00D27793">
      <w:pPr>
        <w:pStyle w:val="Odstavekseznama"/>
        <w:numPr>
          <w:ilvl w:val="0"/>
          <w:numId w:val="1"/>
        </w:numPr>
        <w:jc w:val="both"/>
        <w:rPr>
          <w:rFonts w:ascii="Arial" w:hAnsi="Arial" w:cs="Arial"/>
          <w:sz w:val="20"/>
          <w:szCs w:val="20"/>
        </w:rPr>
      </w:pPr>
      <w:r w:rsidRPr="00887EB2">
        <w:rPr>
          <w:rFonts w:ascii="Arial" w:hAnsi="Arial" w:cs="Arial"/>
          <w:b/>
          <w:sz w:val="20"/>
          <w:szCs w:val="20"/>
        </w:rPr>
        <w:t>Obdobje hrambe osebnih podatkov ali, kadar to ni mogoče, merila, ki se uporabijo za določitev tega obdobja:</w:t>
      </w:r>
      <w:r w:rsidRPr="00887EB2">
        <w:rPr>
          <w:rFonts w:ascii="Arial" w:hAnsi="Arial" w:cs="Arial"/>
          <w:sz w:val="20"/>
          <w:szCs w:val="20"/>
        </w:rPr>
        <w:t xml:space="preserve"> </w:t>
      </w:r>
    </w:p>
    <w:p w14:paraId="44BC77CC" w14:textId="77777777" w:rsidR="00D27793" w:rsidRPr="00887EB2" w:rsidRDefault="00D27793" w:rsidP="00D27793">
      <w:pPr>
        <w:pStyle w:val="Odstavekseznama"/>
        <w:ind w:left="360"/>
        <w:jc w:val="both"/>
        <w:rPr>
          <w:rFonts w:ascii="Arial" w:hAnsi="Arial" w:cs="Arial"/>
          <w:sz w:val="20"/>
          <w:szCs w:val="20"/>
        </w:rPr>
      </w:pPr>
    </w:p>
    <w:p w14:paraId="0D4CAD2C" w14:textId="77777777" w:rsidR="00D27793" w:rsidRPr="00887EB2" w:rsidRDefault="00D27793" w:rsidP="00D27793">
      <w:pPr>
        <w:pStyle w:val="Odstavekseznama"/>
        <w:ind w:left="360"/>
        <w:jc w:val="both"/>
        <w:rPr>
          <w:rFonts w:ascii="Arial" w:hAnsi="Arial" w:cs="Arial"/>
          <w:sz w:val="20"/>
          <w:szCs w:val="20"/>
        </w:rPr>
      </w:pPr>
      <w:r w:rsidRPr="00887EB2">
        <w:rPr>
          <w:rFonts w:ascii="Arial" w:hAnsi="Arial" w:cs="Arial"/>
          <w:sz w:val="20"/>
          <w:szCs w:val="20"/>
        </w:rPr>
        <w:t>Osebne podatke hranimo skladno z Zakonom o varstvu dokumentarnega in arhivskega gradiva ter arhivih (</w:t>
      </w:r>
      <w:r w:rsidR="00EC77AF" w:rsidRPr="00EC77AF">
        <w:rPr>
          <w:rFonts w:ascii="Arial" w:hAnsi="Arial" w:cs="Arial"/>
          <w:sz w:val="20"/>
          <w:szCs w:val="20"/>
        </w:rPr>
        <w:t xml:space="preserve">Uradni list RS, št. 30/06, 24/14 – </w:t>
      </w:r>
      <w:proofErr w:type="spellStart"/>
      <w:r w:rsidR="00EC77AF" w:rsidRPr="00EC77AF">
        <w:rPr>
          <w:rFonts w:ascii="Arial" w:hAnsi="Arial" w:cs="Arial"/>
          <w:sz w:val="20"/>
          <w:szCs w:val="20"/>
        </w:rPr>
        <w:t>odl</w:t>
      </w:r>
      <w:proofErr w:type="spellEnd"/>
      <w:r w:rsidR="00EC77AF" w:rsidRPr="00EC77AF">
        <w:rPr>
          <w:rFonts w:ascii="Arial" w:hAnsi="Arial" w:cs="Arial"/>
          <w:sz w:val="20"/>
          <w:szCs w:val="20"/>
        </w:rPr>
        <w:t>. US in 51/14</w:t>
      </w:r>
      <w:r w:rsidRPr="00887EB2">
        <w:rPr>
          <w:rFonts w:ascii="Arial" w:hAnsi="Arial" w:cs="Arial"/>
          <w:sz w:val="20"/>
          <w:szCs w:val="20"/>
        </w:rPr>
        <w:t xml:space="preserve">) in Načrtom klasifikacijskih znakov z roki hranjenja za </w:t>
      </w:r>
      <w:r w:rsidR="00692E12" w:rsidRPr="00887EB2">
        <w:rPr>
          <w:rFonts w:ascii="Arial" w:hAnsi="Arial" w:cs="Arial"/>
          <w:sz w:val="20"/>
          <w:szCs w:val="20"/>
        </w:rPr>
        <w:t>Generalni sekretariat Vlade Republike Slovenije</w:t>
      </w:r>
      <w:r w:rsidRPr="00887EB2">
        <w:rPr>
          <w:rFonts w:ascii="Arial" w:hAnsi="Arial" w:cs="Arial"/>
          <w:sz w:val="20"/>
          <w:szCs w:val="20"/>
        </w:rPr>
        <w:t>.</w:t>
      </w:r>
    </w:p>
    <w:p w14:paraId="519C1F37" w14:textId="77777777" w:rsidR="00D27793" w:rsidRPr="00887EB2" w:rsidRDefault="00D27793" w:rsidP="00D27793">
      <w:pPr>
        <w:pStyle w:val="Odstavekseznama"/>
        <w:ind w:left="360"/>
        <w:jc w:val="both"/>
        <w:rPr>
          <w:rFonts w:ascii="Arial" w:hAnsi="Arial" w:cs="Arial"/>
          <w:sz w:val="20"/>
          <w:szCs w:val="20"/>
        </w:rPr>
      </w:pPr>
    </w:p>
    <w:p w14:paraId="6D665D97" w14:textId="77777777" w:rsidR="00801F63" w:rsidRPr="00887EB2" w:rsidRDefault="00801F63" w:rsidP="00801F63">
      <w:pPr>
        <w:pStyle w:val="Odstavekseznama"/>
        <w:numPr>
          <w:ilvl w:val="0"/>
          <w:numId w:val="1"/>
        </w:numPr>
        <w:jc w:val="both"/>
        <w:rPr>
          <w:rFonts w:ascii="Arial" w:hAnsi="Arial" w:cs="Arial"/>
          <w:sz w:val="20"/>
          <w:szCs w:val="20"/>
        </w:rPr>
      </w:pPr>
      <w:r w:rsidRPr="00887EB2">
        <w:rPr>
          <w:rFonts w:ascii="Arial" w:hAnsi="Arial" w:cs="Arial"/>
          <w:b/>
          <w:sz w:val="20"/>
          <w:szCs w:val="20"/>
        </w:rPr>
        <w:t>Informacije o obstoju pravic posameznika:</w:t>
      </w:r>
    </w:p>
    <w:p w14:paraId="0B21572E" w14:textId="77777777" w:rsidR="00801F63" w:rsidRPr="00887EB2" w:rsidRDefault="00801F63" w:rsidP="00801F63">
      <w:pPr>
        <w:pStyle w:val="Odstavekseznama"/>
        <w:ind w:left="360"/>
        <w:jc w:val="both"/>
        <w:rPr>
          <w:rFonts w:ascii="Arial" w:hAnsi="Arial" w:cs="Arial"/>
          <w:sz w:val="20"/>
          <w:szCs w:val="20"/>
        </w:rPr>
      </w:pPr>
    </w:p>
    <w:p w14:paraId="191A33CA" w14:textId="77777777" w:rsidR="00801F63" w:rsidRPr="00887EB2" w:rsidRDefault="00801F63" w:rsidP="00801F63">
      <w:pPr>
        <w:pStyle w:val="Odstavekseznama"/>
        <w:ind w:left="360"/>
        <w:jc w:val="both"/>
        <w:rPr>
          <w:rFonts w:ascii="Arial" w:hAnsi="Arial" w:cs="Arial"/>
          <w:sz w:val="20"/>
          <w:szCs w:val="20"/>
        </w:rPr>
      </w:pPr>
      <w:r w:rsidRPr="00887EB2">
        <w:rPr>
          <w:rFonts w:ascii="Arial" w:hAnsi="Arial" w:cs="Arial"/>
          <w:sz w:val="20"/>
          <w:szCs w:val="20"/>
        </w:rPr>
        <w:t xml:space="preserve">Posameznik ima pravico, da od upravljavca zahteva: </w:t>
      </w:r>
    </w:p>
    <w:p w14:paraId="1D418914" w14:textId="77777777" w:rsidR="00801F63" w:rsidRPr="00887EB2" w:rsidRDefault="00801F63" w:rsidP="00801F63">
      <w:pPr>
        <w:pStyle w:val="Odstavekseznama"/>
        <w:numPr>
          <w:ilvl w:val="0"/>
          <w:numId w:val="6"/>
        </w:numPr>
        <w:jc w:val="both"/>
        <w:rPr>
          <w:rFonts w:ascii="Arial" w:hAnsi="Arial" w:cs="Arial"/>
          <w:sz w:val="20"/>
          <w:szCs w:val="20"/>
        </w:rPr>
      </w:pPr>
      <w:r w:rsidRPr="00887EB2">
        <w:rPr>
          <w:rFonts w:ascii="Arial" w:hAnsi="Arial" w:cs="Arial"/>
          <w:sz w:val="20"/>
          <w:szCs w:val="20"/>
        </w:rPr>
        <w:t xml:space="preserve">dostop do osebnih podatkov, skladno s 15. členom Splošne uredbe o varstvu podatkov (EU) 2016/679 (GDPR); </w:t>
      </w:r>
    </w:p>
    <w:p w14:paraId="76347CAF" w14:textId="77777777" w:rsidR="00801F63" w:rsidRPr="00887EB2" w:rsidRDefault="00801F63" w:rsidP="00801F63">
      <w:pPr>
        <w:pStyle w:val="Odstavekseznama"/>
        <w:numPr>
          <w:ilvl w:val="0"/>
          <w:numId w:val="6"/>
        </w:numPr>
        <w:jc w:val="both"/>
        <w:rPr>
          <w:rFonts w:ascii="Arial" w:hAnsi="Arial" w:cs="Arial"/>
          <w:sz w:val="20"/>
          <w:szCs w:val="20"/>
        </w:rPr>
      </w:pPr>
      <w:r w:rsidRPr="00887EB2">
        <w:rPr>
          <w:rFonts w:ascii="Arial" w:hAnsi="Arial" w:cs="Arial"/>
          <w:sz w:val="20"/>
          <w:szCs w:val="20"/>
        </w:rPr>
        <w:t xml:space="preserve">popravek osebnih podatkov, skladno s 16. členom Splošne uredbe o varstvu podatkov (EU) 2016/679 (GDPR); </w:t>
      </w:r>
    </w:p>
    <w:p w14:paraId="56A03D29" w14:textId="77777777" w:rsidR="00801F63" w:rsidRPr="00887EB2" w:rsidRDefault="00801F63" w:rsidP="00801F63">
      <w:pPr>
        <w:pStyle w:val="Odstavekseznama"/>
        <w:numPr>
          <w:ilvl w:val="0"/>
          <w:numId w:val="6"/>
        </w:numPr>
        <w:jc w:val="both"/>
        <w:rPr>
          <w:rFonts w:ascii="Arial" w:hAnsi="Arial" w:cs="Arial"/>
          <w:sz w:val="20"/>
          <w:szCs w:val="20"/>
        </w:rPr>
      </w:pPr>
      <w:r w:rsidRPr="00887EB2">
        <w:rPr>
          <w:rFonts w:ascii="Arial" w:hAnsi="Arial" w:cs="Arial"/>
          <w:sz w:val="20"/>
          <w:szCs w:val="20"/>
        </w:rPr>
        <w:t xml:space="preserve">izbris osebnih podatkov (pravica do pozabe), kadar so izpolnjene predpostavke iz 17. člena Splošne uredbe o varstvu podatkov (EU) 2016/679 (GDPR) in </w:t>
      </w:r>
    </w:p>
    <w:p w14:paraId="5C5723D6" w14:textId="77777777" w:rsidR="00386134" w:rsidRPr="00887EB2" w:rsidRDefault="00801F63" w:rsidP="00801F63">
      <w:pPr>
        <w:pStyle w:val="Odstavekseznama"/>
        <w:numPr>
          <w:ilvl w:val="0"/>
          <w:numId w:val="6"/>
        </w:numPr>
        <w:jc w:val="both"/>
        <w:rPr>
          <w:rFonts w:ascii="Arial" w:hAnsi="Arial" w:cs="Arial"/>
          <w:sz w:val="20"/>
          <w:szCs w:val="20"/>
        </w:rPr>
      </w:pPr>
      <w:r w:rsidRPr="00887EB2">
        <w:rPr>
          <w:rFonts w:ascii="Arial" w:hAnsi="Arial" w:cs="Arial"/>
          <w:sz w:val="20"/>
          <w:szCs w:val="20"/>
        </w:rPr>
        <w:t xml:space="preserve">omejitev obdelave, kadar so izpolnjene predpostavke iz 18. členu Splošne uredbe o varstvu podatkov (EU) 2016/679 (GDPR). </w:t>
      </w:r>
    </w:p>
    <w:p w14:paraId="1606AFB2" w14:textId="77777777" w:rsidR="00386134" w:rsidRPr="00887EB2" w:rsidRDefault="00386134" w:rsidP="00386134">
      <w:pPr>
        <w:pStyle w:val="Odstavekseznama"/>
        <w:jc w:val="both"/>
        <w:rPr>
          <w:rFonts w:ascii="Arial" w:hAnsi="Arial" w:cs="Arial"/>
          <w:sz w:val="20"/>
          <w:szCs w:val="20"/>
        </w:rPr>
      </w:pPr>
    </w:p>
    <w:p w14:paraId="198F092C" w14:textId="77777777" w:rsidR="00801F63" w:rsidRPr="00887EB2" w:rsidRDefault="00801F63" w:rsidP="00386134">
      <w:pPr>
        <w:pStyle w:val="Odstavekseznama"/>
        <w:ind w:left="360"/>
        <w:jc w:val="both"/>
        <w:rPr>
          <w:rFonts w:ascii="Arial" w:hAnsi="Arial" w:cs="Arial"/>
          <w:sz w:val="20"/>
          <w:szCs w:val="20"/>
        </w:rPr>
      </w:pPr>
      <w:r w:rsidRPr="00887EB2">
        <w:rPr>
          <w:rFonts w:ascii="Arial" w:hAnsi="Arial" w:cs="Arial"/>
          <w:sz w:val="20"/>
          <w:szCs w:val="20"/>
        </w:rPr>
        <w:lastRenderedPageBreak/>
        <w:t>Upravljavec (skrbnik zbirke osebnih podatkov) je dolžan vsakemu uporabniku, ki so mu bili osebni podatki razkriti, sporočiti vse popravke ali izbrise osebnih podatkov ali omejitve obdelave, pod pogoji 19. člena Splošne uredbe o varstvu podatkov (EU) 2016/679 (GDPR). Posameznik lahko svoje pravice iz te točke zahteva pri skrbniku zbirke osebnih podatkov iz prve alineje druge točke tega obvestila. Če s svojo zahtevo za varstvo podatkov ni uspešen, se lahko obrne na pooblaščeno osebo za varstvo podatkov in elektronski naslov, naveden v drugi alineji druge točke tega obvestila.</w:t>
      </w:r>
    </w:p>
    <w:p w14:paraId="1F5F97BB" w14:textId="77777777" w:rsidR="00801F63" w:rsidRPr="00887EB2" w:rsidRDefault="00801F63" w:rsidP="00801F63">
      <w:pPr>
        <w:pStyle w:val="Odstavekseznama"/>
        <w:jc w:val="both"/>
        <w:rPr>
          <w:rFonts w:ascii="Arial" w:hAnsi="Arial" w:cs="Arial"/>
          <w:sz w:val="20"/>
          <w:szCs w:val="20"/>
          <w:highlight w:val="lightGray"/>
        </w:rPr>
      </w:pPr>
    </w:p>
    <w:p w14:paraId="314CA3FF" w14:textId="77777777" w:rsidR="00801F63" w:rsidRPr="00887EB2" w:rsidRDefault="00801F63" w:rsidP="00801F63">
      <w:pPr>
        <w:pStyle w:val="Odstavekseznama"/>
        <w:numPr>
          <w:ilvl w:val="0"/>
          <w:numId w:val="1"/>
        </w:numPr>
        <w:jc w:val="both"/>
        <w:rPr>
          <w:rFonts w:ascii="Arial" w:hAnsi="Arial" w:cs="Arial"/>
          <w:sz w:val="20"/>
          <w:szCs w:val="20"/>
        </w:rPr>
      </w:pPr>
      <w:r w:rsidRPr="00887EB2">
        <w:rPr>
          <w:rFonts w:ascii="Arial" w:hAnsi="Arial" w:cs="Arial"/>
          <w:sz w:val="20"/>
          <w:szCs w:val="20"/>
        </w:rPr>
        <w:t xml:space="preserve"> </w:t>
      </w:r>
      <w:r w:rsidRPr="00887EB2">
        <w:rPr>
          <w:rFonts w:ascii="Arial" w:hAnsi="Arial" w:cs="Arial"/>
          <w:b/>
          <w:sz w:val="20"/>
          <w:szCs w:val="20"/>
        </w:rPr>
        <w:t>Informacije o obstoju avtomatiziranega sprejemanja odločitev, vključno z oblikovanjem profilov:</w:t>
      </w:r>
    </w:p>
    <w:p w14:paraId="643C36EA" w14:textId="77777777" w:rsidR="00801F63" w:rsidRPr="00887EB2" w:rsidRDefault="00801F63" w:rsidP="00801F63">
      <w:pPr>
        <w:pStyle w:val="Odstavekseznama"/>
        <w:ind w:left="360"/>
        <w:jc w:val="both"/>
        <w:rPr>
          <w:rFonts w:ascii="Arial" w:hAnsi="Arial" w:cs="Arial"/>
          <w:sz w:val="20"/>
          <w:szCs w:val="20"/>
          <w:highlight w:val="lightGray"/>
        </w:rPr>
      </w:pPr>
    </w:p>
    <w:p w14:paraId="7513A192" w14:textId="77777777" w:rsidR="00801F63" w:rsidRPr="00887EB2" w:rsidRDefault="00692E12" w:rsidP="00801F63">
      <w:pPr>
        <w:pStyle w:val="Odstavekseznama"/>
        <w:ind w:left="360"/>
        <w:jc w:val="both"/>
        <w:rPr>
          <w:rFonts w:ascii="Arial" w:hAnsi="Arial" w:cs="Arial"/>
          <w:sz w:val="20"/>
          <w:szCs w:val="20"/>
          <w:highlight w:val="lightGray"/>
        </w:rPr>
      </w:pPr>
      <w:r w:rsidRPr="00887EB2">
        <w:rPr>
          <w:rFonts w:ascii="Arial" w:hAnsi="Arial" w:cs="Arial"/>
          <w:sz w:val="20"/>
          <w:szCs w:val="20"/>
        </w:rPr>
        <w:t>Avtomatizirano odločanje in/ali profiliranje se ne izvajata.</w:t>
      </w:r>
    </w:p>
    <w:p w14:paraId="0D2A53D4" w14:textId="77777777" w:rsidR="00692E12" w:rsidRPr="00887EB2" w:rsidRDefault="00692E12" w:rsidP="00801F63">
      <w:pPr>
        <w:pStyle w:val="Odstavekseznama"/>
        <w:ind w:left="360"/>
        <w:jc w:val="both"/>
        <w:rPr>
          <w:rFonts w:ascii="Arial" w:hAnsi="Arial" w:cs="Arial"/>
          <w:sz w:val="20"/>
          <w:szCs w:val="20"/>
        </w:rPr>
      </w:pPr>
    </w:p>
    <w:p w14:paraId="2BDEB42C" w14:textId="77777777" w:rsidR="00D84B60" w:rsidRPr="00887EB2" w:rsidRDefault="00801F63" w:rsidP="00801F63">
      <w:pPr>
        <w:pStyle w:val="Odstavekseznama"/>
        <w:numPr>
          <w:ilvl w:val="0"/>
          <w:numId w:val="1"/>
        </w:numPr>
        <w:jc w:val="both"/>
        <w:rPr>
          <w:rFonts w:ascii="Arial" w:hAnsi="Arial" w:cs="Arial"/>
          <w:sz w:val="20"/>
          <w:szCs w:val="20"/>
        </w:rPr>
      </w:pPr>
      <w:r w:rsidRPr="00887EB2">
        <w:rPr>
          <w:rFonts w:ascii="Arial" w:hAnsi="Arial" w:cs="Arial"/>
          <w:b/>
          <w:sz w:val="20"/>
          <w:szCs w:val="20"/>
        </w:rPr>
        <w:t>Informacija o pravici do vložitve pritožbe pri nadzornem organu:</w:t>
      </w:r>
      <w:r w:rsidRPr="00887EB2">
        <w:rPr>
          <w:rFonts w:ascii="Arial" w:hAnsi="Arial" w:cs="Arial"/>
          <w:sz w:val="20"/>
          <w:szCs w:val="20"/>
        </w:rPr>
        <w:t xml:space="preserve"> </w:t>
      </w:r>
    </w:p>
    <w:p w14:paraId="19B2D2C1" w14:textId="77777777" w:rsidR="00692E12" w:rsidRPr="00887EB2" w:rsidRDefault="00692E12" w:rsidP="00D84B60">
      <w:pPr>
        <w:pStyle w:val="Odstavekseznama"/>
        <w:ind w:left="360"/>
        <w:jc w:val="both"/>
        <w:rPr>
          <w:rFonts w:ascii="Arial" w:hAnsi="Arial" w:cs="Arial"/>
          <w:sz w:val="20"/>
          <w:szCs w:val="20"/>
        </w:rPr>
      </w:pPr>
    </w:p>
    <w:p w14:paraId="7C4BF6A0" w14:textId="77777777" w:rsidR="00801F63" w:rsidRPr="00887EB2" w:rsidRDefault="00801F63" w:rsidP="00D84B60">
      <w:pPr>
        <w:pStyle w:val="Odstavekseznama"/>
        <w:ind w:left="360"/>
        <w:jc w:val="both"/>
        <w:rPr>
          <w:rFonts w:ascii="Arial" w:hAnsi="Arial" w:cs="Arial"/>
          <w:sz w:val="20"/>
          <w:szCs w:val="20"/>
        </w:rPr>
      </w:pPr>
      <w:r w:rsidRPr="00887EB2">
        <w:rPr>
          <w:rFonts w:ascii="Arial" w:hAnsi="Arial" w:cs="Arial"/>
          <w:sz w:val="20"/>
          <w:szCs w:val="20"/>
        </w:rPr>
        <w:t>Pritožbo lahko podate Informacijskemu pooblaščencu, Dunajska 22, 1000 Ljubljana, elektronski naslov: gp.ip@ip-rs.si telefon: 01/230 9730, spletna stran: www.ip-rs.si.</w:t>
      </w:r>
    </w:p>
    <w:sectPr w:rsidR="00801F63" w:rsidRPr="00887EB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802BD" w14:textId="77777777" w:rsidR="00617BE5" w:rsidRDefault="00617BE5" w:rsidP="00617BE5">
      <w:pPr>
        <w:spacing w:after="0" w:line="240" w:lineRule="auto"/>
      </w:pPr>
      <w:r>
        <w:separator/>
      </w:r>
    </w:p>
  </w:endnote>
  <w:endnote w:type="continuationSeparator" w:id="0">
    <w:p w14:paraId="37CFA3CD" w14:textId="77777777" w:rsidR="00617BE5" w:rsidRDefault="00617BE5" w:rsidP="0061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F6E0" w14:textId="77777777" w:rsidR="00E924C6" w:rsidRDefault="00E924C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074261"/>
      <w:docPartObj>
        <w:docPartGallery w:val="Page Numbers (Bottom of Page)"/>
        <w:docPartUnique/>
      </w:docPartObj>
    </w:sdtPr>
    <w:sdtEndPr/>
    <w:sdtContent>
      <w:p w14:paraId="056C7C2C" w14:textId="77777777" w:rsidR="00617BE5" w:rsidRDefault="00617BE5">
        <w:pPr>
          <w:pStyle w:val="Noga"/>
          <w:jc w:val="right"/>
        </w:pPr>
        <w:r>
          <w:fldChar w:fldCharType="begin"/>
        </w:r>
        <w:r>
          <w:instrText>PAGE   \* MERGEFORMAT</w:instrText>
        </w:r>
        <w:r>
          <w:fldChar w:fldCharType="separate"/>
        </w:r>
        <w:r w:rsidR="00EC77AF">
          <w:rPr>
            <w:noProof/>
          </w:rPr>
          <w:t>1</w:t>
        </w:r>
        <w:r>
          <w:fldChar w:fldCharType="end"/>
        </w:r>
      </w:p>
    </w:sdtContent>
  </w:sdt>
  <w:p w14:paraId="2DE46686" w14:textId="77777777" w:rsidR="00617BE5" w:rsidRDefault="00617BE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94933" w14:textId="77777777" w:rsidR="00E924C6" w:rsidRDefault="00E924C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86869" w14:textId="77777777" w:rsidR="00617BE5" w:rsidRDefault="00617BE5" w:rsidP="00617BE5">
      <w:pPr>
        <w:spacing w:after="0" w:line="240" w:lineRule="auto"/>
      </w:pPr>
      <w:r>
        <w:separator/>
      </w:r>
    </w:p>
  </w:footnote>
  <w:footnote w:type="continuationSeparator" w:id="0">
    <w:p w14:paraId="4CFC262E" w14:textId="77777777" w:rsidR="00617BE5" w:rsidRDefault="00617BE5" w:rsidP="00617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9BC1" w14:textId="77777777" w:rsidR="00E924C6" w:rsidRDefault="00E924C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3D97" w14:textId="77777777" w:rsidR="00CB5868" w:rsidRPr="00E924C6" w:rsidRDefault="00910EF3" w:rsidP="00CB5868">
    <w:pPr>
      <w:pStyle w:val="Glava"/>
      <w:ind w:left="7788"/>
      <w:jc w:val="both"/>
    </w:pPr>
    <w:r w:rsidRPr="00E924C6">
      <w:t>Priloga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7A8C" w14:textId="77777777" w:rsidR="00E924C6" w:rsidRDefault="00E924C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8139A"/>
    <w:multiLevelType w:val="hybridMultilevel"/>
    <w:tmpl w:val="50761178"/>
    <w:lvl w:ilvl="0" w:tplc="92FC475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4CF5274E"/>
    <w:multiLevelType w:val="hybridMultilevel"/>
    <w:tmpl w:val="1BBA0A96"/>
    <w:lvl w:ilvl="0" w:tplc="92FC4754">
      <w:start w:val="1"/>
      <w:numFmt w:val="bullet"/>
      <w:lvlText w:val=""/>
      <w:lvlJc w:val="left"/>
      <w:pPr>
        <w:ind w:left="1068" w:hanging="360"/>
      </w:pPr>
      <w:rPr>
        <w:rFonts w:ascii="Symbol" w:hAnsi="Symbol" w:hint="default"/>
      </w:rPr>
    </w:lvl>
    <w:lvl w:ilvl="1" w:tplc="92FC4754">
      <w:start w:val="1"/>
      <w:numFmt w:val="bullet"/>
      <w:lvlText w:val=""/>
      <w:lvlJc w:val="left"/>
      <w:pPr>
        <w:ind w:left="1788" w:hanging="360"/>
      </w:pPr>
      <w:rPr>
        <w:rFonts w:ascii="Symbol" w:hAnsi="Symbol"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 w15:restartNumberingAfterBreak="0">
    <w:nsid w:val="5E6D4C69"/>
    <w:multiLevelType w:val="hybridMultilevel"/>
    <w:tmpl w:val="9D9619EC"/>
    <w:lvl w:ilvl="0" w:tplc="C8CA964E">
      <w:start w:val="1"/>
      <w:numFmt w:val="decimal"/>
      <w:lvlText w:val="%1."/>
      <w:lvlJc w:val="left"/>
      <w:pPr>
        <w:ind w:left="360" w:hanging="360"/>
      </w:pPr>
      <w:rPr>
        <w:b/>
      </w:rPr>
    </w:lvl>
    <w:lvl w:ilvl="1" w:tplc="70563322">
      <w:start w:val="2"/>
      <w:numFmt w:val="bullet"/>
      <w:lvlText w:val="-"/>
      <w:lvlJc w:val="left"/>
      <w:pPr>
        <w:ind w:left="1080" w:hanging="360"/>
      </w:pPr>
      <w:rPr>
        <w:rFonts w:ascii="Calibri" w:eastAsiaTheme="minorHAnsi" w:hAnsi="Calibri" w:cs="Calibri"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69791D3A"/>
    <w:multiLevelType w:val="hybridMultilevel"/>
    <w:tmpl w:val="E8E06500"/>
    <w:lvl w:ilvl="0" w:tplc="92FC4754">
      <w:start w:val="1"/>
      <w:numFmt w:val="bullet"/>
      <w:lvlText w:val=""/>
      <w:lvlJc w:val="left"/>
      <w:pPr>
        <w:ind w:left="720" w:hanging="360"/>
      </w:pPr>
      <w:rPr>
        <w:rFonts w:ascii="Symbol" w:hAnsi="Symbol" w:hint="default"/>
      </w:rPr>
    </w:lvl>
    <w:lvl w:ilvl="1" w:tplc="92FC4754">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8E06B41"/>
    <w:multiLevelType w:val="hybridMultilevel"/>
    <w:tmpl w:val="F7E23A70"/>
    <w:lvl w:ilvl="0" w:tplc="92FC4754">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7950420A"/>
    <w:multiLevelType w:val="hybridMultilevel"/>
    <w:tmpl w:val="805E374E"/>
    <w:lvl w:ilvl="0" w:tplc="92FC4754">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520365609">
    <w:abstractNumId w:val="2"/>
  </w:num>
  <w:num w:numId="2" w16cid:durableId="1606886571">
    <w:abstractNumId w:val="4"/>
  </w:num>
  <w:num w:numId="3" w16cid:durableId="1725909003">
    <w:abstractNumId w:val="1"/>
  </w:num>
  <w:num w:numId="4" w16cid:durableId="976495158">
    <w:abstractNumId w:val="0"/>
  </w:num>
  <w:num w:numId="5" w16cid:durableId="384991151">
    <w:abstractNumId w:val="5"/>
  </w:num>
  <w:num w:numId="6" w16cid:durableId="640036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74F"/>
    <w:rsid w:val="0004095C"/>
    <w:rsid w:val="00082BC6"/>
    <w:rsid w:val="001749E5"/>
    <w:rsid w:val="001F150B"/>
    <w:rsid w:val="00386134"/>
    <w:rsid w:val="00410258"/>
    <w:rsid w:val="00483769"/>
    <w:rsid w:val="00485C69"/>
    <w:rsid w:val="004A074F"/>
    <w:rsid w:val="005426A8"/>
    <w:rsid w:val="00584364"/>
    <w:rsid w:val="00617BE5"/>
    <w:rsid w:val="00667382"/>
    <w:rsid w:val="00692E12"/>
    <w:rsid w:val="006E1D9C"/>
    <w:rsid w:val="007B2131"/>
    <w:rsid w:val="00801F63"/>
    <w:rsid w:val="00887EB2"/>
    <w:rsid w:val="00910EF3"/>
    <w:rsid w:val="00A71034"/>
    <w:rsid w:val="00A85C8E"/>
    <w:rsid w:val="00B02091"/>
    <w:rsid w:val="00C3331E"/>
    <w:rsid w:val="00C54513"/>
    <w:rsid w:val="00CB5868"/>
    <w:rsid w:val="00D03EAA"/>
    <w:rsid w:val="00D113AB"/>
    <w:rsid w:val="00D14AD6"/>
    <w:rsid w:val="00D27793"/>
    <w:rsid w:val="00D31F9D"/>
    <w:rsid w:val="00D84B60"/>
    <w:rsid w:val="00DB797E"/>
    <w:rsid w:val="00E00578"/>
    <w:rsid w:val="00E924C6"/>
    <w:rsid w:val="00EC77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C300"/>
  <w15:chartTrackingRefBased/>
  <w15:docId w15:val="{8B76EAAF-84F5-4814-96DD-C6957883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A074F"/>
    <w:rPr>
      <w:color w:val="0563C1" w:themeColor="hyperlink"/>
      <w:u w:val="single"/>
    </w:rPr>
  </w:style>
  <w:style w:type="paragraph" w:styleId="Odstavekseznama">
    <w:name w:val="List Paragraph"/>
    <w:basedOn w:val="Navaden"/>
    <w:uiPriority w:val="34"/>
    <w:qFormat/>
    <w:rsid w:val="004A074F"/>
    <w:pPr>
      <w:ind w:left="720"/>
      <w:contextualSpacing/>
    </w:pPr>
  </w:style>
  <w:style w:type="table" w:styleId="Tabelamrea">
    <w:name w:val="Table Grid"/>
    <w:basedOn w:val="Navadnatabela"/>
    <w:uiPriority w:val="39"/>
    <w:rsid w:val="00C33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617BE5"/>
    <w:pPr>
      <w:tabs>
        <w:tab w:val="center" w:pos="4536"/>
        <w:tab w:val="right" w:pos="9072"/>
      </w:tabs>
      <w:spacing w:after="0" w:line="240" w:lineRule="auto"/>
    </w:pPr>
  </w:style>
  <w:style w:type="character" w:customStyle="1" w:styleId="GlavaZnak">
    <w:name w:val="Glava Znak"/>
    <w:basedOn w:val="Privzetapisavaodstavka"/>
    <w:link w:val="Glava"/>
    <w:uiPriority w:val="99"/>
    <w:rsid w:val="00617BE5"/>
  </w:style>
  <w:style w:type="paragraph" w:styleId="Noga">
    <w:name w:val="footer"/>
    <w:basedOn w:val="Navaden"/>
    <w:link w:val="NogaZnak"/>
    <w:uiPriority w:val="99"/>
    <w:unhideWhenUsed/>
    <w:rsid w:val="00617BE5"/>
    <w:pPr>
      <w:tabs>
        <w:tab w:val="center" w:pos="4536"/>
        <w:tab w:val="right" w:pos="9072"/>
      </w:tabs>
      <w:spacing w:after="0" w:line="240" w:lineRule="auto"/>
    </w:pPr>
  </w:style>
  <w:style w:type="character" w:customStyle="1" w:styleId="NogaZnak">
    <w:name w:val="Noga Znak"/>
    <w:basedOn w:val="Privzetapisavaodstavka"/>
    <w:link w:val="Noga"/>
    <w:uiPriority w:val="99"/>
    <w:rsid w:val="00617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2966</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Živa Lončarič Hočevar</dc:creator>
  <cp:keywords/>
  <dc:description/>
  <cp:lastModifiedBy>Tina Princes Damjanovič</cp:lastModifiedBy>
  <cp:revision>2</cp:revision>
  <dcterms:created xsi:type="dcterms:W3CDTF">2026-09-14T09:08:00Z</dcterms:created>
  <dcterms:modified xsi:type="dcterms:W3CDTF">2026-09-14T09:08:00Z</dcterms:modified>
</cp:coreProperties>
</file>