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806AD" w14:textId="77777777" w:rsidR="00457498" w:rsidRPr="00191B81" w:rsidRDefault="00457498" w:rsidP="00191B81">
      <w:pPr>
        <w:pStyle w:val="Glava"/>
        <w:tabs>
          <w:tab w:val="clear" w:pos="4320"/>
          <w:tab w:val="clear" w:pos="8640"/>
          <w:tab w:val="left" w:pos="5112"/>
        </w:tabs>
        <w:rPr>
          <w:rFonts w:cs="Arial"/>
          <w:sz w:val="16"/>
        </w:rPr>
      </w:pPr>
      <w:bookmarkStart w:id="0" w:name="_GoBack"/>
      <w:bookmarkEnd w:id="0"/>
    </w:p>
    <w:p w14:paraId="7F14DDAE" w14:textId="77777777" w:rsidR="0059610E" w:rsidRPr="00191B81" w:rsidRDefault="0059610E" w:rsidP="00191B81">
      <w:pPr>
        <w:pStyle w:val="Glava"/>
        <w:tabs>
          <w:tab w:val="clear" w:pos="4320"/>
          <w:tab w:val="clear" w:pos="8640"/>
          <w:tab w:val="left" w:pos="5112"/>
        </w:tabs>
        <w:rPr>
          <w:rFonts w:cs="Arial"/>
          <w:sz w:val="16"/>
        </w:rPr>
      </w:pPr>
    </w:p>
    <w:p w14:paraId="5E895D50" w14:textId="77777777" w:rsidR="0059610E" w:rsidRPr="00191B81" w:rsidRDefault="0059610E" w:rsidP="00191B81">
      <w:pPr>
        <w:pStyle w:val="Glava"/>
        <w:tabs>
          <w:tab w:val="clear" w:pos="4320"/>
          <w:tab w:val="clear" w:pos="8640"/>
          <w:tab w:val="left" w:pos="5112"/>
        </w:tabs>
        <w:rPr>
          <w:rFonts w:cs="Arial"/>
          <w:sz w:val="16"/>
        </w:rPr>
      </w:pPr>
    </w:p>
    <w:p w14:paraId="56CD9EB4" w14:textId="342E58BE" w:rsidR="00457498" w:rsidRPr="00191B81" w:rsidRDefault="006C2773" w:rsidP="00191B81">
      <w:pPr>
        <w:pStyle w:val="Glava"/>
        <w:tabs>
          <w:tab w:val="clear" w:pos="4320"/>
          <w:tab w:val="clear" w:pos="8640"/>
          <w:tab w:val="left" w:pos="5112"/>
        </w:tabs>
        <w:rPr>
          <w:rFonts w:cs="Arial"/>
          <w:sz w:val="16"/>
        </w:rPr>
      </w:pPr>
      <w:r w:rsidRPr="00191B81">
        <w:rPr>
          <w:rFonts w:cs="Arial"/>
          <w:noProof/>
          <w:lang w:val="sl-SI" w:eastAsia="sl-SI"/>
        </w:rPr>
        <w:drawing>
          <wp:anchor distT="0" distB="0" distL="114300" distR="114300" simplePos="0" relativeHeight="251657728" behindDoc="0" locked="0" layoutInCell="1" allowOverlap="1" wp14:anchorId="612D6F25" wp14:editId="710F4C95">
            <wp:simplePos x="0" y="0"/>
            <wp:positionH relativeFrom="page">
              <wp:posOffset>0</wp:posOffset>
            </wp:positionH>
            <wp:positionV relativeFrom="page">
              <wp:posOffset>0</wp:posOffset>
            </wp:positionV>
            <wp:extent cx="4321810" cy="972185"/>
            <wp:effectExtent l="0" t="0" r="0" b="0"/>
            <wp:wrapSquare wrapText="bothSides"/>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457498" w:rsidRPr="00191B81">
        <w:rPr>
          <w:rFonts w:cs="Arial"/>
          <w:sz w:val="16"/>
        </w:rPr>
        <w:t>Gre</w:t>
      </w:r>
      <w:r w:rsidR="008A46E7" w:rsidRPr="00191B81">
        <w:rPr>
          <w:rFonts w:cs="Arial"/>
          <w:sz w:val="16"/>
        </w:rPr>
        <w:t>gorčičeva 20, 1001 Ljubljana</w:t>
      </w:r>
      <w:r w:rsidR="008A46E7" w:rsidRPr="00191B81">
        <w:rPr>
          <w:rFonts w:cs="Arial"/>
          <w:sz w:val="16"/>
        </w:rPr>
        <w:tab/>
        <w:t>T:</w:t>
      </w:r>
      <w:r w:rsidR="00457498" w:rsidRPr="00191B81">
        <w:rPr>
          <w:rFonts w:cs="Arial"/>
          <w:sz w:val="16"/>
        </w:rPr>
        <w:t xml:space="preserve"> 01 478 1000</w:t>
      </w:r>
    </w:p>
    <w:p w14:paraId="294E34A9" w14:textId="77777777" w:rsidR="00457498" w:rsidRPr="00191B81" w:rsidRDefault="00457498" w:rsidP="00191B81">
      <w:pPr>
        <w:pStyle w:val="Glava"/>
        <w:tabs>
          <w:tab w:val="clear" w:pos="4320"/>
          <w:tab w:val="clear" w:pos="8640"/>
          <w:tab w:val="left" w:pos="5112"/>
        </w:tabs>
        <w:rPr>
          <w:rFonts w:cs="Arial"/>
          <w:sz w:val="16"/>
        </w:rPr>
      </w:pPr>
      <w:r w:rsidRPr="00191B81">
        <w:rPr>
          <w:rFonts w:cs="Arial"/>
          <w:sz w:val="16"/>
        </w:rPr>
        <w:tab/>
        <w:t xml:space="preserve">F: 01 478 1607 </w:t>
      </w:r>
    </w:p>
    <w:p w14:paraId="384705FF" w14:textId="77777777" w:rsidR="00457498" w:rsidRPr="00191B81" w:rsidRDefault="00457498" w:rsidP="00191B81">
      <w:pPr>
        <w:pStyle w:val="Glava"/>
        <w:tabs>
          <w:tab w:val="clear" w:pos="4320"/>
          <w:tab w:val="clear" w:pos="8640"/>
          <w:tab w:val="left" w:pos="5112"/>
        </w:tabs>
        <w:rPr>
          <w:rFonts w:cs="Arial"/>
          <w:sz w:val="16"/>
        </w:rPr>
      </w:pPr>
      <w:r w:rsidRPr="00191B81">
        <w:rPr>
          <w:rFonts w:cs="Arial"/>
          <w:sz w:val="16"/>
        </w:rPr>
        <w:tab/>
        <w:t>E: gp.gs@gov.si</w:t>
      </w:r>
    </w:p>
    <w:p w14:paraId="17BDCFDF" w14:textId="77777777" w:rsidR="00457498" w:rsidRPr="00191B81" w:rsidRDefault="00457498" w:rsidP="00191B81">
      <w:pPr>
        <w:pStyle w:val="Glava"/>
        <w:tabs>
          <w:tab w:val="clear" w:pos="4320"/>
          <w:tab w:val="clear" w:pos="8640"/>
          <w:tab w:val="left" w:pos="5112"/>
        </w:tabs>
        <w:rPr>
          <w:rFonts w:cs="Arial"/>
          <w:sz w:val="16"/>
        </w:rPr>
      </w:pPr>
      <w:r w:rsidRPr="00191B81">
        <w:rPr>
          <w:rFonts w:cs="Arial"/>
          <w:sz w:val="16"/>
        </w:rPr>
        <w:tab/>
        <w:t>http://www.gsv.gov.si/</w:t>
      </w:r>
    </w:p>
    <w:p w14:paraId="2EABC596" w14:textId="1151E9D9" w:rsidR="00AA3C9A" w:rsidRPr="00191B81" w:rsidRDefault="00AA3C9A" w:rsidP="00191B81">
      <w:pPr>
        <w:spacing w:after="0" w:line="260" w:lineRule="exact"/>
        <w:rPr>
          <w:rFonts w:ascii="Arial" w:hAnsi="Arial" w:cs="Arial"/>
          <w:color w:val="000000"/>
          <w:sz w:val="20"/>
          <w:szCs w:val="20"/>
        </w:rPr>
      </w:pPr>
      <w:r w:rsidRPr="00191B81">
        <w:rPr>
          <w:rFonts w:ascii="Arial" w:hAnsi="Arial" w:cs="Arial"/>
          <w:sz w:val="20"/>
          <w:szCs w:val="20"/>
        </w:rPr>
        <w:t xml:space="preserve">Številka: </w:t>
      </w:r>
      <w:r w:rsidR="00F94621">
        <w:rPr>
          <w:rFonts w:ascii="Arial" w:hAnsi="Arial" w:cs="Arial"/>
          <w:sz w:val="20"/>
          <w:szCs w:val="20"/>
        </w:rPr>
        <w:t>00400-1/2026</w:t>
      </w:r>
    </w:p>
    <w:p w14:paraId="0EC7DFF1" w14:textId="229FC703" w:rsidR="00457498" w:rsidRPr="00191B81" w:rsidRDefault="00CB3329" w:rsidP="00191B81">
      <w:pPr>
        <w:spacing w:after="0" w:line="260" w:lineRule="exact"/>
        <w:rPr>
          <w:rFonts w:ascii="Arial" w:hAnsi="Arial" w:cs="Arial"/>
          <w:sz w:val="20"/>
          <w:szCs w:val="20"/>
        </w:rPr>
      </w:pPr>
      <w:r w:rsidRPr="00191B81">
        <w:rPr>
          <w:rFonts w:ascii="Arial" w:hAnsi="Arial" w:cs="Arial"/>
          <w:sz w:val="20"/>
          <w:szCs w:val="20"/>
        </w:rPr>
        <w:t>Datum:</w:t>
      </w:r>
      <w:r w:rsidR="005871BB">
        <w:rPr>
          <w:rFonts w:ascii="Arial" w:hAnsi="Arial" w:cs="Arial"/>
          <w:sz w:val="20"/>
          <w:szCs w:val="20"/>
        </w:rPr>
        <w:t xml:space="preserve"> </w:t>
      </w:r>
      <w:r w:rsidR="00F94621">
        <w:rPr>
          <w:rFonts w:ascii="Arial" w:hAnsi="Arial" w:cs="Arial"/>
          <w:sz w:val="20"/>
          <w:szCs w:val="20"/>
        </w:rPr>
        <w:t xml:space="preserve">  26. 1. 2026 </w:t>
      </w:r>
    </w:p>
    <w:p w14:paraId="24E6C8DD" w14:textId="77777777" w:rsidR="00457498" w:rsidRPr="00191B81" w:rsidRDefault="00457498" w:rsidP="00191B81">
      <w:pPr>
        <w:spacing w:after="0" w:line="260" w:lineRule="exact"/>
        <w:rPr>
          <w:rFonts w:ascii="Arial" w:hAnsi="Arial" w:cs="Arial"/>
          <w:sz w:val="20"/>
          <w:szCs w:val="20"/>
        </w:rPr>
      </w:pPr>
    </w:p>
    <w:p w14:paraId="44B4957C" w14:textId="77777777" w:rsidR="00457498" w:rsidRPr="00191B81" w:rsidRDefault="00457498" w:rsidP="00191B81">
      <w:pPr>
        <w:spacing w:after="0" w:line="260" w:lineRule="exact"/>
        <w:rPr>
          <w:rFonts w:ascii="Arial" w:hAnsi="Arial" w:cs="Arial"/>
          <w:sz w:val="20"/>
          <w:szCs w:val="20"/>
        </w:rPr>
      </w:pPr>
    </w:p>
    <w:p w14:paraId="5ED78FA9" w14:textId="77777777" w:rsidR="00107ED0" w:rsidRPr="00191B81" w:rsidRDefault="00107ED0" w:rsidP="00191B81">
      <w:pPr>
        <w:spacing w:after="0" w:line="260" w:lineRule="exact"/>
        <w:jc w:val="both"/>
        <w:rPr>
          <w:rFonts w:ascii="Arial" w:hAnsi="Arial" w:cs="Arial"/>
          <w:sz w:val="20"/>
          <w:szCs w:val="20"/>
        </w:rPr>
      </w:pPr>
      <w:r w:rsidRPr="00191B81">
        <w:rPr>
          <w:rFonts w:ascii="Arial" w:hAnsi="Arial" w:cs="Arial"/>
          <w:sz w:val="20"/>
          <w:szCs w:val="20"/>
        </w:rPr>
        <w:t xml:space="preserve">Na podlagi </w:t>
      </w:r>
      <w:r w:rsidR="00E457F8" w:rsidRPr="00191B81">
        <w:rPr>
          <w:rFonts w:ascii="Arial" w:hAnsi="Arial" w:cs="Arial"/>
          <w:sz w:val="20"/>
          <w:szCs w:val="20"/>
        </w:rPr>
        <w:t>šestega</w:t>
      </w:r>
      <w:r w:rsidRPr="00191B81">
        <w:rPr>
          <w:rFonts w:ascii="Arial" w:hAnsi="Arial" w:cs="Arial"/>
          <w:sz w:val="20"/>
          <w:szCs w:val="20"/>
        </w:rPr>
        <w:t xml:space="preserve"> odstavka 8. </w:t>
      </w:r>
      <w:r w:rsidR="00E91962">
        <w:rPr>
          <w:rFonts w:ascii="Arial" w:hAnsi="Arial" w:cs="Arial"/>
          <w:sz w:val="20"/>
          <w:szCs w:val="20"/>
        </w:rPr>
        <w:t>č</w:t>
      </w:r>
      <w:r w:rsidRPr="00191B81">
        <w:rPr>
          <w:rFonts w:ascii="Arial" w:hAnsi="Arial" w:cs="Arial"/>
          <w:sz w:val="20"/>
          <w:szCs w:val="20"/>
        </w:rPr>
        <w:t>lena</w:t>
      </w:r>
      <w:r w:rsidR="00E91962">
        <w:rPr>
          <w:rFonts w:ascii="Arial" w:hAnsi="Arial" w:cs="Arial"/>
          <w:sz w:val="20"/>
          <w:szCs w:val="20"/>
        </w:rPr>
        <w:t>,</w:t>
      </w:r>
      <w:r w:rsidRPr="00191B81">
        <w:rPr>
          <w:rFonts w:ascii="Arial" w:hAnsi="Arial" w:cs="Arial"/>
          <w:sz w:val="20"/>
          <w:szCs w:val="20"/>
        </w:rPr>
        <w:t xml:space="preserve"> </w:t>
      </w:r>
      <w:r w:rsidR="004D0C20">
        <w:rPr>
          <w:rFonts w:ascii="Arial" w:hAnsi="Arial" w:cs="Arial"/>
          <w:sz w:val="20"/>
          <w:szCs w:val="20"/>
        </w:rPr>
        <w:t>drugega odstavka 8.b člena</w:t>
      </w:r>
      <w:r w:rsidR="00E91962">
        <w:rPr>
          <w:rFonts w:ascii="Arial" w:hAnsi="Arial" w:cs="Arial"/>
          <w:sz w:val="20"/>
          <w:szCs w:val="20"/>
        </w:rPr>
        <w:t xml:space="preserve"> in</w:t>
      </w:r>
      <w:r w:rsidR="004D0C20">
        <w:rPr>
          <w:rFonts w:ascii="Arial" w:hAnsi="Arial" w:cs="Arial"/>
          <w:sz w:val="20"/>
          <w:szCs w:val="20"/>
        </w:rPr>
        <w:t xml:space="preserve"> </w:t>
      </w:r>
      <w:r w:rsidR="00E91962" w:rsidRPr="00191B81">
        <w:rPr>
          <w:rFonts w:ascii="Arial" w:hAnsi="Arial" w:cs="Arial"/>
          <w:sz w:val="20"/>
          <w:szCs w:val="20"/>
        </w:rPr>
        <w:t xml:space="preserve">53. člena </w:t>
      </w:r>
      <w:r w:rsidRPr="00191B81">
        <w:rPr>
          <w:rFonts w:ascii="Arial" w:hAnsi="Arial" w:cs="Arial"/>
          <w:sz w:val="20"/>
          <w:szCs w:val="20"/>
        </w:rPr>
        <w:t xml:space="preserve">Poslovnika Vlade Republike Slovenije (Uradni list RS, št. 43/01, 23/02 – </w:t>
      </w:r>
      <w:proofErr w:type="spellStart"/>
      <w:r w:rsidRPr="00191B81">
        <w:rPr>
          <w:rFonts w:ascii="Arial" w:hAnsi="Arial" w:cs="Arial"/>
          <w:sz w:val="20"/>
          <w:szCs w:val="20"/>
        </w:rPr>
        <w:t>popr</w:t>
      </w:r>
      <w:proofErr w:type="spellEnd"/>
      <w:r w:rsidRPr="00191B81">
        <w:rPr>
          <w:rFonts w:ascii="Arial" w:hAnsi="Arial" w:cs="Arial"/>
          <w:sz w:val="20"/>
          <w:szCs w:val="20"/>
        </w:rPr>
        <w:t>., 54/03, 103/03, 114/04, 26/06, 21/07, 3</w:t>
      </w:r>
      <w:r w:rsidR="00457498" w:rsidRPr="00191B81">
        <w:rPr>
          <w:rFonts w:ascii="Arial" w:hAnsi="Arial" w:cs="Arial"/>
          <w:sz w:val="20"/>
          <w:szCs w:val="20"/>
        </w:rPr>
        <w:t>2/10, 73/10, 95/11, 64/12</w:t>
      </w:r>
      <w:r w:rsidR="00394CF8">
        <w:rPr>
          <w:rFonts w:ascii="Arial" w:hAnsi="Arial" w:cs="Arial"/>
          <w:sz w:val="20"/>
          <w:szCs w:val="20"/>
        </w:rPr>
        <w:t>,</w:t>
      </w:r>
      <w:r w:rsidR="00457498" w:rsidRPr="00191B81">
        <w:rPr>
          <w:rFonts w:ascii="Arial" w:hAnsi="Arial" w:cs="Arial"/>
          <w:sz w:val="20"/>
          <w:szCs w:val="20"/>
        </w:rPr>
        <w:t xml:space="preserve"> 10/14</w:t>
      </w:r>
      <w:r w:rsidR="00A20087" w:rsidRPr="00A20087">
        <w:rPr>
          <w:rFonts w:ascii="Arial" w:hAnsi="Arial" w:cs="Arial"/>
          <w:sz w:val="20"/>
          <w:szCs w:val="20"/>
        </w:rPr>
        <w:t>, 164/20, 35/21, 51/21 in 114/21</w:t>
      </w:r>
      <w:r w:rsidR="00E457F8" w:rsidRPr="00191B81">
        <w:rPr>
          <w:rFonts w:ascii="Arial" w:hAnsi="Arial" w:cs="Arial"/>
          <w:sz w:val="20"/>
          <w:szCs w:val="20"/>
        </w:rPr>
        <w:t>) generaln</w:t>
      </w:r>
      <w:r w:rsidR="00D86CD0">
        <w:rPr>
          <w:rFonts w:ascii="Arial" w:hAnsi="Arial" w:cs="Arial"/>
          <w:sz w:val="20"/>
          <w:szCs w:val="20"/>
        </w:rPr>
        <w:t>a</w:t>
      </w:r>
      <w:r w:rsidR="00E457F8" w:rsidRPr="00191B81">
        <w:rPr>
          <w:rFonts w:ascii="Arial" w:hAnsi="Arial" w:cs="Arial"/>
          <w:sz w:val="20"/>
          <w:szCs w:val="20"/>
        </w:rPr>
        <w:t xml:space="preserve"> sekretar</w:t>
      </w:r>
      <w:r w:rsidR="00D86CD0">
        <w:rPr>
          <w:rFonts w:ascii="Arial" w:hAnsi="Arial" w:cs="Arial"/>
          <w:sz w:val="20"/>
          <w:szCs w:val="20"/>
        </w:rPr>
        <w:t>ka</w:t>
      </w:r>
      <w:r w:rsidR="00E457F8" w:rsidRPr="00191B81">
        <w:rPr>
          <w:rFonts w:ascii="Arial" w:hAnsi="Arial" w:cs="Arial"/>
          <w:sz w:val="20"/>
          <w:szCs w:val="20"/>
        </w:rPr>
        <w:t xml:space="preserve"> </w:t>
      </w:r>
      <w:r w:rsidR="00C84D64">
        <w:rPr>
          <w:rFonts w:ascii="Arial" w:hAnsi="Arial" w:cs="Arial"/>
          <w:sz w:val="20"/>
          <w:szCs w:val="20"/>
        </w:rPr>
        <w:t>Vlade Republike Slovenije</w:t>
      </w:r>
      <w:r w:rsidRPr="00191B81">
        <w:rPr>
          <w:rFonts w:ascii="Arial" w:hAnsi="Arial" w:cs="Arial"/>
          <w:sz w:val="20"/>
          <w:szCs w:val="20"/>
        </w:rPr>
        <w:t xml:space="preserve"> </w:t>
      </w:r>
      <w:r w:rsidR="00D86CD0" w:rsidRPr="00191B81">
        <w:rPr>
          <w:rFonts w:ascii="Arial" w:hAnsi="Arial" w:cs="Arial"/>
          <w:sz w:val="20"/>
          <w:szCs w:val="20"/>
        </w:rPr>
        <w:t>izdaja</w:t>
      </w:r>
    </w:p>
    <w:p w14:paraId="0EAF2987" w14:textId="77777777" w:rsidR="00107ED0" w:rsidRPr="00191B81" w:rsidRDefault="00107ED0" w:rsidP="00191B81">
      <w:pPr>
        <w:spacing w:after="0" w:line="260" w:lineRule="exact"/>
        <w:rPr>
          <w:rFonts w:ascii="Arial" w:hAnsi="Arial" w:cs="Arial"/>
          <w:sz w:val="20"/>
          <w:szCs w:val="20"/>
        </w:rPr>
      </w:pPr>
    </w:p>
    <w:p w14:paraId="70D8DF6E" w14:textId="77777777" w:rsidR="00107ED0" w:rsidRPr="00191B81" w:rsidRDefault="00107ED0" w:rsidP="00191B81">
      <w:pPr>
        <w:spacing w:after="0" w:line="260" w:lineRule="exact"/>
        <w:rPr>
          <w:rFonts w:ascii="Arial" w:hAnsi="Arial" w:cs="Arial"/>
          <w:sz w:val="20"/>
          <w:szCs w:val="20"/>
        </w:rPr>
      </w:pPr>
    </w:p>
    <w:p w14:paraId="4B00726D" w14:textId="77777777" w:rsidR="00107ED0" w:rsidRPr="00191B81" w:rsidRDefault="00107ED0" w:rsidP="00191B81">
      <w:pPr>
        <w:spacing w:after="0" w:line="260" w:lineRule="exact"/>
        <w:jc w:val="center"/>
        <w:rPr>
          <w:rFonts w:ascii="Arial" w:hAnsi="Arial" w:cs="Arial"/>
          <w:b/>
          <w:sz w:val="20"/>
          <w:szCs w:val="20"/>
        </w:rPr>
      </w:pPr>
      <w:r w:rsidRPr="00191B81">
        <w:rPr>
          <w:rFonts w:ascii="Arial" w:hAnsi="Arial" w:cs="Arial"/>
          <w:b/>
          <w:sz w:val="20"/>
          <w:szCs w:val="20"/>
        </w:rPr>
        <w:t xml:space="preserve">Navodilo </w:t>
      </w:r>
    </w:p>
    <w:p w14:paraId="6B3295FD" w14:textId="77777777" w:rsidR="00107ED0" w:rsidRPr="00191B81" w:rsidRDefault="00107ED0" w:rsidP="00191B81">
      <w:pPr>
        <w:spacing w:after="0" w:line="260" w:lineRule="exact"/>
        <w:jc w:val="center"/>
        <w:rPr>
          <w:rFonts w:ascii="Arial" w:hAnsi="Arial" w:cs="Arial"/>
          <w:b/>
          <w:sz w:val="20"/>
          <w:szCs w:val="20"/>
        </w:rPr>
      </w:pPr>
      <w:r w:rsidRPr="00191B81">
        <w:rPr>
          <w:rFonts w:ascii="Arial" w:hAnsi="Arial" w:cs="Arial"/>
          <w:b/>
          <w:sz w:val="20"/>
          <w:szCs w:val="20"/>
        </w:rPr>
        <w:t xml:space="preserve">za izvajanje Poslovnika Vlade Republike Slovenije št. 10 – </w:t>
      </w:r>
      <w:r w:rsidR="00B103A4" w:rsidRPr="00191B81">
        <w:rPr>
          <w:rFonts w:ascii="Arial" w:hAnsi="Arial" w:cs="Arial"/>
          <w:b/>
          <w:sz w:val="20"/>
          <w:szCs w:val="20"/>
        </w:rPr>
        <w:t>g</w:t>
      </w:r>
      <w:r w:rsidRPr="00191B81">
        <w:rPr>
          <w:rFonts w:ascii="Arial" w:hAnsi="Arial" w:cs="Arial"/>
          <w:b/>
          <w:sz w:val="20"/>
          <w:szCs w:val="20"/>
        </w:rPr>
        <w:t xml:space="preserve">radivo vlade </w:t>
      </w:r>
    </w:p>
    <w:p w14:paraId="0EB0F550" w14:textId="77777777" w:rsidR="00107ED0" w:rsidRPr="00191B81" w:rsidRDefault="00107ED0" w:rsidP="00191B81">
      <w:pPr>
        <w:spacing w:after="0" w:line="260" w:lineRule="exact"/>
        <w:rPr>
          <w:rFonts w:ascii="Arial" w:hAnsi="Arial" w:cs="Arial"/>
          <w:sz w:val="20"/>
          <w:szCs w:val="20"/>
        </w:rPr>
      </w:pPr>
    </w:p>
    <w:p w14:paraId="35BFAED7" w14:textId="77777777" w:rsidR="00107ED0" w:rsidRPr="00191B81" w:rsidRDefault="00107ED0" w:rsidP="00191B81">
      <w:pPr>
        <w:spacing w:after="0" w:line="260" w:lineRule="exact"/>
        <w:rPr>
          <w:rFonts w:ascii="Arial" w:hAnsi="Arial" w:cs="Arial"/>
          <w:sz w:val="20"/>
          <w:szCs w:val="20"/>
        </w:rPr>
      </w:pPr>
    </w:p>
    <w:p w14:paraId="15A35177"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1. člen</w:t>
      </w:r>
    </w:p>
    <w:p w14:paraId="3578F02A"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(uvodna določba)</w:t>
      </w:r>
    </w:p>
    <w:p w14:paraId="7BA23BFE" w14:textId="77777777" w:rsidR="00107ED0" w:rsidRPr="00191B81" w:rsidRDefault="00107ED0" w:rsidP="00191B81">
      <w:pPr>
        <w:spacing w:after="0" w:line="260" w:lineRule="exact"/>
        <w:rPr>
          <w:rFonts w:ascii="Arial" w:hAnsi="Arial" w:cs="Arial"/>
          <w:sz w:val="20"/>
          <w:szCs w:val="20"/>
        </w:rPr>
      </w:pPr>
    </w:p>
    <w:p w14:paraId="19E47D15" w14:textId="77777777" w:rsidR="00107ED0" w:rsidRPr="00191B81" w:rsidRDefault="00107ED0" w:rsidP="00191B81">
      <w:pPr>
        <w:spacing w:after="0" w:line="260" w:lineRule="exact"/>
        <w:jc w:val="both"/>
        <w:rPr>
          <w:rFonts w:ascii="Arial" w:hAnsi="Arial" w:cs="Arial"/>
          <w:sz w:val="20"/>
          <w:szCs w:val="20"/>
        </w:rPr>
      </w:pPr>
      <w:r w:rsidRPr="00191B81">
        <w:rPr>
          <w:rFonts w:ascii="Arial" w:hAnsi="Arial" w:cs="Arial"/>
          <w:sz w:val="20"/>
          <w:szCs w:val="20"/>
        </w:rPr>
        <w:t xml:space="preserve">To navodilo natančneje določa vsebino in obliko gradiv Vlade Republike Slovenije </w:t>
      </w:r>
      <w:r w:rsidR="0068465E" w:rsidRPr="00191B81">
        <w:rPr>
          <w:rFonts w:ascii="Arial" w:hAnsi="Arial" w:cs="Arial"/>
          <w:sz w:val="20"/>
          <w:szCs w:val="20"/>
        </w:rPr>
        <w:t xml:space="preserve">(v nadaljnjem besedilu: </w:t>
      </w:r>
      <w:r w:rsidR="00D86CD0">
        <w:rPr>
          <w:rFonts w:ascii="Arial" w:hAnsi="Arial" w:cs="Arial"/>
          <w:sz w:val="20"/>
          <w:szCs w:val="20"/>
        </w:rPr>
        <w:t>gradivo</w:t>
      </w:r>
      <w:r w:rsidR="0068465E" w:rsidRPr="00191B81">
        <w:rPr>
          <w:rFonts w:ascii="Arial" w:hAnsi="Arial" w:cs="Arial"/>
          <w:sz w:val="20"/>
          <w:szCs w:val="20"/>
        </w:rPr>
        <w:t>).</w:t>
      </w:r>
    </w:p>
    <w:p w14:paraId="6D9F4134" w14:textId="77777777" w:rsidR="00107ED0" w:rsidRPr="00191B81" w:rsidRDefault="00107ED0" w:rsidP="00191B81">
      <w:pPr>
        <w:spacing w:after="0" w:line="260" w:lineRule="exact"/>
        <w:rPr>
          <w:rFonts w:ascii="Arial" w:hAnsi="Arial" w:cs="Arial"/>
          <w:sz w:val="20"/>
          <w:szCs w:val="20"/>
        </w:rPr>
      </w:pPr>
    </w:p>
    <w:p w14:paraId="11955909" w14:textId="77777777" w:rsidR="00107ED0" w:rsidRPr="00191B81" w:rsidRDefault="00107ED0" w:rsidP="00191B81">
      <w:pPr>
        <w:spacing w:after="0" w:line="260" w:lineRule="exact"/>
        <w:jc w:val="both"/>
        <w:rPr>
          <w:rFonts w:ascii="Arial" w:hAnsi="Arial" w:cs="Arial"/>
          <w:sz w:val="20"/>
          <w:szCs w:val="20"/>
        </w:rPr>
      </w:pPr>
      <w:r w:rsidRPr="00191B81">
        <w:rPr>
          <w:rFonts w:ascii="Arial" w:hAnsi="Arial" w:cs="Arial"/>
          <w:sz w:val="20"/>
          <w:szCs w:val="20"/>
        </w:rPr>
        <w:t xml:space="preserve">To navodilo se ne nanaša </w:t>
      </w:r>
      <w:r w:rsidR="00CB3329" w:rsidRPr="00191B81">
        <w:rPr>
          <w:rFonts w:ascii="Arial" w:hAnsi="Arial" w:cs="Arial"/>
          <w:sz w:val="20"/>
          <w:szCs w:val="20"/>
        </w:rPr>
        <w:t>na</w:t>
      </w:r>
      <w:r w:rsidRPr="00191B81">
        <w:rPr>
          <w:rFonts w:ascii="Arial" w:hAnsi="Arial" w:cs="Arial"/>
          <w:sz w:val="20"/>
          <w:szCs w:val="20"/>
        </w:rPr>
        <w:t xml:space="preserve"> predloge odločitev R</w:t>
      </w:r>
      <w:r w:rsidR="00B103A4" w:rsidRPr="00191B81">
        <w:rPr>
          <w:rFonts w:ascii="Arial" w:hAnsi="Arial" w:cs="Arial"/>
          <w:sz w:val="20"/>
          <w:szCs w:val="20"/>
        </w:rPr>
        <w:t>epublike Slovenije v zadevah Evropske unije.</w:t>
      </w:r>
    </w:p>
    <w:p w14:paraId="29856C89" w14:textId="77777777" w:rsidR="00107ED0" w:rsidRPr="00191B81" w:rsidRDefault="00107ED0" w:rsidP="00191B81">
      <w:pPr>
        <w:spacing w:after="0" w:line="260" w:lineRule="exact"/>
        <w:rPr>
          <w:rFonts w:ascii="Arial" w:hAnsi="Arial" w:cs="Arial"/>
          <w:sz w:val="20"/>
          <w:szCs w:val="20"/>
        </w:rPr>
      </w:pPr>
    </w:p>
    <w:p w14:paraId="7EA19B6F" w14:textId="77777777" w:rsidR="00107ED0" w:rsidRPr="00191B81" w:rsidRDefault="00107ED0" w:rsidP="00191B81">
      <w:pPr>
        <w:spacing w:after="0" w:line="260" w:lineRule="exact"/>
        <w:rPr>
          <w:rFonts w:ascii="Arial" w:hAnsi="Arial" w:cs="Arial"/>
          <w:sz w:val="20"/>
          <w:szCs w:val="20"/>
        </w:rPr>
      </w:pPr>
    </w:p>
    <w:p w14:paraId="18D4DF19" w14:textId="77777777" w:rsidR="002918C6" w:rsidRPr="00191B81" w:rsidRDefault="00107ED0" w:rsidP="002918C6">
      <w:pPr>
        <w:spacing w:after="0" w:line="260" w:lineRule="exact"/>
        <w:jc w:val="center"/>
        <w:rPr>
          <w:rFonts w:ascii="Arial" w:hAnsi="Arial" w:cs="Arial"/>
          <w:sz w:val="20"/>
          <w:szCs w:val="20"/>
        </w:rPr>
      </w:pPr>
      <w:r w:rsidRPr="00191B81">
        <w:rPr>
          <w:rFonts w:ascii="Arial" w:hAnsi="Arial" w:cs="Arial"/>
          <w:sz w:val="20"/>
          <w:szCs w:val="20"/>
        </w:rPr>
        <w:t>2. člen</w:t>
      </w:r>
    </w:p>
    <w:p w14:paraId="397F799B"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w:t>
      </w:r>
      <w:r w:rsidRPr="002918C6">
        <w:rPr>
          <w:rFonts w:ascii="Arial" w:hAnsi="Arial" w:cs="Arial"/>
          <w:sz w:val="20"/>
          <w:szCs w:val="20"/>
        </w:rPr>
        <w:t>spremni dopis</w:t>
      </w:r>
      <w:r w:rsidRPr="00191B81">
        <w:rPr>
          <w:rFonts w:ascii="Arial" w:hAnsi="Arial" w:cs="Arial"/>
          <w:sz w:val="20"/>
          <w:szCs w:val="20"/>
        </w:rPr>
        <w:t>)</w:t>
      </w:r>
    </w:p>
    <w:p w14:paraId="6A68F9A3" w14:textId="77777777" w:rsidR="00107ED0" w:rsidRPr="00191B81" w:rsidRDefault="00107ED0" w:rsidP="00191B81">
      <w:pPr>
        <w:spacing w:after="0" w:line="260" w:lineRule="exact"/>
        <w:rPr>
          <w:rFonts w:ascii="Arial" w:hAnsi="Arial" w:cs="Arial"/>
          <w:sz w:val="20"/>
          <w:szCs w:val="20"/>
        </w:rPr>
      </w:pPr>
    </w:p>
    <w:p w14:paraId="583DC33F" w14:textId="12B65798" w:rsidR="00EF2886" w:rsidRDefault="00EF2886" w:rsidP="00191B81">
      <w:pPr>
        <w:spacing w:after="0" w:line="260" w:lineRule="exact"/>
        <w:jc w:val="both"/>
        <w:rPr>
          <w:rFonts w:ascii="Arial" w:hAnsi="Arial" w:cs="Arial"/>
          <w:sz w:val="20"/>
          <w:szCs w:val="20"/>
        </w:rPr>
      </w:pPr>
      <w:r w:rsidRPr="00191B81">
        <w:rPr>
          <w:rFonts w:ascii="Arial" w:hAnsi="Arial" w:cs="Arial"/>
          <w:sz w:val="20"/>
          <w:szCs w:val="20"/>
        </w:rPr>
        <w:t>Spremni dopis</w:t>
      </w:r>
      <w:r>
        <w:rPr>
          <w:rFonts w:ascii="Arial" w:hAnsi="Arial" w:cs="Arial"/>
          <w:sz w:val="20"/>
          <w:szCs w:val="20"/>
        </w:rPr>
        <w:t xml:space="preserve"> gradiva</w:t>
      </w:r>
      <w:r w:rsidRPr="00191B81">
        <w:rPr>
          <w:rFonts w:ascii="Arial" w:hAnsi="Arial" w:cs="Arial"/>
          <w:sz w:val="20"/>
          <w:szCs w:val="20"/>
        </w:rPr>
        <w:t xml:space="preserve">, ki vsebuje </w:t>
      </w:r>
      <w:r w:rsidR="007F7C75">
        <w:rPr>
          <w:rFonts w:ascii="Arial" w:hAnsi="Arial" w:cs="Arial"/>
          <w:sz w:val="20"/>
          <w:szCs w:val="20"/>
        </w:rPr>
        <w:t xml:space="preserve">predlog </w:t>
      </w:r>
      <w:r w:rsidRPr="00191B81">
        <w:rPr>
          <w:rFonts w:ascii="Arial" w:hAnsi="Arial" w:cs="Arial"/>
          <w:sz w:val="20"/>
          <w:szCs w:val="20"/>
        </w:rPr>
        <w:t>predpis</w:t>
      </w:r>
      <w:r w:rsidR="00AA03AB">
        <w:rPr>
          <w:rFonts w:ascii="Arial" w:hAnsi="Arial" w:cs="Arial"/>
          <w:sz w:val="20"/>
          <w:szCs w:val="20"/>
        </w:rPr>
        <w:t>a</w:t>
      </w:r>
      <w:r w:rsidRPr="00191B81">
        <w:rPr>
          <w:rFonts w:ascii="Arial" w:hAnsi="Arial" w:cs="Arial"/>
          <w:sz w:val="20"/>
          <w:szCs w:val="20"/>
        </w:rPr>
        <w:t xml:space="preserve"> ali drug</w:t>
      </w:r>
      <w:r w:rsidR="007F7C75">
        <w:rPr>
          <w:rFonts w:ascii="Arial" w:hAnsi="Arial" w:cs="Arial"/>
          <w:sz w:val="20"/>
          <w:szCs w:val="20"/>
        </w:rPr>
        <w:t>ega</w:t>
      </w:r>
      <w:r w:rsidRPr="00191B81">
        <w:rPr>
          <w:rFonts w:ascii="Arial" w:hAnsi="Arial" w:cs="Arial"/>
          <w:sz w:val="20"/>
          <w:szCs w:val="20"/>
        </w:rPr>
        <w:t xml:space="preserve"> akt</w:t>
      </w:r>
      <w:r w:rsidR="007F7C75">
        <w:rPr>
          <w:rFonts w:ascii="Arial" w:hAnsi="Arial" w:cs="Arial"/>
          <w:sz w:val="20"/>
          <w:szCs w:val="20"/>
        </w:rPr>
        <w:t>a</w:t>
      </w:r>
      <w:r w:rsidRPr="00191B81">
        <w:rPr>
          <w:rFonts w:ascii="Arial" w:hAnsi="Arial" w:cs="Arial"/>
          <w:sz w:val="20"/>
          <w:szCs w:val="20"/>
        </w:rPr>
        <w:t xml:space="preserve"> z določeno enotno identifikacijsko oznako EVA, se pripravi </w:t>
      </w:r>
      <w:r>
        <w:rPr>
          <w:rFonts w:ascii="Arial" w:hAnsi="Arial" w:cs="Arial"/>
          <w:sz w:val="20"/>
          <w:szCs w:val="20"/>
        </w:rPr>
        <w:t>na</w:t>
      </w:r>
      <w:r w:rsidRPr="00191B81">
        <w:rPr>
          <w:rFonts w:ascii="Arial" w:hAnsi="Arial" w:cs="Arial"/>
          <w:sz w:val="20"/>
          <w:szCs w:val="20"/>
        </w:rPr>
        <w:t xml:space="preserve"> enotni predlog</w:t>
      </w:r>
      <w:r>
        <w:rPr>
          <w:rFonts w:ascii="Arial" w:hAnsi="Arial" w:cs="Arial"/>
          <w:sz w:val="20"/>
          <w:szCs w:val="20"/>
        </w:rPr>
        <w:t>i</w:t>
      </w:r>
      <w:r w:rsidRPr="00191B81">
        <w:rPr>
          <w:rFonts w:ascii="Arial" w:hAnsi="Arial" w:cs="Arial"/>
          <w:sz w:val="20"/>
          <w:szCs w:val="20"/>
        </w:rPr>
        <w:t xml:space="preserve">, ki </w:t>
      </w:r>
      <w:r>
        <w:rPr>
          <w:rFonts w:ascii="Arial" w:hAnsi="Arial" w:cs="Arial"/>
          <w:sz w:val="20"/>
          <w:szCs w:val="20"/>
        </w:rPr>
        <w:t>je</w:t>
      </w:r>
      <w:r w:rsidRPr="00191B81">
        <w:rPr>
          <w:rFonts w:ascii="Arial" w:hAnsi="Arial" w:cs="Arial"/>
          <w:sz w:val="20"/>
          <w:szCs w:val="20"/>
        </w:rPr>
        <w:t xml:space="preserve"> sestavni del </w:t>
      </w:r>
      <w:r>
        <w:rPr>
          <w:rFonts w:ascii="Arial" w:hAnsi="Arial" w:cs="Arial"/>
          <w:sz w:val="20"/>
          <w:szCs w:val="20"/>
        </w:rPr>
        <w:t>modularnega ogrodja za pripravo elektronskih dokumentov (v nadaljnjem besedilu: MOPED-DOCS).</w:t>
      </w:r>
    </w:p>
    <w:p w14:paraId="54782A57" w14:textId="77777777" w:rsidR="00EF2886" w:rsidRDefault="00EF2886" w:rsidP="00191B81">
      <w:pPr>
        <w:spacing w:after="0" w:line="260" w:lineRule="exact"/>
        <w:jc w:val="both"/>
        <w:rPr>
          <w:rFonts w:ascii="Arial" w:hAnsi="Arial" w:cs="Arial"/>
          <w:sz w:val="20"/>
          <w:szCs w:val="20"/>
        </w:rPr>
      </w:pPr>
    </w:p>
    <w:p w14:paraId="20FD3F5F" w14:textId="1F06889D" w:rsidR="00107ED0" w:rsidRPr="00191B81" w:rsidRDefault="00107ED0" w:rsidP="00191B81">
      <w:pPr>
        <w:spacing w:after="0" w:line="260" w:lineRule="exact"/>
        <w:jc w:val="both"/>
        <w:rPr>
          <w:rFonts w:ascii="Arial" w:hAnsi="Arial" w:cs="Arial"/>
          <w:sz w:val="20"/>
          <w:szCs w:val="20"/>
        </w:rPr>
      </w:pPr>
      <w:r w:rsidRPr="00191B81">
        <w:rPr>
          <w:rFonts w:ascii="Arial" w:hAnsi="Arial" w:cs="Arial"/>
          <w:sz w:val="20"/>
          <w:szCs w:val="20"/>
        </w:rPr>
        <w:t>Sestavni</w:t>
      </w:r>
      <w:r w:rsidR="00B103A4" w:rsidRPr="00191B81">
        <w:rPr>
          <w:rFonts w:ascii="Arial" w:hAnsi="Arial" w:cs="Arial"/>
          <w:sz w:val="20"/>
          <w:szCs w:val="20"/>
        </w:rPr>
        <w:t xml:space="preserve"> deli spremnega dopisa gradiva</w:t>
      </w:r>
      <w:r w:rsidR="002918C6">
        <w:rPr>
          <w:rFonts w:ascii="Arial" w:hAnsi="Arial" w:cs="Arial"/>
          <w:sz w:val="20"/>
          <w:szCs w:val="20"/>
        </w:rPr>
        <w:t xml:space="preserve">, ki ne vsebuje </w:t>
      </w:r>
      <w:r w:rsidR="007F7C75">
        <w:rPr>
          <w:rFonts w:ascii="Arial" w:hAnsi="Arial" w:cs="Arial"/>
          <w:sz w:val="20"/>
          <w:szCs w:val="20"/>
        </w:rPr>
        <w:t xml:space="preserve">predloga </w:t>
      </w:r>
      <w:r w:rsidR="002918C6">
        <w:rPr>
          <w:rFonts w:ascii="Arial" w:hAnsi="Arial" w:cs="Arial"/>
          <w:sz w:val="20"/>
          <w:szCs w:val="20"/>
        </w:rPr>
        <w:t>predpisa ali drugega akta z določeno enotno identifikacijsko oznako EVA,</w:t>
      </w:r>
      <w:r w:rsidR="00D97DAE" w:rsidRPr="00191B81">
        <w:rPr>
          <w:rFonts w:ascii="Arial" w:hAnsi="Arial" w:cs="Arial"/>
          <w:sz w:val="20"/>
          <w:szCs w:val="20"/>
        </w:rPr>
        <w:t xml:space="preserve"> so določeni v </w:t>
      </w:r>
      <w:r w:rsidR="00A7488E">
        <w:rPr>
          <w:rFonts w:ascii="Arial" w:hAnsi="Arial" w:cs="Arial"/>
          <w:sz w:val="20"/>
          <w:szCs w:val="20"/>
        </w:rPr>
        <w:t>P</w:t>
      </w:r>
      <w:r w:rsidRPr="00191B81">
        <w:rPr>
          <w:rFonts w:ascii="Arial" w:hAnsi="Arial" w:cs="Arial"/>
          <w:sz w:val="20"/>
          <w:szCs w:val="20"/>
        </w:rPr>
        <w:t xml:space="preserve">rilogi 1, ki je </w:t>
      </w:r>
      <w:r w:rsidR="00CB3329" w:rsidRPr="00191B81">
        <w:rPr>
          <w:rFonts w:ascii="Arial" w:hAnsi="Arial" w:cs="Arial"/>
          <w:sz w:val="20"/>
          <w:szCs w:val="20"/>
        </w:rPr>
        <w:t xml:space="preserve">kot priloga </w:t>
      </w:r>
      <w:r w:rsidRPr="00191B81">
        <w:rPr>
          <w:rFonts w:ascii="Arial" w:hAnsi="Arial" w:cs="Arial"/>
          <w:sz w:val="20"/>
          <w:szCs w:val="20"/>
        </w:rPr>
        <w:t>sestavni del tega navodila.</w:t>
      </w:r>
    </w:p>
    <w:p w14:paraId="2E74EB57" w14:textId="77777777" w:rsidR="00107ED0" w:rsidRPr="00191B81" w:rsidRDefault="00107ED0" w:rsidP="00191B81">
      <w:pPr>
        <w:spacing w:after="0" w:line="260" w:lineRule="exact"/>
        <w:jc w:val="both"/>
        <w:rPr>
          <w:rFonts w:ascii="Arial" w:hAnsi="Arial" w:cs="Arial"/>
          <w:sz w:val="20"/>
          <w:szCs w:val="20"/>
        </w:rPr>
      </w:pPr>
    </w:p>
    <w:p w14:paraId="56753B8D" w14:textId="77777777" w:rsidR="00107ED0" w:rsidRDefault="00107ED0" w:rsidP="00191B81">
      <w:pPr>
        <w:spacing w:after="0" w:line="260" w:lineRule="exact"/>
        <w:jc w:val="both"/>
        <w:rPr>
          <w:rFonts w:ascii="Arial" w:hAnsi="Arial" w:cs="Arial"/>
          <w:sz w:val="20"/>
          <w:szCs w:val="20"/>
        </w:rPr>
      </w:pPr>
      <w:r w:rsidRPr="00191B81">
        <w:rPr>
          <w:rFonts w:ascii="Arial" w:hAnsi="Arial" w:cs="Arial"/>
          <w:sz w:val="20"/>
          <w:szCs w:val="20"/>
        </w:rPr>
        <w:t>Sestavni deli spremnega dopisa gradiva</w:t>
      </w:r>
      <w:r w:rsidR="00D86CD0">
        <w:rPr>
          <w:rFonts w:ascii="Arial" w:hAnsi="Arial" w:cs="Arial"/>
          <w:sz w:val="20"/>
          <w:szCs w:val="20"/>
        </w:rPr>
        <w:t xml:space="preserve"> </w:t>
      </w:r>
      <w:r w:rsidR="002918C6">
        <w:rPr>
          <w:rFonts w:ascii="Arial" w:hAnsi="Arial" w:cs="Arial"/>
          <w:sz w:val="20"/>
          <w:szCs w:val="20"/>
        </w:rPr>
        <w:t>iz prejšnjega odstavka</w:t>
      </w:r>
      <w:r w:rsidRPr="00191B81">
        <w:rPr>
          <w:rFonts w:ascii="Arial" w:hAnsi="Arial" w:cs="Arial"/>
          <w:sz w:val="20"/>
          <w:szCs w:val="20"/>
        </w:rPr>
        <w:t xml:space="preserve">, namenjeni </w:t>
      </w:r>
      <w:r w:rsidR="005346AE" w:rsidRPr="00191B81">
        <w:rPr>
          <w:rFonts w:ascii="Arial" w:hAnsi="Arial" w:cs="Arial"/>
          <w:sz w:val="20"/>
          <w:szCs w:val="20"/>
        </w:rPr>
        <w:t>izvedbi notranjih postopkov pred odločitvijo na seji vlade</w:t>
      </w:r>
      <w:r w:rsidRPr="00191B81">
        <w:rPr>
          <w:rFonts w:ascii="Arial" w:hAnsi="Arial" w:cs="Arial"/>
          <w:sz w:val="20"/>
          <w:szCs w:val="20"/>
        </w:rPr>
        <w:t xml:space="preserve">, so določeni v </w:t>
      </w:r>
      <w:r w:rsidR="00A7488E">
        <w:rPr>
          <w:rFonts w:ascii="Arial" w:hAnsi="Arial" w:cs="Arial"/>
          <w:sz w:val="20"/>
          <w:szCs w:val="20"/>
        </w:rPr>
        <w:t>P</w:t>
      </w:r>
      <w:r w:rsidRPr="00191B81">
        <w:rPr>
          <w:rFonts w:ascii="Arial" w:hAnsi="Arial" w:cs="Arial"/>
          <w:sz w:val="20"/>
          <w:szCs w:val="20"/>
        </w:rPr>
        <w:t xml:space="preserve">rilogi 2, ki je </w:t>
      </w:r>
      <w:r w:rsidR="00CB3329" w:rsidRPr="00191B81">
        <w:rPr>
          <w:rFonts w:ascii="Arial" w:hAnsi="Arial" w:cs="Arial"/>
          <w:sz w:val="20"/>
          <w:szCs w:val="20"/>
        </w:rPr>
        <w:t xml:space="preserve">kot priloga </w:t>
      </w:r>
      <w:r w:rsidRPr="00191B81">
        <w:rPr>
          <w:rFonts w:ascii="Arial" w:hAnsi="Arial" w:cs="Arial"/>
          <w:sz w:val="20"/>
          <w:szCs w:val="20"/>
        </w:rPr>
        <w:t xml:space="preserve">sestavni del tega navodila, in se pripravijo v </w:t>
      </w:r>
      <w:r w:rsidR="00CB3329" w:rsidRPr="00191B81">
        <w:rPr>
          <w:rFonts w:ascii="Arial" w:hAnsi="Arial" w:cs="Arial"/>
          <w:sz w:val="20"/>
          <w:szCs w:val="20"/>
        </w:rPr>
        <w:t>ločenem dokumentu</w:t>
      </w:r>
      <w:r w:rsidRPr="00191B81">
        <w:rPr>
          <w:rFonts w:ascii="Arial" w:hAnsi="Arial" w:cs="Arial"/>
          <w:sz w:val="20"/>
          <w:szCs w:val="20"/>
        </w:rPr>
        <w:t>.</w:t>
      </w:r>
    </w:p>
    <w:p w14:paraId="6A7A6CFB" w14:textId="77777777" w:rsidR="00107ED0" w:rsidRPr="00191B81" w:rsidRDefault="00107ED0" w:rsidP="00191B81">
      <w:pPr>
        <w:spacing w:after="0" w:line="260" w:lineRule="exact"/>
        <w:rPr>
          <w:rFonts w:ascii="Arial" w:hAnsi="Arial" w:cs="Arial"/>
          <w:sz w:val="20"/>
          <w:szCs w:val="20"/>
        </w:rPr>
      </w:pPr>
    </w:p>
    <w:p w14:paraId="75B3D470" w14:textId="77777777" w:rsidR="00107ED0" w:rsidRPr="00191B81" w:rsidRDefault="00107ED0" w:rsidP="00191B81">
      <w:pPr>
        <w:spacing w:after="0" w:line="260" w:lineRule="exact"/>
        <w:rPr>
          <w:rFonts w:ascii="Arial" w:hAnsi="Arial" w:cs="Arial"/>
          <w:sz w:val="20"/>
          <w:szCs w:val="20"/>
        </w:rPr>
      </w:pPr>
    </w:p>
    <w:p w14:paraId="0EE9C52D"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3. člen</w:t>
      </w:r>
    </w:p>
    <w:p w14:paraId="393E05D2"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(jedro gradiva)</w:t>
      </w:r>
    </w:p>
    <w:p w14:paraId="1B722527" w14:textId="77777777" w:rsidR="004B0801" w:rsidRPr="00191B81" w:rsidRDefault="004B0801" w:rsidP="00191B81">
      <w:pPr>
        <w:spacing w:after="0" w:line="260" w:lineRule="exact"/>
        <w:jc w:val="both"/>
        <w:rPr>
          <w:rFonts w:ascii="Arial" w:hAnsi="Arial" w:cs="Arial"/>
          <w:sz w:val="20"/>
          <w:szCs w:val="20"/>
        </w:rPr>
      </w:pPr>
    </w:p>
    <w:p w14:paraId="0508172C" w14:textId="0BC05008" w:rsidR="0024729A" w:rsidRDefault="004B0801" w:rsidP="0024729A">
      <w:pPr>
        <w:spacing w:after="0" w:line="260" w:lineRule="exact"/>
        <w:jc w:val="both"/>
        <w:rPr>
          <w:rFonts w:ascii="Arial" w:hAnsi="Arial" w:cs="Arial"/>
          <w:sz w:val="20"/>
          <w:szCs w:val="20"/>
        </w:rPr>
      </w:pPr>
      <w:r w:rsidRPr="00191B81">
        <w:rPr>
          <w:rFonts w:ascii="Arial" w:hAnsi="Arial" w:cs="Arial"/>
          <w:sz w:val="20"/>
          <w:szCs w:val="20"/>
        </w:rPr>
        <w:t>Jedro gradiva</w:t>
      </w:r>
      <w:r w:rsidR="00107ED0" w:rsidRPr="00191B81">
        <w:rPr>
          <w:rFonts w:ascii="Arial" w:hAnsi="Arial" w:cs="Arial"/>
          <w:sz w:val="20"/>
          <w:szCs w:val="20"/>
        </w:rPr>
        <w:t xml:space="preserve">, ki vsebuje </w:t>
      </w:r>
      <w:r w:rsidR="007F7C75">
        <w:rPr>
          <w:rFonts w:ascii="Arial" w:hAnsi="Arial" w:cs="Arial"/>
          <w:sz w:val="20"/>
          <w:szCs w:val="20"/>
        </w:rPr>
        <w:t xml:space="preserve">predlog </w:t>
      </w:r>
      <w:r w:rsidR="00107ED0" w:rsidRPr="00191B81">
        <w:rPr>
          <w:rFonts w:ascii="Arial" w:hAnsi="Arial" w:cs="Arial"/>
          <w:sz w:val="20"/>
          <w:szCs w:val="20"/>
        </w:rPr>
        <w:t>predpis</w:t>
      </w:r>
      <w:r w:rsidR="007F7C75">
        <w:rPr>
          <w:rFonts w:ascii="Arial" w:hAnsi="Arial" w:cs="Arial"/>
          <w:sz w:val="20"/>
          <w:szCs w:val="20"/>
        </w:rPr>
        <w:t>a</w:t>
      </w:r>
      <w:r w:rsidR="00107ED0" w:rsidRPr="00191B81">
        <w:rPr>
          <w:rFonts w:ascii="Arial" w:hAnsi="Arial" w:cs="Arial"/>
          <w:sz w:val="20"/>
          <w:szCs w:val="20"/>
        </w:rPr>
        <w:t xml:space="preserve"> ali drug</w:t>
      </w:r>
      <w:r w:rsidR="007F7C75">
        <w:rPr>
          <w:rFonts w:ascii="Arial" w:hAnsi="Arial" w:cs="Arial"/>
          <w:sz w:val="20"/>
          <w:szCs w:val="20"/>
        </w:rPr>
        <w:t>ega</w:t>
      </w:r>
      <w:r w:rsidR="00107ED0" w:rsidRPr="00191B81">
        <w:rPr>
          <w:rFonts w:ascii="Arial" w:hAnsi="Arial" w:cs="Arial"/>
          <w:sz w:val="20"/>
          <w:szCs w:val="20"/>
        </w:rPr>
        <w:t xml:space="preserve"> akt</w:t>
      </w:r>
      <w:r w:rsidR="007F7C75">
        <w:rPr>
          <w:rFonts w:ascii="Arial" w:hAnsi="Arial" w:cs="Arial"/>
          <w:sz w:val="20"/>
          <w:szCs w:val="20"/>
        </w:rPr>
        <w:t>a</w:t>
      </w:r>
      <w:r w:rsidR="00107ED0" w:rsidRPr="00191B81">
        <w:rPr>
          <w:rFonts w:ascii="Arial" w:hAnsi="Arial" w:cs="Arial"/>
          <w:sz w:val="20"/>
          <w:szCs w:val="20"/>
        </w:rPr>
        <w:t xml:space="preserve"> z določeno enotno identifikacijsko oznako EVA</w:t>
      </w:r>
      <w:r w:rsidR="005F267F" w:rsidRPr="00191B81">
        <w:rPr>
          <w:rFonts w:ascii="Arial" w:hAnsi="Arial" w:cs="Arial"/>
          <w:sz w:val="20"/>
          <w:szCs w:val="20"/>
        </w:rPr>
        <w:t>,</w:t>
      </w:r>
      <w:r w:rsidR="00107ED0" w:rsidRPr="00191B81">
        <w:rPr>
          <w:rFonts w:ascii="Arial" w:hAnsi="Arial" w:cs="Arial"/>
          <w:sz w:val="20"/>
          <w:szCs w:val="20"/>
        </w:rPr>
        <w:t xml:space="preserve"> </w:t>
      </w:r>
      <w:r w:rsidR="005F267F" w:rsidRPr="00191B81">
        <w:rPr>
          <w:rFonts w:ascii="Arial" w:hAnsi="Arial" w:cs="Arial"/>
          <w:sz w:val="20"/>
          <w:szCs w:val="20"/>
        </w:rPr>
        <w:t xml:space="preserve">se pripravi </w:t>
      </w:r>
      <w:r w:rsidR="0024729A">
        <w:rPr>
          <w:rFonts w:ascii="Arial" w:hAnsi="Arial" w:cs="Arial"/>
          <w:sz w:val="20"/>
          <w:szCs w:val="20"/>
        </w:rPr>
        <w:t>v MOPED-DOCS</w:t>
      </w:r>
      <w:r w:rsidR="00D86CD0">
        <w:rPr>
          <w:rFonts w:ascii="Arial" w:hAnsi="Arial" w:cs="Arial"/>
          <w:sz w:val="20"/>
          <w:szCs w:val="20"/>
        </w:rPr>
        <w:t>.</w:t>
      </w:r>
    </w:p>
    <w:p w14:paraId="226DA9D6" w14:textId="77777777" w:rsidR="0024729A" w:rsidRDefault="0024729A" w:rsidP="0024729A">
      <w:pPr>
        <w:spacing w:after="0" w:line="260" w:lineRule="exact"/>
        <w:jc w:val="both"/>
        <w:rPr>
          <w:rFonts w:ascii="Arial" w:hAnsi="Arial" w:cs="Arial"/>
          <w:sz w:val="20"/>
          <w:szCs w:val="20"/>
        </w:rPr>
      </w:pPr>
    </w:p>
    <w:p w14:paraId="1DD88AA4" w14:textId="77777777" w:rsidR="004F5480" w:rsidRDefault="004F5480" w:rsidP="00191B81">
      <w:pPr>
        <w:spacing w:after="0" w:line="260" w:lineRule="exact"/>
        <w:jc w:val="both"/>
        <w:rPr>
          <w:rFonts w:ascii="Arial" w:hAnsi="Arial" w:cs="Arial"/>
          <w:sz w:val="20"/>
          <w:szCs w:val="20"/>
        </w:rPr>
      </w:pPr>
    </w:p>
    <w:p w14:paraId="174B7B0A" w14:textId="4FA27A7C" w:rsidR="00EF2886" w:rsidRPr="00191B81" w:rsidRDefault="00EF2886" w:rsidP="00EF2886">
      <w:pPr>
        <w:spacing w:after="0" w:line="260" w:lineRule="exact"/>
        <w:jc w:val="both"/>
        <w:rPr>
          <w:rFonts w:ascii="Arial" w:hAnsi="Arial" w:cs="Arial"/>
          <w:sz w:val="20"/>
          <w:szCs w:val="20"/>
        </w:rPr>
      </w:pPr>
      <w:r>
        <w:rPr>
          <w:rFonts w:ascii="Arial" w:hAnsi="Arial" w:cs="Arial"/>
          <w:sz w:val="20"/>
          <w:szCs w:val="20"/>
        </w:rPr>
        <w:lastRenderedPageBreak/>
        <w:t>J</w:t>
      </w:r>
      <w:r w:rsidRPr="00191B81">
        <w:rPr>
          <w:rFonts w:ascii="Arial" w:hAnsi="Arial" w:cs="Arial"/>
          <w:sz w:val="20"/>
          <w:szCs w:val="20"/>
        </w:rPr>
        <w:t>edr</w:t>
      </w:r>
      <w:r>
        <w:rPr>
          <w:rFonts w:ascii="Arial" w:hAnsi="Arial" w:cs="Arial"/>
          <w:sz w:val="20"/>
          <w:szCs w:val="20"/>
        </w:rPr>
        <w:t>o</w:t>
      </w:r>
      <w:r w:rsidRPr="00191B81">
        <w:rPr>
          <w:rFonts w:ascii="Arial" w:hAnsi="Arial" w:cs="Arial"/>
          <w:sz w:val="20"/>
          <w:szCs w:val="20"/>
        </w:rPr>
        <w:t xml:space="preserve"> gradiva</w:t>
      </w:r>
      <w:r>
        <w:rPr>
          <w:rFonts w:ascii="Arial" w:hAnsi="Arial" w:cs="Arial"/>
          <w:sz w:val="20"/>
          <w:szCs w:val="20"/>
        </w:rPr>
        <w:t xml:space="preserve">, ki ne vsebuje </w:t>
      </w:r>
      <w:r w:rsidR="007F7C75">
        <w:rPr>
          <w:rFonts w:ascii="Arial" w:hAnsi="Arial" w:cs="Arial"/>
          <w:sz w:val="20"/>
          <w:szCs w:val="20"/>
        </w:rPr>
        <w:t xml:space="preserve">predloga </w:t>
      </w:r>
      <w:r>
        <w:rPr>
          <w:rFonts w:ascii="Arial" w:hAnsi="Arial" w:cs="Arial"/>
          <w:sz w:val="20"/>
          <w:szCs w:val="20"/>
        </w:rPr>
        <w:t>predpisa ali drugega akta z določeno enotno identifikacijsko oznako EVA,</w:t>
      </w:r>
      <w:r w:rsidRPr="00191B81">
        <w:rPr>
          <w:rFonts w:ascii="Arial" w:hAnsi="Arial" w:cs="Arial"/>
          <w:sz w:val="20"/>
          <w:szCs w:val="20"/>
        </w:rPr>
        <w:t xml:space="preserve"> </w:t>
      </w:r>
      <w:r>
        <w:rPr>
          <w:rFonts w:ascii="Arial" w:hAnsi="Arial" w:cs="Arial"/>
          <w:sz w:val="20"/>
          <w:szCs w:val="20"/>
        </w:rPr>
        <w:t>vsebuje predlog akta ali drugih odločitev vlade</w:t>
      </w:r>
      <w:r w:rsidRPr="0024729A">
        <w:rPr>
          <w:rFonts w:ascii="Arial" w:hAnsi="Arial" w:cs="Arial"/>
          <w:sz w:val="20"/>
          <w:szCs w:val="20"/>
        </w:rPr>
        <w:t xml:space="preserve"> </w:t>
      </w:r>
      <w:r>
        <w:rPr>
          <w:rFonts w:ascii="Arial" w:hAnsi="Arial" w:cs="Arial"/>
          <w:sz w:val="20"/>
          <w:szCs w:val="20"/>
        </w:rPr>
        <w:t xml:space="preserve">in </w:t>
      </w:r>
      <w:r w:rsidRPr="00191B81">
        <w:rPr>
          <w:rFonts w:ascii="Arial" w:hAnsi="Arial" w:cs="Arial"/>
          <w:sz w:val="20"/>
          <w:szCs w:val="20"/>
        </w:rPr>
        <w:t>sledi spremnemu dopisu iz prvega odstavka prejšnjega člena</w:t>
      </w:r>
      <w:r>
        <w:rPr>
          <w:rFonts w:ascii="Arial" w:hAnsi="Arial" w:cs="Arial"/>
          <w:sz w:val="20"/>
          <w:szCs w:val="20"/>
        </w:rPr>
        <w:t>.</w:t>
      </w:r>
    </w:p>
    <w:p w14:paraId="45BBF0B8" w14:textId="77777777" w:rsidR="004F5480" w:rsidRDefault="004F5480" w:rsidP="00191B81">
      <w:pPr>
        <w:spacing w:after="0" w:line="260" w:lineRule="exact"/>
        <w:jc w:val="both"/>
        <w:rPr>
          <w:rFonts w:ascii="Arial" w:hAnsi="Arial" w:cs="Arial"/>
          <w:sz w:val="20"/>
          <w:szCs w:val="20"/>
        </w:rPr>
      </w:pPr>
    </w:p>
    <w:p w14:paraId="560EA4A0" w14:textId="77777777" w:rsidR="00EF2886" w:rsidRPr="00191B81" w:rsidRDefault="00EF2886" w:rsidP="00191B81">
      <w:pPr>
        <w:spacing w:after="0" w:line="260" w:lineRule="exact"/>
        <w:jc w:val="both"/>
        <w:rPr>
          <w:rFonts w:ascii="Arial" w:hAnsi="Arial" w:cs="Arial"/>
          <w:sz w:val="20"/>
          <w:szCs w:val="20"/>
        </w:rPr>
      </w:pPr>
    </w:p>
    <w:p w14:paraId="0ACE698B" w14:textId="77777777" w:rsidR="004F5480" w:rsidRPr="00191B81" w:rsidRDefault="009B28E4" w:rsidP="004F5480">
      <w:pPr>
        <w:spacing w:after="0" w:line="260" w:lineRule="exact"/>
        <w:jc w:val="center"/>
        <w:rPr>
          <w:rFonts w:ascii="Arial" w:hAnsi="Arial" w:cs="Arial"/>
          <w:sz w:val="20"/>
          <w:szCs w:val="20"/>
        </w:rPr>
      </w:pPr>
      <w:r>
        <w:rPr>
          <w:rFonts w:ascii="Arial" w:hAnsi="Arial" w:cs="Arial"/>
          <w:sz w:val="20"/>
          <w:szCs w:val="20"/>
        </w:rPr>
        <w:t>4</w:t>
      </w:r>
      <w:r w:rsidR="004F5480" w:rsidRPr="00191B81">
        <w:rPr>
          <w:rFonts w:ascii="Arial" w:hAnsi="Arial" w:cs="Arial"/>
          <w:sz w:val="20"/>
          <w:szCs w:val="20"/>
        </w:rPr>
        <w:t>. člen</w:t>
      </w:r>
    </w:p>
    <w:p w14:paraId="2BB39DB0" w14:textId="77777777" w:rsidR="004F5480" w:rsidRPr="00191B81" w:rsidRDefault="004F5480" w:rsidP="004F5480">
      <w:pPr>
        <w:spacing w:after="0" w:line="260" w:lineRule="exact"/>
        <w:jc w:val="center"/>
        <w:rPr>
          <w:rFonts w:ascii="Arial" w:hAnsi="Arial" w:cs="Arial"/>
          <w:sz w:val="20"/>
          <w:szCs w:val="20"/>
        </w:rPr>
      </w:pPr>
      <w:r w:rsidRPr="00191B81">
        <w:rPr>
          <w:rFonts w:ascii="Arial" w:hAnsi="Arial" w:cs="Arial"/>
          <w:sz w:val="20"/>
          <w:szCs w:val="20"/>
        </w:rPr>
        <w:t>(</w:t>
      </w:r>
      <w:r w:rsidR="00DC31F9">
        <w:rPr>
          <w:rFonts w:ascii="Arial" w:hAnsi="Arial" w:cs="Arial"/>
          <w:sz w:val="20"/>
          <w:szCs w:val="20"/>
        </w:rPr>
        <w:t>osnutk</w:t>
      </w:r>
      <w:r w:rsidR="0024729A">
        <w:rPr>
          <w:rFonts w:ascii="Arial" w:hAnsi="Arial" w:cs="Arial"/>
          <w:sz w:val="20"/>
          <w:szCs w:val="20"/>
        </w:rPr>
        <w:t>i</w:t>
      </w:r>
      <w:r w:rsidRPr="00191B81">
        <w:rPr>
          <w:rFonts w:ascii="Arial" w:hAnsi="Arial" w:cs="Arial"/>
          <w:sz w:val="20"/>
          <w:szCs w:val="20"/>
        </w:rPr>
        <w:t xml:space="preserve"> podzakonskih predpisov)</w:t>
      </w:r>
    </w:p>
    <w:p w14:paraId="24B53883" w14:textId="77777777" w:rsidR="004F5480" w:rsidRPr="00191B81" w:rsidRDefault="004F5480" w:rsidP="004F5480">
      <w:pPr>
        <w:spacing w:after="0" w:line="260" w:lineRule="exact"/>
        <w:jc w:val="center"/>
        <w:rPr>
          <w:rFonts w:ascii="Arial" w:hAnsi="Arial" w:cs="Arial"/>
          <w:sz w:val="20"/>
          <w:szCs w:val="20"/>
        </w:rPr>
      </w:pPr>
    </w:p>
    <w:p w14:paraId="5745CFAE" w14:textId="6381E337" w:rsidR="004F5480" w:rsidRPr="00191B81" w:rsidRDefault="0024729A" w:rsidP="004F5480">
      <w:pPr>
        <w:spacing w:after="0" w:line="260" w:lineRule="exact"/>
        <w:jc w:val="both"/>
        <w:rPr>
          <w:rFonts w:ascii="Arial" w:hAnsi="Arial" w:cs="Arial"/>
          <w:sz w:val="20"/>
          <w:szCs w:val="20"/>
        </w:rPr>
      </w:pPr>
      <w:r>
        <w:rPr>
          <w:rFonts w:ascii="Arial" w:hAnsi="Arial" w:cs="Arial"/>
          <w:sz w:val="20"/>
          <w:szCs w:val="20"/>
        </w:rPr>
        <w:t>Za o</w:t>
      </w:r>
      <w:r w:rsidR="004F5480">
        <w:rPr>
          <w:rFonts w:ascii="Arial" w:hAnsi="Arial" w:cs="Arial"/>
          <w:sz w:val="20"/>
          <w:szCs w:val="20"/>
        </w:rPr>
        <w:t>snutk</w:t>
      </w:r>
      <w:r>
        <w:rPr>
          <w:rFonts w:ascii="Arial" w:hAnsi="Arial" w:cs="Arial"/>
          <w:sz w:val="20"/>
          <w:szCs w:val="20"/>
        </w:rPr>
        <w:t>e</w:t>
      </w:r>
      <w:r w:rsidR="004F5480">
        <w:rPr>
          <w:rFonts w:ascii="Arial" w:hAnsi="Arial" w:cs="Arial"/>
          <w:sz w:val="20"/>
          <w:szCs w:val="20"/>
        </w:rPr>
        <w:t xml:space="preserve"> podzakonsk</w:t>
      </w:r>
      <w:r>
        <w:rPr>
          <w:rFonts w:ascii="Arial" w:hAnsi="Arial" w:cs="Arial"/>
          <w:sz w:val="20"/>
          <w:szCs w:val="20"/>
        </w:rPr>
        <w:t>ih</w:t>
      </w:r>
      <w:r w:rsidR="004F5480">
        <w:rPr>
          <w:rFonts w:ascii="Arial" w:hAnsi="Arial" w:cs="Arial"/>
          <w:sz w:val="20"/>
          <w:szCs w:val="20"/>
        </w:rPr>
        <w:t xml:space="preserve"> predpis</w:t>
      </w:r>
      <w:r>
        <w:rPr>
          <w:rFonts w:ascii="Arial" w:hAnsi="Arial" w:cs="Arial"/>
          <w:sz w:val="20"/>
          <w:szCs w:val="20"/>
        </w:rPr>
        <w:t>ov</w:t>
      </w:r>
      <w:r w:rsidR="007F7C75">
        <w:rPr>
          <w:rFonts w:ascii="Arial" w:hAnsi="Arial" w:cs="Arial"/>
          <w:sz w:val="20"/>
          <w:szCs w:val="20"/>
        </w:rPr>
        <w:t xml:space="preserve">, ki se priložijo predlogu zakona, </w:t>
      </w:r>
      <w:r>
        <w:rPr>
          <w:rFonts w:ascii="Arial" w:hAnsi="Arial" w:cs="Arial"/>
          <w:sz w:val="20"/>
          <w:szCs w:val="20"/>
        </w:rPr>
        <w:t xml:space="preserve">se uporabljajo </w:t>
      </w:r>
      <w:r w:rsidR="00D86CD0">
        <w:rPr>
          <w:rFonts w:ascii="Arial" w:hAnsi="Arial" w:cs="Arial"/>
          <w:sz w:val="20"/>
          <w:szCs w:val="20"/>
        </w:rPr>
        <w:t xml:space="preserve">določbe </w:t>
      </w:r>
      <w:r w:rsidR="00F91B74">
        <w:rPr>
          <w:rFonts w:ascii="Arial" w:hAnsi="Arial" w:cs="Arial"/>
          <w:sz w:val="20"/>
          <w:szCs w:val="20"/>
        </w:rPr>
        <w:t>prvega</w:t>
      </w:r>
      <w:r w:rsidR="00D86CD0">
        <w:rPr>
          <w:rFonts w:ascii="Arial" w:hAnsi="Arial" w:cs="Arial"/>
          <w:sz w:val="20"/>
          <w:szCs w:val="20"/>
        </w:rPr>
        <w:t xml:space="preserve"> odstavka prejšnjega člena. </w:t>
      </w:r>
    </w:p>
    <w:p w14:paraId="2C3D3B1A" w14:textId="77777777" w:rsidR="00107ED0" w:rsidRPr="00191B81" w:rsidRDefault="00107ED0" w:rsidP="00191B81">
      <w:pPr>
        <w:spacing w:after="0" w:line="260" w:lineRule="exact"/>
        <w:rPr>
          <w:rFonts w:ascii="Arial" w:hAnsi="Arial" w:cs="Arial"/>
          <w:sz w:val="20"/>
          <w:szCs w:val="20"/>
        </w:rPr>
      </w:pPr>
    </w:p>
    <w:p w14:paraId="441115B5" w14:textId="77777777" w:rsidR="00697AD9" w:rsidRPr="00191B81" w:rsidRDefault="00697AD9" w:rsidP="00191B81">
      <w:pPr>
        <w:spacing w:after="0" w:line="260" w:lineRule="exact"/>
        <w:rPr>
          <w:rFonts w:ascii="Arial" w:hAnsi="Arial" w:cs="Arial"/>
          <w:sz w:val="20"/>
          <w:szCs w:val="20"/>
        </w:rPr>
      </w:pPr>
    </w:p>
    <w:p w14:paraId="5E7AA29C" w14:textId="77777777" w:rsidR="00107ED0" w:rsidRDefault="009B28E4" w:rsidP="00191B81">
      <w:pPr>
        <w:spacing w:after="0" w:line="260" w:lineRule="exact"/>
        <w:jc w:val="center"/>
        <w:rPr>
          <w:rFonts w:ascii="Arial" w:hAnsi="Arial" w:cs="Arial"/>
          <w:sz w:val="20"/>
          <w:szCs w:val="20"/>
        </w:rPr>
      </w:pPr>
      <w:r>
        <w:rPr>
          <w:rFonts w:ascii="Arial" w:hAnsi="Arial" w:cs="Arial"/>
          <w:sz w:val="20"/>
          <w:szCs w:val="20"/>
        </w:rPr>
        <w:t>5</w:t>
      </w:r>
      <w:r w:rsidR="00107ED0" w:rsidRPr="00191B81">
        <w:rPr>
          <w:rFonts w:ascii="Arial" w:hAnsi="Arial" w:cs="Arial"/>
          <w:sz w:val="20"/>
          <w:szCs w:val="20"/>
        </w:rPr>
        <w:t>. člen</w:t>
      </w:r>
    </w:p>
    <w:p w14:paraId="21BD1D0E" w14:textId="77777777" w:rsidR="00D86CD0" w:rsidRDefault="00D86CD0" w:rsidP="00191B81">
      <w:pPr>
        <w:spacing w:after="0" w:line="260" w:lineRule="exact"/>
        <w:jc w:val="center"/>
        <w:rPr>
          <w:rFonts w:ascii="Arial" w:hAnsi="Arial" w:cs="Arial"/>
          <w:sz w:val="20"/>
          <w:szCs w:val="20"/>
        </w:rPr>
      </w:pPr>
      <w:r>
        <w:rPr>
          <w:rFonts w:ascii="Arial" w:hAnsi="Arial" w:cs="Arial"/>
          <w:sz w:val="20"/>
          <w:szCs w:val="20"/>
        </w:rPr>
        <w:t>(pošiljanje gradiva)</w:t>
      </w:r>
    </w:p>
    <w:p w14:paraId="6F106884" w14:textId="77777777" w:rsidR="00D86CD0" w:rsidRDefault="00D86CD0" w:rsidP="00191B81">
      <w:pPr>
        <w:spacing w:after="0" w:line="260" w:lineRule="exact"/>
        <w:jc w:val="center"/>
        <w:rPr>
          <w:rFonts w:ascii="Arial" w:hAnsi="Arial" w:cs="Arial"/>
          <w:sz w:val="20"/>
          <w:szCs w:val="20"/>
        </w:rPr>
      </w:pPr>
    </w:p>
    <w:p w14:paraId="63868643" w14:textId="153E65F4" w:rsidR="009B28E4" w:rsidRDefault="009B28E4" w:rsidP="009B28E4">
      <w:pPr>
        <w:spacing w:after="0" w:line="260" w:lineRule="exact"/>
        <w:jc w:val="both"/>
        <w:rPr>
          <w:rFonts w:ascii="Arial" w:hAnsi="Arial" w:cs="Arial"/>
          <w:sz w:val="20"/>
          <w:szCs w:val="20"/>
        </w:rPr>
      </w:pPr>
      <w:r>
        <w:rPr>
          <w:rFonts w:ascii="Arial" w:hAnsi="Arial" w:cs="Arial"/>
          <w:sz w:val="20"/>
          <w:szCs w:val="20"/>
        </w:rPr>
        <w:t xml:space="preserve">Gradivo, ki </w:t>
      </w:r>
      <w:r w:rsidRPr="00D86CD0">
        <w:rPr>
          <w:rFonts w:ascii="Arial" w:hAnsi="Arial" w:cs="Arial"/>
          <w:sz w:val="20"/>
          <w:szCs w:val="20"/>
        </w:rPr>
        <w:t xml:space="preserve">vsebuje </w:t>
      </w:r>
      <w:r w:rsidR="007F7C75">
        <w:rPr>
          <w:rFonts w:ascii="Arial" w:hAnsi="Arial" w:cs="Arial"/>
          <w:sz w:val="20"/>
          <w:szCs w:val="20"/>
        </w:rPr>
        <w:t xml:space="preserve">predlog </w:t>
      </w:r>
      <w:r w:rsidRPr="00D86CD0">
        <w:rPr>
          <w:rFonts w:ascii="Arial" w:hAnsi="Arial" w:cs="Arial"/>
          <w:sz w:val="20"/>
          <w:szCs w:val="20"/>
        </w:rPr>
        <w:t>predpis</w:t>
      </w:r>
      <w:r w:rsidR="007F7C75">
        <w:rPr>
          <w:rFonts w:ascii="Arial" w:hAnsi="Arial" w:cs="Arial"/>
          <w:sz w:val="20"/>
          <w:szCs w:val="20"/>
        </w:rPr>
        <w:t>a</w:t>
      </w:r>
      <w:r w:rsidRPr="00D86CD0">
        <w:rPr>
          <w:rFonts w:ascii="Arial" w:hAnsi="Arial" w:cs="Arial"/>
          <w:sz w:val="20"/>
          <w:szCs w:val="20"/>
        </w:rPr>
        <w:t xml:space="preserve"> ali drug</w:t>
      </w:r>
      <w:r w:rsidR="007F7C75">
        <w:rPr>
          <w:rFonts w:ascii="Arial" w:hAnsi="Arial" w:cs="Arial"/>
          <w:sz w:val="20"/>
          <w:szCs w:val="20"/>
        </w:rPr>
        <w:t>ega</w:t>
      </w:r>
      <w:r w:rsidRPr="00D86CD0">
        <w:rPr>
          <w:rFonts w:ascii="Arial" w:hAnsi="Arial" w:cs="Arial"/>
          <w:sz w:val="20"/>
          <w:szCs w:val="20"/>
        </w:rPr>
        <w:t xml:space="preserve"> akt</w:t>
      </w:r>
      <w:r w:rsidR="007F7C75">
        <w:rPr>
          <w:rFonts w:ascii="Arial" w:hAnsi="Arial" w:cs="Arial"/>
          <w:sz w:val="20"/>
          <w:szCs w:val="20"/>
        </w:rPr>
        <w:t>a</w:t>
      </w:r>
      <w:r w:rsidRPr="00D86CD0">
        <w:rPr>
          <w:rFonts w:ascii="Arial" w:hAnsi="Arial" w:cs="Arial"/>
          <w:sz w:val="20"/>
          <w:szCs w:val="20"/>
        </w:rPr>
        <w:t xml:space="preserve"> z določeno enotno identifikacijsko oznako EVA, </w:t>
      </w:r>
      <w:r w:rsidRPr="00191B81">
        <w:rPr>
          <w:rFonts w:ascii="Arial" w:hAnsi="Arial" w:cs="Arial"/>
          <w:sz w:val="20"/>
          <w:szCs w:val="20"/>
        </w:rPr>
        <w:t xml:space="preserve">se Generalnemu sekretariatu </w:t>
      </w:r>
      <w:r>
        <w:rPr>
          <w:rFonts w:ascii="Arial" w:hAnsi="Arial" w:cs="Arial"/>
          <w:sz w:val="20"/>
          <w:szCs w:val="20"/>
        </w:rPr>
        <w:t>vlade</w:t>
      </w:r>
      <w:r w:rsidRPr="00191B81">
        <w:rPr>
          <w:rFonts w:ascii="Arial" w:hAnsi="Arial" w:cs="Arial"/>
          <w:sz w:val="20"/>
          <w:szCs w:val="20"/>
        </w:rPr>
        <w:t xml:space="preserve"> pošlje </w:t>
      </w:r>
      <w:r>
        <w:rPr>
          <w:rFonts w:ascii="Arial" w:hAnsi="Arial" w:cs="Arial"/>
          <w:sz w:val="20"/>
          <w:szCs w:val="20"/>
        </w:rPr>
        <w:t>prek informacijskega sistema za pripravo predpisov</w:t>
      </w:r>
      <w:r w:rsidRPr="00191B81">
        <w:rPr>
          <w:rFonts w:ascii="Arial" w:hAnsi="Arial" w:cs="Arial"/>
          <w:sz w:val="20"/>
          <w:szCs w:val="20"/>
        </w:rPr>
        <w:t xml:space="preserve">. </w:t>
      </w:r>
    </w:p>
    <w:p w14:paraId="3AD9B15A" w14:textId="77777777" w:rsidR="009B28E4" w:rsidRPr="0024729A" w:rsidRDefault="009B28E4" w:rsidP="009B28E4">
      <w:pPr>
        <w:spacing w:after="0" w:line="260" w:lineRule="exact"/>
        <w:jc w:val="both"/>
        <w:rPr>
          <w:rFonts w:ascii="Arial" w:hAnsi="Arial" w:cs="Arial"/>
          <w:sz w:val="20"/>
          <w:szCs w:val="20"/>
        </w:rPr>
      </w:pPr>
    </w:p>
    <w:p w14:paraId="4C758A95" w14:textId="643321DD" w:rsidR="00D86CD0" w:rsidRDefault="00D86CD0" w:rsidP="00D86CD0">
      <w:pPr>
        <w:spacing w:after="0" w:line="260" w:lineRule="exact"/>
        <w:jc w:val="both"/>
        <w:rPr>
          <w:rFonts w:ascii="Arial" w:hAnsi="Arial" w:cs="Arial"/>
          <w:sz w:val="20"/>
          <w:szCs w:val="20"/>
        </w:rPr>
      </w:pPr>
      <w:r>
        <w:rPr>
          <w:rFonts w:ascii="Arial" w:hAnsi="Arial" w:cs="Arial"/>
          <w:sz w:val="20"/>
          <w:szCs w:val="20"/>
        </w:rPr>
        <w:t xml:space="preserve">Gradivo, ki </w:t>
      </w:r>
      <w:r w:rsidRPr="00D86CD0">
        <w:rPr>
          <w:rFonts w:ascii="Arial" w:hAnsi="Arial" w:cs="Arial"/>
          <w:sz w:val="20"/>
          <w:szCs w:val="20"/>
        </w:rPr>
        <w:t xml:space="preserve">ne vsebuje </w:t>
      </w:r>
      <w:r w:rsidR="00343741">
        <w:rPr>
          <w:rFonts w:ascii="Arial" w:hAnsi="Arial" w:cs="Arial"/>
          <w:sz w:val="20"/>
          <w:szCs w:val="20"/>
        </w:rPr>
        <w:t xml:space="preserve">predloga </w:t>
      </w:r>
      <w:r w:rsidRPr="00D86CD0">
        <w:rPr>
          <w:rFonts w:ascii="Arial" w:hAnsi="Arial" w:cs="Arial"/>
          <w:sz w:val="20"/>
          <w:szCs w:val="20"/>
        </w:rPr>
        <w:t xml:space="preserve">predpisa ali drugega akta z določeno enotno identifikacijsko oznako EVA, </w:t>
      </w:r>
      <w:r w:rsidRPr="00191B81">
        <w:rPr>
          <w:rFonts w:ascii="Arial" w:hAnsi="Arial" w:cs="Arial"/>
          <w:sz w:val="20"/>
          <w:szCs w:val="20"/>
        </w:rPr>
        <w:t xml:space="preserve">se Generalnemu sekretariatu </w:t>
      </w:r>
      <w:r>
        <w:rPr>
          <w:rFonts w:ascii="Arial" w:hAnsi="Arial" w:cs="Arial"/>
          <w:sz w:val="20"/>
          <w:szCs w:val="20"/>
        </w:rPr>
        <w:t>vlade</w:t>
      </w:r>
      <w:r w:rsidRPr="00191B81">
        <w:rPr>
          <w:rFonts w:ascii="Arial" w:hAnsi="Arial" w:cs="Arial"/>
          <w:sz w:val="20"/>
          <w:szCs w:val="20"/>
        </w:rPr>
        <w:t xml:space="preserve"> pošlje </w:t>
      </w:r>
      <w:r w:rsidR="00537F64">
        <w:rPr>
          <w:rFonts w:ascii="Arial" w:hAnsi="Arial" w:cs="Arial"/>
          <w:sz w:val="20"/>
          <w:szCs w:val="20"/>
        </w:rPr>
        <w:t>prek</w:t>
      </w:r>
      <w:r>
        <w:rPr>
          <w:rFonts w:ascii="Arial" w:hAnsi="Arial" w:cs="Arial"/>
          <w:sz w:val="20"/>
          <w:szCs w:val="20"/>
        </w:rPr>
        <w:t xml:space="preserve"> </w:t>
      </w:r>
      <w:r w:rsidR="00537F64" w:rsidRPr="00537F64">
        <w:rPr>
          <w:rFonts w:ascii="Arial" w:hAnsi="Arial" w:cs="Arial"/>
          <w:sz w:val="20"/>
          <w:szCs w:val="20"/>
        </w:rPr>
        <w:t>informacijskega sistema za podporo upravljanju z dokumentarnim gradivom</w:t>
      </w:r>
      <w:r w:rsidR="00537F64">
        <w:rPr>
          <w:rFonts w:ascii="Arial" w:hAnsi="Arial" w:cs="Arial"/>
          <w:sz w:val="20"/>
          <w:szCs w:val="20"/>
        </w:rPr>
        <w:t>.</w:t>
      </w:r>
    </w:p>
    <w:p w14:paraId="54525B82" w14:textId="77777777" w:rsidR="00D86CD0" w:rsidRDefault="00D86CD0" w:rsidP="00191B81">
      <w:pPr>
        <w:spacing w:after="0" w:line="260" w:lineRule="exact"/>
        <w:jc w:val="center"/>
        <w:rPr>
          <w:rFonts w:ascii="Arial" w:hAnsi="Arial" w:cs="Arial"/>
          <w:sz w:val="20"/>
          <w:szCs w:val="20"/>
        </w:rPr>
      </w:pPr>
    </w:p>
    <w:p w14:paraId="768D5AD9" w14:textId="77777777" w:rsidR="00D86CD0" w:rsidRDefault="00D86CD0" w:rsidP="00191B81">
      <w:pPr>
        <w:spacing w:after="0" w:line="260" w:lineRule="exact"/>
        <w:jc w:val="center"/>
        <w:rPr>
          <w:rFonts w:ascii="Arial" w:hAnsi="Arial" w:cs="Arial"/>
          <w:sz w:val="20"/>
          <w:szCs w:val="20"/>
        </w:rPr>
      </w:pPr>
    </w:p>
    <w:p w14:paraId="27E321C2" w14:textId="77777777" w:rsidR="00D86CD0" w:rsidRPr="00191B81" w:rsidRDefault="009B28E4" w:rsidP="00191B81">
      <w:pPr>
        <w:spacing w:after="0" w:line="260" w:lineRule="exact"/>
        <w:jc w:val="center"/>
        <w:rPr>
          <w:rFonts w:ascii="Arial" w:hAnsi="Arial" w:cs="Arial"/>
          <w:sz w:val="20"/>
          <w:szCs w:val="20"/>
        </w:rPr>
      </w:pPr>
      <w:r>
        <w:rPr>
          <w:rFonts w:ascii="Arial" w:hAnsi="Arial" w:cs="Arial"/>
          <w:sz w:val="20"/>
          <w:szCs w:val="20"/>
        </w:rPr>
        <w:t>6</w:t>
      </w:r>
      <w:r w:rsidR="00D86CD0">
        <w:rPr>
          <w:rFonts w:ascii="Arial" w:hAnsi="Arial" w:cs="Arial"/>
          <w:sz w:val="20"/>
          <w:szCs w:val="20"/>
        </w:rPr>
        <w:t>. člen</w:t>
      </w:r>
    </w:p>
    <w:p w14:paraId="4F92CABF" w14:textId="77777777" w:rsidR="00107ED0" w:rsidRPr="00191B81" w:rsidRDefault="005F267F" w:rsidP="00191B81">
      <w:pPr>
        <w:spacing w:after="0" w:line="260" w:lineRule="exact"/>
        <w:jc w:val="center"/>
        <w:rPr>
          <w:rFonts w:ascii="Arial" w:hAnsi="Arial" w:cs="Arial"/>
          <w:sz w:val="20"/>
          <w:szCs w:val="20"/>
        </w:rPr>
      </w:pPr>
      <w:r w:rsidRPr="00191B81">
        <w:rPr>
          <w:rFonts w:ascii="Arial" w:hAnsi="Arial" w:cs="Arial"/>
          <w:sz w:val="20"/>
          <w:szCs w:val="20"/>
        </w:rPr>
        <w:t>(prenehanje veljavnosti</w:t>
      </w:r>
      <w:r w:rsidR="00107ED0" w:rsidRPr="00191B81">
        <w:rPr>
          <w:rFonts w:ascii="Arial" w:hAnsi="Arial" w:cs="Arial"/>
          <w:sz w:val="20"/>
          <w:szCs w:val="20"/>
        </w:rPr>
        <w:t>)</w:t>
      </w:r>
    </w:p>
    <w:p w14:paraId="4D78CEDD" w14:textId="77777777" w:rsidR="00107ED0" w:rsidRPr="00191B81" w:rsidRDefault="00107ED0" w:rsidP="00191B81">
      <w:pPr>
        <w:spacing w:after="0" w:line="260" w:lineRule="exact"/>
        <w:rPr>
          <w:rFonts w:ascii="Arial" w:hAnsi="Arial" w:cs="Arial"/>
          <w:sz w:val="20"/>
          <w:szCs w:val="20"/>
        </w:rPr>
      </w:pPr>
    </w:p>
    <w:p w14:paraId="2EA4C715" w14:textId="77777777" w:rsidR="00107ED0" w:rsidRPr="00191B81" w:rsidRDefault="00107ED0" w:rsidP="00191B81">
      <w:pPr>
        <w:spacing w:after="0" w:line="260" w:lineRule="exact"/>
        <w:jc w:val="both"/>
        <w:rPr>
          <w:rFonts w:ascii="Arial" w:hAnsi="Arial" w:cs="Arial"/>
          <w:sz w:val="20"/>
          <w:szCs w:val="20"/>
        </w:rPr>
      </w:pPr>
      <w:r w:rsidRPr="00191B81">
        <w:rPr>
          <w:rFonts w:ascii="Arial" w:hAnsi="Arial" w:cs="Arial"/>
          <w:sz w:val="20"/>
          <w:szCs w:val="20"/>
        </w:rPr>
        <w:t xml:space="preserve">Z dnem uveljavitve tega navodila preneha veljati Navodilo </w:t>
      </w:r>
      <w:r w:rsidR="005F267F" w:rsidRPr="00191B81">
        <w:rPr>
          <w:rFonts w:ascii="Arial" w:hAnsi="Arial" w:cs="Arial"/>
          <w:sz w:val="20"/>
          <w:szCs w:val="20"/>
        </w:rPr>
        <w:t>za izvajanje Poslovnika Vlade Republike Slovenije št. 10 št.</w:t>
      </w:r>
      <w:r w:rsidR="009A3371" w:rsidRPr="00191B81">
        <w:rPr>
          <w:rFonts w:ascii="Arial" w:hAnsi="Arial" w:cs="Arial"/>
          <w:sz w:val="20"/>
          <w:szCs w:val="20"/>
        </w:rPr>
        <w:t xml:space="preserve"> </w:t>
      </w:r>
      <w:r w:rsidR="008C1C1A" w:rsidRPr="00191B81">
        <w:rPr>
          <w:rFonts w:ascii="Arial" w:hAnsi="Arial" w:cs="Arial"/>
          <w:bCs/>
          <w:color w:val="000000"/>
          <w:sz w:val="20"/>
          <w:szCs w:val="20"/>
          <w:lang w:eastAsia="sl-SI"/>
        </w:rPr>
        <w:t>00400-5/2014/23</w:t>
      </w:r>
      <w:r w:rsidR="00285F43">
        <w:rPr>
          <w:rFonts w:ascii="Arial" w:hAnsi="Arial" w:cs="Arial"/>
          <w:bCs/>
          <w:color w:val="000000"/>
          <w:sz w:val="20"/>
          <w:szCs w:val="20"/>
          <w:lang w:eastAsia="sl-SI"/>
        </w:rPr>
        <w:t xml:space="preserve"> </w:t>
      </w:r>
      <w:r w:rsidR="009A3371" w:rsidRPr="00191B81">
        <w:rPr>
          <w:rFonts w:ascii="Arial" w:hAnsi="Arial" w:cs="Arial"/>
          <w:sz w:val="20"/>
          <w:szCs w:val="20"/>
        </w:rPr>
        <w:t>z dn</w:t>
      </w:r>
      <w:r w:rsidR="00FB5E5C" w:rsidRPr="00191B81">
        <w:rPr>
          <w:rFonts w:ascii="Arial" w:hAnsi="Arial" w:cs="Arial"/>
          <w:sz w:val="20"/>
          <w:szCs w:val="20"/>
        </w:rPr>
        <w:t xml:space="preserve">e </w:t>
      </w:r>
      <w:r w:rsidR="008C1C1A">
        <w:rPr>
          <w:rFonts w:ascii="Arial" w:hAnsi="Arial" w:cs="Arial"/>
          <w:sz w:val="20"/>
          <w:szCs w:val="20"/>
        </w:rPr>
        <w:t>20</w:t>
      </w:r>
      <w:r w:rsidR="00FB5E5C" w:rsidRPr="00191B81">
        <w:rPr>
          <w:rFonts w:ascii="Arial" w:hAnsi="Arial" w:cs="Arial"/>
          <w:sz w:val="20"/>
          <w:szCs w:val="20"/>
        </w:rPr>
        <w:t xml:space="preserve">. </w:t>
      </w:r>
      <w:r w:rsidR="008C1C1A">
        <w:rPr>
          <w:rFonts w:ascii="Arial" w:hAnsi="Arial" w:cs="Arial"/>
          <w:sz w:val="20"/>
          <w:szCs w:val="20"/>
        </w:rPr>
        <w:t xml:space="preserve">junija </w:t>
      </w:r>
      <w:r w:rsidR="00E4482D">
        <w:rPr>
          <w:rFonts w:ascii="Arial" w:hAnsi="Arial" w:cs="Arial"/>
          <w:sz w:val="20"/>
          <w:szCs w:val="20"/>
        </w:rPr>
        <w:t>201</w:t>
      </w:r>
      <w:r w:rsidR="008C1C1A">
        <w:rPr>
          <w:rFonts w:ascii="Arial" w:hAnsi="Arial" w:cs="Arial"/>
          <w:sz w:val="20"/>
          <w:szCs w:val="20"/>
        </w:rPr>
        <w:t>7</w:t>
      </w:r>
      <w:r w:rsidR="00E4482D">
        <w:rPr>
          <w:rFonts w:ascii="Arial" w:hAnsi="Arial" w:cs="Arial"/>
          <w:sz w:val="20"/>
          <w:szCs w:val="20"/>
        </w:rPr>
        <w:t xml:space="preserve"> in</w:t>
      </w:r>
      <w:r w:rsidR="009A3371" w:rsidRPr="00191B81">
        <w:rPr>
          <w:rFonts w:ascii="Arial" w:hAnsi="Arial" w:cs="Arial"/>
          <w:sz w:val="20"/>
          <w:szCs w:val="20"/>
        </w:rPr>
        <w:t xml:space="preserve"> št. </w:t>
      </w:r>
      <w:r w:rsidR="008C1C1A" w:rsidRPr="006E3DE7">
        <w:rPr>
          <w:rFonts w:ascii="Arial" w:hAnsi="Arial" w:cs="Arial"/>
          <w:bCs/>
          <w:color w:val="000000"/>
          <w:sz w:val="20"/>
          <w:szCs w:val="20"/>
          <w:lang w:eastAsia="sl-SI"/>
        </w:rPr>
        <w:t>00400-5/2014/31</w:t>
      </w:r>
      <w:r w:rsidR="00285F43">
        <w:rPr>
          <w:rFonts w:ascii="Arial" w:hAnsi="Arial" w:cs="Arial"/>
          <w:bCs/>
          <w:color w:val="000000"/>
          <w:sz w:val="20"/>
          <w:szCs w:val="20"/>
          <w:lang w:eastAsia="sl-SI"/>
        </w:rPr>
        <w:t xml:space="preserve"> </w:t>
      </w:r>
      <w:r w:rsidR="009A3371" w:rsidRPr="00191B81">
        <w:rPr>
          <w:rFonts w:ascii="Arial" w:hAnsi="Arial" w:cs="Arial"/>
          <w:sz w:val="20"/>
          <w:szCs w:val="20"/>
        </w:rPr>
        <w:t xml:space="preserve">z dne </w:t>
      </w:r>
      <w:r w:rsidR="008C1C1A">
        <w:rPr>
          <w:rFonts w:ascii="Arial" w:hAnsi="Arial" w:cs="Arial"/>
          <w:sz w:val="20"/>
          <w:szCs w:val="20"/>
        </w:rPr>
        <w:t>21</w:t>
      </w:r>
      <w:r w:rsidR="00FB5E5C" w:rsidRPr="00191B81">
        <w:rPr>
          <w:rFonts w:ascii="Arial" w:hAnsi="Arial" w:cs="Arial"/>
          <w:sz w:val="20"/>
          <w:szCs w:val="20"/>
        </w:rPr>
        <w:t>. </w:t>
      </w:r>
      <w:r w:rsidR="008C1C1A">
        <w:rPr>
          <w:rFonts w:ascii="Arial" w:hAnsi="Arial" w:cs="Arial"/>
          <w:sz w:val="20"/>
          <w:szCs w:val="20"/>
        </w:rPr>
        <w:t>novembra</w:t>
      </w:r>
      <w:r w:rsidR="008C1C1A" w:rsidRPr="00191B81">
        <w:rPr>
          <w:rFonts w:ascii="Arial" w:hAnsi="Arial" w:cs="Arial"/>
          <w:sz w:val="20"/>
          <w:szCs w:val="20"/>
        </w:rPr>
        <w:t> </w:t>
      </w:r>
      <w:r w:rsidR="002E6F6A" w:rsidRPr="00191B81">
        <w:rPr>
          <w:rFonts w:ascii="Arial" w:hAnsi="Arial" w:cs="Arial"/>
          <w:sz w:val="20"/>
          <w:szCs w:val="20"/>
        </w:rPr>
        <w:t>201</w:t>
      </w:r>
      <w:r w:rsidR="008C1C1A">
        <w:rPr>
          <w:rFonts w:ascii="Arial" w:hAnsi="Arial" w:cs="Arial"/>
          <w:sz w:val="20"/>
          <w:szCs w:val="20"/>
        </w:rPr>
        <w:t>7</w:t>
      </w:r>
      <w:r w:rsidR="00E4482D">
        <w:rPr>
          <w:rFonts w:ascii="Arial" w:hAnsi="Arial" w:cs="Arial"/>
          <w:sz w:val="20"/>
          <w:szCs w:val="20"/>
        </w:rPr>
        <w:t>.</w:t>
      </w:r>
    </w:p>
    <w:p w14:paraId="02763F75" w14:textId="77777777" w:rsidR="00107ED0" w:rsidRPr="00191B81" w:rsidRDefault="00107ED0" w:rsidP="00191B81">
      <w:pPr>
        <w:spacing w:after="0" w:line="260" w:lineRule="exact"/>
        <w:rPr>
          <w:rFonts w:ascii="Arial" w:hAnsi="Arial" w:cs="Arial"/>
          <w:sz w:val="20"/>
          <w:szCs w:val="20"/>
        </w:rPr>
      </w:pPr>
    </w:p>
    <w:p w14:paraId="0D6D2248" w14:textId="77777777" w:rsidR="00107ED0" w:rsidRPr="00191B81" w:rsidRDefault="00107ED0" w:rsidP="00191B81">
      <w:pPr>
        <w:spacing w:after="0" w:line="260" w:lineRule="exact"/>
        <w:rPr>
          <w:rFonts w:ascii="Arial" w:hAnsi="Arial" w:cs="Arial"/>
          <w:sz w:val="20"/>
          <w:szCs w:val="20"/>
        </w:rPr>
      </w:pPr>
    </w:p>
    <w:p w14:paraId="2EC8CF2B" w14:textId="77777777" w:rsidR="00107ED0" w:rsidRPr="00191B81" w:rsidRDefault="009B28E4" w:rsidP="00191B81">
      <w:pPr>
        <w:spacing w:after="0" w:line="260" w:lineRule="exact"/>
        <w:jc w:val="center"/>
        <w:rPr>
          <w:rFonts w:ascii="Arial" w:hAnsi="Arial" w:cs="Arial"/>
          <w:sz w:val="20"/>
          <w:szCs w:val="20"/>
        </w:rPr>
      </w:pPr>
      <w:r>
        <w:rPr>
          <w:rFonts w:ascii="Arial" w:hAnsi="Arial" w:cs="Arial"/>
          <w:sz w:val="20"/>
          <w:szCs w:val="20"/>
        </w:rPr>
        <w:t>7</w:t>
      </w:r>
      <w:r w:rsidR="00107ED0" w:rsidRPr="00191B81">
        <w:rPr>
          <w:rFonts w:ascii="Arial" w:hAnsi="Arial" w:cs="Arial"/>
          <w:sz w:val="20"/>
          <w:szCs w:val="20"/>
        </w:rPr>
        <w:t>. člen</w:t>
      </w:r>
    </w:p>
    <w:p w14:paraId="68C07923" w14:textId="77777777" w:rsidR="00107ED0" w:rsidRPr="00191B81" w:rsidRDefault="00107ED0" w:rsidP="00191B81">
      <w:pPr>
        <w:spacing w:after="0" w:line="260" w:lineRule="exact"/>
        <w:jc w:val="center"/>
        <w:rPr>
          <w:rFonts w:ascii="Arial" w:hAnsi="Arial" w:cs="Arial"/>
          <w:sz w:val="20"/>
          <w:szCs w:val="20"/>
        </w:rPr>
      </w:pPr>
      <w:r w:rsidRPr="00191B81">
        <w:rPr>
          <w:rFonts w:ascii="Arial" w:hAnsi="Arial" w:cs="Arial"/>
          <w:sz w:val="20"/>
          <w:szCs w:val="20"/>
        </w:rPr>
        <w:t>(končna določba)</w:t>
      </w:r>
    </w:p>
    <w:p w14:paraId="3AF42FB9" w14:textId="77777777" w:rsidR="00107ED0" w:rsidRPr="00191B81" w:rsidRDefault="00107ED0" w:rsidP="00191B81">
      <w:pPr>
        <w:spacing w:after="0" w:line="260" w:lineRule="exact"/>
        <w:rPr>
          <w:rFonts w:ascii="Arial" w:hAnsi="Arial" w:cs="Arial"/>
          <w:sz w:val="20"/>
          <w:szCs w:val="20"/>
        </w:rPr>
      </w:pPr>
    </w:p>
    <w:p w14:paraId="44D79749" w14:textId="18A70935" w:rsidR="00107ED0" w:rsidRPr="00191B81" w:rsidRDefault="00A2404D" w:rsidP="00191B81">
      <w:pPr>
        <w:spacing w:after="0" w:line="260" w:lineRule="exact"/>
        <w:jc w:val="both"/>
        <w:rPr>
          <w:rFonts w:ascii="Arial" w:hAnsi="Arial" w:cs="Arial"/>
          <w:sz w:val="20"/>
          <w:szCs w:val="20"/>
        </w:rPr>
      </w:pPr>
      <w:r w:rsidRPr="00191B81">
        <w:rPr>
          <w:rFonts w:ascii="Arial" w:hAnsi="Arial" w:cs="Arial"/>
          <w:sz w:val="20"/>
          <w:szCs w:val="20"/>
        </w:rPr>
        <w:t xml:space="preserve">To navodilo </w:t>
      </w:r>
      <w:r w:rsidR="00D86CD0">
        <w:rPr>
          <w:rFonts w:ascii="Arial" w:hAnsi="Arial" w:cs="Arial"/>
          <w:sz w:val="20"/>
          <w:szCs w:val="20"/>
        </w:rPr>
        <w:t xml:space="preserve">se objavi </w:t>
      </w:r>
      <w:r w:rsidR="00D86CD0" w:rsidRPr="00191B81">
        <w:rPr>
          <w:rFonts w:ascii="Arial" w:hAnsi="Arial" w:cs="Arial"/>
          <w:sz w:val="20"/>
          <w:szCs w:val="20"/>
        </w:rPr>
        <w:t xml:space="preserve">v informacijskem sistemu vlade </w:t>
      </w:r>
      <w:r w:rsidR="00D86CD0">
        <w:rPr>
          <w:rFonts w:ascii="Arial" w:hAnsi="Arial" w:cs="Arial"/>
          <w:sz w:val="20"/>
          <w:szCs w:val="20"/>
        </w:rPr>
        <w:t xml:space="preserve">in </w:t>
      </w:r>
      <w:r w:rsidR="00107ED0" w:rsidRPr="00191B81">
        <w:rPr>
          <w:rFonts w:ascii="Arial" w:hAnsi="Arial" w:cs="Arial"/>
          <w:sz w:val="20"/>
          <w:szCs w:val="20"/>
        </w:rPr>
        <w:t xml:space="preserve">začne veljati </w:t>
      </w:r>
      <w:r w:rsidR="00D86CD0">
        <w:rPr>
          <w:rFonts w:ascii="Arial" w:hAnsi="Arial" w:cs="Arial"/>
          <w:sz w:val="20"/>
          <w:szCs w:val="20"/>
        </w:rPr>
        <w:t xml:space="preserve">1. </w:t>
      </w:r>
      <w:r w:rsidR="00343741">
        <w:rPr>
          <w:rFonts w:ascii="Arial" w:hAnsi="Arial" w:cs="Arial"/>
          <w:sz w:val="20"/>
          <w:szCs w:val="20"/>
        </w:rPr>
        <w:t xml:space="preserve">februarja </w:t>
      </w:r>
      <w:r w:rsidR="00D86CD0">
        <w:rPr>
          <w:rFonts w:ascii="Arial" w:hAnsi="Arial" w:cs="Arial"/>
          <w:sz w:val="20"/>
          <w:szCs w:val="20"/>
        </w:rPr>
        <w:t>2026</w:t>
      </w:r>
      <w:r w:rsidR="00E4482D">
        <w:rPr>
          <w:rFonts w:ascii="Arial" w:hAnsi="Arial" w:cs="Arial"/>
          <w:sz w:val="20"/>
          <w:szCs w:val="20"/>
        </w:rPr>
        <w:t>.</w:t>
      </w:r>
    </w:p>
    <w:p w14:paraId="1DD3A583" w14:textId="77777777" w:rsidR="00107ED0" w:rsidRPr="00191B81" w:rsidRDefault="00107ED0" w:rsidP="00191B81">
      <w:pPr>
        <w:spacing w:after="0" w:line="260" w:lineRule="exact"/>
        <w:rPr>
          <w:rFonts w:ascii="Arial" w:hAnsi="Arial" w:cs="Arial"/>
          <w:sz w:val="20"/>
          <w:szCs w:val="20"/>
        </w:rPr>
      </w:pPr>
    </w:p>
    <w:p w14:paraId="5B814BD5" w14:textId="77777777" w:rsidR="00107ED0" w:rsidRPr="00191B81" w:rsidRDefault="00107ED0" w:rsidP="00191B81">
      <w:pPr>
        <w:spacing w:after="0" w:line="260" w:lineRule="exact"/>
        <w:rPr>
          <w:rFonts w:ascii="Arial" w:hAnsi="Arial" w:cs="Arial"/>
          <w:sz w:val="20"/>
          <w:szCs w:val="20"/>
        </w:rPr>
      </w:pPr>
    </w:p>
    <w:p w14:paraId="0A4721E5" w14:textId="77777777" w:rsidR="00107ED0" w:rsidRPr="00191B81" w:rsidRDefault="00107ED0" w:rsidP="00191B81">
      <w:pPr>
        <w:spacing w:after="0" w:line="260" w:lineRule="exact"/>
        <w:rPr>
          <w:rFonts w:ascii="Arial" w:hAnsi="Arial" w:cs="Arial"/>
          <w:sz w:val="20"/>
          <w:szCs w:val="20"/>
        </w:rPr>
      </w:pPr>
    </w:p>
    <w:p w14:paraId="65EBF6CD" w14:textId="77777777" w:rsidR="00107ED0" w:rsidRPr="00191B81" w:rsidRDefault="00107ED0" w:rsidP="00191B81">
      <w:pPr>
        <w:spacing w:after="0" w:line="260" w:lineRule="exact"/>
        <w:rPr>
          <w:rFonts w:ascii="Arial" w:hAnsi="Arial" w:cs="Arial"/>
          <w:sz w:val="20"/>
          <w:szCs w:val="20"/>
        </w:rPr>
      </w:pPr>
    </w:p>
    <w:p w14:paraId="2868018C" w14:textId="77777777" w:rsidR="00D86CD0" w:rsidRPr="00D86CD0" w:rsidRDefault="00D86CD0" w:rsidP="00AE1770">
      <w:pPr>
        <w:spacing w:after="0" w:line="260" w:lineRule="exact"/>
        <w:ind w:left="3072" w:firstLine="708"/>
        <w:jc w:val="center"/>
        <w:rPr>
          <w:rFonts w:ascii="Arial" w:hAnsi="Arial" w:cs="Arial"/>
          <w:sz w:val="20"/>
          <w:szCs w:val="20"/>
        </w:rPr>
      </w:pPr>
      <w:r w:rsidRPr="00D86CD0">
        <w:rPr>
          <w:rFonts w:ascii="Arial" w:hAnsi="Arial" w:cs="Arial"/>
          <w:sz w:val="20"/>
          <w:szCs w:val="20"/>
        </w:rPr>
        <w:t xml:space="preserve">Barbara Kolenko </w:t>
      </w:r>
      <w:proofErr w:type="spellStart"/>
      <w:r w:rsidRPr="00D86CD0">
        <w:rPr>
          <w:rFonts w:ascii="Arial" w:hAnsi="Arial" w:cs="Arial"/>
          <w:sz w:val="20"/>
          <w:szCs w:val="20"/>
        </w:rPr>
        <w:t>Helbl</w:t>
      </w:r>
      <w:proofErr w:type="spellEnd"/>
    </w:p>
    <w:p w14:paraId="391020FD" w14:textId="77777777" w:rsidR="00186D3F" w:rsidRPr="00186D3F" w:rsidRDefault="00D86CD0" w:rsidP="00AE1770">
      <w:pPr>
        <w:spacing w:after="0" w:line="260" w:lineRule="exact"/>
        <w:ind w:left="708" w:firstLine="3072"/>
        <w:jc w:val="center"/>
        <w:rPr>
          <w:rFonts w:ascii="Arial" w:hAnsi="Arial" w:cs="Arial"/>
          <w:sz w:val="20"/>
          <w:szCs w:val="20"/>
        </w:rPr>
      </w:pPr>
      <w:r w:rsidRPr="00D86CD0">
        <w:rPr>
          <w:rFonts w:ascii="Arial" w:hAnsi="Arial" w:cs="Arial"/>
          <w:sz w:val="20"/>
          <w:szCs w:val="20"/>
        </w:rPr>
        <w:t>generalna sekretarka</w:t>
      </w:r>
    </w:p>
    <w:p w14:paraId="3ACE6E8A" w14:textId="77777777" w:rsidR="009A3371" w:rsidRPr="00191B81" w:rsidRDefault="009A3371" w:rsidP="00AE1770">
      <w:pPr>
        <w:spacing w:after="0" w:line="260" w:lineRule="exact"/>
        <w:rPr>
          <w:rFonts w:ascii="Arial" w:hAnsi="Arial" w:cs="Arial"/>
          <w:sz w:val="20"/>
          <w:szCs w:val="20"/>
        </w:rPr>
      </w:pPr>
    </w:p>
    <w:p w14:paraId="1C737BCD" w14:textId="77777777" w:rsidR="00BE068C" w:rsidRDefault="00A7488E" w:rsidP="00A7488E">
      <w:pPr>
        <w:spacing w:after="0" w:line="260" w:lineRule="exact"/>
        <w:rPr>
          <w:rFonts w:ascii="Arial" w:hAnsi="Arial" w:cs="Arial"/>
          <w:b/>
          <w:sz w:val="20"/>
          <w:szCs w:val="20"/>
        </w:rPr>
      </w:pPr>
      <w:r>
        <w:rPr>
          <w:rFonts w:ascii="Arial" w:hAnsi="Arial" w:cs="Arial"/>
          <w:sz w:val="20"/>
          <w:szCs w:val="20"/>
        </w:rPr>
        <w:br w:type="page"/>
      </w:r>
      <w:r w:rsidRPr="00A7488E">
        <w:rPr>
          <w:rFonts w:ascii="Arial" w:hAnsi="Arial" w:cs="Arial"/>
          <w:b/>
          <w:sz w:val="20"/>
          <w:szCs w:val="20"/>
        </w:rPr>
        <w:lastRenderedPageBreak/>
        <w:t>Obrazložitev</w:t>
      </w:r>
    </w:p>
    <w:p w14:paraId="15612EE2" w14:textId="77777777" w:rsidR="00A7488E" w:rsidRDefault="00A7488E" w:rsidP="00A7488E">
      <w:pPr>
        <w:spacing w:after="0" w:line="260" w:lineRule="exact"/>
        <w:rPr>
          <w:rFonts w:ascii="Arial" w:hAnsi="Arial" w:cs="Arial"/>
          <w:b/>
          <w:sz w:val="20"/>
          <w:szCs w:val="20"/>
        </w:rPr>
      </w:pPr>
    </w:p>
    <w:p w14:paraId="4C504B8C" w14:textId="77777777" w:rsidR="00A7488E" w:rsidRDefault="00A7488E" w:rsidP="00A7488E">
      <w:pPr>
        <w:spacing w:after="0" w:line="260" w:lineRule="exact"/>
        <w:rPr>
          <w:rFonts w:ascii="Arial" w:hAnsi="Arial" w:cs="Arial"/>
          <w:b/>
          <w:sz w:val="20"/>
          <w:szCs w:val="20"/>
        </w:rPr>
      </w:pPr>
      <w:r>
        <w:rPr>
          <w:rFonts w:ascii="Arial" w:hAnsi="Arial" w:cs="Arial"/>
          <w:b/>
          <w:sz w:val="20"/>
          <w:szCs w:val="20"/>
        </w:rPr>
        <w:t>K 1. členu</w:t>
      </w:r>
    </w:p>
    <w:p w14:paraId="3F6F2395" w14:textId="77777777" w:rsidR="00A7488E" w:rsidRDefault="00A7488E" w:rsidP="00A7488E">
      <w:pPr>
        <w:spacing w:after="0" w:line="260" w:lineRule="exact"/>
        <w:jc w:val="both"/>
        <w:rPr>
          <w:rFonts w:ascii="Arial" w:hAnsi="Arial" w:cs="Arial"/>
          <w:sz w:val="20"/>
          <w:szCs w:val="20"/>
        </w:rPr>
      </w:pPr>
      <w:r>
        <w:rPr>
          <w:rFonts w:ascii="Arial" w:hAnsi="Arial" w:cs="Arial"/>
          <w:sz w:val="20"/>
          <w:szCs w:val="20"/>
        </w:rPr>
        <w:t xml:space="preserve">Uvodna določba določa predmet urejanja tega navodila, to sta vsebina in oblika gradiv vlade. Določeno je tudi, da se to navodilo ne uporablja za predloge odločitev Republike Slovenije v zadevah EU; za slednje se uporablja </w:t>
      </w:r>
      <w:r w:rsidRPr="00A7488E">
        <w:rPr>
          <w:rFonts w:ascii="Arial" w:hAnsi="Arial" w:cs="Arial"/>
          <w:sz w:val="20"/>
          <w:szCs w:val="20"/>
        </w:rPr>
        <w:t xml:space="preserve">Navodilo za izvajanje določb Poslovnika Vlade Republike Slovenije št. 7 </w:t>
      </w:r>
      <w:r>
        <w:rPr>
          <w:rFonts w:ascii="Arial" w:hAnsi="Arial" w:cs="Arial"/>
          <w:sz w:val="20"/>
          <w:szCs w:val="20"/>
        </w:rPr>
        <w:t>–</w:t>
      </w:r>
      <w:r w:rsidRPr="00A7488E">
        <w:rPr>
          <w:rFonts w:ascii="Arial" w:hAnsi="Arial" w:cs="Arial"/>
          <w:sz w:val="20"/>
          <w:szCs w:val="20"/>
        </w:rPr>
        <w:t xml:space="preserve"> Razmerja do institucij Evropske unije</w:t>
      </w:r>
      <w:r>
        <w:rPr>
          <w:rFonts w:ascii="Arial" w:hAnsi="Arial" w:cs="Arial"/>
          <w:sz w:val="20"/>
          <w:szCs w:val="20"/>
        </w:rPr>
        <w:t xml:space="preserve">. </w:t>
      </w:r>
    </w:p>
    <w:p w14:paraId="25B4F049" w14:textId="77777777" w:rsidR="00A7488E" w:rsidRPr="00191B81" w:rsidRDefault="00A7488E" w:rsidP="00A7488E">
      <w:pPr>
        <w:spacing w:after="0" w:line="260" w:lineRule="exact"/>
        <w:rPr>
          <w:rFonts w:ascii="Arial" w:hAnsi="Arial" w:cs="Arial"/>
          <w:sz w:val="20"/>
          <w:szCs w:val="20"/>
        </w:rPr>
      </w:pPr>
    </w:p>
    <w:p w14:paraId="2972DC3D" w14:textId="77777777" w:rsidR="00A7488E" w:rsidRDefault="00A7488E" w:rsidP="00A7488E">
      <w:pPr>
        <w:spacing w:after="0" w:line="260" w:lineRule="exact"/>
        <w:rPr>
          <w:rFonts w:ascii="Arial" w:hAnsi="Arial" w:cs="Arial"/>
          <w:b/>
          <w:sz w:val="20"/>
          <w:szCs w:val="20"/>
        </w:rPr>
      </w:pPr>
      <w:r>
        <w:rPr>
          <w:rFonts w:ascii="Arial" w:hAnsi="Arial" w:cs="Arial"/>
          <w:b/>
          <w:sz w:val="20"/>
          <w:szCs w:val="20"/>
        </w:rPr>
        <w:t>K 2. členu</w:t>
      </w:r>
    </w:p>
    <w:p w14:paraId="3677E115" w14:textId="77777777" w:rsidR="00EF2886" w:rsidRDefault="00A7488E" w:rsidP="00A7488E">
      <w:pPr>
        <w:spacing w:after="0" w:line="260" w:lineRule="exact"/>
        <w:jc w:val="both"/>
        <w:rPr>
          <w:rFonts w:ascii="Arial" w:hAnsi="Arial" w:cs="Arial"/>
          <w:sz w:val="20"/>
          <w:szCs w:val="20"/>
        </w:rPr>
      </w:pPr>
      <w:r>
        <w:rPr>
          <w:rFonts w:ascii="Arial" w:hAnsi="Arial" w:cs="Arial"/>
          <w:sz w:val="20"/>
          <w:szCs w:val="20"/>
        </w:rPr>
        <w:t>V tem členu se določata vsebina in oblika spremnega dopisa gradiv</w:t>
      </w:r>
      <w:r w:rsidR="003C656B">
        <w:rPr>
          <w:rFonts w:ascii="Arial" w:hAnsi="Arial" w:cs="Arial"/>
          <w:sz w:val="20"/>
          <w:szCs w:val="20"/>
        </w:rPr>
        <w:t xml:space="preserve"> vlade</w:t>
      </w:r>
      <w:r w:rsidR="00AE1770">
        <w:rPr>
          <w:rFonts w:ascii="Arial" w:hAnsi="Arial" w:cs="Arial"/>
          <w:sz w:val="20"/>
          <w:szCs w:val="20"/>
        </w:rPr>
        <w:t xml:space="preserve">. </w:t>
      </w:r>
    </w:p>
    <w:p w14:paraId="3002C310" w14:textId="77777777" w:rsidR="00EF2886" w:rsidRDefault="00EF2886" w:rsidP="00EF2886">
      <w:pPr>
        <w:spacing w:after="0" w:line="260" w:lineRule="exact"/>
        <w:jc w:val="both"/>
        <w:rPr>
          <w:rFonts w:ascii="Arial" w:hAnsi="Arial" w:cs="Arial"/>
          <w:sz w:val="20"/>
          <w:szCs w:val="20"/>
        </w:rPr>
      </w:pPr>
    </w:p>
    <w:p w14:paraId="75020DE2" w14:textId="772EFAB2" w:rsidR="00EF2886" w:rsidRPr="00191B81" w:rsidRDefault="00EF2886" w:rsidP="00EF2886">
      <w:pPr>
        <w:spacing w:after="0" w:line="260" w:lineRule="exact"/>
        <w:jc w:val="both"/>
        <w:rPr>
          <w:rFonts w:ascii="Arial" w:hAnsi="Arial" w:cs="Arial"/>
          <w:sz w:val="20"/>
          <w:szCs w:val="20"/>
        </w:rPr>
      </w:pPr>
      <w:r>
        <w:rPr>
          <w:rFonts w:ascii="Arial" w:hAnsi="Arial" w:cs="Arial"/>
          <w:sz w:val="20"/>
          <w:szCs w:val="20"/>
        </w:rPr>
        <w:t>V prvem odstavku tega člena je določeno, da se v primeru gradiv</w:t>
      </w:r>
      <w:r w:rsidRPr="00191B81">
        <w:rPr>
          <w:rFonts w:ascii="Arial" w:hAnsi="Arial" w:cs="Arial"/>
          <w:sz w:val="20"/>
          <w:szCs w:val="20"/>
        </w:rPr>
        <w:t>, ki vsebuje</w:t>
      </w:r>
      <w:r>
        <w:rPr>
          <w:rFonts w:ascii="Arial" w:hAnsi="Arial" w:cs="Arial"/>
          <w:sz w:val="20"/>
          <w:szCs w:val="20"/>
        </w:rPr>
        <w:t>jo</w:t>
      </w:r>
      <w:r w:rsidRPr="00191B81">
        <w:rPr>
          <w:rFonts w:ascii="Arial" w:hAnsi="Arial" w:cs="Arial"/>
          <w:sz w:val="20"/>
          <w:szCs w:val="20"/>
        </w:rPr>
        <w:t xml:space="preserve"> </w:t>
      </w:r>
      <w:r w:rsidR="004B6A3F">
        <w:rPr>
          <w:rFonts w:ascii="Arial" w:hAnsi="Arial" w:cs="Arial"/>
          <w:sz w:val="20"/>
          <w:szCs w:val="20"/>
        </w:rPr>
        <w:t xml:space="preserve">predlog </w:t>
      </w:r>
      <w:r w:rsidRPr="00191B81">
        <w:rPr>
          <w:rFonts w:ascii="Arial" w:hAnsi="Arial" w:cs="Arial"/>
          <w:sz w:val="20"/>
          <w:szCs w:val="20"/>
        </w:rPr>
        <w:t>predpis</w:t>
      </w:r>
      <w:r w:rsidR="004B6A3F">
        <w:rPr>
          <w:rFonts w:ascii="Arial" w:hAnsi="Arial" w:cs="Arial"/>
          <w:sz w:val="20"/>
          <w:szCs w:val="20"/>
        </w:rPr>
        <w:t>a</w:t>
      </w:r>
      <w:r w:rsidRPr="00191B81">
        <w:rPr>
          <w:rFonts w:ascii="Arial" w:hAnsi="Arial" w:cs="Arial"/>
          <w:sz w:val="20"/>
          <w:szCs w:val="20"/>
        </w:rPr>
        <w:t xml:space="preserve"> ali drug</w:t>
      </w:r>
      <w:r w:rsidR="004B6A3F">
        <w:rPr>
          <w:rFonts w:ascii="Arial" w:hAnsi="Arial" w:cs="Arial"/>
          <w:sz w:val="20"/>
          <w:szCs w:val="20"/>
        </w:rPr>
        <w:t>ega</w:t>
      </w:r>
      <w:r w:rsidRPr="00191B81">
        <w:rPr>
          <w:rFonts w:ascii="Arial" w:hAnsi="Arial" w:cs="Arial"/>
          <w:sz w:val="20"/>
          <w:szCs w:val="20"/>
        </w:rPr>
        <w:t xml:space="preserve"> akt</w:t>
      </w:r>
      <w:r w:rsidR="004B6A3F">
        <w:rPr>
          <w:rFonts w:ascii="Arial" w:hAnsi="Arial" w:cs="Arial"/>
          <w:sz w:val="20"/>
          <w:szCs w:val="20"/>
        </w:rPr>
        <w:t>a</w:t>
      </w:r>
      <w:r w:rsidRPr="00191B81">
        <w:rPr>
          <w:rFonts w:ascii="Arial" w:hAnsi="Arial" w:cs="Arial"/>
          <w:sz w:val="20"/>
          <w:szCs w:val="20"/>
        </w:rPr>
        <w:t xml:space="preserve"> z določeno enotno identifikacijsko oznako EVA, </w:t>
      </w:r>
      <w:r>
        <w:rPr>
          <w:rFonts w:ascii="Arial" w:hAnsi="Arial" w:cs="Arial"/>
          <w:sz w:val="20"/>
          <w:szCs w:val="20"/>
        </w:rPr>
        <w:t>spremni dopis (oba dela)</w:t>
      </w:r>
      <w:r w:rsidRPr="00191B81">
        <w:rPr>
          <w:rFonts w:ascii="Arial" w:hAnsi="Arial" w:cs="Arial"/>
          <w:sz w:val="20"/>
          <w:szCs w:val="20"/>
        </w:rPr>
        <w:t xml:space="preserve"> pripravi </w:t>
      </w:r>
      <w:r>
        <w:rPr>
          <w:rFonts w:ascii="Arial" w:hAnsi="Arial" w:cs="Arial"/>
          <w:sz w:val="20"/>
          <w:szCs w:val="20"/>
        </w:rPr>
        <w:t>na</w:t>
      </w:r>
      <w:r w:rsidRPr="00191B81">
        <w:rPr>
          <w:rFonts w:ascii="Arial" w:hAnsi="Arial" w:cs="Arial"/>
          <w:sz w:val="20"/>
          <w:szCs w:val="20"/>
        </w:rPr>
        <w:t xml:space="preserve"> enotni predlog</w:t>
      </w:r>
      <w:r>
        <w:rPr>
          <w:rFonts w:ascii="Arial" w:hAnsi="Arial" w:cs="Arial"/>
          <w:sz w:val="20"/>
          <w:szCs w:val="20"/>
        </w:rPr>
        <w:t>i</w:t>
      </w:r>
      <w:r w:rsidRPr="00191B81">
        <w:rPr>
          <w:rFonts w:ascii="Arial" w:hAnsi="Arial" w:cs="Arial"/>
          <w:sz w:val="20"/>
          <w:szCs w:val="20"/>
        </w:rPr>
        <w:t xml:space="preserve">, ki </w:t>
      </w:r>
      <w:r>
        <w:rPr>
          <w:rFonts w:ascii="Arial" w:hAnsi="Arial" w:cs="Arial"/>
          <w:sz w:val="20"/>
          <w:szCs w:val="20"/>
        </w:rPr>
        <w:t>je</w:t>
      </w:r>
      <w:r w:rsidRPr="00191B81">
        <w:rPr>
          <w:rFonts w:ascii="Arial" w:hAnsi="Arial" w:cs="Arial"/>
          <w:sz w:val="20"/>
          <w:szCs w:val="20"/>
        </w:rPr>
        <w:t xml:space="preserve"> sestavni del </w:t>
      </w:r>
      <w:r>
        <w:rPr>
          <w:rFonts w:ascii="Arial" w:hAnsi="Arial" w:cs="Arial"/>
          <w:sz w:val="20"/>
          <w:szCs w:val="20"/>
        </w:rPr>
        <w:t xml:space="preserve">modularnega ogrodja za pripravo elektronskih dokumentov (v nadaljnjem besedilu: MOPED-DOCS). Spremni dopis oblikovno in vsebinsko sledi spremnemu dopisu, ki velja v primeru gradiv, ki ne vsebujejo </w:t>
      </w:r>
      <w:r w:rsidR="004B6A3F">
        <w:rPr>
          <w:rFonts w:ascii="Arial" w:hAnsi="Arial" w:cs="Arial"/>
          <w:sz w:val="20"/>
          <w:szCs w:val="20"/>
        </w:rPr>
        <w:t xml:space="preserve">predloga </w:t>
      </w:r>
      <w:r>
        <w:rPr>
          <w:rFonts w:ascii="Arial" w:hAnsi="Arial" w:cs="Arial"/>
          <w:sz w:val="20"/>
          <w:szCs w:val="20"/>
        </w:rPr>
        <w:t xml:space="preserve">predpisa ali drugega akta z oznako EVA, vendar pa gre v tem primeru za samodejno generiran dokument, in sicer na podlagi izpolnitve vsebinsko ustreznih modulov v sistemu MOPED-DOCS in ne za ročno izpolnjen obrazec. </w:t>
      </w:r>
    </w:p>
    <w:p w14:paraId="6ADB8578" w14:textId="77777777" w:rsidR="00EF2886" w:rsidRDefault="00EF2886" w:rsidP="00A7488E">
      <w:pPr>
        <w:spacing w:after="0" w:line="260" w:lineRule="exact"/>
        <w:jc w:val="both"/>
        <w:rPr>
          <w:rFonts w:ascii="Arial" w:hAnsi="Arial" w:cs="Arial"/>
          <w:sz w:val="20"/>
          <w:szCs w:val="20"/>
        </w:rPr>
      </w:pPr>
    </w:p>
    <w:p w14:paraId="029C3BDE" w14:textId="3EC51AC7" w:rsidR="00A7488E" w:rsidRPr="00191B81" w:rsidRDefault="00EF2886" w:rsidP="00A7488E">
      <w:pPr>
        <w:spacing w:after="0" w:line="260" w:lineRule="exact"/>
        <w:jc w:val="both"/>
        <w:rPr>
          <w:rFonts w:ascii="Arial" w:hAnsi="Arial" w:cs="Arial"/>
          <w:sz w:val="20"/>
          <w:szCs w:val="20"/>
        </w:rPr>
      </w:pPr>
      <w:r>
        <w:rPr>
          <w:rFonts w:ascii="Arial" w:hAnsi="Arial" w:cs="Arial"/>
          <w:sz w:val="20"/>
          <w:szCs w:val="20"/>
        </w:rPr>
        <w:t>Druga</w:t>
      </w:r>
      <w:r w:rsidR="00AE1770">
        <w:rPr>
          <w:rFonts w:ascii="Arial" w:hAnsi="Arial" w:cs="Arial"/>
          <w:sz w:val="20"/>
          <w:szCs w:val="20"/>
        </w:rPr>
        <w:t xml:space="preserve"> dva odstavka se nanašata na spremni dopis gradiva</w:t>
      </w:r>
      <w:r w:rsidR="00A7488E">
        <w:rPr>
          <w:rFonts w:ascii="Arial" w:hAnsi="Arial" w:cs="Arial"/>
          <w:sz w:val="20"/>
          <w:szCs w:val="20"/>
        </w:rPr>
        <w:t xml:space="preserve">, ki ne vsebuje </w:t>
      </w:r>
      <w:r w:rsidR="004B6A3F">
        <w:rPr>
          <w:rFonts w:ascii="Arial" w:hAnsi="Arial" w:cs="Arial"/>
          <w:sz w:val="20"/>
          <w:szCs w:val="20"/>
        </w:rPr>
        <w:t xml:space="preserve">predloga </w:t>
      </w:r>
      <w:r w:rsidR="00A7488E">
        <w:rPr>
          <w:rFonts w:ascii="Arial" w:hAnsi="Arial" w:cs="Arial"/>
          <w:sz w:val="20"/>
          <w:szCs w:val="20"/>
        </w:rPr>
        <w:t xml:space="preserve">predpisa ali drugega akta z določeno enotno identifikacijsko oznako EVA. Sestavni deli </w:t>
      </w:r>
      <w:r>
        <w:rPr>
          <w:rFonts w:ascii="Arial" w:hAnsi="Arial" w:cs="Arial"/>
          <w:sz w:val="20"/>
          <w:szCs w:val="20"/>
        </w:rPr>
        <w:t xml:space="preserve">prvega dela </w:t>
      </w:r>
      <w:r w:rsidR="00A7488E">
        <w:rPr>
          <w:rFonts w:ascii="Arial" w:hAnsi="Arial" w:cs="Arial"/>
          <w:sz w:val="20"/>
          <w:szCs w:val="20"/>
        </w:rPr>
        <w:t>spremnega dopisa so opredeljeni v P</w:t>
      </w:r>
      <w:r w:rsidR="00A7488E" w:rsidRPr="00191B81">
        <w:rPr>
          <w:rFonts w:ascii="Arial" w:hAnsi="Arial" w:cs="Arial"/>
          <w:sz w:val="20"/>
          <w:szCs w:val="20"/>
        </w:rPr>
        <w:t xml:space="preserve">rilogi 1, </w:t>
      </w:r>
      <w:r>
        <w:rPr>
          <w:rFonts w:ascii="Arial" w:hAnsi="Arial" w:cs="Arial"/>
          <w:sz w:val="20"/>
          <w:szCs w:val="20"/>
        </w:rPr>
        <w:t>sestavni deli drugega dela spremnega dopisa, ki se nanašajo na izvedbo internih postopkov, pa so opredeljeni v Prilogi 2</w:t>
      </w:r>
      <w:r w:rsidR="00A7488E">
        <w:rPr>
          <w:rFonts w:ascii="Arial" w:hAnsi="Arial" w:cs="Arial"/>
          <w:sz w:val="20"/>
          <w:szCs w:val="20"/>
        </w:rPr>
        <w:t>.</w:t>
      </w:r>
      <w:r>
        <w:rPr>
          <w:rFonts w:ascii="Arial" w:hAnsi="Arial" w:cs="Arial"/>
          <w:sz w:val="20"/>
          <w:szCs w:val="20"/>
        </w:rPr>
        <w:t xml:space="preserve"> Gre za obrazca v Wordovi predlogi, ki ju je treba ročno izpolniti ob pripravi takega gradiva. </w:t>
      </w:r>
    </w:p>
    <w:p w14:paraId="3EB15D16" w14:textId="77777777" w:rsidR="00A7488E" w:rsidRPr="00191B81" w:rsidRDefault="00A7488E" w:rsidP="00A7488E">
      <w:pPr>
        <w:spacing w:after="0" w:line="260" w:lineRule="exact"/>
        <w:rPr>
          <w:rFonts w:ascii="Arial" w:hAnsi="Arial" w:cs="Arial"/>
          <w:sz w:val="20"/>
          <w:szCs w:val="20"/>
        </w:rPr>
      </w:pPr>
    </w:p>
    <w:p w14:paraId="354CD9A1" w14:textId="77777777" w:rsidR="00E91962" w:rsidRDefault="00E91962" w:rsidP="00E91962">
      <w:pPr>
        <w:spacing w:after="0" w:line="260" w:lineRule="exact"/>
        <w:rPr>
          <w:rFonts w:ascii="Arial" w:hAnsi="Arial" w:cs="Arial"/>
          <w:b/>
          <w:sz w:val="20"/>
          <w:szCs w:val="20"/>
        </w:rPr>
      </w:pPr>
      <w:r>
        <w:rPr>
          <w:rFonts w:ascii="Arial" w:hAnsi="Arial" w:cs="Arial"/>
          <w:b/>
          <w:sz w:val="20"/>
          <w:szCs w:val="20"/>
        </w:rPr>
        <w:t>K 3. členu</w:t>
      </w:r>
    </w:p>
    <w:p w14:paraId="6045CEA7" w14:textId="77777777" w:rsidR="00EF2886" w:rsidRDefault="00E91962" w:rsidP="00A7488E">
      <w:pPr>
        <w:spacing w:after="0" w:line="260" w:lineRule="exact"/>
        <w:jc w:val="both"/>
        <w:rPr>
          <w:rFonts w:ascii="Arial" w:hAnsi="Arial" w:cs="Arial"/>
          <w:sz w:val="20"/>
          <w:szCs w:val="20"/>
        </w:rPr>
      </w:pPr>
      <w:r>
        <w:rPr>
          <w:rFonts w:ascii="Arial" w:hAnsi="Arial" w:cs="Arial"/>
          <w:sz w:val="20"/>
          <w:szCs w:val="20"/>
        </w:rPr>
        <w:t>V tem členu se določa vsebina jedra gradiva</w:t>
      </w:r>
      <w:r w:rsidR="003C656B">
        <w:rPr>
          <w:rFonts w:ascii="Arial" w:hAnsi="Arial" w:cs="Arial"/>
          <w:sz w:val="20"/>
          <w:szCs w:val="20"/>
        </w:rPr>
        <w:t xml:space="preserve"> vlade</w:t>
      </w:r>
      <w:r w:rsidR="00EF2886">
        <w:rPr>
          <w:rFonts w:ascii="Arial" w:hAnsi="Arial" w:cs="Arial"/>
          <w:sz w:val="20"/>
          <w:szCs w:val="20"/>
        </w:rPr>
        <w:t>.</w:t>
      </w:r>
    </w:p>
    <w:p w14:paraId="7115BC59" w14:textId="77777777" w:rsidR="00EF2886" w:rsidRDefault="00EF2886" w:rsidP="00A7488E">
      <w:pPr>
        <w:spacing w:after="0" w:line="260" w:lineRule="exact"/>
        <w:jc w:val="both"/>
        <w:rPr>
          <w:rFonts w:ascii="Arial" w:hAnsi="Arial" w:cs="Arial"/>
          <w:sz w:val="20"/>
          <w:szCs w:val="20"/>
        </w:rPr>
      </w:pPr>
    </w:p>
    <w:p w14:paraId="69E7A0CF" w14:textId="4FA210C0" w:rsidR="009B28E4" w:rsidRDefault="00EF2886" w:rsidP="009B28E4">
      <w:pPr>
        <w:spacing w:after="0" w:line="260" w:lineRule="exact"/>
        <w:jc w:val="both"/>
        <w:rPr>
          <w:rFonts w:ascii="Arial" w:hAnsi="Arial" w:cs="Arial"/>
          <w:sz w:val="20"/>
          <w:szCs w:val="20"/>
        </w:rPr>
      </w:pPr>
      <w:r>
        <w:rPr>
          <w:rFonts w:ascii="Arial" w:hAnsi="Arial" w:cs="Arial"/>
          <w:sz w:val="20"/>
          <w:szCs w:val="20"/>
        </w:rPr>
        <w:t>Kadar gradivo</w:t>
      </w:r>
      <w:r w:rsidR="00A7488E">
        <w:rPr>
          <w:rFonts w:ascii="Arial" w:hAnsi="Arial" w:cs="Arial"/>
          <w:sz w:val="20"/>
          <w:szCs w:val="20"/>
        </w:rPr>
        <w:t xml:space="preserve"> vsebuje </w:t>
      </w:r>
      <w:r w:rsidR="004B6A3F">
        <w:rPr>
          <w:rFonts w:ascii="Arial" w:hAnsi="Arial" w:cs="Arial"/>
          <w:sz w:val="20"/>
          <w:szCs w:val="20"/>
        </w:rPr>
        <w:t xml:space="preserve">predlog </w:t>
      </w:r>
      <w:r w:rsidR="00A7488E">
        <w:rPr>
          <w:rFonts w:ascii="Arial" w:hAnsi="Arial" w:cs="Arial"/>
          <w:sz w:val="20"/>
          <w:szCs w:val="20"/>
        </w:rPr>
        <w:t>predpis</w:t>
      </w:r>
      <w:r w:rsidR="004B6A3F">
        <w:rPr>
          <w:rFonts w:ascii="Arial" w:hAnsi="Arial" w:cs="Arial"/>
          <w:sz w:val="20"/>
          <w:szCs w:val="20"/>
        </w:rPr>
        <w:t>a</w:t>
      </w:r>
      <w:r w:rsidR="00A7488E">
        <w:rPr>
          <w:rFonts w:ascii="Arial" w:hAnsi="Arial" w:cs="Arial"/>
          <w:sz w:val="20"/>
          <w:szCs w:val="20"/>
        </w:rPr>
        <w:t xml:space="preserve"> ali drug</w:t>
      </w:r>
      <w:r w:rsidR="004B6A3F">
        <w:rPr>
          <w:rFonts w:ascii="Arial" w:hAnsi="Arial" w:cs="Arial"/>
          <w:sz w:val="20"/>
          <w:szCs w:val="20"/>
        </w:rPr>
        <w:t>ega</w:t>
      </w:r>
      <w:r w:rsidR="00A7488E">
        <w:rPr>
          <w:rFonts w:ascii="Arial" w:hAnsi="Arial" w:cs="Arial"/>
          <w:sz w:val="20"/>
          <w:szCs w:val="20"/>
        </w:rPr>
        <w:t xml:space="preserve"> akt</w:t>
      </w:r>
      <w:r w:rsidR="004B6A3F">
        <w:rPr>
          <w:rFonts w:ascii="Arial" w:hAnsi="Arial" w:cs="Arial"/>
          <w:sz w:val="20"/>
          <w:szCs w:val="20"/>
        </w:rPr>
        <w:t>a</w:t>
      </w:r>
      <w:r w:rsidR="00A7488E">
        <w:rPr>
          <w:rFonts w:ascii="Arial" w:hAnsi="Arial" w:cs="Arial"/>
          <w:sz w:val="20"/>
          <w:szCs w:val="20"/>
        </w:rPr>
        <w:t xml:space="preserve"> z </w:t>
      </w:r>
      <w:r w:rsidR="00E91962">
        <w:rPr>
          <w:rFonts w:ascii="Arial" w:hAnsi="Arial" w:cs="Arial"/>
          <w:sz w:val="20"/>
          <w:szCs w:val="20"/>
        </w:rPr>
        <w:t>oznako EVA</w:t>
      </w:r>
      <w:r>
        <w:rPr>
          <w:rFonts w:ascii="Arial" w:hAnsi="Arial" w:cs="Arial"/>
          <w:sz w:val="20"/>
          <w:szCs w:val="20"/>
        </w:rPr>
        <w:t xml:space="preserve">, se jedro gradiva </w:t>
      </w:r>
      <w:r w:rsidRPr="00EF2886">
        <w:rPr>
          <w:rFonts w:ascii="Arial" w:hAnsi="Arial" w:cs="Arial"/>
          <w:sz w:val="20"/>
          <w:szCs w:val="20"/>
        </w:rPr>
        <w:t xml:space="preserve">pripravi v </w:t>
      </w:r>
      <w:r>
        <w:rPr>
          <w:rFonts w:ascii="Arial" w:hAnsi="Arial" w:cs="Arial"/>
          <w:sz w:val="20"/>
          <w:szCs w:val="20"/>
        </w:rPr>
        <w:t xml:space="preserve">sistemu </w:t>
      </w:r>
      <w:r w:rsidRPr="00EF2886">
        <w:rPr>
          <w:rFonts w:ascii="Arial" w:hAnsi="Arial" w:cs="Arial"/>
          <w:sz w:val="20"/>
          <w:szCs w:val="20"/>
        </w:rPr>
        <w:t>MOPED-DOCS</w:t>
      </w:r>
      <w:r>
        <w:rPr>
          <w:rFonts w:ascii="Arial" w:hAnsi="Arial" w:cs="Arial"/>
          <w:sz w:val="20"/>
          <w:szCs w:val="20"/>
        </w:rPr>
        <w:t xml:space="preserve">, ki omogoča, da je jedro gradiva pripravljeno </w:t>
      </w:r>
      <w:r w:rsidRPr="00EF2886">
        <w:rPr>
          <w:rFonts w:ascii="Arial" w:hAnsi="Arial" w:cs="Arial"/>
          <w:sz w:val="20"/>
          <w:szCs w:val="20"/>
        </w:rPr>
        <w:t>v enotnem slovenskem standardu za normativni akt, ki omogoča pripravo, izmenjavo in objavo predpisov in drugih aktov v strukturirani in strojno berljivi obliki</w:t>
      </w:r>
      <w:r w:rsidR="009B28E4" w:rsidRPr="009B28E4">
        <w:rPr>
          <w:rFonts w:ascii="Arial" w:hAnsi="Arial" w:cs="Arial"/>
          <w:sz w:val="20"/>
          <w:szCs w:val="20"/>
        </w:rPr>
        <w:t xml:space="preserve"> (imenovan tudi AKN4SI)</w:t>
      </w:r>
      <w:r w:rsidR="009B28E4">
        <w:rPr>
          <w:rFonts w:ascii="Arial" w:hAnsi="Arial" w:cs="Arial"/>
          <w:sz w:val="20"/>
          <w:szCs w:val="20"/>
        </w:rPr>
        <w:t>. AKN4SI</w:t>
      </w:r>
      <w:r w:rsidR="009B28E4" w:rsidRPr="009B28E4">
        <w:rPr>
          <w:rFonts w:ascii="Arial" w:hAnsi="Arial" w:cs="Arial"/>
          <w:sz w:val="20"/>
          <w:szCs w:val="20"/>
        </w:rPr>
        <w:t xml:space="preserve"> temelji na mednarodnem standardu </w:t>
      </w:r>
      <w:proofErr w:type="spellStart"/>
      <w:r w:rsidR="009B28E4" w:rsidRPr="009B28E4">
        <w:rPr>
          <w:rFonts w:ascii="Arial" w:hAnsi="Arial" w:cs="Arial"/>
          <w:sz w:val="20"/>
          <w:szCs w:val="20"/>
        </w:rPr>
        <w:t>Akoma</w:t>
      </w:r>
      <w:proofErr w:type="spellEnd"/>
      <w:r w:rsidR="009B28E4" w:rsidRPr="009B28E4">
        <w:rPr>
          <w:rFonts w:ascii="Arial" w:hAnsi="Arial" w:cs="Arial"/>
          <w:sz w:val="20"/>
          <w:szCs w:val="20"/>
        </w:rPr>
        <w:t xml:space="preserve"> </w:t>
      </w:r>
      <w:proofErr w:type="spellStart"/>
      <w:r w:rsidR="009B28E4" w:rsidRPr="009B28E4">
        <w:rPr>
          <w:rFonts w:ascii="Arial" w:hAnsi="Arial" w:cs="Arial"/>
          <w:sz w:val="20"/>
          <w:szCs w:val="20"/>
        </w:rPr>
        <w:t>Ntoso</w:t>
      </w:r>
      <w:proofErr w:type="spellEnd"/>
      <w:r w:rsidR="009B28E4" w:rsidRPr="009B28E4">
        <w:rPr>
          <w:rFonts w:ascii="Arial" w:hAnsi="Arial" w:cs="Arial"/>
          <w:sz w:val="20"/>
          <w:szCs w:val="20"/>
        </w:rPr>
        <w:t xml:space="preserve"> (AKN), ki opredeljuje niz strojno berljivih strukturnih elementov v formatu XML, specifičnih za pravne akte (zakonodajne, izvršilne in sodne veje oblasti). Bistvo standarda AKN je, da se besedilo pravnega akta ustrezno označi z elementi za označevanje (</w:t>
      </w:r>
      <w:proofErr w:type="spellStart"/>
      <w:r w:rsidR="009B28E4" w:rsidRPr="009B28E4">
        <w:rPr>
          <w:rFonts w:ascii="Arial" w:hAnsi="Arial" w:cs="Arial"/>
          <w:i/>
          <w:iCs/>
          <w:sz w:val="20"/>
          <w:szCs w:val="20"/>
        </w:rPr>
        <w:t>tags</w:t>
      </w:r>
      <w:proofErr w:type="spellEnd"/>
      <w:r w:rsidR="009B28E4" w:rsidRPr="009B28E4">
        <w:rPr>
          <w:rFonts w:ascii="Arial" w:hAnsi="Arial" w:cs="Arial"/>
          <w:sz w:val="20"/>
          <w:szCs w:val="20"/>
        </w:rPr>
        <w:t xml:space="preserve">), ki se uporabljajo za prepoznavanje strukture in vsebine akta, zaradi česar lahko različne programske aplikacije identificirajo in za svoje potrebe izločajo zanje relevantne podatke in vsebine. Zaradi svoje neodvisnosti od različnih programskih orodij, sta izmenjava in obdelava datotek (dokumentov) med različnimi subjekti, ki so vključeni v normativno dejavnosti in uporabljajo najrazličnejše informacijske rešitve, hitri in enostavni. </w:t>
      </w:r>
    </w:p>
    <w:p w14:paraId="7611166A" w14:textId="77777777" w:rsidR="009B28E4" w:rsidRPr="009B28E4" w:rsidRDefault="009B28E4" w:rsidP="009B28E4">
      <w:pPr>
        <w:spacing w:after="0" w:line="260" w:lineRule="exact"/>
        <w:jc w:val="both"/>
        <w:rPr>
          <w:rFonts w:ascii="Arial" w:hAnsi="Arial" w:cs="Arial"/>
          <w:sz w:val="20"/>
          <w:szCs w:val="20"/>
        </w:rPr>
      </w:pPr>
    </w:p>
    <w:p w14:paraId="0895CBF5" w14:textId="77777777" w:rsidR="009B28E4" w:rsidRPr="009B28E4" w:rsidRDefault="009B28E4" w:rsidP="009B28E4">
      <w:pPr>
        <w:spacing w:after="0" w:line="260" w:lineRule="exact"/>
        <w:jc w:val="both"/>
        <w:rPr>
          <w:rFonts w:ascii="Arial" w:hAnsi="Arial" w:cs="Arial"/>
          <w:sz w:val="20"/>
          <w:szCs w:val="20"/>
        </w:rPr>
      </w:pPr>
      <w:r w:rsidRPr="009B28E4">
        <w:rPr>
          <w:rFonts w:ascii="Arial" w:hAnsi="Arial" w:cs="Arial"/>
          <w:sz w:val="20"/>
          <w:szCs w:val="20"/>
        </w:rPr>
        <w:t>Prilagoditev AKN za slovenski pravni red (</w:t>
      </w:r>
      <w:proofErr w:type="spellStart"/>
      <w:r w:rsidRPr="009B28E4">
        <w:rPr>
          <w:rFonts w:ascii="Arial" w:hAnsi="Arial" w:cs="Arial"/>
          <w:sz w:val="20"/>
          <w:szCs w:val="20"/>
        </w:rPr>
        <w:t>podshema</w:t>
      </w:r>
      <w:proofErr w:type="spellEnd"/>
      <w:r w:rsidRPr="009B28E4">
        <w:rPr>
          <w:rFonts w:ascii="Arial" w:hAnsi="Arial" w:cs="Arial"/>
          <w:sz w:val="20"/>
          <w:szCs w:val="20"/>
        </w:rPr>
        <w:t xml:space="preserve"> AKN4SI) je bila izvedena ob pomoči Univerze v Bologni, Alma Mater </w:t>
      </w:r>
      <w:proofErr w:type="spellStart"/>
      <w:r w:rsidRPr="009B28E4">
        <w:rPr>
          <w:rFonts w:ascii="Arial" w:hAnsi="Arial" w:cs="Arial"/>
          <w:sz w:val="20"/>
          <w:szCs w:val="20"/>
        </w:rPr>
        <w:t>Research</w:t>
      </w:r>
      <w:proofErr w:type="spellEnd"/>
      <w:r w:rsidRPr="009B28E4">
        <w:rPr>
          <w:rFonts w:ascii="Arial" w:hAnsi="Arial" w:cs="Arial"/>
          <w:sz w:val="20"/>
          <w:szCs w:val="20"/>
        </w:rPr>
        <w:t xml:space="preserve"> Institute </w:t>
      </w:r>
      <w:proofErr w:type="spellStart"/>
      <w:r w:rsidRPr="009B28E4">
        <w:rPr>
          <w:rFonts w:ascii="Arial" w:hAnsi="Arial" w:cs="Arial"/>
          <w:sz w:val="20"/>
          <w:szCs w:val="20"/>
        </w:rPr>
        <w:t>for</w:t>
      </w:r>
      <w:proofErr w:type="spellEnd"/>
      <w:r w:rsidRPr="009B28E4">
        <w:rPr>
          <w:rFonts w:ascii="Arial" w:hAnsi="Arial" w:cs="Arial"/>
          <w:sz w:val="20"/>
          <w:szCs w:val="20"/>
        </w:rPr>
        <w:t xml:space="preserve"> Human-</w:t>
      </w:r>
      <w:proofErr w:type="spellStart"/>
      <w:r w:rsidRPr="009B28E4">
        <w:rPr>
          <w:rFonts w:ascii="Arial" w:hAnsi="Arial" w:cs="Arial"/>
          <w:sz w:val="20"/>
          <w:szCs w:val="20"/>
        </w:rPr>
        <w:t>Centered</w:t>
      </w:r>
      <w:proofErr w:type="spellEnd"/>
      <w:r w:rsidRPr="009B28E4">
        <w:rPr>
          <w:rFonts w:ascii="Arial" w:hAnsi="Arial" w:cs="Arial"/>
          <w:sz w:val="20"/>
          <w:szCs w:val="20"/>
        </w:rPr>
        <w:t xml:space="preserve"> </w:t>
      </w:r>
      <w:proofErr w:type="spellStart"/>
      <w:r w:rsidRPr="009B28E4">
        <w:rPr>
          <w:rFonts w:ascii="Arial" w:hAnsi="Arial" w:cs="Arial"/>
          <w:sz w:val="20"/>
          <w:szCs w:val="20"/>
        </w:rPr>
        <w:t>Artificial</w:t>
      </w:r>
      <w:proofErr w:type="spellEnd"/>
      <w:r w:rsidRPr="009B28E4">
        <w:rPr>
          <w:rFonts w:ascii="Arial" w:hAnsi="Arial" w:cs="Arial"/>
          <w:sz w:val="20"/>
          <w:szCs w:val="20"/>
        </w:rPr>
        <w:t xml:space="preserve"> </w:t>
      </w:r>
      <w:proofErr w:type="spellStart"/>
      <w:r w:rsidRPr="009B28E4">
        <w:rPr>
          <w:rFonts w:ascii="Arial" w:hAnsi="Arial" w:cs="Arial"/>
          <w:sz w:val="20"/>
          <w:szCs w:val="20"/>
        </w:rPr>
        <w:t>Intelligence</w:t>
      </w:r>
      <w:proofErr w:type="spellEnd"/>
      <w:r w:rsidRPr="009B28E4">
        <w:rPr>
          <w:rFonts w:ascii="Arial" w:hAnsi="Arial" w:cs="Arial"/>
          <w:sz w:val="20"/>
          <w:szCs w:val="20"/>
        </w:rPr>
        <w:t xml:space="preserve"> (raziskovalni center za umetno inteligenco, osredotočeno na človeka) na podlagi celovite analize postopka priprave predpisov in drugih aktov ter njihovega objavljanja v uradnem listu. AKN4SI je sestavni del sistema </w:t>
      </w:r>
      <w:r>
        <w:rPr>
          <w:rFonts w:ascii="Arial" w:hAnsi="Arial" w:cs="Arial"/>
          <w:sz w:val="20"/>
          <w:szCs w:val="20"/>
        </w:rPr>
        <w:t>MOPED-DOCS</w:t>
      </w:r>
      <w:r w:rsidRPr="009B28E4">
        <w:rPr>
          <w:rFonts w:ascii="Arial" w:hAnsi="Arial" w:cs="Arial"/>
          <w:sz w:val="20"/>
          <w:szCs w:val="20"/>
        </w:rPr>
        <w:t xml:space="preserve"> in je z vidika uporabnikov »skrit« v ozadju. Konkretno to pomeni, da se akt v navedenem standardu pripravlja samodejno s funkcionalnostmi modularnega ogrodja, ki so zasnovane tako, da uporabnika usmerjajo pri izbiri pravilnih strukturnih elementov, dodajanju ustreznih navezav in vnašanju vsebin, zato se s tehnično zasnovo standarda ni treba ukvarjati. </w:t>
      </w:r>
    </w:p>
    <w:p w14:paraId="75BE3BC2" w14:textId="77777777" w:rsidR="009B28E4" w:rsidRDefault="009B28E4" w:rsidP="009B28E4">
      <w:pPr>
        <w:spacing w:after="0" w:line="260" w:lineRule="exact"/>
        <w:jc w:val="both"/>
        <w:rPr>
          <w:rFonts w:ascii="Arial" w:hAnsi="Arial" w:cs="Arial"/>
          <w:sz w:val="20"/>
          <w:szCs w:val="20"/>
        </w:rPr>
      </w:pPr>
    </w:p>
    <w:p w14:paraId="4C6F5438" w14:textId="54E1DEE3" w:rsidR="00A7488E" w:rsidRDefault="009B28E4" w:rsidP="00A7488E">
      <w:pPr>
        <w:spacing w:after="0" w:line="260" w:lineRule="exact"/>
        <w:jc w:val="both"/>
        <w:rPr>
          <w:rFonts w:ascii="Arial" w:hAnsi="Arial" w:cs="Arial"/>
          <w:sz w:val="20"/>
          <w:szCs w:val="20"/>
        </w:rPr>
      </w:pPr>
      <w:r>
        <w:rPr>
          <w:rFonts w:ascii="Arial" w:hAnsi="Arial" w:cs="Arial"/>
          <w:sz w:val="20"/>
          <w:szCs w:val="20"/>
        </w:rPr>
        <w:t xml:space="preserve">Kadar gradivo </w:t>
      </w:r>
      <w:r w:rsidRPr="00EF2886">
        <w:rPr>
          <w:rFonts w:ascii="Arial" w:hAnsi="Arial" w:cs="Arial"/>
          <w:sz w:val="20"/>
          <w:szCs w:val="20"/>
        </w:rPr>
        <w:t xml:space="preserve">ne vsebuje </w:t>
      </w:r>
      <w:r w:rsidR="004B6A3F">
        <w:rPr>
          <w:rFonts w:ascii="Arial" w:hAnsi="Arial" w:cs="Arial"/>
          <w:sz w:val="20"/>
          <w:szCs w:val="20"/>
        </w:rPr>
        <w:t xml:space="preserve">predloga </w:t>
      </w:r>
      <w:r w:rsidRPr="00EF2886">
        <w:rPr>
          <w:rFonts w:ascii="Arial" w:hAnsi="Arial" w:cs="Arial"/>
          <w:sz w:val="20"/>
          <w:szCs w:val="20"/>
        </w:rPr>
        <w:t xml:space="preserve">predpisa ali drugega akta z oznako EVA, </w:t>
      </w:r>
      <w:r w:rsidR="00E91962">
        <w:rPr>
          <w:rFonts w:ascii="Arial" w:hAnsi="Arial" w:cs="Arial"/>
          <w:sz w:val="20"/>
          <w:szCs w:val="20"/>
        </w:rPr>
        <w:t>jedro gradivo</w:t>
      </w:r>
      <w:r w:rsidR="00A7488E" w:rsidRPr="00191B81">
        <w:rPr>
          <w:rFonts w:ascii="Arial" w:hAnsi="Arial" w:cs="Arial"/>
          <w:sz w:val="20"/>
          <w:szCs w:val="20"/>
        </w:rPr>
        <w:t xml:space="preserve"> </w:t>
      </w:r>
      <w:r w:rsidR="00E91962">
        <w:rPr>
          <w:rFonts w:ascii="Arial" w:hAnsi="Arial" w:cs="Arial"/>
          <w:sz w:val="20"/>
          <w:szCs w:val="20"/>
        </w:rPr>
        <w:t>predstavlja</w:t>
      </w:r>
      <w:r w:rsidR="00A7488E">
        <w:rPr>
          <w:rFonts w:ascii="Arial" w:hAnsi="Arial" w:cs="Arial"/>
          <w:sz w:val="20"/>
          <w:szCs w:val="20"/>
        </w:rPr>
        <w:t xml:space="preserve"> predlog akta ali drugih odločitev vlade.</w:t>
      </w:r>
      <w:r w:rsidR="00E91962">
        <w:rPr>
          <w:rFonts w:ascii="Arial" w:hAnsi="Arial" w:cs="Arial"/>
          <w:sz w:val="20"/>
          <w:szCs w:val="20"/>
        </w:rPr>
        <w:t xml:space="preserve"> Oblika jedra gradiva ni predpisana, mora pa jedro gradiva slediti </w:t>
      </w:r>
      <w:r w:rsidR="00A7488E" w:rsidRPr="00191B81">
        <w:rPr>
          <w:rFonts w:ascii="Arial" w:hAnsi="Arial" w:cs="Arial"/>
          <w:sz w:val="20"/>
          <w:szCs w:val="20"/>
        </w:rPr>
        <w:t>spremnemu dopisu</w:t>
      </w:r>
      <w:r w:rsidR="00E91962">
        <w:rPr>
          <w:rFonts w:ascii="Arial" w:hAnsi="Arial" w:cs="Arial"/>
          <w:sz w:val="20"/>
          <w:szCs w:val="20"/>
        </w:rPr>
        <w:t xml:space="preserve">, pripravljenem na obrazcu iz Priloge 1. </w:t>
      </w:r>
    </w:p>
    <w:p w14:paraId="65FEC2EE" w14:textId="77777777" w:rsidR="00A7488E" w:rsidRPr="00191B81" w:rsidRDefault="00A7488E" w:rsidP="00A7488E">
      <w:pPr>
        <w:spacing w:after="0" w:line="260" w:lineRule="exact"/>
        <w:jc w:val="both"/>
        <w:rPr>
          <w:rFonts w:ascii="Arial" w:hAnsi="Arial" w:cs="Arial"/>
          <w:sz w:val="20"/>
          <w:szCs w:val="20"/>
        </w:rPr>
      </w:pPr>
    </w:p>
    <w:p w14:paraId="79891573" w14:textId="77777777" w:rsidR="00E91962" w:rsidRDefault="00E91962" w:rsidP="00E91962">
      <w:pPr>
        <w:spacing w:after="0" w:line="260" w:lineRule="exact"/>
        <w:rPr>
          <w:rFonts w:ascii="Arial" w:hAnsi="Arial" w:cs="Arial"/>
          <w:b/>
          <w:sz w:val="20"/>
          <w:szCs w:val="20"/>
        </w:rPr>
      </w:pPr>
      <w:r>
        <w:rPr>
          <w:rFonts w:ascii="Arial" w:hAnsi="Arial" w:cs="Arial"/>
          <w:b/>
          <w:sz w:val="20"/>
          <w:szCs w:val="20"/>
        </w:rPr>
        <w:t>K 4. členu</w:t>
      </w:r>
    </w:p>
    <w:p w14:paraId="1B08D9AF" w14:textId="63A914B5" w:rsidR="009B28E4" w:rsidRDefault="009B28E4" w:rsidP="009B28E4">
      <w:pPr>
        <w:spacing w:after="0" w:line="260" w:lineRule="exact"/>
        <w:jc w:val="both"/>
        <w:rPr>
          <w:rFonts w:ascii="Arial" w:hAnsi="Arial" w:cs="Arial"/>
          <w:sz w:val="20"/>
          <w:szCs w:val="20"/>
        </w:rPr>
      </w:pPr>
      <w:r>
        <w:rPr>
          <w:rFonts w:ascii="Arial" w:hAnsi="Arial" w:cs="Arial"/>
          <w:sz w:val="20"/>
          <w:szCs w:val="20"/>
        </w:rPr>
        <w:t xml:space="preserve">Ta člen določa, da se osnutki podzakonskih predpisov, </w:t>
      </w:r>
      <w:r w:rsidRPr="00C54C68">
        <w:rPr>
          <w:rFonts w:ascii="Arial" w:hAnsi="Arial" w:cs="Arial"/>
          <w:sz w:val="20"/>
          <w:szCs w:val="20"/>
        </w:rPr>
        <w:t xml:space="preserve">katerih izdajo določa predlog zakona in jih je treba k predlogu zakona </w:t>
      </w:r>
      <w:r>
        <w:rPr>
          <w:rFonts w:ascii="Arial" w:hAnsi="Arial" w:cs="Arial"/>
          <w:sz w:val="20"/>
          <w:szCs w:val="20"/>
        </w:rPr>
        <w:t>priložiti</w:t>
      </w:r>
      <w:r w:rsidR="004B6A3F">
        <w:rPr>
          <w:rFonts w:ascii="Arial" w:hAnsi="Arial" w:cs="Arial"/>
          <w:sz w:val="20"/>
          <w:szCs w:val="20"/>
        </w:rPr>
        <w:t xml:space="preserve"> v skladu z drugim odstavkom 8.b člena poslovnika</w:t>
      </w:r>
      <w:r>
        <w:rPr>
          <w:rFonts w:ascii="Arial" w:hAnsi="Arial" w:cs="Arial"/>
          <w:sz w:val="20"/>
          <w:szCs w:val="20"/>
        </w:rPr>
        <w:t xml:space="preserve">, pripravijo na enak </w:t>
      </w:r>
      <w:r>
        <w:rPr>
          <w:rFonts w:ascii="Arial" w:hAnsi="Arial" w:cs="Arial"/>
          <w:sz w:val="20"/>
          <w:szCs w:val="20"/>
        </w:rPr>
        <w:lastRenderedPageBreak/>
        <w:t xml:space="preserve">način kot jedro gradiva, kadar ta vsebuje </w:t>
      </w:r>
      <w:r w:rsidR="004B6A3F">
        <w:rPr>
          <w:rFonts w:ascii="Arial" w:hAnsi="Arial" w:cs="Arial"/>
          <w:sz w:val="20"/>
          <w:szCs w:val="20"/>
        </w:rPr>
        <w:t xml:space="preserve">predlog </w:t>
      </w:r>
      <w:r>
        <w:rPr>
          <w:rFonts w:ascii="Arial" w:hAnsi="Arial" w:cs="Arial"/>
          <w:sz w:val="20"/>
          <w:szCs w:val="20"/>
        </w:rPr>
        <w:t>predpis</w:t>
      </w:r>
      <w:r w:rsidR="004B6A3F">
        <w:rPr>
          <w:rFonts w:ascii="Arial" w:hAnsi="Arial" w:cs="Arial"/>
          <w:sz w:val="20"/>
          <w:szCs w:val="20"/>
        </w:rPr>
        <w:t>a</w:t>
      </w:r>
      <w:r>
        <w:rPr>
          <w:rFonts w:ascii="Arial" w:hAnsi="Arial" w:cs="Arial"/>
          <w:sz w:val="20"/>
          <w:szCs w:val="20"/>
        </w:rPr>
        <w:t xml:space="preserve"> ali drug</w:t>
      </w:r>
      <w:r w:rsidR="004B6A3F">
        <w:rPr>
          <w:rFonts w:ascii="Arial" w:hAnsi="Arial" w:cs="Arial"/>
          <w:sz w:val="20"/>
          <w:szCs w:val="20"/>
        </w:rPr>
        <w:t>ega</w:t>
      </w:r>
      <w:r>
        <w:rPr>
          <w:rFonts w:ascii="Arial" w:hAnsi="Arial" w:cs="Arial"/>
          <w:sz w:val="20"/>
          <w:szCs w:val="20"/>
        </w:rPr>
        <w:t xml:space="preserve"> akt</w:t>
      </w:r>
      <w:r w:rsidR="004B6A3F">
        <w:rPr>
          <w:rFonts w:ascii="Arial" w:hAnsi="Arial" w:cs="Arial"/>
          <w:sz w:val="20"/>
          <w:szCs w:val="20"/>
        </w:rPr>
        <w:t>a</w:t>
      </w:r>
      <w:r>
        <w:rPr>
          <w:rFonts w:ascii="Arial" w:hAnsi="Arial" w:cs="Arial"/>
          <w:sz w:val="20"/>
          <w:szCs w:val="20"/>
        </w:rPr>
        <w:t xml:space="preserve"> z oznako EVA, torej v sistemu MOPED-DOCS. </w:t>
      </w:r>
      <w:r w:rsidRPr="00C54C68">
        <w:rPr>
          <w:rFonts w:ascii="Arial" w:hAnsi="Arial" w:cs="Arial"/>
          <w:sz w:val="20"/>
          <w:szCs w:val="20"/>
        </w:rPr>
        <w:t xml:space="preserve"> </w:t>
      </w:r>
    </w:p>
    <w:p w14:paraId="3D93E09F" w14:textId="77777777" w:rsidR="009B28E4" w:rsidRDefault="009B28E4" w:rsidP="00E91962">
      <w:pPr>
        <w:spacing w:after="0" w:line="260" w:lineRule="exact"/>
        <w:jc w:val="both"/>
        <w:rPr>
          <w:rFonts w:ascii="Arial" w:hAnsi="Arial" w:cs="Arial"/>
          <w:sz w:val="20"/>
          <w:szCs w:val="20"/>
        </w:rPr>
      </w:pPr>
    </w:p>
    <w:p w14:paraId="6D1D09A1" w14:textId="77777777" w:rsidR="009B28E4" w:rsidRPr="00E91962" w:rsidRDefault="009B28E4" w:rsidP="009B28E4">
      <w:pPr>
        <w:spacing w:after="0" w:line="260" w:lineRule="exact"/>
        <w:jc w:val="both"/>
        <w:rPr>
          <w:rFonts w:ascii="Arial" w:hAnsi="Arial" w:cs="Arial"/>
          <w:b/>
          <w:sz w:val="20"/>
          <w:szCs w:val="20"/>
        </w:rPr>
      </w:pPr>
      <w:r w:rsidRPr="00E91962">
        <w:rPr>
          <w:rFonts w:ascii="Arial" w:hAnsi="Arial" w:cs="Arial"/>
          <w:b/>
          <w:sz w:val="20"/>
          <w:szCs w:val="20"/>
        </w:rPr>
        <w:t>K 5. členu</w:t>
      </w:r>
    </w:p>
    <w:p w14:paraId="0E07457A" w14:textId="2DB27735" w:rsidR="00D839E9" w:rsidRDefault="00D839E9" w:rsidP="00D839E9">
      <w:pPr>
        <w:spacing w:after="0" w:line="260" w:lineRule="exact"/>
        <w:jc w:val="both"/>
        <w:rPr>
          <w:rFonts w:ascii="Arial" w:hAnsi="Arial" w:cs="Arial"/>
          <w:sz w:val="20"/>
          <w:szCs w:val="20"/>
        </w:rPr>
      </w:pPr>
      <w:r>
        <w:rPr>
          <w:rFonts w:ascii="Arial" w:hAnsi="Arial" w:cs="Arial"/>
          <w:sz w:val="20"/>
          <w:szCs w:val="20"/>
        </w:rPr>
        <w:t xml:space="preserve">Gradivo, ki </w:t>
      </w:r>
      <w:r w:rsidRPr="00D86CD0">
        <w:rPr>
          <w:rFonts w:ascii="Arial" w:hAnsi="Arial" w:cs="Arial"/>
          <w:sz w:val="20"/>
          <w:szCs w:val="20"/>
        </w:rPr>
        <w:t xml:space="preserve">vsebuje </w:t>
      </w:r>
      <w:r w:rsidR="004B6A3F">
        <w:rPr>
          <w:rFonts w:ascii="Arial" w:hAnsi="Arial" w:cs="Arial"/>
          <w:sz w:val="20"/>
          <w:szCs w:val="20"/>
        </w:rPr>
        <w:t xml:space="preserve">predlog </w:t>
      </w:r>
      <w:r w:rsidRPr="00D86CD0">
        <w:rPr>
          <w:rFonts w:ascii="Arial" w:hAnsi="Arial" w:cs="Arial"/>
          <w:sz w:val="20"/>
          <w:szCs w:val="20"/>
        </w:rPr>
        <w:t>predpis</w:t>
      </w:r>
      <w:r w:rsidR="004B6A3F">
        <w:rPr>
          <w:rFonts w:ascii="Arial" w:hAnsi="Arial" w:cs="Arial"/>
          <w:sz w:val="20"/>
          <w:szCs w:val="20"/>
        </w:rPr>
        <w:t>a</w:t>
      </w:r>
      <w:r w:rsidRPr="00D86CD0">
        <w:rPr>
          <w:rFonts w:ascii="Arial" w:hAnsi="Arial" w:cs="Arial"/>
          <w:sz w:val="20"/>
          <w:szCs w:val="20"/>
        </w:rPr>
        <w:t xml:space="preserve"> ali drug akt z oznako EVA, </w:t>
      </w:r>
      <w:r w:rsidRPr="00191B81">
        <w:rPr>
          <w:rFonts w:ascii="Arial" w:hAnsi="Arial" w:cs="Arial"/>
          <w:sz w:val="20"/>
          <w:szCs w:val="20"/>
        </w:rPr>
        <w:t xml:space="preserve">se </w:t>
      </w:r>
      <w:r>
        <w:rPr>
          <w:rFonts w:ascii="Arial" w:hAnsi="Arial" w:cs="Arial"/>
          <w:sz w:val="20"/>
          <w:szCs w:val="20"/>
        </w:rPr>
        <w:t>g</w:t>
      </w:r>
      <w:r w:rsidRPr="00191B81">
        <w:rPr>
          <w:rFonts w:ascii="Arial" w:hAnsi="Arial" w:cs="Arial"/>
          <w:sz w:val="20"/>
          <w:szCs w:val="20"/>
        </w:rPr>
        <w:t xml:space="preserve">eneralnemu sekretariatu </w:t>
      </w:r>
      <w:r>
        <w:rPr>
          <w:rFonts w:ascii="Arial" w:hAnsi="Arial" w:cs="Arial"/>
          <w:sz w:val="20"/>
          <w:szCs w:val="20"/>
        </w:rPr>
        <w:t>vlade</w:t>
      </w:r>
      <w:r w:rsidRPr="00191B81">
        <w:rPr>
          <w:rFonts w:ascii="Arial" w:hAnsi="Arial" w:cs="Arial"/>
          <w:sz w:val="20"/>
          <w:szCs w:val="20"/>
        </w:rPr>
        <w:t xml:space="preserve"> pošlje </w:t>
      </w:r>
      <w:r>
        <w:rPr>
          <w:rFonts w:ascii="Arial" w:hAnsi="Arial" w:cs="Arial"/>
          <w:sz w:val="20"/>
          <w:szCs w:val="20"/>
        </w:rPr>
        <w:t>prek informacijskega sistema</w:t>
      </w:r>
      <w:r w:rsidR="004B6A3F">
        <w:rPr>
          <w:rFonts w:ascii="Arial" w:hAnsi="Arial" w:cs="Arial"/>
          <w:sz w:val="20"/>
          <w:szCs w:val="20"/>
        </w:rPr>
        <w:t>, ki omogoča usklajevanje predlogov predpisov ali drugih aktov. Gre za informacijski sistem</w:t>
      </w:r>
      <w:r>
        <w:rPr>
          <w:rFonts w:ascii="Arial" w:hAnsi="Arial" w:cs="Arial"/>
          <w:sz w:val="20"/>
          <w:szCs w:val="20"/>
        </w:rPr>
        <w:t xml:space="preserve"> za pripravo predpisov (</w:t>
      </w:r>
      <w:r w:rsidRPr="00191B81">
        <w:rPr>
          <w:rFonts w:ascii="Arial" w:hAnsi="Arial" w:cs="Arial"/>
          <w:sz w:val="20"/>
          <w:szCs w:val="20"/>
        </w:rPr>
        <w:t>IPP</w:t>
      </w:r>
      <w:r>
        <w:rPr>
          <w:rFonts w:ascii="Arial" w:hAnsi="Arial" w:cs="Arial"/>
          <w:sz w:val="20"/>
          <w:szCs w:val="20"/>
        </w:rPr>
        <w:t>),</w:t>
      </w:r>
      <w:r w:rsidR="004B6A3F">
        <w:rPr>
          <w:rFonts w:ascii="Arial" w:hAnsi="Arial" w:cs="Arial"/>
          <w:sz w:val="20"/>
          <w:szCs w:val="20"/>
        </w:rPr>
        <w:t xml:space="preserve"> po njegovi nadomestitvi pa za komponento modularnega ogrodja MOPED-FLOW. Vse </w:t>
      </w:r>
      <w:r>
        <w:rPr>
          <w:rFonts w:ascii="Arial" w:hAnsi="Arial" w:cs="Arial"/>
          <w:sz w:val="20"/>
          <w:szCs w:val="20"/>
        </w:rPr>
        <w:t xml:space="preserve">ostalo gradivo predlagatelji pošljejo prek svojih </w:t>
      </w:r>
      <w:r w:rsidRPr="00537F64">
        <w:rPr>
          <w:rFonts w:ascii="Arial" w:hAnsi="Arial" w:cs="Arial"/>
          <w:sz w:val="20"/>
          <w:szCs w:val="20"/>
        </w:rPr>
        <w:t>informacijsk</w:t>
      </w:r>
      <w:r>
        <w:rPr>
          <w:rFonts w:ascii="Arial" w:hAnsi="Arial" w:cs="Arial"/>
          <w:sz w:val="20"/>
          <w:szCs w:val="20"/>
        </w:rPr>
        <w:t>ih</w:t>
      </w:r>
      <w:r w:rsidRPr="00537F64">
        <w:rPr>
          <w:rFonts w:ascii="Arial" w:hAnsi="Arial" w:cs="Arial"/>
          <w:sz w:val="20"/>
          <w:szCs w:val="20"/>
        </w:rPr>
        <w:t xml:space="preserve"> sistem</w:t>
      </w:r>
      <w:r>
        <w:rPr>
          <w:rFonts w:ascii="Arial" w:hAnsi="Arial" w:cs="Arial"/>
          <w:sz w:val="20"/>
          <w:szCs w:val="20"/>
        </w:rPr>
        <w:t>ov</w:t>
      </w:r>
      <w:r w:rsidRPr="00537F64">
        <w:rPr>
          <w:rFonts w:ascii="Arial" w:hAnsi="Arial" w:cs="Arial"/>
          <w:sz w:val="20"/>
          <w:szCs w:val="20"/>
        </w:rPr>
        <w:t xml:space="preserve"> za podporo upravljanju z dokumentarnim gradivo</w:t>
      </w:r>
      <w:r>
        <w:rPr>
          <w:rFonts w:ascii="Arial" w:hAnsi="Arial" w:cs="Arial"/>
          <w:sz w:val="20"/>
          <w:szCs w:val="20"/>
        </w:rPr>
        <w:t>m.</w:t>
      </w:r>
    </w:p>
    <w:p w14:paraId="480100A8" w14:textId="77777777" w:rsidR="00A7488E" w:rsidRPr="00191B81" w:rsidRDefault="00A7488E" w:rsidP="00A7488E">
      <w:pPr>
        <w:spacing w:after="0" w:line="260" w:lineRule="exact"/>
        <w:jc w:val="both"/>
        <w:rPr>
          <w:rFonts w:ascii="Arial" w:hAnsi="Arial" w:cs="Arial"/>
          <w:sz w:val="20"/>
          <w:szCs w:val="20"/>
        </w:rPr>
      </w:pPr>
    </w:p>
    <w:p w14:paraId="698314BB" w14:textId="77777777" w:rsidR="00C54C68" w:rsidRPr="00E91962" w:rsidRDefault="00C54C68" w:rsidP="00C54C68">
      <w:pPr>
        <w:spacing w:after="0" w:line="260" w:lineRule="exact"/>
        <w:jc w:val="both"/>
        <w:rPr>
          <w:rFonts w:ascii="Arial" w:hAnsi="Arial" w:cs="Arial"/>
          <w:b/>
          <w:sz w:val="20"/>
          <w:szCs w:val="20"/>
        </w:rPr>
      </w:pPr>
      <w:r>
        <w:rPr>
          <w:rFonts w:ascii="Arial" w:hAnsi="Arial" w:cs="Arial"/>
          <w:b/>
          <w:sz w:val="20"/>
          <w:szCs w:val="20"/>
        </w:rPr>
        <w:t>K 6</w:t>
      </w:r>
      <w:r w:rsidRPr="00E91962">
        <w:rPr>
          <w:rFonts w:ascii="Arial" w:hAnsi="Arial" w:cs="Arial"/>
          <w:b/>
          <w:sz w:val="20"/>
          <w:szCs w:val="20"/>
        </w:rPr>
        <w:t>. členu</w:t>
      </w:r>
    </w:p>
    <w:p w14:paraId="64BF32C2" w14:textId="730C10F0" w:rsidR="00A7488E" w:rsidRDefault="00C54C68" w:rsidP="00C54C68">
      <w:pPr>
        <w:spacing w:after="0" w:line="260" w:lineRule="exact"/>
        <w:jc w:val="both"/>
        <w:rPr>
          <w:rFonts w:ascii="Arial" w:hAnsi="Arial" w:cs="Arial"/>
          <w:sz w:val="20"/>
          <w:szCs w:val="20"/>
        </w:rPr>
      </w:pPr>
      <w:r>
        <w:rPr>
          <w:rFonts w:ascii="Arial" w:hAnsi="Arial" w:cs="Arial"/>
          <w:sz w:val="20"/>
          <w:szCs w:val="20"/>
        </w:rPr>
        <w:t xml:space="preserve">Ta člen določa, da z dnem </w:t>
      </w:r>
      <w:r w:rsidR="00A7488E" w:rsidRPr="00191B81">
        <w:rPr>
          <w:rFonts w:ascii="Arial" w:hAnsi="Arial" w:cs="Arial"/>
          <w:sz w:val="20"/>
          <w:szCs w:val="20"/>
        </w:rPr>
        <w:t xml:space="preserve">uveljavitve tega navodila preneha veljati Navodilo za izvajanje Poslovnika Vlade Republike Slovenije št. 10 št. </w:t>
      </w:r>
      <w:r w:rsidR="00A7488E" w:rsidRPr="00191B81">
        <w:rPr>
          <w:rFonts w:ascii="Arial" w:hAnsi="Arial" w:cs="Arial"/>
          <w:bCs/>
          <w:color w:val="000000"/>
          <w:sz w:val="20"/>
          <w:szCs w:val="20"/>
          <w:lang w:eastAsia="sl-SI"/>
        </w:rPr>
        <w:t>00400-5/2014/23</w:t>
      </w:r>
      <w:r w:rsidR="00A7488E">
        <w:rPr>
          <w:rFonts w:ascii="Arial" w:hAnsi="Arial" w:cs="Arial"/>
          <w:bCs/>
          <w:color w:val="000000"/>
          <w:sz w:val="20"/>
          <w:szCs w:val="20"/>
          <w:lang w:eastAsia="sl-SI"/>
        </w:rPr>
        <w:t xml:space="preserve"> </w:t>
      </w:r>
      <w:r w:rsidR="00A7488E" w:rsidRPr="00191B81">
        <w:rPr>
          <w:rFonts w:ascii="Arial" w:hAnsi="Arial" w:cs="Arial"/>
          <w:sz w:val="20"/>
          <w:szCs w:val="20"/>
        </w:rPr>
        <w:t xml:space="preserve">z dne </w:t>
      </w:r>
      <w:r w:rsidR="00A7488E">
        <w:rPr>
          <w:rFonts w:ascii="Arial" w:hAnsi="Arial" w:cs="Arial"/>
          <w:sz w:val="20"/>
          <w:szCs w:val="20"/>
        </w:rPr>
        <w:t>20</w:t>
      </w:r>
      <w:r w:rsidR="00A7488E" w:rsidRPr="00191B81">
        <w:rPr>
          <w:rFonts w:ascii="Arial" w:hAnsi="Arial" w:cs="Arial"/>
          <w:sz w:val="20"/>
          <w:szCs w:val="20"/>
        </w:rPr>
        <w:t xml:space="preserve">. </w:t>
      </w:r>
      <w:r w:rsidR="00A7488E">
        <w:rPr>
          <w:rFonts w:ascii="Arial" w:hAnsi="Arial" w:cs="Arial"/>
          <w:sz w:val="20"/>
          <w:szCs w:val="20"/>
        </w:rPr>
        <w:t>junija 2017 in</w:t>
      </w:r>
      <w:r w:rsidR="00A7488E" w:rsidRPr="00191B81">
        <w:rPr>
          <w:rFonts w:ascii="Arial" w:hAnsi="Arial" w:cs="Arial"/>
          <w:sz w:val="20"/>
          <w:szCs w:val="20"/>
        </w:rPr>
        <w:t xml:space="preserve"> št. </w:t>
      </w:r>
      <w:r w:rsidR="00A7488E" w:rsidRPr="006E3DE7">
        <w:rPr>
          <w:rFonts w:ascii="Arial" w:hAnsi="Arial" w:cs="Arial"/>
          <w:bCs/>
          <w:color w:val="000000"/>
          <w:sz w:val="20"/>
          <w:szCs w:val="20"/>
          <w:lang w:eastAsia="sl-SI"/>
        </w:rPr>
        <w:t>00400-5/2014/31</w:t>
      </w:r>
      <w:r w:rsidR="00A7488E">
        <w:rPr>
          <w:rFonts w:ascii="Arial" w:hAnsi="Arial" w:cs="Arial"/>
          <w:bCs/>
          <w:color w:val="000000"/>
          <w:sz w:val="20"/>
          <w:szCs w:val="20"/>
          <w:lang w:eastAsia="sl-SI"/>
        </w:rPr>
        <w:t xml:space="preserve"> </w:t>
      </w:r>
      <w:r w:rsidR="00A7488E" w:rsidRPr="00191B81">
        <w:rPr>
          <w:rFonts w:ascii="Arial" w:hAnsi="Arial" w:cs="Arial"/>
          <w:sz w:val="20"/>
          <w:szCs w:val="20"/>
        </w:rPr>
        <w:t xml:space="preserve">z dne </w:t>
      </w:r>
      <w:r w:rsidR="00A7488E">
        <w:rPr>
          <w:rFonts w:ascii="Arial" w:hAnsi="Arial" w:cs="Arial"/>
          <w:sz w:val="20"/>
          <w:szCs w:val="20"/>
        </w:rPr>
        <w:t>21</w:t>
      </w:r>
      <w:r w:rsidR="00A7488E" w:rsidRPr="00191B81">
        <w:rPr>
          <w:rFonts w:ascii="Arial" w:hAnsi="Arial" w:cs="Arial"/>
          <w:sz w:val="20"/>
          <w:szCs w:val="20"/>
        </w:rPr>
        <w:t>. </w:t>
      </w:r>
      <w:r w:rsidR="00A7488E">
        <w:rPr>
          <w:rFonts w:ascii="Arial" w:hAnsi="Arial" w:cs="Arial"/>
          <w:sz w:val="20"/>
          <w:szCs w:val="20"/>
        </w:rPr>
        <w:t>novembra</w:t>
      </w:r>
      <w:r w:rsidR="00A7488E" w:rsidRPr="00191B81">
        <w:rPr>
          <w:rFonts w:ascii="Arial" w:hAnsi="Arial" w:cs="Arial"/>
          <w:sz w:val="20"/>
          <w:szCs w:val="20"/>
        </w:rPr>
        <w:t> 201</w:t>
      </w:r>
      <w:r w:rsidR="00A7488E">
        <w:rPr>
          <w:rFonts w:ascii="Arial" w:hAnsi="Arial" w:cs="Arial"/>
          <w:sz w:val="20"/>
          <w:szCs w:val="20"/>
        </w:rPr>
        <w:t>7</w:t>
      </w:r>
      <w:r w:rsidR="00A7488E" w:rsidRPr="00191B81">
        <w:rPr>
          <w:rFonts w:ascii="Arial" w:hAnsi="Arial" w:cs="Arial"/>
          <w:sz w:val="20"/>
          <w:szCs w:val="20"/>
        </w:rPr>
        <w:t>, ki pa se uporablja</w:t>
      </w:r>
      <w:r w:rsidR="00A7488E">
        <w:rPr>
          <w:rFonts w:ascii="Arial" w:hAnsi="Arial" w:cs="Arial"/>
          <w:sz w:val="20"/>
          <w:szCs w:val="20"/>
        </w:rPr>
        <w:t xml:space="preserve"> do začetka delovanja sistema MOPED</w:t>
      </w:r>
      <w:r w:rsidR="004B6A3F">
        <w:rPr>
          <w:rFonts w:ascii="Arial" w:hAnsi="Arial" w:cs="Arial"/>
          <w:sz w:val="20"/>
          <w:szCs w:val="20"/>
        </w:rPr>
        <w:t>-DOCS</w:t>
      </w:r>
      <w:r w:rsidR="00A7488E">
        <w:rPr>
          <w:rFonts w:ascii="Arial" w:hAnsi="Arial" w:cs="Arial"/>
          <w:sz w:val="20"/>
          <w:szCs w:val="20"/>
        </w:rPr>
        <w:t>.</w:t>
      </w:r>
      <w:r>
        <w:rPr>
          <w:rFonts w:ascii="Arial" w:hAnsi="Arial" w:cs="Arial"/>
          <w:sz w:val="20"/>
          <w:szCs w:val="20"/>
        </w:rPr>
        <w:t xml:space="preserve"> Dan začetka delovanja sistema MOPED</w:t>
      </w:r>
      <w:r w:rsidR="004B6A3F">
        <w:rPr>
          <w:rFonts w:ascii="Arial" w:hAnsi="Arial" w:cs="Arial"/>
          <w:sz w:val="20"/>
          <w:szCs w:val="20"/>
        </w:rPr>
        <w:t>-DOCS</w:t>
      </w:r>
      <w:r>
        <w:rPr>
          <w:rFonts w:ascii="Arial" w:hAnsi="Arial" w:cs="Arial"/>
          <w:sz w:val="20"/>
          <w:szCs w:val="20"/>
        </w:rPr>
        <w:t xml:space="preserve"> določi vlada na predlog službe, pristojne za zakonodajo. </w:t>
      </w:r>
    </w:p>
    <w:p w14:paraId="160B1ABD" w14:textId="77777777" w:rsidR="00C54C68" w:rsidRDefault="00C54C68" w:rsidP="00C54C68">
      <w:pPr>
        <w:spacing w:after="0" w:line="260" w:lineRule="exact"/>
        <w:jc w:val="both"/>
        <w:rPr>
          <w:rFonts w:ascii="Arial" w:hAnsi="Arial" w:cs="Arial"/>
          <w:sz w:val="20"/>
          <w:szCs w:val="20"/>
        </w:rPr>
      </w:pPr>
    </w:p>
    <w:p w14:paraId="430D8B78" w14:textId="77777777" w:rsidR="00C54C68" w:rsidRPr="00E91962" w:rsidRDefault="00C54C68" w:rsidP="00C54C68">
      <w:pPr>
        <w:spacing w:after="0" w:line="260" w:lineRule="exact"/>
        <w:jc w:val="both"/>
        <w:rPr>
          <w:rFonts w:ascii="Arial" w:hAnsi="Arial" w:cs="Arial"/>
          <w:b/>
          <w:sz w:val="20"/>
          <w:szCs w:val="20"/>
        </w:rPr>
      </w:pPr>
      <w:r>
        <w:rPr>
          <w:rFonts w:ascii="Arial" w:hAnsi="Arial" w:cs="Arial"/>
          <w:b/>
          <w:sz w:val="20"/>
          <w:szCs w:val="20"/>
        </w:rPr>
        <w:t>K 7</w:t>
      </w:r>
      <w:r w:rsidRPr="00E91962">
        <w:rPr>
          <w:rFonts w:ascii="Arial" w:hAnsi="Arial" w:cs="Arial"/>
          <w:b/>
          <w:sz w:val="20"/>
          <w:szCs w:val="20"/>
        </w:rPr>
        <w:t>. členu</w:t>
      </w:r>
    </w:p>
    <w:p w14:paraId="79AC4704" w14:textId="3293F3D0" w:rsidR="00A7488E" w:rsidRPr="00C54C68" w:rsidRDefault="00C54C68" w:rsidP="00D839E9">
      <w:pPr>
        <w:spacing w:after="0" w:line="260" w:lineRule="exact"/>
        <w:jc w:val="both"/>
        <w:rPr>
          <w:rFonts w:ascii="Arial" w:hAnsi="Arial" w:cs="Arial"/>
          <w:sz w:val="20"/>
          <w:szCs w:val="20"/>
        </w:rPr>
      </w:pPr>
      <w:r>
        <w:rPr>
          <w:rFonts w:ascii="Arial" w:hAnsi="Arial" w:cs="Arial"/>
          <w:sz w:val="20"/>
          <w:szCs w:val="20"/>
        </w:rPr>
        <w:t xml:space="preserve">Končna določba določa, da </w:t>
      </w:r>
      <w:r w:rsidR="00D839E9">
        <w:rPr>
          <w:rFonts w:ascii="Arial" w:hAnsi="Arial" w:cs="Arial"/>
          <w:sz w:val="20"/>
          <w:szCs w:val="20"/>
        </w:rPr>
        <w:t xml:space="preserve">se </w:t>
      </w:r>
      <w:r>
        <w:rPr>
          <w:rFonts w:ascii="Arial" w:hAnsi="Arial" w:cs="Arial"/>
          <w:sz w:val="20"/>
          <w:szCs w:val="20"/>
        </w:rPr>
        <w:t>to navodilo</w:t>
      </w:r>
      <w:r w:rsidR="00D839E9">
        <w:rPr>
          <w:rFonts w:ascii="Arial" w:hAnsi="Arial" w:cs="Arial"/>
          <w:sz w:val="20"/>
          <w:szCs w:val="20"/>
        </w:rPr>
        <w:t xml:space="preserve"> objavi v informacijskem sistemu vlade in</w:t>
      </w:r>
      <w:r>
        <w:rPr>
          <w:rFonts w:ascii="Arial" w:hAnsi="Arial" w:cs="Arial"/>
          <w:sz w:val="20"/>
          <w:szCs w:val="20"/>
        </w:rPr>
        <w:t xml:space="preserve"> začne </w:t>
      </w:r>
      <w:r w:rsidR="00A7488E" w:rsidRPr="00191B81">
        <w:rPr>
          <w:rFonts w:ascii="Arial" w:hAnsi="Arial" w:cs="Arial"/>
          <w:sz w:val="20"/>
          <w:szCs w:val="20"/>
        </w:rPr>
        <w:t xml:space="preserve">veljati </w:t>
      </w:r>
      <w:r w:rsidR="00D839E9">
        <w:rPr>
          <w:rFonts w:ascii="Arial" w:hAnsi="Arial" w:cs="Arial"/>
          <w:sz w:val="20"/>
          <w:szCs w:val="20"/>
        </w:rPr>
        <w:t>1. </w:t>
      </w:r>
      <w:r w:rsidR="004B6A3F">
        <w:rPr>
          <w:rFonts w:ascii="Arial" w:hAnsi="Arial" w:cs="Arial"/>
          <w:sz w:val="20"/>
          <w:szCs w:val="20"/>
        </w:rPr>
        <w:t xml:space="preserve">februarja </w:t>
      </w:r>
      <w:r w:rsidR="00D839E9">
        <w:rPr>
          <w:rFonts w:ascii="Arial" w:hAnsi="Arial" w:cs="Arial"/>
          <w:sz w:val="20"/>
          <w:szCs w:val="20"/>
        </w:rPr>
        <w:t>2026</w:t>
      </w:r>
      <w:r w:rsidR="00A7488E">
        <w:rPr>
          <w:rFonts w:ascii="Arial" w:hAnsi="Arial" w:cs="Arial"/>
          <w:sz w:val="20"/>
          <w:szCs w:val="20"/>
        </w:rPr>
        <w:t>.</w:t>
      </w:r>
    </w:p>
    <w:sectPr w:rsidR="00A7488E" w:rsidRPr="00C54C68" w:rsidSect="00BE068C">
      <w:headerReference w:type="first" r:id="rId11"/>
      <w:pgSz w:w="11906" w:h="16838" w:code="9"/>
      <w:pgMar w:top="720"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C088DE" w16cex:dateUtc="2026-01-19T15:46:00Z"/>
  <w16cex:commentExtensible w16cex:durableId="1DF90A8D" w16cex:dateUtc="2026-01-19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76903F" w16cid:durableId="6DC088DE"/>
  <w16cid:commentId w16cid:paraId="3B602D20" w16cid:durableId="1DF90A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21CE4" w14:textId="77777777" w:rsidR="009C1F8E" w:rsidRDefault="009C1F8E">
      <w:pPr>
        <w:spacing w:after="0" w:line="240" w:lineRule="auto"/>
      </w:pPr>
      <w:r>
        <w:separator/>
      </w:r>
    </w:p>
  </w:endnote>
  <w:endnote w:type="continuationSeparator" w:id="0">
    <w:p w14:paraId="44E355C8" w14:textId="77777777" w:rsidR="009C1F8E" w:rsidRDefault="009C1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71078" w14:textId="77777777" w:rsidR="009C1F8E" w:rsidRDefault="009C1F8E">
      <w:pPr>
        <w:spacing w:after="0" w:line="240" w:lineRule="auto"/>
      </w:pPr>
      <w:r>
        <w:separator/>
      </w:r>
    </w:p>
  </w:footnote>
  <w:footnote w:type="continuationSeparator" w:id="0">
    <w:p w14:paraId="1FE744D0" w14:textId="77777777" w:rsidR="009C1F8E" w:rsidRDefault="009C1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8514" w14:textId="77777777" w:rsidR="00E91962" w:rsidRPr="008F3500" w:rsidRDefault="00E91962"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067290E" w14:textId="77777777" w:rsidR="00E91962" w:rsidRPr="008F3500" w:rsidRDefault="00E91962"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21C"/>
    <w:multiLevelType w:val="hybridMultilevel"/>
    <w:tmpl w:val="E72C24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473268"/>
    <w:multiLevelType w:val="hybridMultilevel"/>
    <w:tmpl w:val="126AD82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8A2E810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82910CD"/>
    <w:multiLevelType w:val="hybridMultilevel"/>
    <w:tmpl w:val="765C23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940A3B"/>
    <w:multiLevelType w:val="hybridMultilevel"/>
    <w:tmpl w:val="171E3356"/>
    <w:lvl w:ilvl="0" w:tplc="DEEED56E">
      <w:start w:val="1"/>
      <w:numFmt w:val="decimal"/>
      <w:lvlText w:val="%1."/>
      <w:lvlJc w:val="left"/>
      <w:pPr>
        <w:tabs>
          <w:tab w:val="num" w:pos="360"/>
        </w:tabs>
        <w:ind w:left="360"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15:restartNumberingAfterBreak="0">
    <w:nsid w:val="1C883297"/>
    <w:multiLevelType w:val="hybridMultilevel"/>
    <w:tmpl w:val="03F0608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1B2BD9"/>
    <w:multiLevelType w:val="hybridMultilevel"/>
    <w:tmpl w:val="DC425F8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6E38B6"/>
    <w:multiLevelType w:val="hybridMultilevel"/>
    <w:tmpl w:val="C43CDBE0"/>
    <w:lvl w:ilvl="0" w:tplc="503C8578">
      <w:start w:val="49"/>
      <w:numFmt w:val="bullet"/>
      <w:lvlText w:val=""/>
      <w:lvlJc w:val="left"/>
      <w:pPr>
        <w:tabs>
          <w:tab w:val="num" w:pos="720"/>
        </w:tabs>
        <w:ind w:left="720" w:hanging="360"/>
      </w:pPr>
      <w:rPr>
        <w:rFonts w:ascii="Symbol" w:eastAsia="Times New Roman" w:hAnsi="Symbol"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078343C"/>
    <w:multiLevelType w:val="hybridMultilevel"/>
    <w:tmpl w:val="26FC0AFA"/>
    <w:lvl w:ilvl="0" w:tplc="DEEED56E">
      <w:start w:val="1"/>
      <w:numFmt w:val="decimal"/>
      <w:lvlText w:val="%1."/>
      <w:lvlJc w:val="left"/>
      <w:pPr>
        <w:tabs>
          <w:tab w:val="num" w:pos="780"/>
        </w:tabs>
        <w:ind w:left="780"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9" w15:restartNumberingAfterBreak="0">
    <w:nsid w:val="37B270DC"/>
    <w:multiLevelType w:val="hybridMultilevel"/>
    <w:tmpl w:val="7E1C6F8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8CC2E96"/>
    <w:multiLevelType w:val="hybridMultilevel"/>
    <w:tmpl w:val="D866842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AB20E0F"/>
    <w:multiLevelType w:val="hybridMultilevel"/>
    <w:tmpl w:val="F9FCD55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3FFE3CC5"/>
    <w:multiLevelType w:val="hybridMultilevel"/>
    <w:tmpl w:val="FEF6DA54"/>
    <w:lvl w:ilvl="0" w:tplc="7CD2F244">
      <w:start w:val="1"/>
      <w:numFmt w:val="bullet"/>
      <w:lvlText w:val=""/>
      <w:lvlJc w:val="left"/>
      <w:pPr>
        <w:tabs>
          <w:tab w:val="num" w:pos="1494"/>
        </w:tabs>
        <w:ind w:left="1494" w:hanging="283"/>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9D80C63"/>
    <w:multiLevelType w:val="hybridMultilevel"/>
    <w:tmpl w:val="E10ACEE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D608F9"/>
    <w:multiLevelType w:val="multilevel"/>
    <w:tmpl w:val="6C103C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2946488"/>
    <w:multiLevelType w:val="hybridMultilevel"/>
    <w:tmpl w:val="F35817CA"/>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15:restartNumberingAfterBreak="0">
    <w:nsid w:val="7A347B67"/>
    <w:multiLevelType w:val="hybridMultilevel"/>
    <w:tmpl w:val="07AE0A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17"/>
  </w:num>
  <w:num w:numId="3">
    <w:abstractNumId w:val="27"/>
  </w:num>
  <w:num w:numId="4">
    <w:abstractNumId w:val="4"/>
  </w:num>
  <w:num w:numId="5">
    <w:abstractNumId w:val="8"/>
  </w:num>
  <w:num w:numId="6">
    <w:abstractNumId w:val="6"/>
  </w:num>
  <w:num w:numId="7">
    <w:abstractNumId w:val="28"/>
  </w:num>
  <w:num w:numId="8">
    <w:abstractNumId w:val="20"/>
  </w:num>
  <w:num w:numId="9">
    <w:abstractNumId w:val="32"/>
  </w:num>
  <w:num w:numId="10">
    <w:abstractNumId w:val="37"/>
  </w:num>
  <w:num w:numId="11">
    <w:abstractNumId w:val="1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
  </w:num>
  <w:num w:numId="16">
    <w:abstractNumId w:val="9"/>
  </w:num>
  <w:num w:numId="17">
    <w:abstractNumId w:val="0"/>
  </w:num>
  <w:num w:numId="18">
    <w:abstractNumId w:val="23"/>
  </w:num>
  <w:num w:numId="19">
    <w:abstractNumId w:val="35"/>
  </w:num>
  <w:num w:numId="20">
    <w:abstractNumId w:val="3"/>
  </w:num>
  <w:num w:numId="21">
    <w:abstractNumId w:val="41"/>
  </w:num>
  <w:num w:numId="22">
    <w:abstractNumId w:val="22"/>
    <w:lvlOverride w:ilvl="0">
      <w:startOverride w:val="1"/>
    </w:lvlOverride>
  </w:num>
  <w:num w:numId="23">
    <w:abstractNumId w:val="24"/>
  </w:num>
  <w:num w:numId="24">
    <w:abstractNumId w:val="12"/>
  </w:num>
  <w:num w:numId="25">
    <w:abstractNumId w:val="5"/>
  </w:num>
  <w:num w:numId="26">
    <w:abstractNumId w:val="31"/>
  </w:num>
  <w:num w:numId="27">
    <w:abstractNumId w:val="7"/>
  </w:num>
  <w:num w:numId="28">
    <w:abstractNumId w:val="13"/>
  </w:num>
  <w:num w:numId="29">
    <w:abstractNumId w:val="11"/>
  </w:num>
  <w:num w:numId="30">
    <w:abstractNumId w:val="2"/>
  </w:num>
  <w:num w:numId="31">
    <w:abstractNumId w:val="30"/>
  </w:num>
  <w:num w:numId="32">
    <w:abstractNumId w:val="25"/>
  </w:num>
  <w:num w:numId="33">
    <w:abstractNumId w:val="36"/>
  </w:num>
  <w:num w:numId="34">
    <w:abstractNumId w:val="34"/>
  </w:num>
  <w:num w:numId="35">
    <w:abstractNumId w:val="39"/>
  </w:num>
  <w:num w:numId="36">
    <w:abstractNumId w:val="42"/>
  </w:num>
  <w:num w:numId="37">
    <w:abstractNumId w:val="6"/>
  </w:num>
  <w:num w:numId="38">
    <w:abstractNumId w:val="21"/>
  </w:num>
  <w:num w:numId="39">
    <w:abstractNumId w:val="40"/>
  </w:num>
  <w:num w:numId="40">
    <w:abstractNumId w:val="14"/>
  </w:num>
  <w:num w:numId="41">
    <w:abstractNumId w:val="29"/>
  </w:num>
  <w:num w:numId="42">
    <w:abstractNumId w:val="33"/>
  </w:num>
  <w:num w:numId="43">
    <w:abstractNumId w:val="26"/>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205D3"/>
    <w:rsid w:val="00046811"/>
    <w:rsid w:val="00077F2A"/>
    <w:rsid w:val="00086850"/>
    <w:rsid w:val="000D1C23"/>
    <w:rsid w:val="00105FDB"/>
    <w:rsid w:val="00107ED0"/>
    <w:rsid w:val="001427DA"/>
    <w:rsid w:val="001611AF"/>
    <w:rsid w:val="001812C7"/>
    <w:rsid w:val="00186022"/>
    <w:rsid w:val="00186D3F"/>
    <w:rsid w:val="00191B81"/>
    <w:rsid w:val="00196FAF"/>
    <w:rsid w:val="001B0C4B"/>
    <w:rsid w:val="001B223E"/>
    <w:rsid w:val="001C1FE9"/>
    <w:rsid w:val="001D275B"/>
    <w:rsid w:val="001D69E0"/>
    <w:rsid w:val="001E6744"/>
    <w:rsid w:val="00224CC6"/>
    <w:rsid w:val="0024729A"/>
    <w:rsid w:val="00285F43"/>
    <w:rsid w:val="002914D9"/>
    <w:rsid w:val="002918C6"/>
    <w:rsid w:val="0029305A"/>
    <w:rsid w:val="002A7713"/>
    <w:rsid w:val="002B3051"/>
    <w:rsid w:val="002C5650"/>
    <w:rsid w:val="002E6F6A"/>
    <w:rsid w:val="002F13F7"/>
    <w:rsid w:val="002F4FB2"/>
    <w:rsid w:val="003049A8"/>
    <w:rsid w:val="00304FCE"/>
    <w:rsid w:val="003068B9"/>
    <w:rsid w:val="003076EF"/>
    <w:rsid w:val="00310B0B"/>
    <w:rsid w:val="00343741"/>
    <w:rsid w:val="00345B58"/>
    <w:rsid w:val="00345F62"/>
    <w:rsid w:val="00353B67"/>
    <w:rsid w:val="00367161"/>
    <w:rsid w:val="00372466"/>
    <w:rsid w:val="0037669C"/>
    <w:rsid w:val="003831D2"/>
    <w:rsid w:val="00394CF8"/>
    <w:rsid w:val="003C656B"/>
    <w:rsid w:val="003F4149"/>
    <w:rsid w:val="003F6291"/>
    <w:rsid w:val="00424799"/>
    <w:rsid w:val="00457498"/>
    <w:rsid w:val="00472136"/>
    <w:rsid w:val="004A6135"/>
    <w:rsid w:val="004B0801"/>
    <w:rsid w:val="004B6A3F"/>
    <w:rsid w:val="004D0C20"/>
    <w:rsid w:val="004D569C"/>
    <w:rsid w:val="004E4A50"/>
    <w:rsid w:val="004F27D6"/>
    <w:rsid w:val="004F474E"/>
    <w:rsid w:val="004F5480"/>
    <w:rsid w:val="004F6CC3"/>
    <w:rsid w:val="00510C89"/>
    <w:rsid w:val="005346AE"/>
    <w:rsid w:val="00537F64"/>
    <w:rsid w:val="00554665"/>
    <w:rsid w:val="00562C7C"/>
    <w:rsid w:val="005654ED"/>
    <w:rsid w:val="005716A4"/>
    <w:rsid w:val="00580808"/>
    <w:rsid w:val="005871BB"/>
    <w:rsid w:val="00594B90"/>
    <w:rsid w:val="0059610E"/>
    <w:rsid w:val="005B4049"/>
    <w:rsid w:val="005B76AF"/>
    <w:rsid w:val="005C5F18"/>
    <w:rsid w:val="005D6F08"/>
    <w:rsid w:val="005E0062"/>
    <w:rsid w:val="005F267F"/>
    <w:rsid w:val="005F3DC6"/>
    <w:rsid w:val="00631BE9"/>
    <w:rsid w:val="00642B87"/>
    <w:rsid w:val="00651951"/>
    <w:rsid w:val="00684108"/>
    <w:rsid w:val="0068465E"/>
    <w:rsid w:val="006939DB"/>
    <w:rsid w:val="00697AD9"/>
    <w:rsid w:val="006A5437"/>
    <w:rsid w:val="006C2773"/>
    <w:rsid w:val="006D0AB5"/>
    <w:rsid w:val="006D4365"/>
    <w:rsid w:val="00717D84"/>
    <w:rsid w:val="00755DBB"/>
    <w:rsid w:val="0077561B"/>
    <w:rsid w:val="00793E69"/>
    <w:rsid w:val="007A01EA"/>
    <w:rsid w:val="007D142A"/>
    <w:rsid w:val="007F7C75"/>
    <w:rsid w:val="00825B01"/>
    <w:rsid w:val="00854C9E"/>
    <w:rsid w:val="008A46E7"/>
    <w:rsid w:val="008C1C1A"/>
    <w:rsid w:val="008D1B3E"/>
    <w:rsid w:val="008E4146"/>
    <w:rsid w:val="00910641"/>
    <w:rsid w:val="0091603C"/>
    <w:rsid w:val="00934A81"/>
    <w:rsid w:val="00955443"/>
    <w:rsid w:val="00957C35"/>
    <w:rsid w:val="00985750"/>
    <w:rsid w:val="009A3371"/>
    <w:rsid w:val="009A4A5C"/>
    <w:rsid w:val="009B28E4"/>
    <w:rsid w:val="009C1F8E"/>
    <w:rsid w:val="009C652B"/>
    <w:rsid w:val="009D3853"/>
    <w:rsid w:val="009D7B6D"/>
    <w:rsid w:val="009F5358"/>
    <w:rsid w:val="00A04C33"/>
    <w:rsid w:val="00A101F0"/>
    <w:rsid w:val="00A12B51"/>
    <w:rsid w:val="00A162C0"/>
    <w:rsid w:val="00A16F0C"/>
    <w:rsid w:val="00A17B9E"/>
    <w:rsid w:val="00A20087"/>
    <w:rsid w:val="00A2404D"/>
    <w:rsid w:val="00A24E98"/>
    <w:rsid w:val="00A35EA6"/>
    <w:rsid w:val="00A36AFD"/>
    <w:rsid w:val="00A6022E"/>
    <w:rsid w:val="00A7488E"/>
    <w:rsid w:val="00A80176"/>
    <w:rsid w:val="00AA03AB"/>
    <w:rsid w:val="00AA3C9A"/>
    <w:rsid w:val="00AA5297"/>
    <w:rsid w:val="00AA65A3"/>
    <w:rsid w:val="00AE1770"/>
    <w:rsid w:val="00AE36D8"/>
    <w:rsid w:val="00B103A4"/>
    <w:rsid w:val="00B33655"/>
    <w:rsid w:val="00B37311"/>
    <w:rsid w:val="00B72099"/>
    <w:rsid w:val="00B9520B"/>
    <w:rsid w:val="00BC76BF"/>
    <w:rsid w:val="00BD69B3"/>
    <w:rsid w:val="00BE068C"/>
    <w:rsid w:val="00BF0C0A"/>
    <w:rsid w:val="00BF5451"/>
    <w:rsid w:val="00C01882"/>
    <w:rsid w:val="00C31E0B"/>
    <w:rsid w:val="00C431DA"/>
    <w:rsid w:val="00C54C68"/>
    <w:rsid w:val="00C61EC8"/>
    <w:rsid w:val="00C623A2"/>
    <w:rsid w:val="00C81C0D"/>
    <w:rsid w:val="00C84D64"/>
    <w:rsid w:val="00CA5013"/>
    <w:rsid w:val="00CA59B8"/>
    <w:rsid w:val="00CA5AA9"/>
    <w:rsid w:val="00CB3329"/>
    <w:rsid w:val="00CD31BF"/>
    <w:rsid w:val="00D17936"/>
    <w:rsid w:val="00D202CF"/>
    <w:rsid w:val="00D37E1C"/>
    <w:rsid w:val="00D41914"/>
    <w:rsid w:val="00D41A90"/>
    <w:rsid w:val="00D732F0"/>
    <w:rsid w:val="00D7363A"/>
    <w:rsid w:val="00D73C39"/>
    <w:rsid w:val="00D73D26"/>
    <w:rsid w:val="00D839E9"/>
    <w:rsid w:val="00D86CD0"/>
    <w:rsid w:val="00D92410"/>
    <w:rsid w:val="00D97DAE"/>
    <w:rsid w:val="00DA47BD"/>
    <w:rsid w:val="00DC31F9"/>
    <w:rsid w:val="00DE238C"/>
    <w:rsid w:val="00DE7754"/>
    <w:rsid w:val="00DF3371"/>
    <w:rsid w:val="00E102F6"/>
    <w:rsid w:val="00E125BE"/>
    <w:rsid w:val="00E33BF7"/>
    <w:rsid w:val="00E35405"/>
    <w:rsid w:val="00E4482D"/>
    <w:rsid w:val="00E455F9"/>
    <w:rsid w:val="00E457F8"/>
    <w:rsid w:val="00E473EE"/>
    <w:rsid w:val="00E504E3"/>
    <w:rsid w:val="00E62C29"/>
    <w:rsid w:val="00E753E6"/>
    <w:rsid w:val="00E822CC"/>
    <w:rsid w:val="00E85E80"/>
    <w:rsid w:val="00E91962"/>
    <w:rsid w:val="00E930A7"/>
    <w:rsid w:val="00EA60E3"/>
    <w:rsid w:val="00EA721B"/>
    <w:rsid w:val="00EA7688"/>
    <w:rsid w:val="00EC28EF"/>
    <w:rsid w:val="00EC5C10"/>
    <w:rsid w:val="00ED649C"/>
    <w:rsid w:val="00EE392C"/>
    <w:rsid w:val="00EF2886"/>
    <w:rsid w:val="00F365ED"/>
    <w:rsid w:val="00F4001E"/>
    <w:rsid w:val="00F66639"/>
    <w:rsid w:val="00F72950"/>
    <w:rsid w:val="00F74A47"/>
    <w:rsid w:val="00F80081"/>
    <w:rsid w:val="00F826AE"/>
    <w:rsid w:val="00F84256"/>
    <w:rsid w:val="00F875CF"/>
    <w:rsid w:val="00F91B74"/>
    <w:rsid w:val="00F926C7"/>
    <w:rsid w:val="00F94621"/>
    <w:rsid w:val="00FA0B4A"/>
    <w:rsid w:val="00FA657E"/>
    <w:rsid w:val="00FB5E5C"/>
    <w:rsid w:val="00FC31F5"/>
    <w:rsid w:val="00FC6807"/>
    <w:rsid w:val="00FD1787"/>
    <w:rsid w:val="00FD5F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D5CB7"/>
  <w15:chartTrackingRefBased/>
  <w15:docId w15:val="{979BC174-2AE0-4E19-A257-22410573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25"/>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7"/>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15"/>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22"/>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3"/>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Revizija">
    <w:name w:val="Revision"/>
    <w:hidden/>
    <w:uiPriority w:val="99"/>
    <w:semiHidden/>
    <w:rsid w:val="00B7209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61BC1173DDC30479D4C650D3DBB9965" ma:contentTypeVersion="3" ma:contentTypeDescription="Ustvari nov dokument." ma:contentTypeScope="" ma:versionID="c9ffe4958193891ae2e2431734dfaec1">
  <xsd:schema xmlns:xsd="http://www.w3.org/2001/XMLSchema" xmlns:xs="http://www.w3.org/2001/XMLSchema" xmlns:p="http://schemas.microsoft.com/office/2006/metadata/properties" xmlns:ns2="169e99e0-48b2-468a-8661-c7ccc486ce9d" targetNamespace="http://schemas.microsoft.com/office/2006/metadata/properties" ma:root="true" ma:fieldsID="0f1ad515245c6eaa657d81475bd03f44" ns2:_="">
    <xsd:import namespace="169e99e0-48b2-468a-8661-c7ccc486ce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e99e0-48b2-468a-8661-c7ccc486c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7BF02-630A-4790-A066-4F60306A1604}">
  <ds:schemaRefs>
    <ds:schemaRef ds:uri="http://purl.org/dc/terms/"/>
    <ds:schemaRef ds:uri="http://schemas.openxmlformats.org/package/2006/metadata/core-properties"/>
    <ds:schemaRef ds:uri="http://purl.org/dc/dcmitype/"/>
    <ds:schemaRef ds:uri="http://schemas.microsoft.com/office/2006/documentManagement/types"/>
    <ds:schemaRef ds:uri="169e99e0-48b2-468a-8661-c7ccc486ce9d"/>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133F63F-0509-44F8-9CC3-0EE973141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e99e0-48b2-468a-8661-c7ccc486c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FF4DE8-29C8-4F09-9895-5FE65A5651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6807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NPirnat</dc:creator>
  <cp:keywords/>
  <cp:lastModifiedBy>Barbara Peternelj</cp:lastModifiedBy>
  <cp:revision>2</cp:revision>
  <cp:lastPrinted>2026-01-23T08:59:00Z</cp:lastPrinted>
  <dcterms:created xsi:type="dcterms:W3CDTF">2026-08-10T06:12:00Z</dcterms:created>
  <dcterms:modified xsi:type="dcterms:W3CDTF">2026-08-10T06:12:00Z</dcterms:modified>
</cp:coreProperties>
</file>