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18B9FDE1"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7B3C9F">
        <w:rPr>
          <w:rFonts w:ascii="Arial Nova" w:hAnsi="Arial Nova" w:cs="Arial"/>
          <w:b/>
          <w:bCs/>
          <w:color w:val="000000"/>
          <w:sz w:val="28"/>
          <w:szCs w:val="28"/>
        </w:rPr>
        <w:t>2</w:t>
      </w:r>
      <w:r w:rsidR="00D10D06">
        <w:rPr>
          <w:rFonts w:ascii="Arial Nova" w:hAnsi="Arial Nova" w:cs="Arial"/>
          <w:b/>
          <w:bCs/>
          <w:color w:val="000000"/>
          <w:sz w:val="28"/>
          <w:szCs w:val="28"/>
        </w:rPr>
        <w:t>3</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392769CB" w:rsidR="00A075C0" w:rsidRDefault="00D10D06" w:rsidP="00893BAE">
      <w:pPr>
        <w:autoSpaceDE w:val="0"/>
        <w:autoSpaceDN w:val="0"/>
        <w:adjustRightInd w:val="0"/>
        <w:spacing w:line="240" w:lineRule="auto"/>
        <w:jc w:val="both"/>
        <w:rPr>
          <w:rFonts w:cs="Arial"/>
          <w:color w:val="000000"/>
          <w:szCs w:val="20"/>
        </w:rPr>
      </w:pPr>
      <w:r>
        <w:rPr>
          <w:rFonts w:cs="Arial"/>
          <w:color w:val="000000"/>
          <w:szCs w:val="20"/>
        </w:rPr>
        <w:t>12</w:t>
      </w:r>
      <w:r w:rsidR="001C4D83">
        <w:rPr>
          <w:rFonts w:cs="Arial"/>
          <w:color w:val="000000"/>
          <w:szCs w:val="20"/>
        </w:rPr>
        <w:t xml:space="preserve">. </w:t>
      </w:r>
      <w:r>
        <w:rPr>
          <w:rFonts w:cs="Arial"/>
          <w:color w:val="000000"/>
          <w:szCs w:val="20"/>
        </w:rPr>
        <w:t>maj</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4DB87386" w14:textId="13FEC3A6" w:rsidR="00FE762C" w:rsidRDefault="00FE762C" w:rsidP="00FE762C">
      <w:pPr>
        <w:autoSpaceDE w:val="0"/>
        <w:autoSpaceDN w:val="0"/>
        <w:adjustRightInd w:val="0"/>
        <w:spacing w:line="240" w:lineRule="auto"/>
        <w:jc w:val="both"/>
        <w:rPr>
          <w:rFonts w:cs="Arial"/>
          <w:b/>
          <w:bCs/>
          <w:color w:val="000000"/>
          <w:szCs w:val="20"/>
        </w:rPr>
      </w:pPr>
    </w:p>
    <w:p w14:paraId="066E4F4F" w14:textId="5ECE1EDD" w:rsidR="00BA2B31" w:rsidRDefault="00BA2B31" w:rsidP="00D10D06">
      <w:pPr>
        <w:autoSpaceDE w:val="0"/>
        <w:autoSpaceDN w:val="0"/>
        <w:adjustRightInd w:val="0"/>
        <w:spacing w:line="240" w:lineRule="auto"/>
        <w:jc w:val="both"/>
        <w:rPr>
          <w:rFonts w:cs="Arial"/>
          <w:b/>
          <w:bCs/>
          <w:color w:val="000000"/>
          <w:szCs w:val="20"/>
        </w:rPr>
      </w:pPr>
    </w:p>
    <w:p w14:paraId="2482E76B" w14:textId="4CF4B343" w:rsidR="00422AD6" w:rsidRDefault="00422AD6" w:rsidP="00D10D06">
      <w:pPr>
        <w:autoSpaceDE w:val="0"/>
        <w:autoSpaceDN w:val="0"/>
        <w:adjustRightInd w:val="0"/>
        <w:spacing w:line="240" w:lineRule="auto"/>
        <w:jc w:val="both"/>
        <w:rPr>
          <w:rFonts w:cs="Arial"/>
          <w:b/>
          <w:bCs/>
          <w:color w:val="000000"/>
          <w:szCs w:val="20"/>
        </w:rPr>
      </w:pPr>
    </w:p>
    <w:p w14:paraId="70EB811A" w14:textId="02824BB0" w:rsidR="00422AD6" w:rsidRPr="00324BDB" w:rsidRDefault="00422AD6" w:rsidP="00422AD6">
      <w:pPr>
        <w:autoSpaceDE w:val="0"/>
        <w:autoSpaceDN w:val="0"/>
        <w:adjustRightInd w:val="0"/>
        <w:spacing w:line="240" w:lineRule="auto"/>
        <w:jc w:val="both"/>
        <w:rPr>
          <w:rFonts w:cs="Arial"/>
          <w:b/>
          <w:bCs/>
          <w:color w:val="000000"/>
          <w:szCs w:val="20"/>
        </w:rPr>
      </w:pPr>
      <w:r w:rsidRPr="00324BDB">
        <w:rPr>
          <w:rFonts w:cs="Arial"/>
          <w:b/>
          <w:bCs/>
          <w:color w:val="000000"/>
          <w:szCs w:val="20"/>
        </w:rPr>
        <w:t xml:space="preserve">Vlada </w:t>
      </w:r>
      <w:r w:rsidR="00A146BD">
        <w:rPr>
          <w:rFonts w:cs="Arial"/>
          <w:b/>
          <w:bCs/>
          <w:color w:val="000000"/>
          <w:szCs w:val="20"/>
        </w:rPr>
        <w:t xml:space="preserve">izdala </w:t>
      </w:r>
      <w:r w:rsidRPr="00324BDB">
        <w:rPr>
          <w:rFonts w:cs="Arial"/>
          <w:b/>
          <w:bCs/>
          <w:color w:val="000000"/>
          <w:szCs w:val="20"/>
        </w:rPr>
        <w:t>Uredb</w:t>
      </w:r>
      <w:r w:rsidR="00A146BD">
        <w:rPr>
          <w:rFonts w:cs="Arial"/>
          <w:b/>
          <w:bCs/>
          <w:color w:val="000000"/>
          <w:szCs w:val="20"/>
        </w:rPr>
        <w:t>o</w:t>
      </w:r>
      <w:r w:rsidRPr="00324BDB">
        <w:rPr>
          <w:rFonts w:cs="Arial"/>
          <w:b/>
          <w:bCs/>
          <w:color w:val="000000"/>
          <w:szCs w:val="20"/>
        </w:rPr>
        <w:t xml:space="preserve"> o plačah in drugih prejemkih javnih uslužbencev za delo v tujini</w:t>
      </w:r>
    </w:p>
    <w:p w14:paraId="15C4AC66" w14:textId="77777777" w:rsidR="00422AD6" w:rsidRPr="00324BDB" w:rsidRDefault="00422AD6" w:rsidP="00422AD6">
      <w:pPr>
        <w:autoSpaceDE w:val="0"/>
        <w:autoSpaceDN w:val="0"/>
        <w:adjustRightInd w:val="0"/>
        <w:spacing w:line="240" w:lineRule="auto"/>
        <w:jc w:val="both"/>
        <w:rPr>
          <w:rFonts w:cs="Arial"/>
          <w:color w:val="000000"/>
          <w:szCs w:val="20"/>
        </w:rPr>
      </w:pPr>
    </w:p>
    <w:p w14:paraId="3516728A"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Vlada Republike Slovenije je izdala Uredbo o spremembi in dopolnitvah Uredbe o plačah in drugih prejemkih javnih uslužbencev za delo v tujini in jo objavi v Uradnem listu Republike Slovenije.</w:t>
      </w:r>
    </w:p>
    <w:p w14:paraId="3934D56D" w14:textId="77777777" w:rsidR="00422AD6" w:rsidRPr="00324BDB" w:rsidRDefault="00422AD6" w:rsidP="00422AD6">
      <w:pPr>
        <w:autoSpaceDE w:val="0"/>
        <w:autoSpaceDN w:val="0"/>
        <w:adjustRightInd w:val="0"/>
        <w:spacing w:line="240" w:lineRule="auto"/>
        <w:jc w:val="both"/>
        <w:rPr>
          <w:rFonts w:cs="Arial"/>
          <w:color w:val="000000"/>
          <w:szCs w:val="20"/>
        </w:rPr>
      </w:pPr>
    </w:p>
    <w:p w14:paraId="3AEC8067" w14:textId="164BDC15"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 xml:space="preserve">Uredba o plačah o plačah in drugih prejemkih javnih uslužbencev za delo v tujini obsega predlog spremembe tretjega odstavka 15. člena uredbe, ki opredeljuje pripadniku policije dodatek za opravljanje posebno nevarnih nalog (naloge pirotehnika, naloge pripadnika protiteroristične enote in naloge pripadnika enote za delovanje pod krinko ali za varovanje zaščitenih prič ali drugih varovanih oseb). In sicer se predlaga črtanje pogoja nevarnega območja oziroma lokacije do upravičenosti navedenega dodatka. </w:t>
      </w:r>
    </w:p>
    <w:p w14:paraId="1E06C60A"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Po sedanji ureditvi namreč dodatek za opravljanje posebno nevarnih nalog v višini 304,21 evra pripada pripadniku policije, če sta kumulativno izpolnjena dva pogoja:</w:t>
      </w:r>
    </w:p>
    <w:p w14:paraId="04E82037"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 da opravlja posebno nevarne naloge (naloge pirotehnika, naloge pripadnika protiteroristične enote, naloge pripadnika enote za delovanje pod krinko ali za varovanje zaščitenih prič ali drugih varovanih oseb) in</w:t>
      </w:r>
    </w:p>
    <w:p w14:paraId="58288265"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 da te naloge opravlja na območju ali lokaciji iz prvega odstavka 15. člena uredbe (torej na območju ali lokaciji, na katerem so javni uslužbenci v skladu z odločitvijo Sveta za nacionalno varnost upravičeni do dodatka za nevarnost).</w:t>
      </w:r>
    </w:p>
    <w:p w14:paraId="251F412C" w14:textId="77777777" w:rsidR="00422AD6" w:rsidRPr="00324BDB" w:rsidRDefault="00422AD6" w:rsidP="00422AD6">
      <w:pPr>
        <w:autoSpaceDE w:val="0"/>
        <w:autoSpaceDN w:val="0"/>
        <w:adjustRightInd w:val="0"/>
        <w:spacing w:line="240" w:lineRule="auto"/>
        <w:jc w:val="both"/>
        <w:rPr>
          <w:rFonts w:cs="Arial"/>
          <w:color w:val="000000"/>
          <w:szCs w:val="20"/>
        </w:rPr>
      </w:pPr>
    </w:p>
    <w:p w14:paraId="3B13FEB7"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Upoštevaje dejstvo, da je v praksi pripadnik policije, ki v mednarodni civilni misiji oziroma na delu v tujini opravlja posebno nevarne naloge (npr. dezaktiviranje oziroma odstranitev neeksplodiranih bojnih sredstev) povsem enako ogrožen, ne glede na kraj opravljanja dela, se predlaga črtanje pogoja nevarnega območja oziroma lokacije do upravičenosti navedenega dodatka. S predlagano spremembo se tako vzpostavlja ureditev dodatka za opravljanje posebno nevarnih nalog kot je veljala pred spremembo Uredbe o plačah in drugih prejemkih javnih uslužbencev za delo v tujini.</w:t>
      </w:r>
    </w:p>
    <w:p w14:paraId="091F8222" w14:textId="77777777" w:rsidR="00422AD6" w:rsidRPr="00324BDB" w:rsidRDefault="00422AD6" w:rsidP="00422AD6">
      <w:pPr>
        <w:autoSpaceDE w:val="0"/>
        <w:autoSpaceDN w:val="0"/>
        <w:adjustRightInd w:val="0"/>
        <w:spacing w:line="240" w:lineRule="auto"/>
        <w:jc w:val="both"/>
        <w:rPr>
          <w:rFonts w:cs="Arial"/>
          <w:color w:val="000000"/>
          <w:szCs w:val="20"/>
        </w:rPr>
      </w:pPr>
    </w:p>
    <w:p w14:paraId="18D0090D"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 xml:space="preserve">Dopolnjuje se tudi priloga 5, ki določa najvišje zneske povračil stroškov vpisnin in šolnin za kraje Koreja (Seul) in Latvija (Riga), kjer je Republika Slovenija odprla novi predstavništvi (veleposlaništvi) v tujini. Ker šolanje v javnih šolskih ustanovah v krajih Riga in Seul iz upravičenih razlogov (drug uradni jezik, kultura, možnost nadaljevanja šolanja po istem programu,..) ni mogoče, je nujno potrebno, da se zaradi načrtovane skorajšnje napotitve javnih uslužbencev povračilo šolnin ustrezno uredi tudi za omenjeni lokaciji. </w:t>
      </w:r>
    </w:p>
    <w:p w14:paraId="7FF8021F" w14:textId="77777777" w:rsidR="00422AD6" w:rsidRPr="00324BDB" w:rsidRDefault="00422AD6" w:rsidP="00422AD6">
      <w:pPr>
        <w:autoSpaceDE w:val="0"/>
        <w:autoSpaceDN w:val="0"/>
        <w:adjustRightInd w:val="0"/>
        <w:spacing w:line="240" w:lineRule="auto"/>
        <w:jc w:val="both"/>
        <w:rPr>
          <w:rFonts w:cs="Arial"/>
          <w:color w:val="000000"/>
          <w:szCs w:val="20"/>
        </w:rPr>
      </w:pPr>
    </w:p>
    <w:p w14:paraId="68766DA0"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Finančna sredstva predlaganih sprememb in dopolnitev uredbe bodo zagotovljena v okviru proračuna pri posameznih proračunskih uporabnikih.</w:t>
      </w:r>
    </w:p>
    <w:p w14:paraId="22587176" w14:textId="77777777" w:rsidR="00422AD6" w:rsidRPr="00324BDB" w:rsidRDefault="00422AD6" w:rsidP="00422AD6">
      <w:pPr>
        <w:autoSpaceDE w:val="0"/>
        <w:autoSpaceDN w:val="0"/>
        <w:adjustRightInd w:val="0"/>
        <w:spacing w:line="240" w:lineRule="auto"/>
        <w:jc w:val="both"/>
        <w:rPr>
          <w:rFonts w:cs="Arial"/>
          <w:color w:val="000000"/>
          <w:szCs w:val="20"/>
        </w:rPr>
      </w:pPr>
    </w:p>
    <w:p w14:paraId="360589A5" w14:textId="77777777" w:rsidR="00422AD6" w:rsidRPr="00324BDB" w:rsidRDefault="00422AD6" w:rsidP="00422AD6">
      <w:pPr>
        <w:autoSpaceDE w:val="0"/>
        <w:autoSpaceDN w:val="0"/>
        <w:adjustRightInd w:val="0"/>
        <w:spacing w:line="240" w:lineRule="auto"/>
        <w:jc w:val="both"/>
        <w:rPr>
          <w:rFonts w:cs="Arial"/>
          <w:color w:val="000000"/>
          <w:szCs w:val="20"/>
        </w:rPr>
      </w:pPr>
      <w:r w:rsidRPr="00324BDB">
        <w:rPr>
          <w:rFonts w:cs="Arial"/>
          <w:color w:val="000000"/>
          <w:szCs w:val="20"/>
        </w:rPr>
        <w:t>Vir: Ministrstvo za javno upravo</w:t>
      </w:r>
    </w:p>
    <w:p w14:paraId="0D7E4740" w14:textId="77777777" w:rsidR="00422AD6" w:rsidRDefault="00422AD6" w:rsidP="00422AD6">
      <w:pPr>
        <w:autoSpaceDE w:val="0"/>
        <w:autoSpaceDN w:val="0"/>
        <w:adjustRightInd w:val="0"/>
        <w:spacing w:line="240" w:lineRule="auto"/>
        <w:jc w:val="both"/>
        <w:rPr>
          <w:rFonts w:cs="Arial"/>
          <w:b/>
          <w:bCs/>
          <w:color w:val="000000"/>
          <w:szCs w:val="20"/>
        </w:rPr>
      </w:pPr>
    </w:p>
    <w:p w14:paraId="40802097" w14:textId="77777777" w:rsidR="00422AD6" w:rsidRDefault="00422AD6" w:rsidP="00422AD6">
      <w:pPr>
        <w:autoSpaceDE w:val="0"/>
        <w:autoSpaceDN w:val="0"/>
        <w:adjustRightInd w:val="0"/>
        <w:spacing w:line="240" w:lineRule="auto"/>
        <w:jc w:val="both"/>
        <w:rPr>
          <w:rFonts w:cs="Arial"/>
          <w:b/>
          <w:bCs/>
          <w:color w:val="000000"/>
          <w:szCs w:val="20"/>
        </w:rPr>
      </w:pPr>
    </w:p>
    <w:p w14:paraId="0E6F1F7E" w14:textId="7B7AFA37" w:rsidR="00422AD6" w:rsidRPr="00BA2B31" w:rsidRDefault="00422AD6" w:rsidP="00422AD6">
      <w:pPr>
        <w:autoSpaceDE w:val="0"/>
        <w:autoSpaceDN w:val="0"/>
        <w:adjustRightInd w:val="0"/>
        <w:spacing w:line="240" w:lineRule="auto"/>
        <w:jc w:val="both"/>
        <w:rPr>
          <w:rFonts w:cs="Arial"/>
          <w:b/>
          <w:bCs/>
          <w:color w:val="000000"/>
          <w:szCs w:val="20"/>
        </w:rPr>
      </w:pPr>
      <w:r w:rsidRPr="00BA2B31">
        <w:rPr>
          <w:rFonts w:cs="Arial"/>
          <w:b/>
          <w:bCs/>
          <w:color w:val="000000"/>
          <w:szCs w:val="20"/>
        </w:rPr>
        <w:t>Vlada izdala spremenjeno Uredbo o upravnem poslovanju</w:t>
      </w:r>
    </w:p>
    <w:p w14:paraId="5817E80F" w14:textId="77777777" w:rsidR="00422AD6" w:rsidRPr="00BA2B31" w:rsidRDefault="00422AD6" w:rsidP="00422AD6">
      <w:pPr>
        <w:autoSpaceDE w:val="0"/>
        <w:autoSpaceDN w:val="0"/>
        <w:adjustRightInd w:val="0"/>
        <w:spacing w:line="240" w:lineRule="auto"/>
        <w:jc w:val="both"/>
        <w:rPr>
          <w:rFonts w:cs="Arial"/>
          <w:b/>
          <w:bCs/>
          <w:color w:val="000000"/>
          <w:szCs w:val="20"/>
        </w:rPr>
      </w:pPr>
    </w:p>
    <w:p w14:paraId="282E65A3" w14:textId="77777777" w:rsidR="00422AD6" w:rsidRPr="00BA2B31" w:rsidRDefault="00422AD6" w:rsidP="00422AD6">
      <w:pPr>
        <w:autoSpaceDE w:val="0"/>
        <w:autoSpaceDN w:val="0"/>
        <w:adjustRightInd w:val="0"/>
        <w:spacing w:line="240" w:lineRule="auto"/>
        <w:jc w:val="both"/>
        <w:rPr>
          <w:rFonts w:cs="Arial"/>
          <w:color w:val="000000"/>
          <w:szCs w:val="20"/>
        </w:rPr>
      </w:pPr>
      <w:r w:rsidRPr="00BA2B31">
        <w:rPr>
          <w:rFonts w:cs="Arial"/>
          <w:color w:val="000000"/>
          <w:szCs w:val="20"/>
        </w:rPr>
        <w:t xml:space="preserve">Vlada Republike Slovenije je izdala Uredbo o spremembah in dopolnitvah Uredbe o upravnem poslovanju ter jo objavi v Uradnem listu Republike Slovenije. </w:t>
      </w:r>
    </w:p>
    <w:p w14:paraId="243C8FA3" w14:textId="77777777" w:rsidR="00422AD6" w:rsidRDefault="00422AD6" w:rsidP="00422AD6">
      <w:pPr>
        <w:autoSpaceDE w:val="0"/>
        <w:autoSpaceDN w:val="0"/>
        <w:adjustRightInd w:val="0"/>
        <w:spacing w:line="240" w:lineRule="auto"/>
        <w:jc w:val="both"/>
        <w:rPr>
          <w:rFonts w:cs="Arial"/>
          <w:color w:val="000000"/>
          <w:szCs w:val="20"/>
        </w:rPr>
      </w:pPr>
      <w:r w:rsidRPr="00BA2B31">
        <w:rPr>
          <w:rFonts w:cs="Arial"/>
          <w:color w:val="000000"/>
          <w:szCs w:val="20"/>
        </w:rPr>
        <w:t xml:space="preserve">S spremembo in dopolnitvijo Uredbe o upravnem poslovanju se dopolnjujejo pravila o poslovanju s (fizično in elektronsko) kopijo dokumenta. Sprememba in dopolnitev uredbe je potrebna zaradi implementacije sprememb Zakona o splošnem upravnem postopku, ki so se uveljavile z Zakonom o debirokratizaciji. Konkretno zaradi spremembe pravila, ki je omogočil vročanje (upravnih) odločb v obliki izvirnika in kopije (pred spremembo so se odločbe vročale le v obliki izvirnika). </w:t>
      </w:r>
    </w:p>
    <w:p w14:paraId="425F1DCE" w14:textId="77777777" w:rsidR="00422AD6" w:rsidRDefault="00422AD6" w:rsidP="00422AD6">
      <w:pPr>
        <w:autoSpaceDE w:val="0"/>
        <w:autoSpaceDN w:val="0"/>
        <w:adjustRightInd w:val="0"/>
        <w:spacing w:line="240" w:lineRule="auto"/>
        <w:jc w:val="both"/>
        <w:rPr>
          <w:rFonts w:cs="Arial"/>
          <w:color w:val="000000"/>
          <w:szCs w:val="20"/>
        </w:rPr>
      </w:pPr>
    </w:p>
    <w:p w14:paraId="56074D83" w14:textId="77777777" w:rsidR="00422AD6" w:rsidRPr="00BA2B31" w:rsidRDefault="00422AD6" w:rsidP="00422AD6">
      <w:pPr>
        <w:autoSpaceDE w:val="0"/>
        <w:autoSpaceDN w:val="0"/>
        <w:adjustRightInd w:val="0"/>
        <w:spacing w:line="240" w:lineRule="auto"/>
        <w:jc w:val="both"/>
        <w:rPr>
          <w:rFonts w:cs="Arial"/>
          <w:color w:val="000000"/>
          <w:szCs w:val="20"/>
        </w:rPr>
      </w:pPr>
      <w:r>
        <w:rPr>
          <w:rFonts w:cs="Arial"/>
          <w:color w:val="000000"/>
          <w:szCs w:val="20"/>
        </w:rPr>
        <w:t>Vir: Ministrstvo za javno upravo</w:t>
      </w:r>
    </w:p>
    <w:p w14:paraId="6B2CB86D" w14:textId="77777777" w:rsidR="00422AD6" w:rsidRDefault="00422AD6" w:rsidP="00324BDB">
      <w:pPr>
        <w:autoSpaceDE w:val="0"/>
        <w:autoSpaceDN w:val="0"/>
        <w:adjustRightInd w:val="0"/>
        <w:spacing w:line="240" w:lineRule="auto"/>
        <w:jc w:val="both"/>
        <w:rPr>
          <w:rFonts w:cs="Arial"/>
          <w:b/>
          <w:bCs/>
          <w:color w:val="000000"/>
          <w:szCs w:val="20"/>
        </w:rPr>
      </w:pPr>
    </w:p>
    <w:p w14:paraId="03BE204D" w14:textId="78C8F3CD" w:rsidR="00422AD6" w:rsidRDefault="00422AD6" w:rsidP="00422AD6">
      <w:pPr>
        <w:autoSpaceDE w:val="0"/>
        <w:autoSpaceDN w:val="0"/>
        <w:adjustRightInd w:val="0"/>
        <w:spacing w:line="240" w:lineRule="auto"/>
        <w:jc w:val="both"/>
        <w:rPr>
          <w:rFonts w:cs="Arial"/>
          <w:b/>
          <w:bCs/>
          <w:color w:val="000000"/>
          <w:szCs w:val="20"/>
        </w:rPr>
      </w:pPr>
    </w:p>
    <w:p w14:paraId="475B889B" w14:textId="77777777" w:rsidR="00187733" w:rsidRPr="00187733" w:rsidRDefault="00187733" w:rsidP="00187733">
      <w:pPr>
        <w:autoSpaceDE w:val="0"/>
        <w:autoSpaceDN w:val="0"/>
        <w:adjustRightInd w:val="0"/>
        <w:spacing w:line="240" w:lineRule="auto"/>
        <w:jc w:val="both"/>
        <w:rPr>
          <w:rFonts w:cs="Arial"/>
          <w:b/>
          <w:bCs/>
          <w:color w:val="000000"/>
          <w:szCs w:val="20"/>
        </w:rPr>
      </w:pPr>
      <w:r w:rsidRPr="00187733">
        <w:rPr>
          <w:rFonts w:cs="Arial"/>
          <w:b/>
          <w:bCs/>
          <w:color w:val="000000"/>
          <w:szCs w:val="20"/>
        </w:rPr>
        <w:t>Digitalni boni se bodo začeli unovčevati že čez mesec dni</w:t>
      </w:r>
    </w:p>
    <w:p w14:paraId="1D948418" w14:textId="77777777" w:rsidR="00187733" w:rsidRPr="00187733" w:rsidRDefault="00187733" w:rsidP="00187733">
      <w:pPr>
        <w:autoSpaceDE w:val="0"/>
        <w:autoSpaceDN w:val="0"/>
        <w:adjustRightInd w:val="0"/>
        <w:spacing w:line="240" w:lineRule="auto"/>
        <w:jc w:val="both"/>
        <w:rPr>
          <w:rFonts w:cs="Arial"/>
          <w:b/>
          <w:bCs/>
          <w:color w:val="000000"/>
          <w:szCs w:val="20"/>
        </w:rPr>
      </w:pPr>
      <w:r w:rsidRPr="00187733">
        <w:rPr>
          <w:rFonts w:cs="Arial"/>
          <w:b/>
          <w:bCs/>
          <w:color w:val="000000"/>
          <w:szCs w:val="20"/>
        </w:rPr>
        <w:t xml:space="preserve"> </w:t>
      </w:r>
    </w:p>
    <w:p w14:paraId="659C58C5" w14:textId="70231F5B"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Vlada je sprejela uredbo na podlagi Zakona o spodbujanju digitalne vključenosti, na podlagi katerega je vladi prepuščena določitev štirih dokumentov: vloga za priznanje statusa upravičenca do digitalnega bona '22 – šolajoči v tujini, sporočilo izvajalca subvencioniranega izobraževalnega programa o udeležencih, izjava o združitvi digitalnih bonov '22, izjava o unovčitvi digitalnega bona '22.</w:t>
      </w:r>
    </w:p>
    <w:p w14:paraId="3A06656B"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 xml:space="preserve"> </w:t>
      </w:r>
    </w:p>
    <w:p w14:paraId="226D8A45"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 xml:space="preserve">S 15. junijem letos bodo lahko upravičenci iz skupine šolajočih, to so učenci zadnje triade osnovne šole, vsi dijaki in vsi študentje, lahko začeli unovčevati digitalne bone ’22 v vrednosti 150 evrov. Uredba prinaša izjavo o unovčitvi in izjavo o združitvi digitalnih bonov (če jih bodo bratje, sestre, polbratje, polsestre želeli združiti), ki ju bodo upravičenci potrebovali pri unovčevanju. </w:t>
      </w:r>
    </w:p>
    <w:p w14:paraId="5F5E4F15"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Že dan po objavi te uredbe v Uradnem listu RS bodo lahko osebe, ki se izobražujejo v tujini na stopnji, primerljivi zadnji triadi osnovne šole, srednjemu, višjemu ali visokemu izobraževanju, pri Službi Vlade za digitalno preobrazbo vložile zahtevo za priznanje statusa upravičenca do digitalnega bona '22 – šolajoči v tujini. Na ta način bodo, če bo ugotovljeno, da izpolnjujejo zakonske pogoje, pridobili digitalni bon '22, ki ga bodo lahko unovčili od 15. junija dalje.</w:t>
      </w:r>
    </w:p>
    <w:p w14:paraId="400CC68D"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 xml:space="preserve"> </w:t>
      </w:r>
    </w:p>
    <w:p w14:paraId="4529D49B"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Odrasle osebe, stare 55 let in več, bodo lahko koristile digitalni bon za nakup računalniške opreme po vključitvi v subvencioniran program neformalnega izobraževanja s področja digitalnega opismenjevanja. V prihodnjih dneh bo objavljen javni razpis za izbor izvajalcev neformalnih izobraževanj s področja digitalnih kompetenc za starejše od 55 let, kar pomeni, da bodo neformalna izobraževanja potekala letos poleti in jeseni. Izvajalci teh izobraževanj nam bodo poslali podatke o udeležencih, na osnovi tega sporočila pa bodo udeleženci postali upravičenci do unovčitve digitalnega bona ’22. Bon bo možno unovčiti do 30. novembra 2022.</w:t>
      </w:r>
    </w:p>
    <w:p w14:paraId="70CE1FCA" w14:textId="77777777" w:rsidR="00187733" w:rsidRP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 xml:space="preserve"> </w:t>
      </w:r>
    </w:p>
    <w:p w14:paraId="503E01B3" w14:textId="2612D6E6" w:rsidR="00187733" w:rsidRDefault="00187733" w:rsidP="00187733">
      <w:pPr>
        <w:autoSpaceDE w:val="0"/>
        <w:autoSpaceDN w:val="0"/>
        <w:adjustRightInd w:val="0"/>
        <w:spacing w:line="240" w:lineRule="auto"/>
        <w:jc w:val="both"/>
        <w:rPr>
          <w:rFonts w:cs="Arial"/>
          <w:color w:val="000000"/>
          <w:szCs w:val="20"/>
        </w:rPr>
      </w:pPr>
      <w:r w:rsidRPr="00187733">
        <w:rPr>
          <w:rFonts w:cs="Arial"/>
          <w:color w:val="000000"/>
          <w:szCs w:val="20"/>
        </w:rPr>
        <w:t xml:space="preserve">Več o digitalnem bonu ’22, kjer bomo objavili tudi izjavi in zahtevo, ki jih bodo upravičenci za namen unovčitve bona izpolnili: </w:t>
      </w:r>
      <w:hyperlink r:id="rId8" w:history="1">
        <w:r w:rsidRPr="008A7840">
          <w:rPr>
            <w:rStyle w:val="Hiperpovezava"/>
            <w:rFonts w:cs="Arial"/>
            <w:szCs w:val="20"/>
          </w:rPr>
          <w:t>https://www.gov.si/zbirke/storitve/digitalni-bon/</w:t>
        </w:r>
      </w:hyperlink>
    </w:p>
    <w:p w14:paraId="0194D3B7" w14:textId="3BCAFF36" w:rsidR="00187733" w:rsidRDefault="00187733" w:rsidP="00187733">
      <w:pPr>
        <w:autoSpaceDE w:val="0"/>
        <w:autoSpaceDN w:val="0"/>
        <w:adjustRightInd w:val="0"/>
        <w:spacing w:line="240" w:lineRule="auto"/>
        <w:jc w:val="both"/>
        <w:rPr>
          <w:rFonts w:cs="Arial"/>
          <w:color w:val="000000"/>
          <w:szCs w:val="20"/>
        </w:rPr>
      </w:pPr>
    </w:p>
    <w:p w14:paraId="75AD834B" w14:textId="313E0DDC" w:rsidR="00187733" w:rsidRDefault="00187733" w:rsidP="00187733">
      <w:pPr>
        <w:autoSpaceDE w:val="0"/>
        <w:autoSpaceDN w:val="0"/>
        <w:adjustRightInd w:val="0"/>
        <w:spacing w:line="240" w:lineRule="auto"/>
        <w:jc w:val="both"/>
        <w:rPr>
          <w:rFonts w:cs="Arial"/>
          <w:color w:val="000000"/>
          <w:szCs w:val="20"/>
        </w:rPr>
      </w:pPr>
      <w:r>
        <w:rPr>
          <w:rFonts w:cs="Arial"/>
          <w:color w:val="000000"/>
          <w:szCs w:val="20"/>
        </w:rPr>
        <w:t xml:space="preserve">Vir: </w:t>
      </w:r>
      <w:r w:rsidRPr="00187733">
        <w:rPr>
          <w:rFonts w:cs="Arial"/>
          <w:color w:val="000000"/>
          <w:szCs w:val="20"/>
        </w:rPr>
        <w:t>Služba vlade za digitalno preobrazbo</w:t>
      </w:r>
    </w:p>
    <w:p w14:paraId="34A68538" w14:textId="77777777" w:rsidR="00187733" w:rsidRPr="00187733" w:rsidRDefault="00187733" w:rsidP="00187733">
      <w:pPr>
        <w:autoSpaceDE w:val="0"/>
        <w:autoSpaceDN w:val="0"/>
        <w:adjustRightInd w:val="0"/>
        <w:spacing w:line="240" w:lineRule="auto"/>
        <w:jc w:val="both"/>
        <w:rPr>
          <w:rFonts w:cs="Arial"/>
          <w:color w:val="000000"/>
          <w:szCs w:val="20"/>
        </w:rPr>
      </w:pPr>
    </w:p>
    <w:p w14:paraId="5AEE5F8F" w14:textId="691A76F6" w:rsidR="00422AD6" w:rsidRDefault="00422AD6" w:rsidP="00422AD6">
      <w:pPr>
        <w:autoSpaceDE w:val="0"/>
        <w:autoSpaceDN w:val="0"/>
        <w:adjustRightInd w:val="0"/>
        <w:spacing w:line="240" w:lineRule="auto"/>
        <w:jc w:val="both"/>
        <w:rPr>
          <w:rFonts w:cs="Arial"/>
          <w:b/>
          <w:bCs/>
          <w:color w:val="000000"/>
          <w:szCs w:val="20"/>
        </w:rPr>
      </w:pPr>
    </w:p>
    <w:p w14:paraId="4CF88760" w14:textId="77777777" w:rsidR="00097812" w:rsidRPr="00097812" w:rsidRDefault="00097812" w:rsidP="00097812">
      <w:pPr>
        <w:autoSpaceDE w:val="0"/>
        <w:autoSpaceDN w:val="0"/>
        <w:adjustRightInd w:val="0"/>
        <w:spacing w:line="240" w:lineRule="auto"/>
        <w:jc w:val="both"/>
        <w:rPr>
          <w:rFonts w:cs="Arial"/>
          <w:b/>
          <w:bCs/>
          <w:color w:val="000000"/>
          <w:szCs w:val="20"/>
        </w:rPr>
      </w:pPr>
      <w:r w:rsidRPr="00097812">
        <w:rPr>
          <w:rFonts w:cs="Arial"/>
          <w:b/>
          <w:bCs/>
          <w:color w:val="000000"/>
          <w:szCs w:val="20"/>
        </w:rPr>
        <w:t>Sklep o razglasitvi Nacionalnega dneva žrtev komunističnega režima</w:t>
      </w:r>
    </w:p>
    <w:p w14:paraId="756E5400" w14:textId="77777777" w:rsidR="00097812" w:rsidRPr="00097812" w:rsidRDefault="00097812" w:rsidP="00097812">
      <w:pPr>
        <w:autoSpaceDE w:val="0"/>
        <w:autoSpaceDN w:val="0"/>
        <w:adjustRightInd w:val="0"/>
        <w:spacing w:line="240" w:lineRule="auto"/>
        <w:jc w:val="both"/>
        <w:rPr>
          <w:rFonts w:cs="Arial"/>
          <w:b/>
          <w:bCs/>
          <w:color w:val="000000"/>
          <w:szCs w:val="20"/>
        </w:rPr>
      </w:pPr>
    </w:p>
    <w:p w14:paraId="249973F2"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Vlada je na današnji seji razglasila, da se 17. maj v Republiki Sloveniji obeležuje kot nacionalni dan spomina na žrtve komunističnega nasilja.</w:t>
      </w:r>
    </w:p>
    <w:p w14:paraId="2E01CCC7" w14:textId="77777777" w:rsidR="00097812" w:rsidRPr="00097812" w:rsidRDefault="00097812" w:rsidP="00097812">
      <w:pPr>
        <w:autoSpaceDE w:val="0"/>
        <w:autoSpaceDN w:val="0"/>
        <w:adjustRightInd w:val="0"/>
        <w:spacing w:line="240" w:lineRule="auto"/>
        <w:jc w:val="both"/>
        <w:rPr>
          <w:rFonts w:cs="Arial"/>
          <w:color w:val="000000"/>
          <w:szCs w:val="20"/>
        </w:rPr>
      </w:pPr>
    </w:p>
    <w:p w14:paraId="1619BB2C"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Komunistično nasilje je na ozemlju današnje Republike Slovenije od poletja 1941 do januarja 1946 terjalo na deset tisoče nasilnih smrti civilnih oseb in vojnih ujetnikov. Komunistično nasilje pa je v desetletjih komunistične vladavine z vsemi oblikami kršenja človekovih pravic in svoboščin prizadelo še več sto tisoč prebivalcev Slovenije.</w:t>
      </w:r>
    </w:p>
    <w:p w14:paraId="3A7C8130" w14:textId="5224FD87" w:rsidR="00097812" w:rsidRPr="00097812" w:rsidRDefault="00097812" w:rsidP="00097812">
      <w:pPr>
        <w:autoSpaceDE w:val="0"/>
        <w:autoSpaceDN w:val="0"/>
        <w:adjustRightInd w:val="0"/>
        <w:spacing w:line="240" w:lineRule="auto"/>
        <w:jc w:val="both"/>
        <w:rPr>
          <w:rFonts w:cs="Arial"/>
          <w:color w:val="000000"/>
          <w:szCs w:val="20"/>
        </w:rPr>
      </w:pPr>
    </w:p>
    <w:p w14:paraId="5574D59E"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 xml:space="preserve">Komunistični umori posameznikov in družin so se začeli jeseni leta 1941. Prvi množični komunistični pomor slovenskih civilistov pa se je zgodil 17. maja 1942, ko so partizani v soteski Iške, južno od Ljubljane, umorili 53 oseb, povečini pripadnike slovenskih Romov. </w:t>
      </w:r>
    </w:p>
    <w:p w14:paraId="7E33FDAA" w14:textId="77777777" w:rsidR="00097812" w:rsidRPr="00097812" w:rsidRDefault="00097812" w:rsidP="00097812">
      <w:pPr>
        <w:autoSpaceDE w:val="0"/>
        <w:autoSpaceDN w:val="0"/>
        <w:adjustRightInd w:val="0"/>
        <w:spacing w:line="240" w:lineRule="auto"/>
        <w:jc w:val="both"/>
        <w:rPr>
          <w:rFonts w:cs="Arial"/>
          <w:color w:val="000000"/>
          <w:szCs w:val="20"/>
        </w:rPr>
      </w:pPr>
    </w:p>
    <w:p w14:paraId="2B9758D9"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Pomor 17. maja 1942 v Iški je podrobno raziskan in zgodovinsko dokumentiran. Vladna komisija za vprašanja prikritih grobišč je leta 2017 izvedla izkop posmrtnih ostankov žrtev, povzročitelji so znani.  Partizani 1. čete Šercerjevega bataljona so tega dne umorili 53 oseb, 49 oseb romske ter 4 osebe slovenske narodnosti. Edina Rominja, ki je ušla pomoru v Iški, je bila nato umorjena na Gornjem Igu.</w:t>
      </w:r>
    </w:p>
    <w:p w14:paraId="50F60F08" w14:textId="72B91958" w:rsidR="00097812" w:rsidRPr="00097812" w:rsidRDefault="00097812" w:rsidP="00097812">
      <w:pPr>
        <w:autoSpaceDE w:val="0"/>
        <w:autoSpaceDN w:val="0"/>
        <w:adjustRightInd w:val="0"/>
        <w:spacing w:line="240" w:lineRule="auto"/>
        <w:jc w:val="both"/>
        <w:rPr>
          <w:rFonts w:cs="Arial"/>
          <w:color w:val="000000"/>
          <w:szCs w:val="20"/>
        </w:rPr>
      </w:pPr>
    </w:p>
    <w:p w14:paraId="0AAB80B9"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Med žrtvami je bilo 26 odraslih (nad 20 let), 2 mladostnika (15–17 let) in 24 otrok (pod 15 let). Med 26 odraslimi je bilo 14 moških in 12 žensk, med katerimi je bila ena na koncu 8. meseca nosečnosti. Večinoma gre za mlajše ljudi, stare med 20. in 30. leti.</w:t>
      </w:r>
    </w:p>
    <w:p w14:paraId="70A1051D" w14:textId="37D9C23C" w:rsidR="00097812" w:rsidRPr="00097812" w:rsidRDefault="00097812" w:rsidP="00097812">
      <w:pPr>
        <w:autoSpaceDE w:val="0"/>
        <w:autoSpaceDN w:val="0"/>
        <w:adjustRightInd w:val="0"/>
        <w:spacing w:line="240" w:lineRule="auto"/>
        <w:jc w:val="both"/>
        <w:rPr>
          <w:rFonts w:cs="Arial"/>
          <w:color w:val="000000"/>
          <w:szCs w:val="20"/>
        </w:rPr>
      </w:pPr>
    </w:p>
    <w:p w14:paraId="6C4E223E"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lastRenderedPageBreak/>
        <w:t xml:space="preserve">Ta vojni množični zločin je prvi v vrsti mnogih, v katerih je komunistično partizansko gibanje zagrešilo hude vojne zločine in zločine proti človečnosti nad večjimi skupinami slovenskih civilistov in kasneje tudi vojnih ujetnikov. Ti zločini so dosegli vrh po koncu druge svetovne vojne spomladi 1945, ko je bilo v nekaj tednih umorjenih več kot 15.000 oseb oziroma en odstotek prebivalstva tedanje Slovenije. Poleg tega je bilo spomladi 1945 in tudi pozneje na območju Republike Slovenije umorjenih več deset tisoč vojnih ujetnikov in civilistov hrvaške, nemške, srbske, črnogorske, bošnjaške, italijanske in drugih narodnosti. </w:t>
      </w:r>
    </w:p>
    <w:p w14:paraId="6B90A9C6" w14:textId="08BF3398" w:rsidR="00097812" w:rsidRPr="00097812" w:rsidRDefault="00097812" w:rsidP="00097812">
      <w:pPr>
        <w:autoSpaceDE w:val="0"/>
        <w:autoSpaceDN w:val="0"/>
        <w:adjustRightInd w:val="0"/>
        <w:spacing w:line="240" w:lineRule="auto"/>
        <w:jc w:val="both"/>
        <w:rPr>
          <w:rFonts w:cs="Arial"/>
          <w:color w:val="000000"/>
          <w:szCs w:val="20"/>
        </w:rPr>
      </w:pPr>
    </w:p>
    <w:p w14:paraId="27CE0632"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Republika Slovenija je v procesih tranzicijske pravičnosti nekaterim svojcem umorjenih izplačala simbolne odškodnine in jih rehabilitirala, raziskanih in urejenih je dobršen del prikritih morišč in grobišč, slovenske žrtve so večinoma poimensko popisane. Toda še vedno ni splošno uveljavljena pravica do groba in spomina za vse smrtne žrtve druge svetovne vojne in komunističnega terorja po njej. Nasprotno, prav v primeru romskih žrtev iz Iške je pravica do groba še vedno grobo teptana.</w:t>
      </w:r>
    </w:p>
    <w:p w14:paraId="5E5CCD8D" w14:textId="4EBBFD89" w:rsidR="00097812" w:rsidRPr="00097812" w:rsidRDefault="00097812" w:rsidP="00097812">
      <w:pPr>
        <w:autoSpaceDE w:val="0"/>
        <w:autoSpaceDN w:val="0"/>
        <w:adjustRightInd w:val="0"/>
        <w:spacing w:line="240" w:lineRule="auto"/>
        <w:jc w:val="both"/>
        <w:rPr>
          <w:rFonts w:cs="Arial"/>
          <w:color w:val="000000"/>
          <w:szCs w:val="20"/>
        </w:rPr>
      </w:pPr>
    </w:p>
    <w:p w14:paraId="121900ED" w14:textId="73712FD1"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 xml:space="preserve">V javnem spominu prav tako ni uveljavljen spoštljiv spomin na trpljenje več sto tisoč prebivalcev Slovenije, ki so bili žrtve drugih oblik komunističnega nasilja med in zlasti po drugi svetovni vojni. Gre za več deset tisoč beguncev, izgnancev, tako slovenske kot nemške in italijanske manjšine, za več kot sto tisoč žrtev nasilja tajne politične policije, za žrtve koncentracijskih, delovnih in drugih taborišč, stalinističnih sodnih procesov in drugih oblik brezpravja. V več sto tisoč lahko štejemo žrtve razredne vojne proti zasebni lastnini, zasebnemu podjetništvu, boja proti veri in cerkvi in zaradi kolektivizacije kmetijstva. Prav tako še niso preštete žrtve vseh, ki so skušali ohraniti svojo svobodo in prepričanje v nasprotju z voljo komunističnih oblasti. </w:t>
      </w:r>
    </w:p>
    <w:p w14:paraId="64453493" w14:textId="77777777" w:rsidR="00097812" w:rsidRPr="00097812" w:rsidRDefault="00097812" w:rsidP="00097812">
      <w:pPr>
        <w:autoSpaceDE w:val="0"/>
        <w:autoSpaceDN w:val="0"/>
        <w:adjustRightInd w:val="0"/>
        <w:spacing w:line="240" w:lineRule="auto"/>
        <w:jc w:val="both"/>
        <w:rPr>
          <w:rFonts w:cs="Arial"/>
          <w:color w:val="000000"/>
          <w:szCs w:val="20"/>
        </w:rPr>
      </w:pPr>
    </w:p>
    <w:p w14:paraId="4DFED93F"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Veliko teh, ki so se v kakršni koli obliki uprli komunističnemu sistemu in enoumju, je utonilo v pozabo. Čeprav je Republika Slovenija sprejela določene ukrepe tranzicijske pravičnosti, še nima dneva, s katerim bi počastili smrtne in druge žrtve komunizma v Sloveniji.</w:t>
      </w:r>
    </w:p>
    <w:p w14:paraId="50F12BF3" w14:textId="59A92F90" w:rsidR="00097812" w:rsidRPr="00097812" w:rsidRDefault="00097812" w:rsidP="00097812">
      <w:pPr>
        <w:autoSpaceDE w:val="0"/>
        <w:autoSpaceDN w:val="0"/>
        <w:adjustRightInd w:val="0"/>
        <w:spacing w:line="240" w:lineRule="auto"/>
        <w:jc w:val="both"/>
        <w:rPr>
          <w:rFonts w:cs="Arial"/>
          <w:color w:val="000000"/>
          <w:szCs w:val="20"/>
        </w:rPr>
      </w:pPr>
    </w:p>
    <w:p w14:paraId="4F2FE7D6"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Samostojna država Slovenija je bila leta 1991 utemeljena na temelju obsodb vseh totalitarizmov, tudi na temelju obsodbe zločinov komunizma. Tudi Evropska unija je utemeljena na obsodbi vseh totalitarizmov. Žrtve drugih dveh totalitarizmov, nacionalnega socializma in fašizma, so dobile v narodovi zavesti zaslužen spoštljiv spomin. Med drugim je Vlada Republike Slovenije februarja leta 2008 razglasila 27. januar kot nacionalni dan spomina na žrtve holokavsta. Republika Slovenija je prav tako preko različnih praznikov in spominskih dni ter drugih ukrepov zagotovila, da se upor zoper okupatorja med 2. svetovno vojno ustrezno obeležuje ter ohranja kot pozitivna vrednota v narodovem spominu.</w:t>
      </w:r>
    </w:p>
    <w:p w14:paraId="350DD7F6" w14:textId="4C769A86" w:rsidR="00097812" w:rsidRPr="00097812" w:rsidRDefault="00097812" w:rsidP="00097812">
      <w:pPr>
        <w:autoSpaceDE w:val="0"/>
        <w:autoSpaceDN w:val="0"/>
        <w:adjustRightInd w:val="0"/>
        <w:spacing w:line="240" w:lineRule="auto"/>
        <w:jc w:val="both"/>
        <w:rPr>
          <w:rFonts w:cs="Arial"/>
          <w:color w:val="000000"/>
          <w:szCs w:val="20"/>
        </w:rPr>
      </w:pPr>
    </w:p>
    <w:p w14:paraId="6F22CC6F"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 xml:space="preserve">Žal pa samostojna Republika Slovenija vedenja o razsežnosti komunističnega nasilja kot tudi občutljivosti do žrtev in preganjanih ni zmogla v zadostni meri vnesti v kolektivno zavest, zato je tudi odnos do žrtev komunističnega totalitarizma še vedno ali celo čedalje bolj </w:t>
      </w:r>
      <w:proofErr w:type="spellStart"/>
      <w:r w:rsidRPr="00097812">
        <w:rPr>
          <w:rFonts w:cs="Arial"/>
          <w:color w:val="000000"/>
          <w:szCs w:val="20"/>
        </w:rPr>
        <w:t>nepieteten</w:t>
      </w:r>
      <w:proofErr w:type="spellEnd"/>
      <w:r w:rsidRPr="00097812">
        <w:rPr>
          <w:rFonts w:cs="Arial"/>
          <w:color w:val="000000"/>
          <w:szCs w:val="20"/>
        </w:rPr>
        <w:t>. Vse glasnejši so celo medijsko podprti pozivi k ponovitvi najstrašnejših oblik komunističnega nasilja.</w:t>
      </w:r>
    </w:p>
    <w:p w14:paraId="75D27EE4" w14:textId="7B5F6DD6" w:rsidR="00097812" w:rsidRPr="00097812" w:rsidRDefault="00097812" w:rsidP="00097812">
      <w:pPr>
        <w:autoSpaceDE w:val="0"/>
        <w:autoSpaceDN w:val="0"/>
        <w:adjustRightInd w:val="0"/>
        <w:spacing w:line="240" w:lineRule="auto"/>
        <w:jc w:val="both"/>
        <w:rPr>
          <w:rFonts w:cs="Arial"/>
          <w:color w:val="000000"/>
          <w:szCs w:val="20"/>
        </w:rPr>
      </w:pPr>
    </w:p>
    <w:p w14:paraId="275AE173" w14:textId="77777777" w:rsidR="00097812" w:rsidRPr="00097812" w:rsidRDefault="00097812" w:rsidP="00097812">
      <w:pPr>
        <w:autoSpaceDE w:val="0"/>
        <w:autoSpaceDN w:val="0"/>
        <w:adjustRightInd w:val="0"/>
        <w:spacing w:line="240" w:lineRule="auto"/>
        <w:jc w:val="both"/>
        <w:rPr>
          <w:rFonts w:cs="Arial"/>
          <w:color w:val="000000"/>
          <w:szCs w:val="20"/>
        </w:rPr>
      </w:pPr>
      <w:r w:rsidRPr="00097812">
        <w:rPr>
          <w:rFonts w:cs="Arial"/>
          <w:color w:val="000000"/>
          <w:szCs w:val="20"/>
        </w:rPr>
        <w:t xml:space="preserve">Izhajajoč iz civilizacijske norme, da povzročitelje nasilja in zla dejanja merimo po istih kriterijih ter sledeč naporom, da se prepreči ponovitev najbolj tragičnih dogodkov iz naše zgodovine, Vlada Republike Slovenije določa, da se 17. maj vsako leto obeleži kot nacionalni dan spomina na vse žrtve komunizma. </w:t>
      </w:r>
    </w:p>
    <w:p w14:paraId="3752BA99" w14:textId="6487B817" w:rsidR="00097812" w:rsidRPr="00097812" w:rsidRDefault="00097812" w:rsidP="00422AD6">
      <w:pPr>
        <w:autoSpaceDE w:val="0"/>
        <w:autoSpaceDN w:val="0"/>
        <w:adjustRightInd w:val="0"/>
        <w:spacing w:line="240" w:lineRule="auto"/>
        <w:jc w:val="both"/>
        <w:rPr>
          <w:rFonts w:cs="Arial"/>
          <w:color w:val="000000"/>
          <w:szCs w:val="20"/>
        </w:rPr>
      </w:pPr>
    </w:p>
    <w:p w14:paraId="45AE36DA" w14:textId="43C90A18" w:rsidR="00097812" w:rsidRPr="00097812" w:rsidRDefault="00097812" w:rsidP="00422AD6">
      <w:pPr>
        <w:autoSpaceDE w:val="0"/>
        <w:autoSpaceDN w:val="0"/>
        <w:adjustRightInd w:val="0"/>
        <w:spacing w:line="240" w:lineRule="auto"/>
        <w:jc w:val="both"/>
        <w:rPr>
          <w:rFonts w:cs="Arial"/>
          <w:color w:val="000000"/>
          <w:szCs w:val="20"/>
        </w:rPr>
      </w:pPr>
      <w:r w:rsidRPr="00097812">
        <w:rPr>
          <w:rFonts w:cs="Arial"/>
          <w:color w:val="000000"/>
          <w:szCs w:val="20"/>
        </w:rPr>
        <w:t>Vir: Ministrstvo za kulturo</w:t>
      </w:r>
    </w:p>
    <w:p w14:paraId="0C9F3BEE" w14:textId="53CAE2D1" w:rsidR="00097812" w:rsidRDefault="00097812" w:rsidP="00422AD6">
      <w:pPr>
        <w:autoSpaceDE w:val="0"/>
        <w:autoSpaceDN w:val="0"/>
        <w:adjustRightInd w:val="0"/>
        <w:spacing w:line="240" w:lineRule="auto"/>
        <w:jc w:val="both"/>
        <w:rPr>
          <w:rFonts w:cs="Arial"/>
          <w:b/>
          <w:bCs/>
          <w:color w:val="000000"/>
          <w:szCs w:val="20"/>
        </w:rPr>
      </w:pPr>
    </w:p>
    <w:p w14:paraId="561A377F" w14:textId="77777777" w:rsidR="00097812" w:rsidRPr="00422AD6" w:rsidRDefault="00097812" w:rsidP="00422AD6">
      <w:pPr>
        <w:autoSpaceDE w:val="0"/>
        <w:autoSpaceDN w:val="0"/>
        <w:adjustRightInd w:val="0"/>
        <w:spacing w:line="240" w:lineRule="auto"/>
        <w:jc w:val="both"/>
        <w:rPr>
          <w:rFonts w:cs="Arial"/>
          <w:b/>
          <w:bCs/>
          <w:color w:val="000000"/>
          <w:szCs w:val="20"/>
        </w:rPr>
      </w:pPr>
    </w:p>
    <w:p w14:paraId="1DA20695" w14:textId="77777777" w:rsidR="00803F79" w:rsidRPr="00803F79" w:rsidRDefault="00803F79" w:rsidP="00803F79">
      <w:pPr>
        <w:autoSpaceDE w:val="0"/>
        <w:autoSpaceDN w:val="0"/>
        <w:adjustRightInd w:val="0"/>
        <w:spacing w:line="240" w:lineRule="auto"/>
        <w:jc w:val="both"/>
        <w:rPr>
          <w:rFonts w:cs="Arial"/>
          <w:b/>
          <w:bCs/>
          <w:color w:val="000000"/>
          <w:szCs w:val="20"/>
        </w:rPr>
      </w:pPr>
      <w:r w:rsidRPr="00803F79">
        <w:rPr>
          <w:rFonts w:cs="Arial"/>
          <w:b/>
          <w:bCs/>
          <w:color w:val="000000"/>
          <w:szCs w:val="20"/>
        </w:rPr>
        <w:t>Ustanovitev javnega raziskovalnega zavoda Znanstveno in inovacijsko središče Pomurje</w:t>
      </w:r>
    </w:p>
    <w:p w14:paraId="3F1B0160" w14:textId="77777777" w:rsidR="00803F79" w:rsidRDefault="00803F79" w:rsidP="00803F79">
      <w:pPr>
        <w:autoSpaceDE w:val="0"/>
        <w:autoSpaceDN w:val="0"/>
        <w:adjustRightInd w:val="0"/>
        <w:spacing w:line="240" w:lineRule="auto"/>
        <w:jc w:val="both"/>
        <w:rPr>
          <w:rFonts w:cs="Arial"/>
          <w:b/>
          <w:bCs/>
          <w:color w:val="000000"/>
          <w:szCs w:val="20"/>
        </w:rPr>
      </w:pPr>
    </w:p>
    <w:p w14:paraId="6BE35380" w14:textId="6B3A855C" w:rsidR="00803F79" w:rsidRPr="00803F79" w:rsidRDefault="00803F79" w:rsidP="00803F79">
      <w:pPr>
        <w:autoSpaceDE w:val="0"/>
        <w:autoSpaceDN w:val="0"/>
        <w:adjustRightInd w:val="0"/>
        <w:spacing w:line="240" w:lineRule="auto"/>
        <w:jc w:val="both"/>
        <w:rPr>
          <w:rFonts w:cs="Arial"/>
          <w:color w:val="000000"/>
          <w:szCs w:val="20"/>
        </w:rPr>
      </w:pPr>
      <w:r w:rsidRPr="00803F79">
        <w:rPr>
          <w:rFonts w:cs="Arial"/>
          <w:color w:val="000000"/>
          <w:szCs w:val="20"/>
        </w:rPr>
        <w:t>Vlada Republike Slovenije je sprejela sklep o ustanovitvi javnega raziskovalnega zavoda Znanstveno in inovacijsko središče Pomurje in ga bo objavila v Uradnem listu Republike Slovenije. Cilj je podpreti znanstveni razvoj in inovativnost Pomurja ter Kohezijske regije Vzhodna Slovenija (KRVS), s tem pa tudi celotne Slovenije, prav tako pa povečati javna vlaganja v raziskovalno-razvojno dejavnost in število raziskovalcev v omenjenem delu Slovenije.</w:t>
      </w:r>
    </w:p>
    <w:p w14:paraId="2F311D06" w14:textId="77777777" w:rsidR="00803F79" w:rsidRPr="00803F79" w:rsidRDefault="00803F79" w:rsidP="00803F79">
      <w:pPr>
        <w:autoSpaceDE w:val="0"/>
        <w:autoSpaceDN w:val="0"/>
        <w:adjustRightInd w:val="0"/>
        <w:spacing w:line="240" w:lineRule="auto"/>
        <w:jc w:val="both"/>
        <w:rPr>
          <w:rFonts w:cs="Arial"/>
          <w:color w:val="000000"/>
          <w:szCs w:val="20"/>
        </w:rPr>
      </w:pPr>
      <w:r w:rsidRPr="00803F79">
        <w:rPr>
          <w:rFonts w:cs="Arial"/>
          <w:color w:val="000000"/>
          <w:szCs w:val="20"/>
        </w:rPr>
        <w:t xml:space="preserve">Znanstveno in inovacijsko središče Pomurje (ZIS Pomurje) bo s sistematičnim ustvarjanjem in prenašanjem novega tehnološkega znanja ustvarjal raziskovalno mrežo in ekosistem novih malih in srednjih podjetij, ki bodo visoko inovativna. Temeljila bodo na visoki tehnologiji in bodo temu </w:t>
      </w:r>
      <w:r w:rsidRPr="00803F79">
        <w:rPr>
          <w:rFonts w:cs="Arial"/>
          <w:color w:val="000000"/>
          <w:szCs w:val="20"/>
        </w:rPr>
        <w:lastRenderedPageBreak/>
        <w:t xml:space="preserve">geografskemu območju dala potrebno stabilnost, kvalitetna delovna mesta in ekonomsko blaginjo, temelječo na visoki dodani vrednosti. Hkrati bo povezovalo različne dejavnosti. Bližina ZIS Pomurje bo omogočala multidisciplinarno povezovanje med različnimi gospodarskimi in negospodarskimi dejavnostmi in s tem ustvarila pogoje za velika, srednja in mala podjetja, da v sodelovanju z raziskovalci iz ZIS Pomurje dosežejo inovacijski potencial svojih izdelkov, storitev in procesov ter s tem dvignejo svojo konkurenčnost in dodano vrednost. </w:t>
      </w:r>
    </w:p>
    <w:p w14:paraId="2D099C94" w14:textId="0A334068" w:rsidR="00803F79" w:rsidRPr="00803F79" w:rsidRDefault="00803F79" w:rsidP="00803F79">
      <w:pPr>
        <w:autoSpaceDE w:val="0"/>
        <w:autoSpaceDN w:val="0"/>
        <w:adjustRightInd w:val="0"/>
        <w:spacing w:line="240" w:lineRule="auto"/>
        <w:jc w:val="both"/>
        <w:rPr>
          <w:rFonts w:cs="Arial"/>
          <w:color w:val="000000"/>
          <w:szCs w:val="20"/>
        </w:rPr>
      </w:pPr>
      <w:r w:rsidRPr="00803F79">
        <w:rPr>
          <w:rFonts w:cs="Arial"/>
          <w:color w:val="000000"/>
          <w:szCs w:val="20"/>
        </w:rPr>
        <w:t xml:space="preserve">ZIS Pomurje bo nadgradil delo raziskovalnih jeder v Pomurju, še posebej raziskovalne dejavnosti Splošne bolnišnice Murska Sobota, kot trenutno najbolj referenčne raziskovalne skupine, kakor tudi vseh drugih v Pomurju. S tem bo zagotovljena kadrovska in organizacijska infrastruktura ter sistemsko financiranje znanstvenoraziskovalne dejavnosti. Tako bo ZIS Pomurje usmerjen v tehnološko področje in aplikativen prenos raziskav v prakso in s tem povezane populacijske ukrepe.  </w:t>
      </w:r>
    </w:p>
    <w:p w14:paraId="7FDED2A9" w14:textId="77777777" w:rsidR="00803F79" w:rsidRPr="00803F79" w:rsidRDefault="00803F79" w:rsidP="00422AD6">
      <w:pPr>
        <w:autoSpaceDE w:val="0"/>
        <w:autoSpaceDN w:val="0"/>
        <w:adjustRightInd w:val="0"/>
        <w:spacing w:line="240" w:lineRule="auto"/>
        <w:jc w:val="both"/>
        <w:rPr>
          <w:rFonts w:cs="Arial"/>
          <w:color w:val="000000"/>
          <w:szCs w:val="20"/>
        </w:rPr>
      </w:pPr>
    </w:p>
    <w:p w14:paraId="3F2213F3" w14:textId="3579002D" w:rsidR="00803F79" w:rsidRPr="00803F79" w:rsidRDefault="00803F79" w:rsidP="00422AD6">
      <w:pPr>
        <w:autoSpaceDE w:val="0"/>
        <w:autoSpaceDN w:val="0"/>
        <w:adjustRightInd w:val="0"/>
        <w:spacing w:line="240" w:lineRule="auto"/>
        <w:jc w:val="both"/>
        <w:rPr>
          <w:rFonts w:cs="Arial"/>
          <w:color w:val="000000"/>
          <w:szCs w:val="20"/>
        </w:rPr>
      </w:pPr>
      <w:r w:rsidRPr="00803F79">
        <w:rPr>
          <w:rFonts w:cs="Arial"/>
          <w:color w:val="000000"/>
          <w:szCs w:val="20"/>
        </w:rPr>
        <w:t>Vir: Ministrstvo za izobraževanje, znanost in šport</w:t>
      </w:r>
    </w:p>
    <w:p w14:paraId="338C076D" w14:textId="77777777" w:rsidR="00803F79" w:rsidRDefault="00803F79" w:rsidP="00422AD6">
      <w:pPr>
        <w:autoSpaceDE w:val="0"/>
        <w:autoSpaceDN w:val="0"/>
        <w:adjustRightInd w:val="0"/>
        <w:spacing w:line="240" w:lineRule="auto"/>
        <w:jc w:val="both"/>
        <w:rPr>
          <w:rFonts w:cs="Arial"/>
          <w:b/>
          <w:bCs/>
          <w:color w:val="000000"/>
          <w:szCs w:val="20"/>
        </w:rPr>
      </w:pPr>
    </w:p>
    <w:p w14:paraId="58533FF6" w14:textId="77777777" w:rsidR="00803F79" w:rsidRDefault="00803F79" w:rsidP="00422AD6">
      <w:pPr>
        <w:autoSpaceDE w:val="0"/>
        <w:autoSpaceDN w:val="0"/>
        <w:adjustRightInd w:val="0"/>
        <w:spacing w:line="240" w:lineRule="auto"/>
        <w:jc w:val="both"/>
        <w:rPr>
          <w:rFonts w:cs="Arial"/>
          <w:b/>
          <w:bCs/>
          <w:color w:val="000000"/>
          <w:szCs w:val="20"/>
        </w:rPr>
      </w:pPr>
    </w:p>
    <w:p w14:paraId="7FD7B3C7" w14:textId="77777777" w:rsidR="00A55ED2" w:rsidRPr="00A55ED2" w:rsidRDefault="00A55ED2" w:rsidP="00A55ED2">
      <w:pPr>
        <w:autoSpaceDE w:val="0"/>
        <w:autoSpaceDN w:val="0"/>
        <w:adjustRightInd w:val="0"/>
        <w:spacing w:line="240" w:lineRule="auto"/>
        <w:jc w:val="both"/>
        <w:rPr>
          <w:rFonts w:cs="Arial"/>
          <w:b/>
          <w:bCs/>
          <w:color w:val="000000"/>
          <w:szCs w:val="20"/>
        </w:rPr>
      </w:pPr>
      <w:r w:rsidRPr="00A55ED2">
        <w:rPr>
          <w:rFonts w:cs="Arial"/>
          <w:b/>
          <w:bCs/>
          <w:color w:val="000000"/>
          <w:szCs w:val="20"/>
        </w:rPr>
        <w:t>Vlada sprejela Strategijo za zmanjševanje posledic rabe tobaka »Za Slovenijo brez tobaka« 2022–2030</w:t>
      </w:r>
    </w:p>
    <w:p w14:paraId="1118D980" w14:textId="77777777" w:rsidR="00A55ED2" w:rsidRPr="00A55ED2" w:rsidRDefault="00A55ED2" w:rsidP="00A55ED2">
      <w:pPr>
        <w:autoSpaceDE w:val="0"/>
        <w:autoSpaceDN w:val="0"/>
        <w:adjustRightInd w:val="0"/>
        <w:spacing w:line="240" w:lineRule="auto"/>
        <w:jc w:val="both"/>
        <w:rPr>
          <w:rFonts w:cs="Arial"/>
          <w:b/>
          <w:bCs/>
          <w:color w:val="000000"/>
          <w:szCs w:val="20"/>
        </w:rPr>
      </w:pPr>
    </w:p>
    <w:p w14:paraId="015CAEE3" w14:textId="4DDE1E3A"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Vlada Republike Slovenije je sprejela Strategijo za zmanjševanje posledic rabe tobaka »Za Slovenijo brez tobaka« 2022–2030, ki jo je pripravilo Ministrstvo za zdravje. Strategija vsebuje primere ureditev v drugih evropskih državah, nacionalni zakonodajni okvir, stanje na področju uporabe tobaka, tobačnih in povezanih izdelkov v Sloveniji in predloge ukrepanja za obdobje 2022‒2030.</w:t>
      </w:r>
    </w:p>
    <w:p w14:paraId="5BADF475" w14:textId="77777777" w:rsidR="00A55ED2" w:rsidRPr="00A55ED2" w:rsidRDefault="00A55ED2" w:rsidP="00A55ED2">
      <w:pPr>
        <w:autoSpaceDE w:val="0"/>
        <w:autoSpaceDN w:val="0"/>
        <w:adjustRightInd w:val="0"/>
        <w:spacing w:line="240" w:lineRule="auto"/>
        <w:jc w:val="both"/>
        <w:rPr>
          <w:rFonts w:cs="Arial"/>
          <w:color w:val="000000"/>
          <w:szCs w:val="20"/>
        </w:rPr>
      </w:pPr>
    </w:p>
    <w:p w14:paraId="3B881CF9" w14:textId="77777777"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Dolgoročna vizija strategije je, da bi do leta 2040 Slovenija postala družba brez tobaka. To pomeni, da delež prebivalcev, starih 15 let in več, ki bo uporabljal tobačne ne bo presegal 5 %. Do leta 2030 pa je eden izmed glavnih ciljev zmanjšati delež kadilcev med prebivalci, starimi 15 let ter zmanjšati delež dnevnih kadilcev. Ostali ključni cilji strategije so tudi: zmanjšati razširjenost kajenja, uporabe povezanih in drugih nikotinskih izdelkov, neenakosti v kajenju, zmanjšati izpostavljenosti tobačnemu dimu in izboljšati izvajanje zakonodaje.</w:t>
      </w:r>
    </w:p>
    <w:p w14:paraId="6FCC540C" w14:textId="77777777" w:rsidR="00A55ED2" w:rsidRPr="00A55ED2" w:rsidRDefault="00A55ED2" w:rsidP="00A55ED2">
      <w:pPr>
        <w:autoSpaceDE w:val="0"/>
        <w:autoSpaceDN w:val="0"/>
        <w:adjustRightInd w:val="0"/>
        <w:spacing w:line="240" w:lineRule="auto"/>
        <w:jc w:val="both"/>
        <w:rPr>
          <w:rFonts w:cs="Arial"/>
          <w:color w:val="000000"/>
          <w:szCs w:val="20"/>
        </w:rPr>
      </w:pPr>
    </w:p>
    <w:p w14:paraId="0CC1372A" w14:textId="77777777"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Ukrepi in aktivnosti so razdeljeni v naslednjih sedem sklopov:</w:t>
      </w:r>
    </w:p>
    <w:p w14:paraId="6B6E01D3" w14:textId="28C4ECE4"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 xml:space="preserve">Zakonodaja za oblikovanje okolja, ki spodbuja </w:t>
      </w:r>
      <w:proofErr w:type="spellStart"/>
      <w:r w:rsidRPr="00A55ED2">
        <w:rPr>
          <w:rFonts w:cs="Arial"/>
          <w:color w:val="000000"/>
          <w:szCs w:val="20"/>
        </w:rPr>
        <w:t>nekajenje</w:t>
      </w:r>
      <w:proofErr w:type="spellEnd"/>
      <w:r w:rsidRPr="00A55ED2">
        <w:rPr>
          <w:rFonts w:cs="Arial"/>
          <w:color w:val="000000"/>
          <w:szCs w:val="20"/>
        </w:rPr>
        <w:t xml:space="preserve"> (ukrepi za boljši nadzor zakonodaje, redna nadgradnja zakonodajnih ukrepov,..)</w:t>
      </w:r>
    </w:p>
    <w:p w14:paraId="7648E500" w14:textId="6E02996C"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Ukrepi za zmanjševanje cenovne dostopnosti tobačnih in povezanih izdelkov in zagotavljanje sredstev za programe promocije zdravja, preventive in zdravljenja (letna zviševanja obdavčitve in s tem cen tobačnih in povezanih izdelkov, zagotovitev dodatnih virov financiranja programov promocije zdravja, preventivnih programov in zdravljenja,…)</w:t>
      </w:r>
    </w:p>
    <w:p w14:paraId="658619D3" w14:textId="37D11B21"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Preprečevanje začetka uporabe tobačnih in povezanih izdelkov (preventivni programi v šolskem okolju, programi za posebej ranljive skupine otrok in mladostnikov, usposabljanje zdravstvenih in šolskih delavcev,…)</w:t>
      </w:r>
    </w:p>
    <w:p w14:paraId="649991FC" w14:textId="6A842F7C"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Spodbujanje opuščanja kajenja in opuščanja uporabe povezanih izdelkov (priprava nacionalnih smernic za opuščanje kajenja, usposabljanje zdravstvenih delavcev za pomoč pri opuščanju, razvoj digitalnih aplikacij za opuščanje,…)</w:t>
      </w:r>
    </w:p>
    <w:p w14:paraId="728264AF" w14:textId="6BC0F37C"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Zaščita pred izpostavljenostjo tobačnemu dimu (splošna prepoved kajenja v vozilih, ukinitev kadilnic, ozaveščanje o škodljivosti izpostavljenosti tobačnemu dimu,…)</w:t>
      </w:r>
    </w:p>
    <w:p w14:paraId="0F5D7C3F" w14:textId="44F4791E"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Spremljanje področja (raziskave področja)</w:t>
      </w:r>
    </w:p>
    <w:p w14:paraId="10743B4E" w14:textId="6D0D2EF9"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w:t>
      </w:r>
      <w:r>
        <w:rPr>
          <w:rFonts w:cs="Arial"/>
          <w:color w:val="000000"/>
          <w:szCs w:val="20"/>
        </w:rPr>
        <w:t xml:space="preserve"> </w:t>
      </w:r>
      <w:r w:rsidRPr="00A55ED2">
        <w:rPr>
          <w:rFonts w:cs="Arial"/>
          <w:color w:val="000000"/>
          <w:szCs w:val="20"/>
        </w:rPr>
        <w:t>Drugi ukrepi (ukrepi za zmanjšanje onesnaženosti z odpadki tobačnih in povezanih izdelkov,…)</w:t>
      </w:r>
    </w:p>
    <w:p w14:paraId="5613DE93" w14:textId="77777777" w:rsidR="00A55ED2" w:rsidRPr="00A55ED2" w:rsidRDefault="00A55ED2" w:rsidP="00A55ED2">
      <w:pPr>
        <w:autoSpaceDE w:val="0"/>
        <w:autoSpaceDN w:val="0"/>
        <w:adjustRightInd w:val="0"/>
        <w:spacing w:line="240" w:lineRule="auto"/>
        <w:jc w:val="both"/>
        <w:rPr>
          <w:rFonts w:cs="Arial"/>
          <w:color w:val="000000"/>
          <w:szCs w:val="20"/>
        </w:rPr>
      </w:pPr>
    </w:p>
    <w:p w14:paraId="6316034E" w14:textId="08679306" w:rsidR="00A55ED2" w:rsidRP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Financiranje aktivnosti in ukrepov strategije bo zagotovljeno iz sredstev državnega proračuna, sredstev iz virov Evropske unije, sredstev Zavoda za zdravstveno zavarovanje Slovenije in iz proračunov lokalnih skupnosti.</w:t>
      </w:r>
    </w:p>
    <w:p w14:paraId="08800980" w14:textId="32F92F72" w:rsidR="00A55ED2" w:rsidRPr="00A55ED2" w:rsidRDefault="00A55ED2" w:rsidP="00A55ED2">
      <w:pPr>
        <w:autoSpaceDE w:val="0"/>
        <w:autoSpaceDN w:val="0"/>
        <w:adjustRightInd w:val="0"/>
        <w:spacing w:line="240" w:lineRule="auto"/>
        <w:jc w:val="both"/>
        <w:rPr>
          <w:rFonts w:cs="Arial"/>
          <w:color w:val="000000"/>
          <w:szCs w:val="20"/>
        </w:rPr>
      </w:pPr>
    </w:p>
    <w:p w14:paraId="1C9DE7E1" w14:textId="547CDA64" w:rsidR="00A55ED2" w:rsidRDefault="00A55ED2" w:rsidP="00A55ED2">
      <w:pPr>
        <w:autoSpaceDE w:val="0"/>
        <w:autoSpaceDN w:val="0"/>
        <w:adjustRightInd w:val="0"/>
        <w:spacing w:line="240" w:lineRule="auto"/>
        <w:jc w:val="both"/>
        <w:rPr>
          <w:rFonts w:cs="Arial"/>
          <w:color w:val="000000"/>
          <w:szCs w:val="20"/>
        </w:rPr>
      </w:pPr>
      <w:r w:rsidRPr="00A55ED2">
        <w:rPr>
          <w:rFonts w:cs="Arial"/>
          <w:color w:val="000000"/>
          <w:szCs w:val="20"/>
        </w:rPr>
        <w:t>Vir: Ministrstv</w:t>
      </w:r>
      <w:r w:rsidR="00D73972">
        <w:rPr>
          <w:rFonts w:cs="Arial"/>
          <w:color w:val="000000"/>
          <w:szCs w:val="20"/>
        </w:rPr>
        <w:t>o</w:t>
      </w:r>
      <w:r w:rsidRPr="00A55ED2">
        <w:rPr>
          <w:rFonts w:cs="Arial"/>
          <w:color w:val="000000"/>
          <w:szCs w:val="20"/>
        </w:rPr>
        <w:t xml:space="preserve"> za zdravje</w:t>
      </w:r>
    </w:p>
    <w:p w14:paraId="54D30611" w14:textId="77777777" w:rsidR="00D73972" w:rsidRPr="00A55ED2" w:rsidRDefault="00D73972" w:rsidP="00A55ED2">
      <w:pPr>
        <w:autoSpaceDE w:val="0"/>
        <w:autoSpaceDN w:val="0"/>
        <w:adjustRightInd w:val="0"/>
        <w:spacing w:line="240" w:lineRule="auto"/>
        <w:jc w:val="both"/>
        <w:rPr>
          <w:rFonts w:cs="Arial"/>
          <w:color w:val="000000"/>
          <w:szCs w:val="20"/>
        </w:rPr>
      </w:pPr>
    </w:p>
    <w:p w14:paraId="632F538A" w14:textId="6B0F3105" w:rsidR="00A55ED2" w:rsidRDefault="00A55ED2" w:rsidP="00422AD6">
      <w:pPr>
        <w:autoSpaceDE w:val="0"/>
        <w:autoSpaceDN w:val="0"/>
        <w:adjustRightInd w:val="0"/>
        <w:spacing w:line="240" w:lineRule="auto"/>
        <w:jc w:val="both"/>
        <w:rPr>
          <w:rFonts w:cs="Arial"/>
          <w:b/>
          <w:bCs/>
          <w:color w:val="000000"/>
          <w:szCs w:val="20"/>
        </w:rPr>
      </w:pPr>
    </w:p>
    <w:p w14:paraId="40D87B7C" w14:textId="4C0628D3" w:rsidR="002D4954" w:rsidRDefault="002D4954" w:rsidP="00422AD6">
      <w:pPr>
        <w:autoSpaceDE w:val="0"/>
        <w:autoSpaceDN w:val="0"/>
        <w:adjustRightInd w:val="0"/>
        <w:spacing w:line="240" w:lineRule="auto"/>
        <w:jc w:val="both"/>
        <w:rPr>
          <w:rFonts w:cs="Arial"/>
          <w:b/>
          <w:bCs/>
          <w:color w:val="000000"/>
          <w:szCs w:val="20"/>
        </w:rPr>
      </w:pPr>
    </w:p>
    <w:p w14:paraId="23590C42" w14:textId="77777777" w:rsidR="002D4954" w:rsidRDefault="002D4954" w:rsidP="00422AD6">
      <w:pPr>
        <w:autoSpaceDE w:val="0"/>
        <w:autoSpaceDN w:val="0"/>
        <w:adjustRightInd w:val="0"/>
        <w:spacing w:line="240" w:lineRule="auto"/>
        <w:jc w:val="both"/>
        <w:rPr>
          <w:rFonts w:cs="Arial"/>
          <w:b/>
          <w:bCs/>
          <w:color w:val="000000"/>
          <w:szCs w:val="20"/>
        </w:rPr>
      </w:pPr>
    </w:p>
    <w:p w14:paraId="38CF2B23" w14:textId="77777777" w:rsidR="009F5DF9" w:rsidRPr="009F5DF9" w:rsidRDefault="009F5DF9" w:rsidP="009F5DF9">
      <w:pPr>
        <w:autoSpaceDE w:val="0"/>
        <w:autoSpaceDN w:val="0"/>
        <w:adjustRightInd w:val="0"/>
        <w:spacing w:line="240" w:lineRule="auto"/>
        <w:jc w:val="both"/>
        <w:rPr>
          <w:rFonts w:cs="Arial"/>
          <w:b/>
          <w:bCs/>
          <w:color w:val="000000"/>
          <w:szCs w:val="20"/>
        </w:rPr>
      </w:pPr>
      <w:r w:rsidRPr="009F5DF9">
        <w:rPr>
          <w:rFonts w:cs="Arial"/>
          <w:b/>
          <w:bCs/>
          <w:color w:val="000000"/>
          <w:szCs w:val="20"/>
        </w:rPr>
        <w:lastRenderedPageBreak/>
        <w:t>Vlada sprejela Sklep o spremembi Sklepa o ustanovitvi Nacionalnega inštituta za javno zdravje</w:t>
      </w:r>
    </w:p>
    <w:p w14:paraId="7EB6A232" w14:textId="77777777" w:rsidR="009F5DF9" w:rsidRPr="009F5DF9" w:rsidRDefault="009F5DF9" w:rsidP="009F5DF9">
      <w:pPr>
        <w:autoSpaceDE w:val="0"/>
        <w:autoSpaceDN w:val="0"/>
        <w:adjustRightInd w:val="0"/>
        <w:spacing w:line="240" w:lineRule="auto"/>
        <w:jc w:val="both"/>
        <w:rPr>
          <w:rFonts w:cs="Arial"/>
          <w:b/>
          <w:bCs/>
          <w:color w:val="000000"/>
          <w:szCs w:val="20"/>
        </w:rPr>
      </w:pPr>
    </w:p>
    <w:p w14:paraId="3F79591E" w14:textId="6C2D05FE" w:rsidR="009F5DF9" w:rsidRPr="009F5DF9" w:rsidRDefault="009F5DF9" w:rsidP="009F5DF9">
      <w:pPr>
        <w:autoSpaceDE w:val="0"/>
        <w:autoSpaceDN w:val="0"/>
        <w:adjustRightInd w:val="0"/>
        <w:spacing w:line="240" w:lineRule="auto"/>
        <w:jc w:val="both"/>
        <w:rPr>
          <w:rFonts w:cs="Arial"/>
          <w:color w:val="000000"/>
          <w:szCs w:val="20"/>
        </w:rPr>
      </w:pPr>
      <w:r w:rsidRPr="009F5DF9">
        <w:rPr>
          <w:rFonts w:cs="Arial"/>
          <w:color w:val="000000"/>
          <w:szCs w:val="20"/>
        </w:rPr>
        <w:t xml:space="preserve">Vlada je sprejela Sklep o spremembi Sklepa o ustanovitvi Nacionalnega inštituta za javno zdravje (NIJZ), ki določa vlogo NIJZ na področju dejavnosti preskrbe s cepivi in </w:t>
      </w:r>
      <w:proofErr w:type="spellStart"/>
      <w:r w:rsidRPr="009F5DF9">
        <w:rPr>
          <w:rFonts w:cs="Arial"/>
          <w:color w:val="000000"/>
          <w:szCs w:val="20"/>
        </w:rPr>
        <w:t>imunoglobini</w:t>
      </w:r>
      <w:proofErr w:type="spellEnd"/>
      <w:r w:rsidRPr="009F5DF9">
        <w:rPr>
          <w:rFonts w:cs="Arial"/>
          <w:color w:val="000000"/>
          <w:szCs w:val="20"/>
        </w:rPr>
        <w:t xml:space="preserve"> za izvajanje programa cepljenja in zaščite z zdravili.</w:t>
      </w:r>
    </w:p>
    <w:p w14:paraId="36D4B422" w14:textId="15494E72" w:rsidR="00422AD6" w:rsidRPr="009F5DF9" w:rsidRDefault="009F5DF9" w:rsidP="009F5DF9">
      <w:pPr>
        <w:autoSpaceDE w:val="0"/>
        <w:autoSpaceDN w:val="0"/>
        <w:adjustRightInd w:val="0"/>
        <w:spacing w:line="240" w:lineRule="auto"/>
        <w:jc w:val="both"/>
        <w:rPr>
          <w:rFonts w:cs="Arial"/>
          <w:color w:val="000000"/>
          <w:szCs w:val="20"/>
        </w:rPr>
      </w:pPr>
      <w:r w:rsidRPr="009F5DF9">
        <w:rPr>
          <w:rFonts w:cs="Arial"/>
          <w:color w:val="000000"/>
          <w:szCs w:val="20"/>
        </w:rPr>
        <w:t>Sklep o spremembi razširja pravno podlago za preskrbo s cepivi in zdravili. Vloga NIJZ pri preskrbi s cepivi in zdravili se razširi na vsa cepiva in zdravila, ki so določena v vsakokratnem Programu cepljenja in zaščite z zdravili, in ne samo na cepiva in zdravila, ki so financirana iz sredstev obveznega zdravstvenega zavarovanja. To vključuje tudi cepiva, ki se financirajo iz proračunskih sredstev, kot so cepiva proti covid-19.</w:t>
      </w:r>
    </w:p>
    <w:p w14:paraId="38532D21" w14:textId="69F709ED" w:rsidR="009F5DF9" w:rsidRPr="009F5DF9" w:rsidRDefault="009F5DF9" w:rsidP="009F5DF9">
      <w:pPr>
        <w:autoSpaceDE w:val="0"/>
        <w:autoSpaceDN w:val="0"/>
        <w:adjustRightInd w:val="0"/>
        <w:spacing w:line="240" w:lineRule="auto"/>
        <w:jc w:val="both"/>
        <w:rPr>
          <w:rFonts w:cs="Arial"/>
          <w:color w:val="000000"/>
          <w:szCs w:val="20"/>
        </w:rPr>
      </w:pPr>
    </w:p>
    <w:p w14:paraId="56EC70AF" w14:textId="77777777" w:rsidR="009F5DF9" w:rsidRPr="009F5DF9" w:rsidRDefault="009F5DF9" w:rsidP="009F5DF9">
      <w:pPr>
        <w:autoSpaceDE w:val="0"/>
        <w:autoSpaceDN w:val="0"/>
        <w:adjustRightInd w:val="0"/>
        <w:spacing w:line="240" w:lineRule="auto"/>
        <w:jc w:val="both"/>
        <w:rPr>
          <w:rFonts w:cs="Arial"/>
          <w:color w:val="000000"/>
          <w:szCs w:val="20"/>
        </w:rPr>
      </w:pPr>
      <w:r w:rsidRPr="009F5DF9">
        <w:rPr>
          <w:rFonts w:cs="Arial"/>
          <w:color w:val="000000"/>
          <w:szCs w:val="20"/>
        </w:rPr>
        <w:t xml:space="preserve">Vir: </w:t>
      </w:r>
      <w:r w:rsidRPr="009F5DF9">
        <w:rPr>
          <w:rFonts w:cs="Arial"/>
          <w:color w:val="000000"/>
          <w:szCs w:val="20"/>
        </w:rPr>
        <w:t>Ministrstvo za zdravje</w:t>
      </w:r>
    </w:p>
    <w:p w14:paraId="47ABCFC7" w14:textId="77777777" w:rsidR="009F5DF9" w:rsidRPr="009F5DF9" w:rsidRDefault="009F5DF9" w:rsidP="009F5DF9">
      <w:pPr>
        <w:autoSpaceDE w:val="0"/>
        <w:autoSpaceDN w:val="0"/>
        <w:adjustRightInd w:val="0"/>
        <w:spacing w:line="240" w:lineRule="auto"/>
        <w:jc w:val="both"/>
        <w:rPr>
          <w:rFonts w:cs="Arial"/>
          <w:color w:val="000000"/>
          <w:szCs w:val="20"/>
        </w:rPr>
      </w:pPr>
    </w:p>
    <w:p w14:paraId="190F4ABB" w14:textId="548B2532" w:rsidR="00422AD6" w:rsidRPr="00422AD6" w:rsidRDefault="00422AD6" w:rsidP="00422AD6">
      <w:pPr>
        <w:autoSpaceDE w:val="0"/>
        <w:autoSpaceDN w:val="0"/>
        <w:adjustRightInd w:val="0"/>
        <w:spacing w:line="240" w:lineRule="auto"/>
        <w:jc w:val="both"/>
        <w:rPr>
          <w:rFonts w:cs="Arial"/>
          <w:b/>
          <w:bCs/>
          <w:color w:val="000000"/>
          <w:szCs w:val="20"/>
        </w:rPr>
      </w:pPr>
    </w:p>
    <w:p w14:paraId="4EBB525A" w14:textId="77777777" w:rsidR="005D0B71" w:rsidRPr="005D0B71" w:rsidRDefault="005D0B71" w:rsidP="005D0B71">
      <w:pPr>
        <w:autoSpaceDE w:val="0"/>
        <w:autoSpaceDN w:val="0"/>
        <w:adjustRightInd w:val="0"/>
        <w:spacing w:line="240" w:lineRule="auto"/>
        <w:jc w:val="both"/>
        <w:rPr>
          <w:rFonts w:cs="Arial"/>
          <w:b/>
          <w:bCs/>
          <w:color w:val="000000"/>
          <w:szCs w:val="20"/>
        </w:rPr>
      </w:pPr>
      <w:r w:rsidRPr="005D0B71">
        <w:rPr>
          <w:rFonts w:cs="Arial"/>
          <w:b/>
          <w:bCs/>
          <w:color w:val="000000"/>
          <w:szCs w:val="20"/>
        </w:rPr>
        <w:t>Vlada sprejela Aneks št. 1 k Splošnemu dogovoru za pogodbeno leto 2022</w:t>
      </w:r>
    </w:p>
    <w:p w14:paraId="2A35F55C" w14:textId="77777777" w:rsidR="005D0B71" w:rsidRPr="005D0B71" w:rsidRDefault="005D0B71" w:rsidP="005D0B71">
      <w:pPr>
        <w:autoSpaceDE w:val="0"/>
        <w:autoSpaceDN w:val="0"/>
        <w:adjustRightInd w:val="0"/>
        <w:spacing w:line="240" w:lineRule="auto"/>
        <w:jc w:val="both"/>
        <w:rPr>
          <w:rFonts w:cs="Arial"/>
          <w:b/>
          <w:bCs/>
          <w:color w:val="000000"/>
          <w:szCs w:val="20"/>
        </w:rPr>
      </w:pPr>
    </w:p>
    <w:p w14:paraId="7312A4EF" w14:textId="791ED118"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Vlada je sprejela Sklepe o spornih vprašanjih v zvezi z Aneksom št. 1 k Splošnemu dogovoru (A1SD22) za pogodbeno leto 2022. </w:t>
      </w:r>
    </w:p>
    <w:p w14:paraId="2D4E65DA" w14:textId="77777777" w:rsidR="005D0B71" w:rsidRPr="005D0B71" w:rsidRDefault="005D0B71" w:rsidP="005D0B71">
      <w:pPr>
        <w:autoSpaceDE w:val="0"/>
        <w:autoSpaceDN w:val="0"/>
        <w:adjustRightInd w:val="0"/>
        <w:spacing w:line="240" w:lineRule="auto"/>
        <w:jc w:val="both"/>
        <w:rPr>
          <w:rFonts w:cs="Arial"/>
          <w:color w:val="000000"/>
          <w:szCs w:val="20"/>
        </w:rPr>
      </w:pPr>
    </w:p>
    <w:p w14:paraId="33A62DF1"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Skupni finančni učinki A1SD22 za leto 2022 znašajo okoli 53,7 milijonov evrov. Kot prioriteto pri sprejemanju A1SD22 je Vlada RS določila oblikovanje predlogov na področju delovanja bolnišnic. </w:t>
      </w:r>
    </w:p>
    <w:p w14:paraId="093D56EA" w14:textId="77777777" w:rsidR="005D0B71" w:rsidRPr="005D0B71" w:rsidRDefault="005D0B71" w:rsidP="005D0B71">
      <w:pPr>
        <w:autoSpaceDE w:val="0"/>
        <w:autoSpaceDN w:val="0"/>
        <w:adjustRightInd w:val="0"/>
        <w:spacing w:line="240" w:lineRule="auto"/>
        <w:jc w:val="both"/>
        <w:rPr>
          <w:rFonts w:cs="Arial"/>
          <w:color w:val="000000"/>
          <w:szCs w:val="20"/>
        </w:rPr>
      </w:pPr>
    </w:p>
    <w:p w14:paraId="113BF2C0"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A1SD22 tako namenja: </w:t>
      </w:r>
    </w:p>
    <w:p w14:paraId="43DC7BE1" w14:textId="372577D5"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Dodatna sredstva za bolnišnice v višini 35,7 milijonov evrov</w:t>
      </w:r>
    </w:p>
    <w:p w14:paraId="7C892F31" w14:textId="5B77F190"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8,5 milijonov evrov za financiranje novih programov, ki jih je potrdil Zdravstveni svet</w:t>
      </w:r>
    </w:p>
    <w:p w14:paraId="35E45D71"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Po novem se bo iz sredstev obveznega zdravstvenega zavarovanja financiralo: genetsko presejalno odkrivanje in celostna obravnava otrok in mladostnikov z družinsko </w:t>
      </w:r>
      <w:proofErr w:type="spellStart"/>
      <w:r w:rsidRPr="005D0B71">
        <w:rPr>
          <w:rFonts w:cs="Arial"/>
          <w:color w:val="000000"/>
          <w:szCs w:val="20"/>
        </w:rPr>
        <w:t>hiperholesterolemijo</w:t>
      </w:r>
      <w:proofErr w:type="spellEnd"/>
      <w:r w:rsidRPr="005D0B71">
        <w:rPr>
          <w:rFonts w:cs="Arial"/>
          <w:color w:val="000000"/>
          <w:szCs w:val="20"/>
        </w:rPr>
        <w:t xml:space="preserve">, </w:t>
      </w:r>
      <w:proofErr w:type="spellStart"/>
      <w:r w:rsidRPr="005D0B71">
        <w:rPr>
          <w:rFonts w:cs="Arial"/>
          <w:color w:val="000000"/>
          <w:szCs w:val="20"/>
        </w:rPr>
        <w:t>eozinofilne</w:t>
      </w:r>
      <w:proofErr w:type="spellEnd"/>
      <w:r w:rsidRPr="005D0B71">
        <w:rPr>
          <w:rFonts w:cs="Arial"/>
          <w:color w:val="000000"/>
          <w:szCs w:val="20"/>
        </w:rPr>
        <w:t xml:space="preserve"> bolezni prebavil: Diagnostika in zdravljenje pri otrocih in mladostnikih, Humana mlečna banka, CAR-T celična terapija za zdravljenje akutne </w:t>
      </w:r>
      <w:proofErr w:type="spellStart"/>
      <w:r w:rsidRPr="005D0B71">
        <w:rPr>
          <w:rFonts w:cs="Arial"/>
          <w:color w:val="000000"/>
          <w:szCs w:val="20"/>
        </w:rPr>
        <w:t>limfoblastne</w:t>
      </w:r>
      <w:proofErr w:type="spellEnd"/>
      <w:r w:rsidRPr="005D0B71">
        <w:rPr>
          <w:rFonts w:cs="Arial"/>
          <w:color w:val="000000"/>
          <w:szCs w:val="20"/>
        </w:rPr>
        <w:t xml:space="preserve"> levkemije in </w:t>
      </w:r>
      <w:proofErr w:type="spellStart"/>
      <w:r w:rsidRPr="005D0B71">
        <w:rPr>
          <w:rFonts w:cs="Arial"/>
          <w:color w:val="000000"/>
          <w:szCs w:val="20"/>
        </w:rPr>
        <w:t>neHodgkinov</w:t>
      </w:r>
      <w:proofErr w:type="spellEnd"/>
      <w:r w:rsidRPr="005D0B71">
        <w:rPr>
          <w:rFonts w:cs="Arial"/>
          <w:color w:val="000000"/>
          <w:szCs w:val="20"/>
        </w:rPr>
        <w:t xml:space="preserve"> limfomov, program </w:t>
      </w:r>
      <w:proofErr w:type="spellStart"/>
      <w:r w:rsidRPr="005D0B71">
        <w:rPr>
          <w:rFonts w:cs="Arial"/>
          <w:color w:val="000000"/>
          <w:szCs w:val="20"/>
        </w:rPr>
        <w:t>presejanja</w:t>
      </w:r>
      <w:proofErr w:type="spellEnd"/>
      <w:r w:rsidRPr="005D0B71">
        <w:rPr>
          <w:rFonts w:cs="Arial"/>
          <w:color w:val="000000"/>
          <w:szCs w:val="20"/>
        </w:rPr>
        <w:t xml:space="preserve"> novorojencev za </w:t>
      </w:r>
      <w:proofErr w:type="spellStart"/>
      <w:r w:rsidRPr="005D0B71">
        <w:rPr>
          <w:rFonts w:cs="Arial"/>
          <w:color w:val="000000"/>
          <w:szCs w:val="20"/>
        </w:rPr>
        <w:t>spinalno</w:t>
      </w:r>
      <w:proofErr w:type="spellEnd"/>
      <w:r w:rsidRPr="005D0B71">
        <w:rPr>
          <w:rFonts w:cs="Arial"/>
          <w:color w:val="000000"/>
          <w:szCs w:val="20"/>
        </w:rPr>
        <w:t xml:space="preserve"> mišično atrofijo, težke prirojene okvare imunosti, cistično </w:t>
      </w:r>
      <w:proofErr w:type="spellStart"/>
      <w:r w:rsidRPr="005D0B71">
        <w:rPr>
          <w:rFonts w:cs="Arial"/>
          <w:color w:val="000000"/>
          <w:szCs w:val="20"/>
        </w:rPr>
        <w:t>fibrozo</w:t>
      </w:r>
      <w:proofErr w:type="spellEnd"/>
      <w:r w:rsidRPr="005D0B71">
        <w:rPr>
          <w:rFonts w:cs="Arial"/>
          <w:color w:val="000000"/>
          <w:szCs w:val="20"/>
        </w:rPr>
        <w:t xml:space="preserve"> in kongenitalno adrenalno hiperplazijo, celostna obravnava otrok in mladostnikov s cistično </w:t>
      </w:r>
      <w:proofErr w:type="spellStart"/>
      <w:r w:rsidRPr="005D0B71">
        <w:rPr>
          <w:rFonts w:cs="Arial"/>
          <w:color w:val="000000"/>
          <w:szCs w:val="20"/>
        </w:rPr>
        <w:t>fibrozo</w:t>
      </w:r>
      <w:proofErr w:type="spellEnd"/>
      <w:r w:rsidRPr="005D0B71">
        <w:rPr>
          <w:rFonts w:cs="Arial"/>
          <w:color w:val="000000"/>
          <w:szCs w:val="20"/>
        </w:rPr>
        <w:t xml:space="preserve">, specializirani </w:t>
      </w:r>
      <w:proofErr w:type="spellStart"/>
      <w:r w:rsidRPr="005D0B71">
        <w:rPr>
          <w:rFonts w:cs="Arial"/>
          <w:color w:val="000000"/>
          <w:szCs w:val="20"/>
        </w:rPr>
        <w:t>multidisclipinarni</w:t>
      </w:r>
      <w:proofErr w:type="spellEnd"/>
      <w:r w:rsidRPr="005D0B71">
        <w:rPr>
          <w:rFonts w:cs="Arial"/>
          <w:color w:val="000000"/>
          <w:szCs w:val="20"/>
        </w:rPr>
        <w:t xml:space="preserve"> timi za obravnavo redkih bolezni.</w:t>
      </w:r>
    </w:p>
    <w:p w14:paraId="14E18E99" w14:textId="3F414181"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Za področje </w:t>
      </w:r>
      <w:proofErr w:type="spellStart"/>
      <w:r w:rsidRPr="005D0B71">
        <w:rPr>
          <w:rFonts w:cs="Arial"/>
          <w:color w:val="000000"/>
          <w:szCs w:val="20"/>
        </w:rPr>
        <w:t>pnevmologije</w:t>
      </w:r>
      <w:proofErr w:type="spellEnd"/>
      <w:r w:rsidRPr="005D0B71">
        <w:rPr>
          <w:rFonts w:cs="Arial"/>
          <w:color w:val="000000"/>
          <w:szCs w:val="20"/>
        </w:rPr>
        <w:t xml:space="preserve"> se na letni ravni namenja dodatnih 3,5 milijonov evrov</w:t>
      </w:r>
    </w:p>
    <w:p w14:paraId="2C282F31"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Sprejet je nov model plačevanja v specialistični </w:t>
      </w:r>
      <w:proofErr w:type="spellStart"/>
      <w:r w:rsidRPr="005D0B71">
        <w:rPr>
          <w:rFonts w:cs="Arial"/>
          <w:color w:val="000000"/>
          <w:szCs w:val="20"/>
        </w:rPr>
        <w:t>zunajbolnišnični</w:t>
      </w:r>
      <w:proofErr w:type="spellEnd"/>
      <w:r w:rsidRPr="005D0B71">
        <w:rPr>
          <w:rFonts w:cs="Arial"/>
          <w:color w:val="000000"/>
          <w:szCs w:val="20"/>
        </w:rPr>
        <w:t xml:space="preserve"> dejavnosti </w:t>
      </w:r>
      <w:proofErr w:type="spellStart"/>
      <w:r w:rsidRPr="005D0B71">
        <w:rPr>
          <w:rFonts w:cs="Arial"/>
          <w:color w:val="000000"/>
          <w:szCs w:val="20"/>
        </w:rPr>
        <w:t>pnevmologije</w:t>
      </w:r>
      <w:proofErr w:type="spellEnd"/>
      <w:r w:rsidRPr="005D0B71">
        <w:rPr>
          <w:rFonts w:cs="Arial"/>
          <w:color w:val="000000"/>
          <w:szCs w:val="20"/>
        </w:rPr>
        <w:t xml:space="preserve">,  predvideno je dodatno plačilo alergenov za podkožno </w:t>
      </w:r>
      <w:proofErr w:type="spellStart"/>
      <w:r w:rsidRPr="005D0B71">
        <w:rPr>
          <w:rFonts w:cs="Arial"/>
          <w:color w:val="000000"/>
          <w:szCs w:val="20"/>
        </w:rPr>
        <w:t>imunoterapijo</w:t>
      </w:r>
      <w:proofErr w:type="spellEnd"/>
      <w:r w:rsidRPr="005D0B71">
        <w:rPr>
          <w:rFonts w:cs="Arial"/>
          <w:color w:val="000000"/>
          <w:szCs w:val="20"/>
        </w:rPr>
        <w:t xml:space="preserve"> ter širitev javne zdravstvene mreže za 6 timov.</w:t>
      </w:r>
    </w:p>
    <w:p w14:paraId="1CA739B4" w14:textId="13F69DC8"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Za področje ginekologije se na letni ravni namenja dodatnih 1,3 milijone evrov Sprejet je prenovljen model plačevanja, ki omogoča plačilo količnikov iz storitev po realizaciji in širitev javne zdravstvene mreže za 7,9 timov.</w:t>
      </w:r>
    </w:p>
    <w:p w14:paraId="565D6C21" w14:textId="2F659961"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Za področje zobozdravstva se namenja dodatnih 6,4 milijonov evrov</w:t>
      </w:r>
    </w:p>
    <w:p w14:paraId="590A219A"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 xml:space="preserve">Sprejet je bil prenovljen model RTG storitev v zobozdravstvu na način, da se uskladi cene storitev slikanja ter da se loči storitve slikanja in odčitavanja in širitev javne zdravstvene mreže za 11,8 timov zobozdravstva za mladino, 17,5 timov zobozdravstva za odrasle in 2,4 tima </w:t>
      </w:r>
      <w:proofErr w:type="spellStart"/>
      <w:r w:rsidRPr="005D0B71">
        <w:rPr>
          <w:rFonts w:cs="Arial"/>
          <w:color w:val="000000"/>
          <w:szCs w:val="20"/>
        </w:rPr>
        <w:t>endodontije</w:t>
      </w:r>
      <w:proofErr w:type="spellEnd"/>
      <w:r w:rsidRPr="005D0B71">
        <w:rPr>
          <w:rFonts w:cs="Arial"/>
          <w:color w:val="000000"/>
          <w:szCs w:val="20"/>
        </w:rPr>
        <w:t xml:space="preserve">.  </w:t>
      </w:r>
    </w:p>
    <w:p w14:paraId="74B7F532" w14:textId="63F06EA0"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Za področje fizioterapije se namenja dodatnih 1,1 milijona evrov </w:t>
      </w:r>
    </w:p>
    <w:p w14:paraId="504680B7"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Sprejeta je bila širitev javne zdravstvene mreže za 26 timov.</w:t>
      </w:r>
    </w:p>
    <w:p w14:paraId="074F4596" w14:textId="77777777" w:rsidR="005D0B71" w:rsidRPr="005D0B71" w:rsidRDefault="005D0B71" w:rsidP="005D0B71">
      <w:pPr>
        <w:autoSpaceDE w:val="0"/>
        <w:autoSpaceDN w:val="0"/>
        <w:adjustRightInd w:val="0"/>
        <w:spacing w:line="240" w:lineRule="auto"/>
        <w:jc w:val="both"/>
        <w:rPr>
          <w:rFonts w:cs="Arial"/>
          <w:color w:val="000000"/>
          <w:szCs w:val="20"/>
        </w:rPr>
      </w:pPr>
    </w:p>
    <w:p w14:paraId="072D35FB" w14:textId="7777777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Druge pomembnejše vsebine predlaganih sprememb Splošnega dogovora so še:</w:t>
      </w:r>
    </w:p>
    <w:p w14:paraId="6C7C9148" w14:textId="69834586"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Zdravljenje s </w:t>
      </w:r>
      <w:proofErr w:type="spellStart"/>
      <w:r w:rsidRPr="005D0B71">
        <w:rPr>
          <w:rFonts w:cs="Arial"/>
          <w:color w:val="000000"/>
          <w:szCs w:val="20"/>
        </w:rPr>
        <w:t>hiperbarično</w:t>
      </w:r>
      <w:proofErr w:type="spellEnd"/>
      <w:r w:rsidRPr="005D0B71">
        <w:rPr>
          <w:rFonts w:cs="Arial"/>
          <w:color w:val="000000"/>
          <w:szCs w:val="20"/>
        </w:rPr>
        <w:t xml:space="preserve"> komoro v OB Valdoltra</w:t>
      </w:r>
    </w:p>
    <w:p w14:paraId="01DE72B8" w14:textId="1B63E9D4"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Ureditev NMP na območju Ljubljane v skupni vrednosti </w:t>
      </w:r>
    </w:p>
    <w:p w14:paraId="4DE39E30" w14:textId="32799AD2"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Združitev kalkulacije za ambulanto družinske / splošne medicine in kalkulacije za dodatek za referenčno ambulanto </w:t>
      </w:r>
    </w:p>
    <w:p w14:paraId="30386AC3" w14:textId="5CD9B3C7"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Brezšivna skrb v lekarniški dejavnosti</w:t>
      </w:r>
    </w:p>
    <w:p w14:paraId="7F6484B7" w14:textId="0095BE55"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Dodatek za poseg »katetrske ablacije aritmij« in plačilo po realizaciji storitev, pri katerih bo obračunan ta dodatek</w:t>
      </w:r>
    </w:p>
    <w:p w14:paraId="4E44646E" w14:textId="7E1E1ABF"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Dodatna sredstva za dispečersko službo v UKC Ljubljana </w:t>
      </w:r>
    </w:p>
    <w:p w14:paraId="30CDA4DB" w14:textId="4B647311"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 xml:space="preserve">Vzpostavitev Pediatričnega urgentnega centra (PUC) v SB Novo mesto </w:t>
      </w:r>
    </w:p>
    <w:p w14:paraId="606D73F7" w14:textId="612CDD03" w:rsidR="005D0B71"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w:t>
      </w:r>
      <w:r>
        <w:rPr>
          <w:rFonts w:cs="Arial"/>
          <w:color w:val="000000"/>
          <w:szCs w:val="20"/>
        </w:rPr>
        <w:t xml:space="preserve"> </w:t>
      </w:r>
      <w:r w:rsidRPr="005D0B71">
        <w:rPr>
          <w:rFonts w:cs="Arial"/>
          <w:color w:val="000000"/>
          <w:szCs w:val="20"/>
        </w:rPr>
        <w:t>Povečanje programa zdravstvene nege domov za starejše in programa osnovnega zdravljenja oskrbovancev domov za starejše</w:t>
      </w:r>
      <w:r w:rsidRPr="005D0B71">
        <w:rPr>
          <w:rFonts w:cs="Arial"/>
          <w:color w:val="000000"/>
          <w:szCs w:val="20"/>
        </w:rPr>
        <w:t>.</w:t>
      </w:r>
    </w:p>
    <w:p w14:paraId="33AAC94C" w14:textId="77777777" w:rsidR="005D0B71" w:rsidRPr="005D0B71" w:rsidRDefault="005D0B71" w:rsidP="005D0B71">
      <w:pPr>
        <w:autoSpaceDE w:val="0"/>
        <w:autoSpaceDN w:val="0"/>
        <w:adjustRightInd w:val="0"/>
        <w:spacing w:line="240" w:lineRule="auto"/>
        <w:jc w:val="both"/>
        <w:rPr>
          <w:rFonts w:cs="Arial"/>
          <w:color w:val="000000"/>
          <w:szCs w:val="20"/>
        </w:rPr>
      </w:pPr>
    </w:p>
    <w:p w14:paraId="2C974389" w14:textId="181BB6E5" w:rsidR="00422AD6" w:rsidRPr="005D0B71" w:rsidRDefault="005D0B71" w:rsidP="005D0B71">
      <w:pPr>
        <w:autoSpaceDE w:val="0"/>
        <w:autoSpaceDN w:val="0"/>
        <w:adjustRightInd w:val="0"/>
        <w:spacing w:line="240" w:lineRule="auto"/>
        <w:jc w:val="both"/>
        <w:rPr>
          <w:rFonts w:cs="Arial"/>
          <w:color w:val="000000"/>
          <w:szCs w:val="20"/>
        </w:rPr>
      </w:pPr>
      <w:r w:rsidRPr="005D0B71">
        <w:rPr>
          <w:rFonts w:cs="Arial"/>
          <w:color w:val="000000"/>
          <w:szCs w:val="20"/>
        </w:rPr>
        <w:t>Vir: Ministrstvo za zdravje</w:t>
      </w:r>
      <w:r w:rsidR="00422AD6" w:rsidRPr="005D0B71">
        <w:rPr>
          <w:rFonts w:cs="Arial"/>
          <w:color w:val="000000"/>
          <w:szCs w:val="20"/>
        </w:rPr>
        <w:t xml:space="preserve"> </w:t>
      </w:r>
    </w:p>
    <w:p w14:paraId="58686B66" w14:textId="64F05DC3" w:rsidR="00422AD6" w:rsidRDefault="00422AD6" w:rsidP="00422AD6">
      <w:pPr>
        <w:autoSpaceDE w:val="0"/>
        <w:autoSpaceDN w:val="0"/>
        <w:adjustRightInd w:val="0"/>
        <w:spacing w:line="240" w:lineRule="auto"/>
        <w:jc w:val="both"/>
        <w:rPr>
          <w:rFonts w:cs="Arial"/>
          <w:b/>
          <w:bCs/>
          <w:color w:val="000000"/>
          <w:szCs w:val="20"/>
        </w:rPr>
      </w:pPr>
    </w:p>
    <w:p w14:paraId="7449F6BA" w14:textId="77777777" w:rsidR="005D0B71" w:rsidRDefault="005D0B71" w:rsidP="00422AD6">
      <w:pPr>
        <w:autoSpaceDE w:val="0"/>
        <w:autoSpaceDN w:val="0"/>
        <w:adjustRightInd w:val="0"/>
        <w:spacing w:line="240" w:lineRule="auto"/>
        <w:jc w:val="both"/>
        <w:rPr>
          <w:rFonts w:cs="Arial"/>
          <w:b/>
          <w:bCs/>
          <w:color w:val="000000"/>
          <w:szCs w:val="20"/>
        </w:rPr>
      </w:pPr>
    </w:p>
    <w:p w14:paraId="7227F447" w14:textId="77777777" w:rsidR="00EB1A59" w:rsidRPr="00EB1A59" w:rsidRDefault="00EB1A59" w:rsidP="00EB1A59">
      <w:pPr>
        <w:autoSpaceDE w:val="0"/>
        <w:autoSpaceDN w:val="0"/>
        <w:adjustRightInd w:val="0"/>
        <w:spacing w:line="240" w:lineRule="auto"/>
        <w:jc w:val="both"/>
        <w:rPr>
          <w:rFonts w:cs="Arial"/>
          <w:b/>
          <w:bCs/>
          <w:color w:val="000000"/>
          <w:szCs w:val="20"/>
        </w:rPr>
      </w:pPr>
      <w:r w:rsidRPr="00EB1A59">
        <w:rPr>
          <w:rFonts w:cs="Arial"/>
          <w:b/>
          <w:bCs/>
          <w:color w:val="000000"/>
          <w:szCs w:val="20"/>
        </w:rPr>
        <w:t>Vlada izdala novi Seznam pravnih oseb javnega sektorja iz 87. člena Zakona o javnih financah</w:t>
      </w:r>
    </w:p>
    <w:p w14:paraId="01D346F3" w14:textId="77777777" w:rsidR="00EB1A59" w:rsidRPr="00EB1A59" w:rsidRDefault="00EB1A59" w:rsidP="00EB1A59">
      <w:pPr>
        <w:autoSpaceDE w:val="0"/>
        <w:autoSpaceDN w:val="0"/>
        <w:adjustRightInd w:val="0"/>
        <w:spacing w:line="240" w:lineRule="auto"/>
        <w:jc w:val="both"/>
        <w:rPr>
          <w:rFonts w:cs="Arial"/>
          <w:b/>
          <w:bCs/>
          <w:color w:val="000000"/>
          <w:szCs w:val="20"/>
        </w:rPr>
      </w:pPr>
    </w:p>
    <w:p w14:paraId="21559532" w14:textId="45279CE8" w:rsidR="00EB1A59" w:rsidRPr="00EB1A59" w:rsidRDefault="00EB1A59" w:rsidP="00EB1A59">
      <w:pPr>
        <w:autoSpaceDE w:val="0"/>
        <w:autoSpaceDN w:val="0"/>
        <w:adjustRightInd w:val="0"/>
        <w:spacing w:line="240" w:lineRule="auto"/>
        <w:jc w:val="both"/>
        <w:rPr>
          <w:rFonts w:cs="Arial"/>
          <w:color w:val="000000"/>
          <w:szCs w:val="20"/>
        </w:rPr>
      </w:pPr>
      <w:r w:rsidRPr="00EB1A59">
        <w:rPr>
          <w:rFonts w:cs="Arial"/>
          <w:color w:val="000000"/>
          <w:szCs w:val="20"/>
        </w:rPr>
        <w:t xml:space="preserve">Vlada je izdala novi Seznam pravnih oseb javnega sektorja iz 87. člena Zakona o javnih financah, ki se lahko zadolžujejo in izdajajo poroštva samo pod pogoji, ki jih določi vlada. Na seznam je uvrstila novoustanovljeno pravno osebo s 100 % kapitalskim deležem Republike Slovenije (Center za avtohtone sorte semen), spremenila pa je še sedež treh pravnih oseb in prav tako tri pravne osebe izločila iz seznama. </w:t>
      </w:r>
    </w:p>
    <w:p w14:paraId="7AD3F9A2" w14:textId="77777777" w:rsidR="00EB1A59" w:rsidRPr="00EB1A59" w:rsidRDefault="00EB1A59" w:rsidP="00EB1A59">
      <w:pPr>
        <w:autoSpaceDE w:val="0"/>
        <w:autoSpaceDN w:val="0"/>
        <w:adjustRightInd w:val="0"/>
        <w:spacing w:line="240" w:lineRule="auto"/>
        <w:jc w:val="both"/>
        <w:rPr>
          <w:rFonts w:cs="Arial"/>
          <w:color w:val="000000"/>
          <w:szCs w:val="20"/>
        </w:rPr>
      </w:pPr>
      <w:r w:rsidRPr="00EB1A59">
        <w:rPr>
          <w:rFonts w:cs="Arial"/>
          <w:color w:val="000000"/>
          <w:szCs w:val="20"/>
        </w:rPr>
        <w:t xml:space="preserve">87. člen Zakona o javnih financah določa, da se lahko posredni uporabniki državnega proračuna, Zavod za zdravstveno zavarovanje Slovenije in Zavod za pokojninsko in invalidsko zavarovanje Slovenije (oba za obvezni del zavarovanja), javni gospodarski zavodi, javna podjetja in pravne osebe, v katerih ima država odločujoč vpliv na upravljanje, zadolžujejo in izdajajo poroštva samo pod pogoji, ki jih določi vlada na predlog Ministrstva za finance. </w:t>
      </w:r>
    </w:p>
    <w:p w14:paraId="34A6CB02" w14:textId="1BBB5510" w:rsidR="00EB1A59" w:rsidRDefault="00EB1A59" w:rsidP="00EB1A59">
      <w:pPr>
        <w:autoSpaceDE w:val="0"/>
        <w:autoSpaceDN w:val="0"/>
        <w:adjustRightInd w:val="0"/>
        <w:spacing w:line="240" w:lineRule="auto"/>
        <w:jc w:val="both"/>
        <w:rPr>
          <w:rFonts w:cs="Arial"/>
          <w:color w:val="000000"/>
          <w:szCs w:val="20"/>
        </w:rPr>
      </w:pPr>
      <w:r w:rsidRPr="00EB1A59">
        <w:rPr>
          <w:rFonts w:cs="Arial"/>
          <w:color w:val="000000"/>
          <w:szCs w:val="20"/>
        </w:rPr>
        <w:t>Skupna višina zadolžitve in izdanih poroštev se določi z zakonom o izvrševanju proračuna za posamezno leto, vlada pa na predlog ministra za finance izda seznam pravnih oseb iz prvega odstavka omenjenega člena ter pogoje in postopke, ki jih morajo upoštevati pri zadolževanju in izdajanju poroštev. Ministrstvo za finance v skladu s potrebami ta seznam posodobi in ga posreduje v potrditev vladi.</w:t>
      </w:r>
    </w:p>
    <w:p w14:paraId="7CBB060C" w14:textId="2DE40640" w:rsidR="00EB1A59" w:rsidRDefault="00EB1A59" w:rsidP="00EB1A59">
      <w:pPr>
        <w:autoSpaceDE w:val="0"/>
        <w:autoSpaceDN w:val="0"/>
        <w:adjustRightInd w:val="0"/>
        <w:spacing w:line="240" w:lineRule="auto"/>
        <w:jc w:val="both"/>
        <w:rPr>
          <w:rFonts w:cs="Arial"/>
          <w:color w:val="000000"/>
          <w:szCs w:val="20"/>
        </w:rPr>
      </w:pPr>
    </w:p>
    <w:p w14:paraId="1FD0A3E3" w14:textId="65C3AE6D" w:rsidR="00EB1A59" w:rsidRPr="00EB1A59" w:rsidRDefault="00EB1A59" w:rsidP="00EB1A59">
      <w:pPr>
        <w:autoSpaceDE w:val="0"/>
        <w:autoSpaceDN w:val="0"/>
        <w:adjustRightInd w:val="0"/>
        <w:spacing w:line="240" w:lineRule="auto"/>
        <w:jc w:val="both"/>
        <w:rPr>
          <w:rFonts w:cs="Arial"/>
          <w:color w:val="000000"/>
          <w:szCs w:val="20"/>
        </w:rPr>
      </w:pPr>
      <w:r>
        <w:rPr>
          <w:rFonts w:cs="Arial"/>
          <w:color w:val="000000"/>
          <w:szCs w:val="20"/>
        </w:rPr>
        <w:t>Vir: Ministrstvo za finance</w:t>
      </w:r>
    </w:p>
    <w:p w14:paraId="57392D62" w14:textId="77777777" w:rsidR="00EB1A59" w:rsidRPr="00422AD6" w:rsidRDefault="00EB1A59" w:rsidP="00422AD6">
      <w:pPr>
        <w:autoSpaceDE w:val="0"/>
        <w:autoSpaceDN w:val="0"/>
        <w:adjustRightInd w:val="0"/>
        <w:spacing w:line="240" w:lineRule="auto"/>
        <w:jc w:val="both"/>
        <w:rPr>
          <w:rFonts w:cs="Arial"/>
          <w:b/>
          <w:bCs/>
          <w:color w:val="000000"/>
          <w:szCs w:val="20"/>
        </w:rPr>
      </w:pPr>
    </w:p>
    <w:p w14:paraId="38ED0531" w14:textId="77777777" w:rsidR="00422AD6" w:rsidRPr="00422AD6" w:rsidRDefault="00422AD6" w:rsidP="00422AD6">
      <w:pPr>
        <w:autoSpaceDE w:val="0"/>
        <w:autoSpaceDN w:val="0"/>
        <w:adjustRightInd w:val="0"/>
        <w:spacing w:line="240" w:lineRule="auto"/>
        <w:jc w:val="both"/>
        <w:rPr>
          <w:rFonts w:cs="Arial"/>
          <w:b/>
          <w:bCs/>
          <w:color w:val="000000"/>
          <w:szCs w:val="20"/>
        </w:rPr>
      </w:pPr>
    </w:p>
    <w:p w14:paraId="64A1F3BC" w14:textId="77777777" w:rsidR="003D22FA" w:rsidRPr="003D22FA" w:rsidRDefault="003D22FA" w:rsidP="003D22FA">
      <w:pPr>
        <w:autoSpaceDE w:val="0"/>
        <w:autoSpaceDN w:val="0"/>
        <w:adjustRightInd w:val="0"/>
        <w:spacing w:line="240" w:lineRule="auto"/>
        <w:jc w:val="both"/>
        <w:rPr>
          <w:rFonts w:cs="Arial"/>
          <w:b/>
          <w:bCs/>
          <w:color w:val="000000"/>
          <w:szCs w:val="20"/>
        </w:rPr>
      </w:pPr>
      <w:r w:rsidRPr="003D22FA">
        <w:rPr>
          <w:rFonts w:cs="Arial"/>
          <w:b/>
          <w:bCs/>
          <w:color w:val="000000"/>
          <w:szCs w:val="20"/>
        </w:rPr>
        <w:t xml:space="preserve">Uvrstitev projekta 3340-22-0045 Sanacija in rekonstrukcija strehe in stropov nad 1. nadstropjem gradu </w:t>
      </w:r>
      <w:proofErr w:type="spellStart"/>
      <w:r w:rsidRPr="003D22FA">
        <w:rPr>
          <w:rFonts w:cs="Arial"/>
          <w:b/>
          <w:bCs/>
          <w:color w:val="000000"/>
          <w:szCs w:val="20"/>
        </w:rPr>
        <w:t>Šrajbarski</w:t>
      </w:r>
      <w:proofErr w:type="spellEnd"/>
      <w:r w:rsidRPr="003D22FA">
        <w:rPr>
          <w:rFonts w:cs="Arial"/>
          <w:b/>
          <w:bCs/>
          <w:color w:val="000000"/>
          <w:szCs w:val="20"/>
        </w:rPr>
        <w:t xml:space="preserve"> </w:t>
      </w:r>
      <w:proofErr w:type="spellStart"/>
      <w:r w:rsidRPr="003D22FA">
        <w:rPr>
          <w:rFonts w:cs="Arial"/>
          <w:b/>
          <w:bCs/>
          <w:color w:val="000000"/>
          <w:szCs w:val="20"/>
        </w:rPr>
        <w:t>turn</w:t>
      </w:r>
      <w:proofErr w:type="spellEnd"/>
      <w:r w:rsidRPr="003D22FA">
        <w:rPr>
          <w:rFonts w:cs="Arial"/>
          <w:b/>
          <w:bCs/>
          <w:color w:val="000000"/>
          <w:szCs w:val="20"/>
        </w:rPr>
        <w:t xml:space="preserve"> v Leskovcu pri Krškem v veljavni Načrt razvojnih programov 2022-2025</w:t>
      </w:r>
    </w:p>
    <w:p w14:paraId="65CC3ECB" w14:textId="557BD27D" w:rsidR="003D22FA" w:rsidRPr="003D22FA" w:rsidRDefault="003D22FA" w:rsidP="003D22FA">
      <w:pPr>
        <w:autoSpaceDE w:val="0"/>
        <w:autoSpaceDN w:val="0"/>
        <w:adjustRightInd w:val="0"/>
        <w:spacing w:line="240" w:lineRule="auto"/>
        <w:jc w:val="both"/>
        <w:rPr>
          <w:rFonts w:cs="Arial"/>
          <w:b/>
          <w:bCs/>
          <w:color w:val="000000"/>
          <w:szCs w:val="20"/>
        </w:rPr>
      </w:pPr>
    </w:p>
    <w:p w14:paraId="6791EE80" w14:textId="77777777" w:rsidR="003D22FA" w:rsidRPr="003D22FA" w:rsidRDefault="003D22FA" w:rsidP="003D22FA">
      <w:pPr>
        <w:autoSpaceDE w:val="0"/>
        <w:autoSpaceDN w:val="0"/>
        <w:adjustRightInd w:val="0"/>
        <w:spacing w:line="240" w:lineRule="auto"/>
        <w:jc w:val="both"/>
        <w:rPr>
          <w:rFonts w:cs="Arial"/>
          <w:color w:val="000000"/>
          <w:szCs w:val="20"/>
        </w:rPr>
      </w:pPr>
      <w:r w:rsidRPr="003D22FA">
        <w:rPr>
          <w:rFonts w:cs="Arial"/>
          <w:color w:val="000000"/>
          <w:szCs w:val="20"/>
        </w:rPr>
        <w:t xml:space="preserve">Vlada je na današnji seji v veljavni Načrt razvojnih programov 2022-2025, skladno s podatki iz priložene tabele, uvrstila nov projekt 3340-22-0045 Sanacija in rekonstrukcija strehe in stropov nad 1. nadstropjem gradu </w:t>
      </w:r>
      <w:proofErr w:type="spellStart"/>
      <w:r w:rsidRPr="003D22FA">
        <w:rPr>
          <w:rFonts w:cs="Arial"/>
          <w:color w:val="000000"/>
          <w:szCs w:val="20"/>
        </w:rPr>
        <w:t>Šrajbarski</w:t>
      </w:r>
      <w:proofErr w:type="spellEnd"/>
      <w:r w:rsidRPr="003D22FA">
        <w:rPr>
          <w:rFonts w:cs="Arial"/>
          <w:color w:val="000000"/>
          <w:szCs w:val="20"/>
        </w:rPr>
        <w:t xml:space="preserve"> </w:t>
      </w:r>
      <w:proofErr w:type="spellStart"/>
      <w:r w:rsidRPr="003D22FA">
        <w:rPr>
          <w:rFonts w:cs="Arial"/>
          <w:color w:val="000000"/>
          <w:szCs w:val="20"/>
        </w:rPr>
        <w:t>turn</w:t>
      </w:r>
      <w:proofErr w:type="spellEnd"/>
      <w:r w:rsidRPr="003D22FA">
        <w:rPr>
          <w:rFonts w:cs="Arial"/>
          <w:color w:val="000000"/>
          <w:szCs w:val="20"/>
        </w:rPr>
        <w:t xml:space="preserve"> v Leskovcu pri Krškem.</w:t>
      </w:r>
    </w:p>
    <w:p w14:paraId="35CCE81D" w14:textId="77777777" w:rsidR="003D22FA" w:rsidRPr="003D22FA" w:rsidRDefault="003D22FA" w:rsidP="003D22FA">
      <w:pPr>
        <w:autoSpaceDE w:val="0"/>
        <w:autoSpaceDN w:val="0"/>
        <w:adjustRightInd w:val="0"/>
        <w:spacing w:line="240" w:lineRule="auto"/>
        <w:jc w:val="both"/>
        <w:rPr>
          <w:rFonts w:cs="Arial"/>
          <w:color w:val="000000"/>
          <w:szCs w:val="20"/>
        </w:rPr>
      </w:pPr>
      <w:r w:rsidRPr="003D22FA">
        <w:rPr>
          <w:rFonts w:cs="Arial"/>
          <w:color w:val="000000"/>
          <w:szCs w:val="20"/>
        </w:rPr>
        <w:t xml:space="preserve">Namen projekta je sanacijo in rekonstrukcijo strehe in stropov nad 1. nadstropjem gradu </w:t>
      </w:r>
      <w:proofErr w:type="spellStart"/>
      <w:r w:rsidRPr="003D22FA">
        <w:rPr>
          <w:rFonts w:cs="Arial"/>
          <w:color w:val="000000"/>
          <w:szCs w:val="20"/>
        </w:rPr>
        <w:t>Šrajbarski</w:t>
      </w:r>
      <w:proofErr w:type="spellEnd"/>
      <w:r w:rsidRPr="003D22FA">
        <w:rPr>
          <w:rFonts w:cs="Arial"/>
          <w:color w:val="000000"/>
          <w:szCs w:val="20"/>
        </w:rPr>
        <w:t xml:space="preserve"> </w:t>
      </w:r>
      <w:proofErr w:type="spellStart"/>
      <w:r w:rsidRPr="003D22FA">
        <w:rPr>
          <w:rFonts w:cs="Arial"/>
          <w:color w:val="000000"/>
          <w:szCs w:val="20"/>
        </w:rPr>
        <w:t>turn</w:t>
      </w:r>
      <w:proofErr w:type="spellEnd"/>
      <w:r w:rsidRPr="003D22FA">
        <w:rPr>
          <w:rFonts w:cs="Arial"/>
          <w:color w:val="000000"/>
          <w:szCs w:val="20"/>
        </w:rPr>
        <w:t xml:space="preserve"> v Leskovcu pri Krškem. Grad </w:t>
      </w:r>
      <w:proofErr w:type="spellStart"/>
      <w:r w:rsidRPr="003D22FA">
        <w:rPr>
          <w:rFonts w:cs="Arial"/>
          <w:color w:val="000000"/>
          <w:szCs w:val="20"/>
        </w:rPr>
        <w:t>Šrajbarski</w:t>
      </w:r>
      <w:proofErr w:type="spellEnd"/>
      <w:r w:rsidRPr="003D22FA">
        <w:rPr>
          <w:rFonts w:cs="Arial"/>
          <w:color w:val="000000"/>
          <w:szCs w:val="20"/>
        </w:rPr>
        <w:t xml:space="preserve"> </w:t>
      </w:r>
      <w:proofErr w:type="spellStart"/>
      <w:r w:rsidRPr="003D22FA">
        <w:rPr>
          <w:rFonts w:cs="Arial"/>
          <w:color w:val="000000"/>
          <w:szCs w:val="20"/>
        </w:rPr>
        <w:t>turn</w:t>
      </w:r>
      <w:proofErr w:type="spellEnd"/>
      <w:r w:rsidRPr="003D22FA">
        <w:rPr>
          <w:rFonts w:cs="Arial"/>
          <w:color w:val="000000"/>
          <w:szCs w:val="20"/>
        </w:rPr>
        <w:t xml:space="preserve"> je kulturni spomenik državnega pomena, ki je skladno z Zakonom o lastninjenju kulturnih spomenikov v družbeni lastnini prešel v last Republike Slovenije in upravljanje Ministrstva za kulturo.</w:t>
      </w:r>
    </w:p>
    <w:p w14:paraId="4A41F0E0" w14:textId="32373239" w:rsidR="003D22FA" w:rsidRPr="003D22FA" w:rsidRDefault="003D22FA" w:rsidP="003D22FA">
      <w:pPr>
        <w:autoSpaceDE w:val="0"/>
        <w:autoSpaceDN w:val="0"/>
        <w:adjustRightInd w:val="0"/>
        <w:spacing w:line="240" w:lineRule="auto"/>
        <w:jc w:val="both"/>
        <w:rPr>
          <w:rFonts w:cs="Arial"/>
          <w:color w:val="000000"/>
          <w:szCs w:val="20"/>
        </w:rPr>
      </w:pPr>
    </w:p>
    <w:p w14:paraId="5EC2AB8C" w14:textId="77777777" w:rsidR="003D22FA" w:rsidRPr="003D22FA" w:rsidRDefault="003D22FA" w:rsidP="003D22FA">
      <w:pPr>
        <w:autoSpaceDE w:val="0"/>
        <w:autoSpaceDN w:val="0"/>
        <w:adjustRightInd w:val="0"/>
        <w:spacing w:line="240" w:lineRule="auto"/>
        <w:jc w:val="both"/>
        <w:rPr>
          <w:rFonts w:cs="Arial"/>
          <w:color w:val="000000"/>
          <w:szCs w:val="20"/>
        </w:rPr>
      </w:pPr>
      <w:r w:rsidRPr="003D22FA">
        <w:rPr>
          <w:rFonts w:cs="Arial"/>
          <w:color w:val="000000"/>
          <w:szCs w:val="20"/>
        </w:rPr>
        <w:t>Ocenjena vrednost projekta znaša 966.952,28 EUR z DDV.</w:t>
      </w:r>
    </w:p>
    <w:p w14:paraId="405DE1C3" w14:textId="79057D3E" w:rsidR="00422AD6" w:rsidRDefault="00422AD6" w:rsidP="00422AD6">
      <w:pPr>
        <w:autoSpaceDE w:val="0"/>
        <w:autoSpaceDN w:val="0"/>
        <w:adjustRightInd w:val="0"/>
        <w:spacing w:line="240" w:lineRule="auto"/>
        <w:jc w:val="both"/>
        <w:rPr>
          <w:rFonts w:cs="Arial"/>
          <w:b/>
          <w:bCs/>
          <w:color w:val="000000"/>
          <w:szCs w:val="20"/>
        </w:rPr>
      </w:pPr>
    </w:p>
    <w:p w14:paraId="62A2BC44" w14:textId="2EC9E25B" w:rsidR="003D22FA" w:rsidRPr="003D22FA" w:rsidRDefault="003D22FA" w:rsidP="00422AD6">
      <w:pPr>
        <w:autoSpaceDE w:val="0"/>
        <w:autoSpaceDN w:val="0"/>
        <w:adjustRightInd w:val="0"/>
        <w:spacing w:line="240" w:lineRule="auto"/>
        <w:jc w:val="both"/>
        <w:rPr>
          <w:rFonts w:cs="Arial"/>
          <w:color w:val="000000"/>
          <w:szCs w:val="20"/>
        </w:rPr>
      </w:pPr>
      <w:r w:rsidRPr="003D22FA">
        <w:rPr>
          <w:rFonts w:cs="Arial"/>
          <w:color w:val="000000"/>
          <w:szCs w:val="20"/>
        </w:rPr>
        <w:t>Vir: Ministrstvo za kulturo</w:t>
      </w:r>
    </w:p>
    <w:p w14:paraId="3B680352" w14:textId="77777777" w:rsidR="003D22FA" w:rsidRPr="00422AD6" w:rsidRDefault="003D22FA" w:rsidP="00422AD6">
      <w:pPr>
        <w:autoSpaceDE w:val="0"/>
        <w:autoSpaceDN w:val="0"/>
        <w:adjustRightInd w:val="0"/>
        <w:spacing w:line="240" w:lineRule="auto"/>
        <w:jc w:val="both"/>
        <w:rPr>
          <w:rFonts w:cs="Arial"/>
          <w:b/>
          <w:bCs/>
          <w:color w:val="000000"/>
          <w:szCs w:val="20"/>
        </w:rPr>
      </w:pPr>
    </w:p>
    <w:p w14:paraId="10B2AF46" w14:textId="5FDA72B5" w:rsidR="00422AD6" w:rsidRDefault="00422AD6" w:rsidP="00422AD6">
      <w:pPr>
        <w:autoSpaceDE w:val="0"/>
        <w:autoSpaceDN w:val="0"/>
        <w:adjustRightInd w:val="0"/>
        <w:spacing w:line="240" w:lineRule="auto"/>
        <w:jc w:val="both"/>
        <w:rPr>
          <w:rFonts w:cs="Arial"/>
          <w:b/>
          <w:bCs/>
          <w:color w:val="000000"/>
          <w:szCs w:val="20"/>
        </w:rPr>
      </w:pPr>
    </w:p>
    <w:p w14:paraId="08F18674" w14:textId="77777777" w:rsidR="0031217B" w:rsidRPr="0031217B" w:rsidRDefault="0031217B" w:rsidP="0031217B">
      <w:pPr>
        <w:autoSpaceDE w:val="0"/>
        <w:autoSpaceDN w:val="0"/>
        <w:adjustRightInd w:val="0"/>
        <w:spacing w:line="240" w:lineRule="auto"/>
        <w:jc w:val="both"/>
        <w:rPr>
          <w:rFonts w:cs="Arial"/>
          <w:b/>
          <w:bCs/>
          <w:color w:val="000000"/>
          <w:szCs w:val="20"/>
        </w:rPr>
      </w:pPr>
      <w:r w:rsidRPr="0031217B">
        <w:rPr>
          <w:rFonts w:cs="Arial"/>
          <w:b/>
          <w:bCs/>
          <w:color w:val="000000"/>
          <w:szCs w:val="20"/>
        </w:rPr>
        <w:t xml:space="preserve">Sprememba 2. in 3. točke sklepa Vlade Republike Slovenije št. 51103-50/2022/2 glede prispevka Slovenije za pomoč Ukrajini </w:t>
      </w:r>
    </w:p>
    <w:p w14:paraId="34BFC724" w14:textId="77777777" w:rsidR="0031217B" w:rsidRPr="0031217B" w:rsidRDefault="0031217B" w:rsidP="0031217B">
      <w:pPr>
        <w:autoSpaceDE w:val="0"/>
        <w:autoSpaceDN w:val="0"/>
        <w:adjustRightInd w:val="0"/>
        <w:spacing w:line="240" w:lineRule="auto"/>
        <w:jc w:val="both"/>
        <w:rPr>
          <w:rFonts w:cs="Arial"/>
          <w:b/>
          <w:bCs/>
          <w:color w:val="000000"/>
          <w:szCs w:val="20"/>
        </w:rPr>
      </w:pPr>
    </w:p>
    <w:p w14:paraId="3C476FFE" w14:textId="77777777" w:rsidR="0031217B" w:rsidRPr="0031217B" w:rsidRDefault="0031217B" w:rsidP="0031217B">
      <w:pPr>
        <w:autoSpaceDE w:val="0"/>
        <w:autoSpaceDN w:val="0"/>
        <w:adjustRightInd w:val="0"/>
        <w:spacing w:line="240" w:lineRule="auto"/>
        <w:jc w:val="both"/>
        <w:rPr>
          <w:rFonts w:cs="Arial"/>
          <w:color w:val="000000"/>
          <w:szCs w:val="20"/>
        </w:rPr>
      </w:pPr>
      <w:r w:rsidRPr="0031217B">
        <w:rPr>
          <w:rFonts w:cs="Arial"/>
          <w:color w:val="000000"/>
          <w:szCs w:val="20"/>
        </w:rPr>
        <w:t>Vlada Republike Slovenije je sprejela sklep, da se 2. in 3. točka v sklepu Vlade Republike Slovenije št. 51103-50/2022/2 z dne 4. 5. 2022 spremenita. In sicer:</w:t>
      </w:r>
    </w:p>
    <w:p w14:paraId="61035DBE" w14:textId="77777777" w:rsidR="0031217B" w:rsidRDefault="0031217B" w:rsidP="0031217B">
      <w:pPr>
        <w:autoSpaceDE w:val="0"/>
        <w:autoSpaceDN w:val="0"/>
        <w:adjustRightInd w:val="0"/>
        <w:spacing w:line="240" w:lineRule="auto"/>
        <w:jc w:val="both"/>
        <w:rPr>
          <w:rFonts w:cs="Arial"/>
          <w:color w:val="000000"/>
          <w:szCs w:val="20"/>
        </w:rPr>
      </w:pPr>
    </w:p>
    <w:p w14:paraId="1BA03ACB" w14:textId="094FB8E6" w:rsidR="0031217B" w:rsidRPr="0031217B" w:rsidRDefault="0031217B" w:rsidP="0031217B">
      <w:pPr>
        <w:autoSpaceDE w:val="0"/>
        <w:autoSpaceDN w:val="0"/>
        <w:adjustRightInd w:val="0"/>
        <w:spacing w:line="240" w:lineRule="auto"/>
        <w:jc w:val="both"/>
        <w:rPr>
          <w:rFonts w:cs="Arial"/>
          <w:color w:val="000000"/>
          <w:szCs w:val="20"/>
        </w:rPr>
      </w:pPr>
      <w:r w:rsidRPr="0031217B">
        <w:rPr>
          <w:rFonts w:cs="Arial"/>
          <w:color w:val="000000"/>
          <w:szCs w:val="20"/>
        </w:rPr>
        <w:t>"2. Vlada Republike Slovenije se seznani s prispevkom Republike Slovenije v višini 1.000.000 e</w:t>
      </w:r>
      <w:r w:rsidR="00DA63F7">
        <w:rPr>
          <w:rFonts w:cs="Arial"/>
          <w:color w:val="000000"/>
          <w:szCs w:val="20"/>
        </w:rPr>
        <w:t>v</w:t>
      </w:r>
      <w:r w:rsidRPr="0031217B">
        <w:rPr>
          <w:rFonts w:cs="Arial"/>
          <w:color w:val="000000"/>
          <w:szCs w:val="20"/>
        </w:rPr>
        <w:t xml:space="preserve">rov preko Sklada Združenih narodov za otroke (UNICEF) za humanitarno pomoč prizadetemu prebivalstvu v Ukrajini v letu 2022, ki ga bo na donatorski konferenci najavil predsednik Vlade Republike Slovenije Janez Janša." </w:t>
      </w:r>
    </w:p>
    <w:p w14:paraId="6CFC3737" w14:textId="23EAB103" w:rsidR="0031217B" w:rsidRPr="0031217B" w:rsidRDefault="0031217B" w:rsidP="0031217B">
      <w:pPr>
        <w:autoSpaceDE w:val="0"/>
        <w:autoSpaceDN w:val="0"/>
        <w:adjustRightInd w:val="0"/>
        <w:spacing w:line="240" w:lineRule="auto"/>
        <w:jc w:val="both"/>
        <w:rPr>
          <w:rFonts w:cs="Arial"/>
          <w:color w:val="000000"/>
          <w:szCs w:val="20"/>
        </w:rPr>
      </w:pPr>
      <w:r w:rsidRPr="0031217B">
        <w:rPr>
          <w:rFonts w:cs="Arial"/>
          <w:color w:val="000000"/>
          <w:szCs w:val="20"/>
        </w:rPr>
        <w:t>"3. Pravice porabe za obveznosti iz 2. točke v višini 1.000.000 e</w:t>
      </w:r>
      <w:r w:rsidR="00DA63F7">
        <w:rPr>
          <w:rFonts w:cs="Arial"/>
          <w:color w:val="000000"/>
          <w:szCs w:val="20"/>
        </w:rPr>
        <w:t>v</w:t>
      </w:r>
      <w:r w:rsidRPr="0031217B">
        <w:rPr>
          <w:rFonts w:cs="Arial"/>
          <w:color w:val="000000"/>
          <w:szCs w:val="20"/>
        </w:rPr>
        <w:t>rov se zagotovijo na proračunsko postavko Ministrstva za zunanje zadeve 8270 - Razvojno sodelovanje in humanitarna pomoč, ukrep 1811-11-0007 – Humanitarna pomoč, z razporeditvijo v višini 1.000.000 e</w:t>
      </w:r>
      <w:r w:rsidR="00DA63F7">
        <w:rPr>
          <w:rFonts w:cs="Arial"/>
          <w:color w:val="000000"/>
          <w:szCs w:val="20"/>
        </w:rPr>
        <w:t>v</w:t>
      </w:r>
      <w:r w:rsidRPr="0031217B">
        <w:rPr>
          <w:rFonts w:cs="Arial"/>
          <w:color w:val="000000"/>
          <w:szCs w:val="20"/>
        </w:rPr>
        <w:t>rov iz sredstev splošne proračunske rezervacije."</w:t>
      </w:r>
    </w:p>
    <w:p w14:paraId="436889AD" w14:textId="77777777" w:rsidR="0031217B" w:rsidRDefault="0031217B" w:rsidP="0031217B">
      <w:pPr>
        <w:autoSpaceDE w:val="0"/>
        <w:autoSpaceDN w:val="0"/>
        <w:adjustRightInd w:val="0"/>
        <w:spacing w:line="240" w:lineRule="auto"/>
        <w:jc w:val="both"/>
        <w:rPr>
          <w:rFonts w:cs="Arial"/>
          <w:color w:val="000000"/>
          <w:szCs w:val="20"/>
        </w:rPr>
      </w:pPr>
    </w:p>
    <w:p w14:paraId="5A6F7413" w14:textId="64B65F07" w:rsidR="0031217B" w:rsidRPr="0031217B" w:rsidRDefault="0031217B" w:rsidP="0031217B">
      <w:pPr>
        <w:autoSpaceDE w:val="0"/>
        <w:autoSpaceDN w:val="0"/>
        <w:adjustRightInd w:val="0"/>
        <w:spacing w:line="240" w:lineRule="auto"/>
        <w:jc w:val="both"/>
        <w:rPr>
          <w:rFonts w:cs="Arial"/>
          <w:color w:val="000000"/>
          <w:szCs w:val="20"/>
        </w:rPr>
      </w:pPr>
      <w:r w:rsidRPr="0031217B">
        <w:rPr>
          <w:rFonts w:cs="Arial"/>
          <w:color w:val="000000"/>
          <w:szCs w:val="20"/>
        </w:rPr>
        <w:t>Vir: Ministrstvo za zunanje zadeve</w:t>
      </w:r>
    </w:p>
    <w:p w14:paraId="3E527D89" w14:textId="77777777" w:rsidR="00797CC9" w:rsidRPr="00797CC9" w:rsidRDefault="00797CC9" w:rsidP="00797CC9">
      <w:pPr>
        <w:autoSpaceDE w:val="0"/>
        <w:autoSpaceDN w:val="0"/>
        <w:adjustRightInd w:val="0"/>
        <w:spacing w:line="240" w:lineRule="auto"/>
        <w:jc w:val="both"/>
        <w:rPr>
          <w:rFonts w:cs="Arial"/>
          <w:b/>
          <w:bCs/>
          <w:color w:val="000000"/>
          <w:szCs w:val="20"/>
        </w:rPr>
      </w:pPr>
      <w:r w:rsidRPr="00797CC9">
        <w:rPr>
          <w:rFonts w:cs="Arial"/>
          <w:b/>
          <w:bCs/>
          <w:color w:val="000000"/>
          <w:szCs w:val="20"/>
        </w:rPr>
        <w:lastRenderedPageBreak/>
        <w:t>Vlada izdala Odlok o začasnih ukrepih za preprečevanje in obvladovanje okužb z nalezljivo boleznijo COVID-19</w:t>
      </w:r>
    </w:p>
    <w:p w14:paraId="7DA6C25D" w14:textId="77777777" w:rsidR="00797CC9" w:rsidRPr="00797CC9" w:rsidRDefault="00797CC9" w:rsidP="00797CC9">
      <w:pPr>
        <w:autoSpaceDE w:val="0"/>
        <w:autoSpaceDN w:val="0"/>
        <w:adjustRightInd w:val="0"/>
        <w:spacing w:line="240" w:lineRule="auto"/>
        <w:jc w:val="both"/>
        <w:rPr>
          <w:rFonts w:cs="Arial"/>
          <w:b/>
          <w:bCs/>
          <w:color w:val="000000"/>
          <w:szCs w:val="20"/>
        </w:rPr>
      </w:pPr>
    </w:p>
    <w:p w14:paraId="017B6293" w14:textId="2D4D4558"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 xml:space="preserve">Vlada Republike Slovenije </w:t>
      </w:r>
      <w:r w:rsidR="00DA63F7">
        <w:rPr>
          <w:rFonts w:cs="Arial"/>
          <w:color w:val="000000"/>
          <w:szCs w:val="20"/>
        </w:rPr>
        <w:t>je</w:t>
      </w:r>
      <w:r w:rsidRPr="00797CC9">
        <w:rPr>
          <w:rFonts w:cs="Arial"/>
          <w:color w:val="000000"/>
          <w:szCs w:val="20"/>
        </w:rPr>
        <w:t xml:space="preserve"> izdala Odlok o začasnih ukrepih za preprečevanje in obvladovanje okužb z nalezljivo boleznijo COVID-19 in ga objavila v Uradnem listu Republike Slovenije.</w:t>
      </w:r>
    </w:p>
    <w:p w14:paraId="75814D62" w14:textId="77777777" w:rsidR="00797CC9" w:rsidRPr="00797CC9" w:rsidRDefault="00797CC9" w:rsidP="00797CC9">
      <w:pPr>
        <w:autoSpaceDE w:val="0"/>
        <w:autoSpaceDN w:val="0"/>
        <w:adjustRightInd w:val="0"/>
        <w:spacing w:line="240" w:lineRule="auto"/>
        <w:jc w:val="both"/>
        <w:rPr>
          <w:rFonts w:cs="Arial"/>
          <w:color w:val="000000"/>
          <w:szCs w:val="20"/>
        </w:rPr>
      </w:pPr>
    </w:p>
    <w:p w14:paraId="7C829A57" w14:textId="6082A41F"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 xml:space="preserve">V skladu s priporočili Strokovne svetovalne skupine za zajezitev in obvladovanje epidemije je, zaradi ugodnejše epidemiološke slike in značilnosti različice Omikron, Vlada RS sprejela, da pogoja </w:t>
      </w:r>
      <w:proofErr w:type="spellStart"/>
      <w:r w:rsidRPr="00797CC9">
        <w:rPr>
          <w:rFonts w:cs="Arial"/>
          <w:color w:val="000000"/>
          <w:szCs w:val="20"/>
        </w:rPr>
        <w:t>prebolevnosti</w:t>
      </w:r>
      <w:proofErr w:type="spellEnd"/>
      <w:r w:rsidRPr="00797CC9">
        <w:rPr>
          <w:rFonts w:cs="Arial"/>
          <w:color w:val="000000"/>
          <w:szCs w:val="20"/>
        </w:rPr>
        <w:t>, cepljenja oziroma testiranja (</w:t>
      </w:r>
      <w:r w:rsidR="00A87EBF">
        <w:rPr>
          <w:rFonts w:cs="Arial"/>
          <w:color w:val="000000"/>
          <w:szCs w:val="20"/>
        </w:rPr>
        <w:t>p</w:t>
      </w:r>
      <w:r w:rsidRPr="00797CC9">
        <w:rPr>
          <w:rFonts w:cs="Arial"/>
          <w:color w:val="000000"/>
          <w:szCs w:val="20"/>
        </w:rPr>
        <w:t>ogoj PCT), ni več potrebno izpolnjevati:</w:t>
      </w:r>
    </w:p>
    <w:p w14:paraId="384FAF3A" w14:textId="77777777" w:rsidR="00A87EBF"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w:t>
      </w:r>
      <w:r>
        <w:rPr>
          <w:rFonts w:cs="Arial"/>
          <w:color w:val="000000"/>
          <w:szCs w:val="20"/>
        </w:rPr>
        <w:t xml:space="preserve"> </w:t>
      </w:r>
      <w:r w:rsidR="00A87EBF">
        <w:rPr>
          <w:rFonts w:cs="Arial"/>
          <w:color w:val="000000"/>
          <w:szCs w:val="20"/>
        </w:rPr>
        <w:t>u</w:t>
      </w:r>
      <w:r w:rsidRPr="00797CC9">
        <w:rPr>
          <w:rFonts w:cs="Arial"/>
          <w:color w:val="000000"/>
          <w:szCs w:val="20"/>
        </w:rPr>
        <w:t>porabnikom in obiskovalcem storitev bolnišnic;</w:t>
      </w:r>
    </w:p>
    <w:p w14:paraId="656203E0" w14:textId="0914CC8B" w:rsidR="00797CC9" w:rsidRPr="00797CC9" w:rsidRDefault="00A87EBF" w:rsidP="00797CC9">
      <w:pPr>
        <w:autoSpaceDE w:val="0"/>
        <w:autoSpaceDN w:val="0"/>
        <w:adjustRightInd w:val="0"/>
        <w:spacing w:line="240" w:lineRule="auto"/>
        <w:jc w:val="both"/>
        <w:rPr>
          <w:rFonts w:cs="Arial"/>
          <w:color w:val="000000"/>
          <w:szCs w:val="20"/>
        </w:rPr>
      </w:pPr>
      <w:r>
        <w:rPr>
          <w:rFonts w:cs="Arial"/>
          <w:color w:val="000000"/>
          <w:szCs w:val="20"/>
        </w:rPr>
        <w:t>- u</w:t>
      </w:r>
      <w:r w:rsidR="00797CC9" w:rsidRPr="00797CC9">
        <w:rPr>
          <w:rFonts w:cs="Arial"/>
          <w:color w:val="000000"/>
          <w:szCs w:val="20"/>
        </w:rPr>
        <w:t>porabnikom in obiskovalcem izvajalcev zdravstvene dejavnosti v okviru mreže javne zdravstvene službe, ki izvajajo nastanitev;</w:t>
      </w:r>
    </w:p>
    <w:p w14:paraId="7C3B9385" w14:textId="19AB2A30"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w:t>
      </w:r>
      <w:r>
        <w:rPr>
          <w:rFonts w:cs="Arial"/>
          <w:color w:val="000000"/>
          <w:szCs w:val="20"/>
        </w:rPr>
        <w:t xml:space="preserve"> </w:t>
      </w:r>
      <w:r w:rsidR="00A87EBF">
        <w:rPr>
          <w:rFonts w:cs="Arial"/>
          <w:color w:val="000000"/>
          <w:szCs w:val="20"/>
        </w:rPr>
        <w:t>u</w:t>
      </w:r>
      <w:r w:rsidRPr="00797CC9">
        <w:rPr>
          <w:rFonts w:cs="Arial"/>
          <w:color w:val="000000"/>
          <w:szCs w:val="20"/>
        </w:rPr>
        <w:t>porabnikom in obiskovalcem storitev izvajalcev socialno varstvenih storitev in programov, ki izvajajo nastanitev.</w:t>
      </w:r>
    </w:p>
    <w:p w14:paraId="14974BC8" w14:textId="77777777"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 xml:space="preserve"> </w:t>
      </w:r>
    </w:p>
    <w:p w14:paraId="0B42F1E1" w14:textId="77777777"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Pogoj PCT se torej popolnoma ukinja v vseh zdravstvenih in socialno varstvenih dejavnostih. V skladu s priporočili strokovne skupine pa ostaja obvezna uporaba zaščitnih mask (tipa II ali IIR, tipa FFP2 ali FFP3) pri gibanju in zadrževanju v zaprtih prostorih izvajalcev zdravstvene dejavnosti in izvajalcev socialno varstvenih storitev in programov, ki izvajajo nastanitev. Prav tako v slednjih ostaja tudi ukrep obveznega razkuževanja rok.</w:t>
      </w:r>
    </w:p>
    <w:p w14:paraId="2245FD63" w14:textId="77777777"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 xml:space="preserve">  </w:t>
      </w:r>
    </w:p>
    <w:p w14:paraId="3E0E171A" w14:textId="64089583"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Odlok začne veljati naslednji dan po objavi v Uradnem listu Republike Slovenije.</w:t>
      </w:r>
    </w:p>
    <w:p w14:paraId="385CAAD1" w14:textId="5611E0CD" w:rsidR="00797CC9" w:rsidRPr="00797CC9" w:rsidRDefault="00797CC9" w:rsidP="00797CC9">
      <w:pPr>
        <w:autoSpaceDE w:val="0"/>
        <w:autoSpaceDN w:val="0"/>
        <w:adjustRightInd w:val="0"/>
        <w:spacing w:line="240" w:lineRule="auto"/>
        <w:jc w:val="both"/>
        <w:rPr>
          <w:rFonts w:cs="Arial"/>
          <w:color w:val="000000"/>
          <w:szCs w:val="20"/>
        </w:rPr>
      </w:pPr>
    </w:p>
    <w:p w14:paraId="06EA0041" w14:textId="1094AED1" w:rsidR="00797CC9" w:rsidRPr="00797CC9" w:rsidRDefault="00797CC9" w:rsidP="00797CC9">
      <w:pPr>
        <w:autoSpaceDE w:val="0"/>
        <w:autoSpaceDN w:val="0"/>
        <w:adjustRightInd w:val="0"/>
        <w:spacing w:line="240" w:lineRule="auto"/>
        <w:jc w:val="both"/>
        <w:rPr>
          <w:rFonts w:cs="Arial"/>
          <w:color w:val="000000"/>
          <w:szCs w:val="20"/>
        </w:rPr>
      </w:pPr>
      <w:r w:rsidRPr="00797CC9">
        <w:rPr>
          <w:rFonts w:cs="Arial"/>
          <w:color w:val="000000"/>
          <w:szCs w:val="20"/>
        </w:rPr>
        <w:t>Vir: Ministrstvo za zdravje</w:t>
      </w:r>
    </w:p>
    <w:p w14:paraId="3419A522" w14:textId="56E0E583" w:rsidR="00797CC9" w:rsidRDefault="00797CC9" w:rsidP="00422AD6">
      <w:pPr>
        <w:autoSpaceDE w:val="0"/>
        <w:autoSpaceDN w:val="0"/>
        <w:adjustRightInd w:val="0"/>
        <w:spacing w:line="240" w:lineRule="auto"/>
        <w:jc w:val="both"/>
        <w:rPr>
          <w:rFonts w:cs="Arial"/>
          <w:b/>
          <w:bCs/>
          <w:color w:val="000000"/>
          <w:szCs w:val="20"/>
        </w:rPr>
      </w:pPr>
    </w:p>
    <w:p w14:paraId="0CD1BC78" w14:textId="77777777" w:rsidR="00797CC9" w:rsidRPr="00422AD6" w:rsidRDefault="00797CC9" w:rsidP="00422AD6">
      <w:pPr>
        <w:autoSpaceDE w:val="0"/>
        <w:autoSpaceDN w:val="0"/>
        <w:adjustRightInd w:val="0"/>
        <w:spacing w:line="240" w:lineRule="auto"/>
        <w:jc w:val="both"/>
        <w:rPr>
          <w:rFonts w:cs="Arial"/>
          <w:b/>
          <w:bCs/>
          <w:color w:val="000000"/>
          <w:szCs w:val="20"/>
        </w:rPr>
      </w:pPr>
    </w:p>
    <w:p w14:paraId="37AF152D" w14:textId="4E0E81B6" w:rsidR="00FF527D" w:rsidRPr="00FF527D" w:rsidRDefault="00FF527D" w:rsidP="00FF527D">
      <w:pPr>
        <w:autoSpaceDE w:val="0"/>
        <w:autoSpaceDN w:val="0"/>
        <w:adjustRightInd w:val="0"/>
        <w:spacing w:line="240" w:lineRule="auto"/>
        <w:jc w:val="both"/>
        <w:rPr>
          <w:rFonts w:cs="Arial"/>
          <w:b/>
          <w:bCs/>
          <w:color w:val="000000" w:themeColor="text1"/>
          <w:szCs w:val="20"/>
        </w:rPr>
      </w:pPr>
      <w:r w:rsidRPr="00FF527D">
        <w:rPr>
          <w:rFonts w:cs="Arial"/>
          <w:b/>
          <w:bCs/>
          <w:color w:val="000000" w:themeColor="text1"/>
          <w:szCs w:val="20"/>
        </w:rPr>
        <w:t>Vlada sprejela Pobudo za odpoved sporazumom med Vlado Republike Slovenije in Vlado Ruske federacije</w:t>
      </w:r>
    </w:p>
    <w:p w14:paraId="1D92EFD9" w14:textId="77777777" w:rsidR="00FF527D" w:rsidRPr="00FF527D" w:rsidRDefault="00FF527D" w:rsidP="00FF527D">
      <w:pPr>
        <w:autoSpaceDE w:val="0"/>
        <w:autoSpaceDN w:val="0"/>
        <w:adjustRightInd w:val="0"/>
        <w:spacing w:line="240" w:lineRule="auto"/>
        <w:jc w:val="both"/>
        <w:rPr>
          <w:rFonts w:cs="Arial"/>
          <w:color w:val="000000" w:themeColor="text1"/>
          <w:szCs w:val="20"/>
        </w:rPr>
      </w:pPr>
    </w:p>
    <w:p w14:paraId="52CC28C7"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Vlada Republike Slovenije je na današnji seji sprejela Pobudo za odpoved sporazumom med Vlado Republike Slovenije in Vlado Ruske federacije. Pobudo bo poslala v soglasje Odboru za zunanjo politiko Državnega zbora Republike Slovenije. </w:t>
      </w:r>
    </w:p>
    <w:p w14:paraId="7D45346E"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Republika Slovenija je z Rusko federacijo sklenila 12 mednarodnih pogodb, ki so bile v Republiki Sloveniji ratificirane z zakonom, 9 mednarodnih pogodb, ki so bile v Republiki Sloveniji ratificirane z uredbo in 28 </w:t>
      </w:r>
      <w:proofErr w:type="spellStart"/>
      <w:r w:rsidRPr="00FF527D">
        <w:rPr>
          <w:rFonts w:cs="Arial"/>
          <w:color w:val="000000" w:themeColor="text1"/>
          <w:szCs w:val="20"/>
        </w:rPr>
        <w:t>nepogodbenih</w:t>
      </w:r>
      <w:proofErr w:type="spellEnd"/>
      <w:r w:rsidRPr="00FF527D">
        <w:rPr>
          <w:rFonts w:cs="Arial"/>
          <w:color w:val="000000" w:themeColor="text1"/>
          <w:szCs w:val="20"/>
        </w:rPr>
        <w:t xml:space="preserve"> (pravno </w:t>
      </w:r>
      <w:proofErr w:type="spellStart"/>
      <w:r w:rsidRPr="00FF527D">
        <w:rPr>
          <w:rFonts w:cs="Arial"/>
          <w:color w:val="000000" w:themeColor="text1"/>
          <w:szCs w:val="20"/>
        </w:rPr>
        <w:t>nezavezujočih</w:t>
      </w:r>
      <w:proofErr w:type="spellEnd"/>
      <w:r w:rsidRPr="00FF527D">
        <w:rPr>
          <w:rFonts w:cs="Arial"/>
          <w:color w:val="000000" w:themeColor="text1"/>
          <w:szCs w:val="20"/>
        </w:rPr>
        <w:t xml:space="preserve">) mednarodnih aktov. Na podlagi akta o nasledstvu sporazumov nekdanje SFRJ z ZSSR v odnosih med Republiko Slovenijo in Rusko federacijo ostaja v veljavi 6 mednarodnih pogodb. </w:t>
      </w:r>
    </w:p>
    <w:p w14:paraId="62F94D81"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V luči ruske agresije nad Ukrajino je Vlada Republike Slovenije sprejela sklepe o odpovedi oziroma prekinitvi mednarodnih aktov, sklenjenih z Rusko federacijo. 22. 3. 2022 je sprejela sklep o odpovedi Sporazuma med Vlado Republike Slovenije in Vlado Ruske federacije o ustanovitvi in delovanju znanstveno-kulturnih centrov. Sporazum se je prenehal uporabljati s 1. 4. 2022. Vlada Republike Slovenije je 24. 3. 2022 sprejela sklep o odpovedi Sporazuma o sodelovanju med Ministrstvom za pravosodje Republike Slovenije in Ministrstvom za pravosodje Ruske federacije, sporazum bo prenehal veljati 1. 7. 2022, in sklep o odpovedi Sporazuma o znanstvenem in tehnološkem sodelovanju med Ministrstvom za znanost in tehnologijo Republike Slovenije in Državnim komitejem Ruske federacije za visoko šolstvo, ki bo prenehal veljati 21. 10. 2022. Na seji 24. 3. 2022 je Vlada Republike Slovenije sprejela tudi sklep o prekinitvi Memoranduma med Vlado Republike Slovenije in Vlado Ruske federacije o podpori delovanju Mednarodnega raziskovalnega centra druge svetovne vojne. Memorandum je bil prekinjen 1. 4. 2022. </w:t>
      </w:r>
    </w:p>
    <w:p w14:paraId="111F3D49"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Državno tožilstvo je 1. 3. 2022 prekinilo Program sodelovanja med Vrhovnim državnim tožilstvom Republike Slovenije in Vrhovnim državnim tožilstvom Ruske Federacije za leti 2022-2023, 3. 3. 2022 pa s soglasjem Ministrstva za zunanje zadeve tudi Sporazum o sodelovanju med Vrhovnim državnim tožilstvom Republike Slovenije in Vrhovnim državnim tožilstvom Ruske federacije. </w:t>
      </w:r>
    </w:p>
    <w:p w14:paraId="767ED0D0"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Skupno je bilo v mesecu marcu odpovedanih 6 dvostranskih aktov, ki so bili sklenjeni med Republiko Slovenijo in Rusko federacijo. </w:t>
      </w:r>
    </w:p>
    <w:p w14:paraId="7A1DBDB6" w14:textId="77777777"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 xml:space="preserve">V luči nadaljevanja agresije Ruske federacije na Ukrajino, nadaljevanja napadov ruskih sil na civiliste, pri čemer Rusija očitno krši osnovna pravila vojskovanja (Ženevska konvencija o zaščiti civilnih oseb med vojno), temeljna načela Ustanovne listine OZN ter druge mednarodne konvencije o zaščiti človekovih pravic (npr. Splošna deklaracija o človekovih pravicah), resno </w:t>
      </w:r>
      <w:r w:rsidRPr="00FF527D">
        <w:rPr>
          <w:rFonts w:cs="Arial"/>
          <w:color w:val="000000" w:themeColor="text1"/>
          <w:szCs w:val="20"/>
        </w:rPr>
        <w:lastRenderedPageBreak/>
        <w:t xml:space="preserve">ogrožene stabilnosti sosednjih območij, zlasti Moldavije (kršitev Deklaracije o načelih mednarodnega prava o prijateljskih odnosih in sodelovanju med državami), želi Vlada Republike Slovenije povečati politično ceno agresije in s tem prispevati k miru in preprečiti genocid kakor zaskrbljeno v sodbi 16 marca ugotavlja Meddržavno sodišče v Haagu. Zato je smiselno, da se Republika Slovenija odpove še dodatnim sporazumom. </w:t>
      </w:r>
    </w:p>
    <w:p w14:paraId="72ABBB9E" w14:textId="49324EDE" w:rsidR="00422AD6"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Postopek odpovedi se izvrši v skladu z morebitnimi členi v teh pogodbah, ki kodificirajo odpoved, ali v skladu z Dunajsko konvencijo o pravu mednarodnih pogodb.</w:t>
      </w:r>
    </w:p>
    <w:p w14:paraId="2A087577" w14:textId="218F0F67" w:rsidR="00FF527D" w:rsidRPr="00FF527D" w:rsidRDefault="00FF527D" w:rsidP="00FF527D">
      <w:pPr>
        <w:autoSpaceDE w:val="0"/>
        <w:autoSpaceDN w:val="0"/>
        <w:adjustRightInd w:val="0"/>
        <w:spacing w:line="240" w:lineRule="auto"/>
        <w:jc w:val="both"/>
        <w:rPr>
          <w:rFonts w:cs="Arial"/>
          <w:color w:val="000000" w:themeColor="text1"/>
          <w:szCs w:val="20"/>
        </w:rPr>
      </w:pPr>
    </w:p>
    <w:p w14:paraId="084EAC9A" w14:textId="22E2B275" w:rsidR="00FF527D" w:rsidRPr="00FF527D" w:rsidRDefault="00FF527D" w:rsidP="00FF527D">
      <w:pPr>
        <w:autoSpaceDE w:val="0"/>
        <w:autoSpaceDN w:val="0"/>
        <w:adjustRightInd w:val="0"/>
        <w:spacing w:line="240" w:lineRule="auto"/>
        <w:jc w:val="both"/>
        <w:rPr>
          <w:rFonts w:cs="Arial"/>
          <w:color w:val="000000" w:themeColor="text1"/>
          <w:szCs w:val="20"/>
        </w:rPr>
      </w:pPr>
      <w:r w:rsidRPr="00FF527D">
        <w:rPr>
          <w:rFonts w:cs="Arial"/>
          <w:color w:val="000000" w:themeColor="text1"/>
          <w:szCs w:val="20"/>
        </w:rPr>
        <w:t>Vir: Kabinet predsednika vlade</w:t>
      </w:r>
    </w:p>
    <w:p w14:paraId="6DE502F9" w14:textId="77777777" w:rsidR="00FF527D" w:rsidRPr="00DA63F7" w:rsidRDefault="00FF527D" w:rsidP="00FF527D">
      <w:pPr>
        <w:autoSpaceDE w:val="0"/>
        <w:autoSpaceDN w:val="0"/>
        <w:adjustRightInd w:val="0"/>
        <w:spacing w:line="240" w:lineRule="auto"/>
        <w:jc w:val="both"/>
        <w:rPr>
          <w:rFonts w:cs="Arial"/>
          <w:b/>
          <w:bCs/>
          <w:color w:val="FF0000"/>
          <w:szCs w:val="20"/>
        </w:rPr>
      </w:pPr>
    </w:p>
    <w:p w14:paraId="4EDAF66E" w14:textId="1342B79D" w:rsidR="00422AD6" w:rsidRDefault="00422AD6" w:rsidP="00422AD6">
      <w:pPr>
        <w:autoSpaceDE w:val="0"/>
        <w:autoSpaceDN w:val="0"/>
        <w:adjustRightInd w:val="0"/>
        <w:spacing w:line="240" w:lineRule="auto"/>
        <w:jc w:val="both"/>
        <w:rPr>
          <w:rFonts w:cs="Arial"/>
          <w:b/>
          <w:bCs/>
          <w:color w:val="000000"/>
          <w:szCs w:val="20"/>
        </w:rPr>
      </w:pPr>
    </w:p>
    <w:p w14:paraId="7E12708E" w14:textId="28F1809B" w:rsidR="00422AD6" w:rsidRPr="008226BD" w:rsidRDefault="00422AD6" w:rsidP="00422AD6">
      <w:pPr>
        <w:autoSpaceDE w:val="0"/>
        <w:autoSpaceDN w:val="0"/>
        <w:adjustRightInd w:val="0"/>
        <w:spacing w:line="240" w:lineRule="auto"/>
        <w:jc w:val="both"/>
        <w:rPr>
          <w:rFonts w:cs="Arial"/>
          <w:b/>
          <w:bCs/>
          <w:color w:val="000000"/>
          <w:szCs w:val="20"/>
        </w:rPr>
      </w:pPr>
      <w:r w:rsidRPr="008226BD">
        <w:rPr>
          <w:rFonts w:cs="Arial"/>
          <w:b/>
          <w:bCs/>
          <w:color w:val="000000"/>
          <w:szCs w:val="20"/>
        </w:rPr>
        <w:t>Vlada o Zbirnem kadrovskem načrtu (ZKN) oseb javnega prava po 22. členu Zakona o javnih uslužbencih za leti 2022 in 2023</w:t>
      </w:r>
    </w:p>
    <w:p w14:paraId="2475067A" w14:textId="77777777" w:rsidR="00422AD6" w:rsidRPr="008226BD" w:rsidRDefault="00422AD6" w:rsidP="00422AD6">
      <w:pPr>
        <w:autoSpaceDE w:val="0"/>
        <w:autoSpaceDN w:val="0"/>
        <w:adjustRightInd w:val="0"/>
        <w:spacing w:line="240" w:lineRule="auto"/>
        <w:jc w:val="both"/>
        <w:rPr>
          <w:rFonts w:cs="Arial"/>
          <w:b/>
          <w:bCs/>
          <w:color w:val="000000"/>
          <w:szCs w:val="20"/>
        </w:rPr>
      </w:pPr>
    </w:p>
    <w:p w14:paraId="388638C8" w14:textId="77777777" w:rsidR="00422AD6" w:rsidRPr="008226BD" w:rsidRDefault="00422AD6" w:rsidP="00422AD6">
      <w:pPr>
        <w:autoSpaceDE w:val="0"/>
        <w:autoSpaceDN w:val="0"/>
        <w:adjustRightInd w:val="0"/>
        <w:spacing w:line="240" w:lineRule="auto"/>
        <w:jc w:val="both"/>
        <w:rPr>
          <w:rFonts w:cs="Arial"/>
          <w:color w:val="000000"/>
          <w:szCs w:val="20"/>
        </w:rPr>
      </w:pPr>
      <w:r w:rsidRPr="008226BD">
        <w:rPr>
          <w:rFonts w:cs="Arial"/>
          <w:color w:val="000000"/>
          <w:szCs w:val="20"/>
        </w:rPr>
        <w:t xml:space="preserve">Vlada Republike Slovenije je potrdila spremembo predloga zbirnega kadrovskega načrta (ZKN) oseb javnega prava po 22. členu Zakona o javnih uslužbencih za leti 2022 in 2023, po sklepu Vlade Republike Slovenije (št. 10002-8/2021/5, 30. 9. 2021). ZKN se spreminja na podlagi predlogov Ministrstva za zdravje iz 17. 3. 2022 in 19. 4. 2022, tako, da se dovoljeno število zaposlitev Ministrstvu za zdravje poveča za 66 dovoljenih zaposlitev, za Zavod za zdravstveno zavarovanje Slovenije. </w:t>
      </w:r>
    </w:p>
    <w:p w14:paraId="163DB42E" w14:textId="77777777" w:rsidR="00422AD6" w:rsidRPr="008226BD" w:rsidRDefault="00422AD6" w:rsidP="00422AD6">
      <w:pPr>
        <w:autoSpaceDE w:val="0"/>
        <w:autoSpaceDN w:val="0"/>
        <w:adjustRightInd w:val="0"/>
        <w:spacing w:line="240" w:lineRule="auto"/>
        <w:jc w:val="both"/>
        <w:rPr>
          <w:rFonts w:cs="Arial"/>
          <w:color w:val="000000"/>
          <w:szCs w:val="20"/>
        </w:rPr>
      </w:pPr>
      <w:r w:rsidRPr="008226BD">
        <w:rPr>
          <w:rFonts w:cs="Arial"/>
          <w:color w:val="000000"/>
          <w:szCs w:val="20"/>
        </w:rPr>
        <w:t xml:space="preserve">Ministrstvo za zdravje predlaga povečanje Zbirnega kadrovskega načrta (ZKN) oseb javnega prava po 22. členu Zakona o javnih uslužbencih, za leti 2022 in 2023, za 66 dovoljenih zaposlitev in sicer za Zavod za zdravstveno zavarovanje Slovenije (ZZZS). </w:t>
      </w:r>
    </w:p>
    <w:p w14:paraId="2DD5C40C" w14:textId="77777777" w:rsidR="00422AD6" w:rsidRPr="008226BD" w:rsidRDefault="00422AD6" w:rsidP="00422AD6">
      <w:pPr>
        <w:autoSpaceDE w:val="0"/>
        <w:autoSpaceDN w:val="0"/>
        <w:adjustRightInd w:val="0"/>
        <w:spacing w:line="240" w:lineRule="auto"/>
        <w:jc w:val="both"/>
        <w:rPr>
          <w:rFonts w:cs="Arial"/>
          <w:color w:val="000000"/>
          <w:szCs w:val="20"/>
        </w:rPr>
      </w:pPr>
      <w:r w:rsidRPr="008226BD">
        <w:rPr>
          <w:rFonts w:cs="Arial"/>
          <w:color w:val="000000"/>
          <w:szCs w:val="20"/>
        </w:rPr>
        <w:t>ZZZS v povezavi z Zakonom o dolgotrajni oskrbi (</w:t>
      </w:r>
      <w:proofErr w:type="spellStart"/>
      <w:r w:rsidRPr="008226BD">
        <w:rPr>
          <w:rFonts w:cs="Arial"/>
          <w:color w:val="000000"/>
          <w:szCs w:val="20"/>
        </w:rPr>
        <w:t>ZDOsk</w:t>
      </w:r>
      <w:proofErr w:type="spellEnd"/>
      <w:r w:rsidRPr="008226BD">
        <w:rPr>
          <w:rFonts w:cs="Arial"/>
          <w:color w:val="000000"/>
          <w:szCs w:val="20"/>
        </w:rPr>
        <w:t xml:space="preserve">) nujno potrebuje povečanje dovoljenega števila zaposlitev, saj mora na podlagi prvega odstavka 140. člena </w:t>
      </w:r>
      <w:proofErr w:type="spellStart"/>
      <w:r w:rsidRPr="008226BD">
        <w:rPr>
          <w:rFonts w:cs="Arial"/>
          <w:color w:val="000000"/>
          <w:szCs w:val="20"/>
        </w:rPr>
        <w:t>ZDOsk</w:t>
      </w:r>
      <w:proofErr w:type="spellEnd"/>
      <w:r w:rsidRPr="008226BD">
        <w:rPr>
          <w:rFonts w:cs="Arial"/>
          <w:color w:val="000000"/>
          <w:szCs w:val="20"/>
        </w:rPr>
        <w:t xml:space="preserve"> uskladiti svoje delovanje z določbami </w:t>
      </w:r>
      <w:proofErr w:type="spellStart"/>
      <w:r w:rsidRPr="008226BD">
        <w:rPr>
          <w:rFonts w:cs="Arial"/>
          <w:color w:val="000000"/>
          <w:szCs w:val="20"/>
        </w:rPr>
        <w:t>ZDOsk</w:t>
      </w:r>
      <w:proofErr w:type="spellEnd"/>
      <w:r w:rsidRPr="008226BD">
        <w:rPr>
          <w:rFonts w:cs="Arial"/>
          <w:color w:val="000000"/>
          <w:szCs w:val="20"/>
        </w:rPr>
        <w:t xml:space="preserve"> najpozneje do 31. 12. 2022.</w:t>
      </w:r>
    </w:p>
    <w:p w14:paraId="7CCEBC26" w14:textId="77777777" w:rsidR="00422AD6" w:rsidRDefault="00422AD6" w:rsidP="00422AD6">
      <w:pPr>
        <w:autoSpaceDE w:val="0"/>
        <w:autoSpaceDN w:val="0"/>
        <w:adjustRightInd w:val="0"/>
        <w:spacing w:line="240" w:lineRule="auto"/>
        <w:jc w:val="both"/>
        <w:rPr>
          <w:rFonts w:cs="Arial"/>
          <w:color w:val="000000"/>
          <w:szCs w:val="20"/>
        </w:rPr>
      </w:pPr>
    </w:p>
    <w:p w14:paraId="2214FC10" w14:textId="77777777" w:rsidR="00422AD6" w:rsidRPr="008226BD" w:rsidRDefault="00422AD6" w:rsidP="00422AD6">
      <w:pPr>
        <w:autoSpaceDE w:val="0"/>
        <w:autoSpaceDN w:val="0"/>
        <w:adjustRightInd w:val="0"/>
        <w:spacing w:line="240" w:lineRule="auto"/>
        <w:jc w:val="both"/>
        <w:rPr>
          <w:rFonts w:cs="Arial"/>
          <w:color w:val="000000"/>
          <w:szCs w:val="20"/>
        </w:rPr>
      </w:pPr>
      <w:r>
        <w:rPr>
          <w:rFonts w:cs="Arial"/>
          <w:color w:val="000000"/>
          <w:szCs w:val="20"/>
        </w:rPr>
        <w:t>Vir: Ministrstvo za javno upravo</w:t>
      </w:r>
    </w:p>
    <w:p w14:paraId="018ABE35" w14:textId="42AFA543" w:rsidR="00422AD6" w:rsidRDefault="00422AD6" w:rsidP="00422AD6">
      <w:pPr>
        <w:autoSpaceDE w:val="0"/>
        <w:autoSpaceDN w:val="0"/>
        <w:adjustRightInd w:val="0"/>
        <w:spacing w:line="240" w:lineRule="auto"/>
        <w:jc w:val="both"/>
        <w:rPr>
          <w:rFonts w:cs="Arial"/>
          <w:b/>
          <w:bCs/>
          <w:color w:val="000000"/>
          <w:szCs w:val="20"/>
        </w:rPr>
      </w:pPr>
    </w:p>
    <w:p w14:paraId="697C4258" w14:textId="77777777" w:rsidR="00422AD6" w:rsidRPr="00422AD6" w:rsidRDefault="00422AD6" w:rsidP="00422AD6">
      <w:pPr>
        <w:autoSpaceDE w:val="0"/>
        <w:autoSpaceDN w:val="0"/>
        <w:adjustRightInd w:val="0"/>
        <w:spacing w:line="240" w:lineRule="auto"/>
        <w:jc w:val="both"/>
        <w:rPr>
          <w:rFonts w:cs="Arial"/>
          <w:b/>
          <w:bCs/>
          <w:color w:val="000000"/>
          <w:szCs w:val="20"/>
        </w:rPr>
      </w:pPr>
    </w:p>
    <w:p w14:paraId="7C8989B1" w14:textId="77777777" w:rsidR="00BE650B" w:rsidRPr="00BE650B" w:rsidRDefault="00BE650B" w:rsidP="00BE650B">
      <w:pPr>
        <w:autoSpaceDE w:val="0"/>
        <w:autoSpaceDN w:val="0"/>
        <w:adjustRightInd w:val="0"/>
        <w:spacing w:line="240" w:lineRule="auto"/>
        <w:jc w:val="both"/>
        <w:rPr>
          <w:rFonts w:cs="Arial"/>
          <w:b/>
          <w:bCs/>
          <w:color w:val="000000"/>
          <w:szCs w:val="20"/>
        </w:rPr>
      </w:pPr>
      <w:r w:rsidRPr="00BE650B">
        <w:rPr>
          <w:rFonts w:cs="Arial"/>
          <w:b/>
          <w:bCs/>
          <w:color w:val="000000"/>
          <w:szCs w:val="20"/>
        </w:rPr>
        <w:t>Smernice za izvrševanje Zakona o spremembah in dopolnitvah Zakona o posebnih pravicah žrtev v vojni za Slovenijo 1991</w:t>
      </w:r>
    </w:p>
    <w:p w14:paraId="437458C4" w14:textId="77777777" w:rsidR="00BE650B" w:rsidRPr="00BE650B" w:rsidRDefault="00BE650B" w:rsidP="00BE650B">
      <w:pPr>
        <w:autoSpaceDE w:val="0"/>
        <w:autoSpaceDN w:val="0"/>
        <w:adjustRightInd w:val="0"/>
        <w:spacing w:line="240" w:lineRule="auto"/>
        <w:jc w:val="both"/>
        <w:rPr>
          <w:rFonts w:cs="Arial"/>
          <w:b/>
          <w:bCs/>
          <w:color w:val="000000"/>
          <w:szCs w:val="20"/>
        </w:rPr>
      </w:pPr>
    </w:p>
    <w:p w14:paraId="40D048CE" w14:textId="77777777" w:rsidR="00BE650B"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 xml:space="preserve">Vlada Republike Slovenije je na dopisni seji sprejela Smernice za izvrševanje 3. a člena Zakona o spremembah in dopolnitvah Zakona o posebnih pravicah žrtev v vojni za Slovenijo 1991. </w:t>
      </w:r>
    </w:p>
    <w:p w14:paraId="5A7BC253" w14:textId="77777777" w:rsidR="00BE650B"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Po sprejetju Zakona o spremembah in dopolnitvah Zakona o posebnih pravicah žrtev v vojni za Slovenijo 1991 (ZPPZV91-A) ki je pričel veljati 16. oktobra 2021, so se s strani oseb, ki na upravnih enotah vodijo in odločajo v postopkih v predmetnih zadevah, pojavila vprašanja glede odločanja o obsegu pavšalne odškodnine.</w:t>
      </w:r>
    </w:p>
    <w:p w14:paraId="5EE5132E" w14:textId="77777777" w:rsidR="00BE650B"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Zaradi odpravljanja morebitne nejasnosti in zagotavljanja enotne prakse so bile pripravljene  Smernice za izvrševanje 3.a člena ZPPZV91-A.</w:t>
      </w:r>
    </w:p>
    <w:p w14:paraId="30F6FAC5" w14:textId="77777777" w:rsidR="00BE650B"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Glede na smernice so upravičenci do pavšalne odškodnine v višini 50.000 EUR zakonski in zunajzakonski partnerji padlih, ki niso sklenili nove zakonske zveze oziroma zunajzakonske skupnosti ter starši padlih, upravičenci do pavšalne odškodnine v višini 100.000 EUR pa otroci padlih.</w:t>
      </w:r>
    </w:p>
    <w:p w14:paraId="111A3FD6" w14:textId="77777777" w:rsidR="00BE650B"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 xml:space="preserve">Pavšalna odškodnina, ki se izplača upravičencu se določi tako, da se od zneska iz prvega oz. drugega odstavka 3.a člena ZPPZV91 odšteje znesek brez revalorizacije morebitne že izplačane odškodnine na podlagi ZPPZV91, na podlagi drugega zakona ali pa na podlagi izvensodne poravnave. </w:t>
      </w:r>
    </w:p>
    <w:p w14:paraId="78BAAFFB" w14:textId="713EE0C9" w:rsidR="00422AD6" w:rsidRPr="00BE650B" w:rsidRDefault="00BE650B" w:rsidP="00BE650B">
      <w:pPr>
        <w:autoSpaceDE w:val="0"/>
        <w:autoSpaceDN w:val="0"/>
        <w:adjustRightInd w:val="0"/>
        <w:spacing w:line="240" w:lineRule="auto"/>
        <w:jc w:val="both"/>
        <w:rPr>
          <w:rFonts w:cs="Arial"/>
          <w:color w:val="000000"/>
          <w:szCs w:val="20"/>
        </w:rPr>
      </w:pPr>
      <w:r w:rsidRPr="00BE650B">
        <w:rPr>
          <w:rFonts w:cs="Arial"/>
          <w:color w:val="000000"/>
          <w:szCs w:val="20"/>
        </w:rPr>
        <w:t>Podatek o izplačanih odškodninah je mogoče pridobiti od pristojnih organov, lahko pa se pridobi tudi ustrezno izjavo vložnika.</w:t>
      </w:r>
    </w:p>
    <w:p w14:paraId="1061A8B3" w14:textId="0D91A49C" w:rsidR="00BE650B" w:rsidRPr="00BE650B" w:rsidRDefault="00BE650B" w:rsidP="00422AD6">
      <w:pPr>
        <w:autoSpaceDE w:val="0"/>
        <w:autoSpaceDN w:val="0"/>
        <w:adjustRightInd w:val="0"/>
        <w:spacing w:line="240" w:lineRule="auto"/>
        <w:jc w:val="both"/>
        <w:rPr>
          <w:rFonts w:cs="Arial"/>
          <w:color w:val="000000"/>
          <w:szCs w:val="20"/>
        </w:rPr>
      </w:pPr>
    </w:p>
    <w:p w14:paraId="2764B663" w14:textId="1919FA1D" w:rsidR="00BE650B" w:rsidRPr="00BE650B" w:rsidRDefault="00BE650B" w:rsidP="00422AD6">
      <w:pPr>
        <w:autoSpaceDE w:val="0"/>
        <w:autoSpaceDN w:val="0"/>
        <w:adjustRightInd w:val="0"/>
        <w:spacing w:line="240" w:lineRule="auto"/>
        <w:jc w:val="both"/>
        <w:rPr>
          <w:rFonts w:cs="Arial"/>
          <w:color w:val="000000"/>
          <w:szCs w:val="20"/>
        </w:rPr>
      </w:pPr>
      <w:r w:rsidRPr="00BE650B">
        <w:rPr>
          <w:rFonts w:cs="Arial"/>
          <w:color w:val="000000"/>
          <w:szCs w:val="20"/>
        </w:rPr>
        <w:t>Vir: Ministrstvo za obrambo</w:t>
      </w:r>
    </w:p>
    <w:p w14:paraId="1E9D37F0" w14:textId="3D1F9610" w:rsidR="00BE650B" w:rsidRDefault="00BE650B" w:rsidP="00422AD6">
      <w:pPr>
        <w:autoSpaceDE w:val="0"/>
        <w:autoSpaceDN w:val="0"/>
        <w:adjustRightInd w:val="0"/>
        <w:spacing w:line="240" w:lineRule="auto"/>
        <w:jc w:val="both"/>
        <w:rPr>
          <w:rFonts w:cs="Arial"/>
          <w:b/>
          <w:bCs/>
          <w:color w:val="000000"/>
          <w:szCs w:val="20"/>
        </w:rPr>
      </w:pPr>
    </w:p>
    <w:p w14:paraId="7FCCBAF3" w14:textId="77777777" w:rsidR="004E7225" w:rsidRPr="00422AD6" w:rsidRDefault="004E7225" w:rsidP="00422AD6">
      <w:pPr>
        <w:autoSpaceDE w:val="0"/>
        <w:autoSpaceDN w:val="0"/>
        <w:adjustRightInd w:val="0"/>
        <w:spacing w:line="240" w:lineRule="auto"/>
        <w:jc w:val="both"/>
        <w:rPr>
          <w:rFonts w:cs="Arial"/>
          <w:b/>
          <w:bCs/>
          <w:color w:val="000000"/>
          <w:szCs w:val="20"/>
        </w:rPr>
      </w:pPr>
    </w:p>
    <w:p w14:paraId="219C0863" w14:textId="594FA385" w:rsidR="00D42E2B" w:rsidRPr="00D42E2B" w:rsidRDefault="00D42E2B" w:rsidP="00D42E2B">
      <w:pPr>
        <w:autoSpaceDE w:val="0"/>
        <w:autoSpaceDN w:val="0"/>
        <w:adjustRightInd w:val="0"/>
        <w:spacing w:line="240" w:lineRule="auto"/>
        <w:jc w:val="both"/>
        <w:rPr>
          <w:rFonts w:cs="Arial"/>
          <w:b/>
          <w:bCs/>
          <w:color w:val="000000" w:themeColor="text1"/>
          <w:szCs w:val="20"/>
        </w:rPr>
      </w:pPr>
      <w:r w:rsidRPr="00D42E2B">
        <w:rPr>
          <w:rFonts w:cs="Arial"/>
          <w:b/>
          <w:bCs/>
          <w:color w:val="000000" w:themeColor="text1"/>
          <w:szCs w:val="20"/>
        </w:rPr>
        <w:t>Vlada imenovala vršilca direktorja Javne agencije RS za varstvo konkurence</w:t>
      </w:r>
    </w:p>
    <w:p w14:paraId="79FA8392" w14:textId="77777777" w:rsidR="00D42E2B" w:rsidRPr="00D42E2B" w:rsidRDefault="00D42E2B" w:rsidP="00D42E2B">
      <w:pPr>
        <w:autoSpaceDE w:val="0"/>
        <w:autoSpaceDN w:val="0"/>
        <w:adjustRightInd w:val="0"/>
        <w:spacing w:line="240" w:lineRule="auto"/>
        <w:jc w:val="both"/>
        <w:rPr>
          <w:rFonts w:cs="Arial"/>
          <w:color w:val="000000" w:themeColor="text1"/>
          <w:szCs w:val="20"/>
        </w:rPr>
      </w:pPr>
    </w:p>
    <w:p w14:paraId="1A966E6E" w14:textId="77777777" w:rsidR="00D42E2B" w:rsidRPr="00D42E2B" w:rsidRDefault="00D42E2B" w:rsidP="00D42E2B">
      <w:pPr>
        <w:autoSpaceDE w:val="0"/>
        <w:autoSpaceDN w:val="0"/>
        <w:adjustRightInd w:val="0"/>
        <w:spacing w:line="240" w:lineRule="auto"/>
        <w:jc w:val="both"/>
        <w:rPr>
          <w:rFonts w:cs="Arial"/>
          <w:color w:val="000000" w:themeColor="text1"/>
          <w:szCs w:val="20"/>
        </w:rPr>
      </w:pPr>
      <w:r w:rsidRPr="00D42E2B">
        <w:rPr>
          <w:rFonts w:cs="Arial"/>
          <w:color w:val="000000" w:themeColor="text1"/>
          <w:szCs w:val="20"/>
        </w:rPr>
        <w:t>Vlada Republike Slovenije je za vršilca dolžnosti direktorja Javne agencije Republike Slovenije za varstvo konkurence imenovala Zlatka Rateja, in sicer z dnem 1. julija 2022 do imenovanja novega direktorja, vendar največ za šest mesecev, to je najdlje do 31. decembra 2022.</w:t>
      </w:r>
    </w:p>
    <w:p w14:paraId="4AF88BE0" w14:textId="77777777" w:rsidR="00D42E2B" w:rsidRPr="00D42E2B" w:rsidRDefault="00D42E2B" w:rsidP="00D42E2B">
      <w:pPr>
        <w:autoSpaceDE w:val="0"/>
        <w:autoSpaceDN w:val="0"/>
        <w:adjustRightInd w:val="0"/>
        <w:spacing w:line="240" w:lineRule="auto"/>
        <w:jc w:val="both"/>
        <w:rPr>
          <w:rFonts w:cs="Arial"/>
          <w:color w:val="000000" w:themeColor="text1"/>
          <w:szCs w:val="20"/>
        </w:rPr>
      </w:pPr>
      <w:r w:rsidRPr="00D42E2B">
        <w:rPr>
          <w:rFonts w:cs="Arial"/>
          <w:color w:val="000000" w:themeColor="text1"/>
          <w:szCs w:val="20"/>
        </w:rPr>
        <w:lastRenderedPageBreak/>
        <w:t xml:space="preserve">Sedanjemu direktorju Javne agencije za varstvo konkurence Andreju </w:t>
      </w:r>
      <w:proofErr w:type="spellStart"/>
      <w:r w:rsidRPr="00D42E2B">
        <w:rPr>
          <w:rFonts w:cs="Arial"/>
          <w:color w:val="000000" w:themeColor="text1"/>
          <w:szCs w:val="20"/>
        </w:rPr>
        <w:t>Matvozu</w:t>
      </w:r>
      <w:proofErr w:type="spellEnd"/>
      <w:r w:rsidRPr="00D42E2B">
        <w:rPr>
          <w:rFonts w:cs="Arial"/>
          <w:color w:val="000000" w:themeColor="text1"/>
          <w:szCs w:val="20"/>
        </w:rPr>
        <w:t xml:space="preserve"> namreč poteče mandat 30. junija 2022. Zakon o javnih agencijah določa, da v primeru, ko direktorju preneha funkcija, ustanovitelj na predlog sveta do imenovanja novega direktorja, vendar za največ šest mesecev, brez javnega natečaja imenuje vršilca dolžnosti direktorja. </w:t>
      </w:r>
    </w:p>
    <w:p w14:paraId="71FF35F9" w14:textId="77777777" w:rsidR="00D42E2B" w:rsidRPr="00D42E2B" w:rsidRDefault="00D42E2B" w:rsidP="00D42E2B">
      <w:pPr>
        <w:autoSpaceDE w:val="0"/>
        <w:autoSpaceDN w:val="0"/>
        <w:adjustRightInd w:val="0"/>
        <w:spacing w:line="240" w:lineRule="auto"/>
        <w:jc w:val="both"/>
        <w:rPr>
          <w:rFonts w:cs="Arial"/>
          <w:color w:val="000000" w:themeColor="text1"/>
          <w:szCs w:val="20"/>
        </w:rPr>
      </w:pPr>
      <w:r w:rsidRPr="00D42E2B">
        <w:rPr>
          <w:rFonts w:cs="Arial"/>
          <w:color w:val="000000" w:themeColor="text1"/>
          <w:szCs w:val="20"/>
        </w:rPr>
        <w:t xml:space="preserve">Svet agencije je v trenutni sestavi direktorja in dveh članov komaj še sklepčen. Zaradi nasprotja interesov bi se moral sedanji direktor izločiti iz odločanja o predlogu za imenovanje direktorja agencije, s tem pa bi svet agencije postal nesklepčen. To pomeni, da v trenutni sestavi ne more izvesti postopka poziva oziroma razpisa za imenovanje novega direktorja agencije. Vlada RS je zaradi potrebe po nemotenem delovanju agencije po prenehanju mandata sedanjega direktorja zato predlagala imenovanje vršilca dolžnosti brez javnega natečaja, in sicer največ za obdobje šestih mesecev, in sicer od 1. julija 2022 do 31. decembra 2022. </w:t>
      </w:r>
    </w:p>
    <w:p w14:paraId="6ACED224" w14:textId="77777777" w:rsidR="00D42E2B" w:rsidRPr="00D42E2B" w:rsidRDefault="00D42E2B" w:rsidP="00D42E2B">
      <w:pPr>
        <w:autoSpaceDE w:val="0"/>
        <w:autoSpaceDN w:val="0"/>
        <w:adjustRightInd w:val="0"/>
        <w:spacing w:line="240" w:lineRule="auto"/>
        <w:jc w:val="both"/>
        <w:rPr>
          <w:rFonts w:cs="Arial"/>
          <w:color w:val="000000" w:themeColor="text1"/>
          <w:szCs w:val="20"/>
        </w:rPr>
      </w:pPr>
    </w:p>
    <w:p w14:paraId="16473293" w14:textId="6EABA97E" w:rsidR="00D10D06" w:rsidRPr="00D42E2B" w:rsidRDefault="00D42E2B" w:rsidP="00D42E2B">
      <w:pPr>
        <w:autoSpaceDE w:val="0"/>
        <w:autoSpaceDN w:val="0"/>
        <w:adjustRightInd w:val="0"/>
        <w:spacing w:line="240" w:lineRule="auto"/>
        <w:jc w:val="both"/>
        <w:rPr>
          <w:rFonts w:cs="Arial"/>
          <w:color w:val="000000" w:themeColor="text1"/>
          <w:szCs w:val="20"/>
        </w:rPr>
      </w:pPr>
      <w:r w:rsidRPr="00D42E2B">
        <w:rPr>
          <w:rFonts w:cs="Arial"/>
          <w:color w:val="000000" w:themeColor="text1"/>
          <w:szCs w:val="20"/>
        </w:rPr>
        <w:t>Vir: M</w:t>
      </w:r>
      <w:r>
        <w:rPr>
          <w:rFonts w:cs="Arial"/>
          <w:color w:val="000000" w:themeColor="text1"/>
          <w:szCs w:val="20"/>
        </w:rPr>
        <w:t>inistrstvo za gospodarski razvoj in tehnologijo</w:t>
      </w:r>
    </w:p>
    <w:sectPr w:rsidR="00D10D06" w:rsidRPr="00D42E2B"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C147" w14:textId="77777777" w:rsidR="0078151A" w:rsidRDefault="0078151A">
      <w:r>
        <w:separator/>
      </w:r>
    </w:p>
  </w:endnote>
  <w:endnote w:type="continuationSeparator" w:id="0">
    <w:p w14:paraId="16ECAB4E" w14:textId="77777777" w:rsidR="0078151A" w:rsidRDefault="0078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068B" w14:textId="77777777" w:rsidR="0078151A" w:rsidRDefault="0078151A">
      <w:r>
        <w:separator/>
      </w:r>
    </w:p>
  </w:footnote>
  <w:footnote w:type="continuationSeparator" w:id="0">
    <w:p w14:paraId="3BE1190B" w14:textId="77777777" w:rsidR="0078151A" w:rsidRDefault="0078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1A155F"/>
    <w:multiLevelType w:val="hybridMultilevel"/>
    <w:tmpl w:val="8FFAD7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593BBC"/>
    <w:multiLevelType w:val="hybridMultilevel"/>
    <w:tmpl w:val="BD9CA6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F60E93"/>
    <w:multiLevelType w:val="hybridMultilevel"/>
    <w:tmpl w:val="B4B2B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2F0CBB"/>
    <w:multiLevelType w:val="hybridMultilevel"/>
    <w:tmpl w:val="3F8E904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55D15"/>
    <w:multiLevelType w:val="hybridMultilevel"/>
    <w:tmpl w:val="FFCAA8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9855EB"/>
    <w:multiLevelType w:val="hybridMultilevel"/>
    <w:tmpl w:val="9F0E6B0A"/>
    <w:lvl w:ilvl="0" w:tplc="5044B50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2A23AA4"/>
    <w:multiLevelType w:val="hybridMultilevel"/>
    <w:tmpl w:val="ECD419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FC23B4"/>
    <w:multiLevelType w:val="hybridMultilevel"/>
    <w:tmpl w:val="F028CE9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5914D2"/>
    <w:multiLevelType w:val="hybridMultilevel"/>
    <w:tmpl w:val="BDE0C6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5F7808"/>
    <w:multiLevelType w:val="hybridMultilevel"/>
    <w:tmpl w:val="519EA5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08C7AA4"/>
    <w:multiLevelType w:val="hybridMultilevel"/>
    <w:tmpl w:val="51A45E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3A71A6"/>
    <w:multiLevelType w:val="hybridMultilevel"/>
    <w:tmpl w:val="DD6CF6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4D00A6"/>
    <w:multiLevelType w:val="hybridMultilevel"/>
    <w:tmpl w:val="FF8C55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3E0BAC"/>
    <w:multiLevelType w:val="hybridMultilevel"/>
    <w:tmpl w:val="CD26C1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9644CA"/>
    <w:multiLevelType w:val="hybridMultilevel"/>
    <w:tmpl w:val="C8563F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651D15"/>
    <w:multiLevelType w:val="hybridMultilevel"/>
    <w:tmpl w:val="B7D4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5"/>
  </w:num>
  <w:num w:numId="7">
    <w:abstractNumId w:val="12"/>
  </w:num>
  <w:num w:numId="8">
    <w:abstractNumId w:val="10"/>
  </w:num>
  <w:num w:numId="9">
    <w:abstractNumId w:val="7"/>
  </w:num>
  <w:num w:numId="10">
    <w:abstractNumId w:val="2"/>
  </w:num>
  <w:num w:numId="11">
    <w:abstractNumId w:val="16"/>
  </w:num>
  <w:num w:numId="12">
    <w:abstractNumId w:val="17"/>
  </w:num>
  <w:num w:numId="13">
    <w:abstractNumId w:val="18"/>
  </w:num>
  <w:num w:numId="14">
    <w:abstractNumId w:val="6"/>
  </w:num>
  <w:num w:numId="15">
    <w:abstractNumId w:val="1"/>
  </w:num>
  <w:num w:numId="16">
    <w:abstractNumId w:val="4"/>
  </w:num>
  <w:num w:numId="17">
    <w:abstractNumId w:val="8"/>
  </w:num>
  <w:num w:numId="18">
    <w:abstractNumId w:val="3"/>
  </w:num>
  <w:num w:numId="19">
    <w:abstractNumId w:val="14"/>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812"/>
    <w:rsid w:val="00097A16"/>
    <w:rsid w:val="00097B9A"/>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21F"/>
    <w:rsid w:val="000F24BE"/>
    <w:rsid w:val="000F2A3F"/>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07D8C"/>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4DF"/>
    <w:rsid w:val="00124A40"/>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733"/>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887"/>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7D18"/>
    <w:rsid w:val="00290269"/>
    <w:rsid w:val="00290338"/>
    <w:rsid w:val="00290570"/>
    <w:rsid w:val="00290B51"/>
    <w:rsid w:val="00290E60"/>
    <w:rsid w:val="00290F6F"/>
    <w:rsid w:val="0029110C"/>
    <w:rsid w:val="002912DD"/>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95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7B"/>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4BDB"/>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2FA"/>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AD6"/>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6A1"/>
    <w:rsid w:val="00435842"/>
    <w:rsid w:val="00435ABF"/>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695"/>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11F"/>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225"/>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211"/>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0B71"/>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20970"/>
    <w:rsid w:val="00620DE5"/>
    <w:rsid w:val="00620E17"/>
    <w:rsid w:val="00621058"/>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5C3C"/>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51A"/>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97CC9"/>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3F79"/>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26BD"/>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5DF9"/>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46BD"/>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5ED2"/>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87EBF"/>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B3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50B"/>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1E3C"/>
    <w:rsid w:val="00C92578"/>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D06"/>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2E2B"/>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1963"/>
    <w:rsid w:val="00D72A73"/>
    <w:rsid w:val="00D73247"/>
    <w:rsid w:val="00D73517"/>
    <w:rsid w:val="00D73665"/>
    <w:rsid w:val="00D73972"/>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3F7"/>
    <w:rsid w:val="00DA6567"/>
    <w:rsid w:val="00DA6A81"/>
    <w:rsid w:val="00DA6AE4"/>
    <w:rsid w:val="00DA6CC8"/>
    <w:rsid w:val="00DA7812"/>
    <w:rsid w:val="00DA7C0D"/>
    <w:rsid w:val="00DB00B7"/>
    <w:rsid w:val="00DB047E"/>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A5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6F0"/>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17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0"/>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527D"/>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character" w:styleId="Nerazreenaomemba">
    <w:name w:val="Unresolved Mention"/>
    <w:basedOn w:val="Privzetapisavaodstavka"/>
    <w:uiPriority w:val="99"/>
    <w:semiHidden/>
    <w:unhideWhenUsed/>
    <w:rsid w:val="0018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digitalni-b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4634</Words>
  <Characters>26414</Characters>
  <Application>Microsoft Office Word</Application>
  <DocSecurity>0</DocSecurity>
  <Lines>220</Lines>
  <Paragraphs>61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30987</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88</cp:revision>
  <cp:lastPrinted>2020-12-09T13:48:00Z</cp:lastPrinted>
  <dcterms:created xsi:type="dcterms:W3CDTF">2022-04-26T17:42:00Z</dcterms:created>
  <dcterms:modified xsi:type="dcterms:W3CDTF">2022-05-12T12:17:00Z</dcterms:modified>
</cp:coreProperties>
</file>