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430DD052"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7B3C9F">
        <w:rPr>
          <w:rFonts w:ascii="Arial Nova" w:hAnsi="Arial Nova" w:cs="Arial"/>
          <w:b/>
          <w:bCs/>
          <w:color w:val="000000"/>
          <w:sz w:val="28"/>
          <w:szCs w:val="28"/>
        </w:rPr>
        <w:t>2</w:t>
      </w:r>
      <w:r w:rsidR="005971FA">
        <w:rPr>
          <w:rFonts w:ascii="Arial Nova" w:hAnsi="Arial Nova" w:cs="Arial"/>
          <w:b/>
          <w:bCs/>
          <w:color w:val="000000"/>
          <w:sz w:val="28"/>
          <w:szCs w:val="28"/>
        </w:rPr>
        <w:t>1</w:t>
      </w:r>
      <w:r>
        <w:rPr>
          <w:rFonts w:ascii="Arial Nova" w:hAnsi="Arial Nova" w:cs="Arial"/>
          <w:b/>
          <w:bCs/>
          <w:color w:val="000000"/>
          <w:sz w:val="28"/>
          <w:szCs w:val="28"/>
        </w:rPr>
        <w:t>.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4EF88571" w:rsidR="00A075C0" w:rsidRDefault="005971FA" w:rsidP="00893BAE">
      <w:pPr>
        <w:autoSpaceDE w:val="0"/>
        <w:autoSpaceDN w:val="0"/>
        <w:adjustRightInd w:val="0"/>
        <w:spacing w:line="240" w:lineRule="auto"/>
        <w:jc w:val="both"/>
        <w:rPr>
          <w:rFonts w:cs="Arial"/>
          <w:color w:val="000000"/>
          <w:szCs w:val="20"/>
        </w:rPr>
      </w:pPr>
      <w:r>
        <w:rPr>
          <w:rFonts w:cs="Arial"/>
          <w:color w:val="000000"/>
          <w:szCs w:val="20"/>
        </w:rPr>
        <w:t>7</w:t>
      </w:r>
      <w:r w:rsidR="001C4D83">
        <w:rPr>
          <w:rFonts w:cs="Arial"/>
          <w:color w:val="000000"/>
          <w:szCs w:val="20"/>
        </w:rPr>
        <w:t xml:space="preserve">. </w:t>
      </w:r>
      <w:r>
        <w:rPr>
          <w:rFonts w:cs="Arial"/>
          <w:color w:val="000000"/>
          <w:szCs w:val="20"/>
        </w:rPr>
        <w:t>april</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4DB87386" w14:textId="59C622F4" w:rsidR="00FE762C" w:rsidRDefault="00FE762C" w:rsidP="00FE762C">
      <w:pPr>
        <w:autoSpaceDE w:val="0"/>
        <w:autoSpaceDN w:val="0"/>
        <w:adjustRightInd w:val="0"/>
        <w:spacing w:line="240" w:lineRule="auto"/>
        <w:jc w:val="both"/>
        <w:rPr>
          <w:rFonts w:cs="Arial"/>
          <w:b/>
          <w:bCs/>
          <w:color w:val="000000"/>
          <w:szCs w:val="20"/>
        </w:rPr>
      </w:pPr>
    </w:p>
    <w:p w14:paraId="3C7055EE" w14:textId="3B0CC6BF" w:rsidR="000C0035" w:rsidRPr="000C0035" w:rsidRDefault="000C0035" w:rsidP="000C0035">
      <w:pPr>
        <w:autoSpaceDE w:val="0"/>
        <w:autoSpaceDN w:val="0"/>
        <w:adjustRightInd w:val="0"/>
        <w:spacing w:line="240" w:lineRule="auto"/>
        <w:jc w:val="both"/>
        <w:rPr>
          <w:rFonts w:cs="Arial"/>
          <w:b/>
          <w:bCs/>
          <w:color w:val="000000"/>
          <w:szCs w:val="20"/>
        </w:rPr>
      </w:pPr>
      <w:r w:rsidRPr="000C0035">
        <w:rPr>
          <w:rFonts w:cs="Arial"/>
          <w:b/>
          <w:bCs/>
          <w:color w:val="000000"/>
          <w:szCs w:val="20"/>
        </w:rPr>
        <w:t>Uredba o varovanju tajnih podatkov</w:t>
      </w:r>
    </w:p>
    <w:p w14:paraId="3C9D6573" w14:textId="77777777" w:rsidR="000C0035" w:rsidRPr="000C0035" w:rsidRDefault="000C0035" w:rsidP="000C0035">
      <w:pPr>
        <w:autoSpaceDE w:val="0"/>
        <w:autoSpaceDN w:val="0"/>
        <w:adjustRightInd w:val="0"/>
        <w:spacing w:line="240" w:lineRule="auto"/>
        <w:jc w:val="both"/>
        <w:rPr>
          <w:rFonts w:cs="Arial"/>
          <w:b/>
          <w:bCs/>
          <w:color w:val="000000"/>
          <w:szCs w:val="20"/>
        </w:rPr>
      </w:pPr>
    </w:p>
    <w:p w14:paraId="7D49CC62"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Vlada je na današnji seji sprejela Uredbo o varovanju tajnih podatkov, ki je temeljni izvedbeni akt Zakona o tajnih podatkih. Nova uredba združuje prejšnjo Uredbo o varovanju tajnih podatkov, Uredbo o varovanju tajnih podatkov v komunikacijsko informacijskih sistemih in Sklep o določitvi pogojev za </w:t>
      </w:r>
      <w:proofErr w:type="spellStart"/>
      <w:r w:rsidRPr="000C0035">
        <w:rPr>
          <w:rFonts w:cs="Arial"/>
          <w:color w:val="000000"/>
          <w:szCs w:val="20"/>
        </w:rPr>
        <w:t>varnostnotehnično</w:t>
      </w:r>
      <w:proofErr w:type="spellEnd"/>
      <w:r w:rsidRPr="000C0035">
        <w:rPr>
          <w:rFonts w:cs="Arial"/>
          <w:color w:val="000000"/>
          <w:szCs w:val="20"/>
        </w:rPr>
        <w:t xml:space="preserve"> opremo, ki se sme vgrajevati v varnostna območja, ki bodo s sprejetjem nove uredbe prenehali veljati.</w:t>
      </w:r>
    </w:p>
    <w:p w14:paraId="1332C31E" w14:textId="77777777" w:rsidR="000C0035" w:rsidRPr="000C0035" w:rsidRDefault="000C0035" w:rsidP="000C0035">
      <w:pPr>
        <w:autoSpaceDE w:val="0"/>
        <w:autoSpaceDN w:val="0"/>
        <w:adjustRightInd w:val="0"/>
        <w:spacing w:line="240" w:lineRule="auto"/>
        <w:jc w:val="both"/>
        <w:rPr>
          <w:rFonts w:cs="Arial"/>
          <w:color w:val="000000"/>
          <w:szCs w:val="20"/>
        </w:rPr>
      </w:pPr>
    </w:p>
    <w:p w14:paraId="1D73FE96"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Zaradi poenotenja varovanja tajnih podatkov je v uredbi na novo opredeljeno, da se določbe, ki urejajo varovanje tajnih podatkov, uporabljajo tudi za varovanje tajnih podatkov tujih držav in mednarodnih organizacij, razen če ni izrecno navedeno drugače. Republika Slovenija se je namreč z mednarodnimi pogodbami zavezala, da bo na primerljiv način varovala tajne podatke tujih držav in mednarodnih organizacij, zato s to določbo uredba nedvoumno določa na kakšen način se varujejo nacionalni tajni podatki in tuji tajni podatki.</w:t>
      </w:r>
    </w:p>
    <w:p w14:paraId="05FA8C2C" w14:textId="77777777" w:rsidR="000C0035" w:rsidRPr="000C0035" w:rsidRDefault="000C0035" w:rsidP="000C0035">
      <w:pPr>
        <w:autoSpaceDE w:val="0"/>
        <w:autoSpaceDN w:val="0"/>
        <w:adjustRightInd w:val="0"/>
        <w:spacing w:line="240" w:lineRule="auto"/>
        <w:jc w:val="both"/>
        <w:rPr>
          <w:rFonts w:cs="Arial"/>
          <w:color w:val="000000"/>
          <w:szCs w:val="20"/>
        </w:rPr>
      </w:pPr>
    </w:p>
    <w:p w14:paraId="77E038FE"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Z vidika poslovanja s tajnimi podatki nova uredba bolj podrobno določa vsebino pisne ocene, označevanje, kopiranje, distribucijo, prenos, ravnanje ob izgubi, oziroma nepooblaščenem razkritju tajnega podatka in njihovo uničenje. </w:t>
      </w:r>
    </w:p>
    <w:p w14:paraId="6FF74D46" w14:textId="77777777" w:rsidR="000C0035" w:rsidRPr="000C0035" w:rsidRDefault="000C0035" w:rsidP="000C0035">
      <w:pPr>
        <w:autoSpaceDE w:val="0"/>
        <w:autoSpaceDN w:val="0"/>
        <w:adjustRightInd w:val="0"/>
        <w:spacing w:line="240" w:lineRule="auto"/>
        <w:jc w:val="both"/>
        <w:rPr>
          <w:rFonts w:cs="Arial"/>
          <w:color w:val="000000"/>
          <w:szCs w:val="20"/>
        </w:rPr>
      </w:pPr>
    </w:p>
    <w:p w14:paraId="7D5C70EF"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Uredba na novo ureja način in obliko izvedbe izločanja tajnih podatkov iz dokumenta v primerih, ko bi se z dokumentom morale seznaniti osebe, ki nimajo veljavnega dovoljenja za dostop do tajnih podatkov. </w:t>
      </w:r>
    </w:p>
    <w:p w14:paraId="5E65806D" w14:textId="77777777" w:rsidR="000C0035" w:rsidRPr="000C0035" w:rsidRDefault="000C0035" w:rsidP="000C0035">
      <w:pPr>
        <w:autoSpaceDE w:val="0"/>
        <w:autoSpaceDN w:val="0"/>
        <w:adjustRightInd w:val="0"/>
        <w:spacing w:line="240" w:lineRule="auto"/>
        <w:jc w:val="both"/>
        <w:rPr>
          <w:rFonts w:cs="Arial"/>
          <w:color w:val="000000"/>
          <w:szCs w:val="20"/>
        </w:rPr>
      </w:pPr>
    </w:p>
    <w:p w14:paraId="76FCBC52"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Na novo je urejeno tudi področje distribucije tajnih podatkov znotraj organov in organizacij ter prenos tajnih podatkov. Uredba posebej ureja način prenosa tajnih podatkov znotraj države in mednarodni prenos ter predvideva izjemne primere, v katerih se lahko opravi osebni prenos tajnega podatka. Oseba, ki bo opravila osebni prenos, mora biti pred tem seznanjena s postopki in ukrepi varovanja prenosa tajnega podatka, predstojnik organa pa ji mora izdati ustrezno pooblastilo za vsakokraten prenos. </w:t>
      </w:r>
    </w:p>
    <w:p w14:paraId="58D1971D" w14:textId="77777777" w:rsidR="000C0035" w:rsidRPr="000C0035" w:rsidRDefault="000C0035" w:rsidP="000C0035">
      <w:pPr>
        <w:autoSpaceDE w:val="0"/>
        <w:autoSpaceDN w:val="0"/>
        <w:adjustRightInd w:val="0"/>
        <w:spacing w:line="240" w:lineRule="auto"/>
        <w:jc w:val="both"/>
        <w:rPr>
          <w:rFonts w:cs="Arial"/>
          <w:color w:val="000000"/>
          <w:szCs w:val="20"/>
        </w:rPr>
      </w:pPr>
    </w:p>
    <w:p w14:paraId="7B9F2127"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Uredba, ob izpolnjevanju določenih pogojev, in kadar je to neizogibno potrebno pri izvajanju nalog organa, uvaja možnost obravnavanja tajnih podatkov v začasnih upravnih in varnostnih območjih oz. izven upravnih in varnostnih območij. </w:t>
      </w:r>
    </w:p>
    <w:p w14:paraId="22C7CB68" w14:textId="77777777" w:rsidR="000C0035" w:rsidRPr="000C0035" w:rsidRDefault="000C0035" w:rsidP="000C0035">
      <w:pPr>
        <w:autoSpaceDE w:val="0"/>
        <w:autoSpaceDN w:val="0"/>
        <w:adjustRightInd w:val="0"/>
        <w:spacing w:line="240" w:lineRule="auto"/>
        <w:jc w:val="both"/>
        <w:rPr>
          <w:rFonts w:cs="Arial"/>
          <w:color w:val="000000"/>
          <w:szCs w:val="20"/>
        </w:rPr>
      </w:pPr>
    </w:p>
    <w:p w14:paraId="65D32088"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Novost pri vgradnji </w:t>
      </w:r>
      <w:proofErr w:type="spellStart"/>
      <w:r w:rsidRPr="000C0035">
        <w:rPr>
          <w:rFonts w:cs="Arial"/>
          <w:color w:val="000000"/>
          <w:szCs w:val="20"/>
        </w:rPr>
        <w:t>varnostnotehnične</w:t>
      </w:r>
      <w:proofErr w:type="spellEnd"/>
      <w:r w:rsidRPr="000C0035">
        <w:rPr>
          <w:rFonts w:cs="Arial"/>
          <w:color w:val="000000"/>
          <w:szCs w:val="20"/>
        </w:rPr>
        <w:t xml:space="preserve"> opreme v upravna in varnostna območja je ta, da pogoji niso več taksativno našteti in jih ni treba kumulativno izpolnjevati, ampak je določene varnostne elemente mogoče med seboj kombinirati.</w:t>
      </w:r>
    </w:p>
    <w:p w14:paraId="6F93F3BF" w14:textId="77777777" w:rsidR="000C0035" w:rsidRPr="000C0035" w:rsidRDefault="000C0035" w:rsidP="000C0035">
      <w:pPr>
        <w:autoSpaceDE w:val="0"/>
        <w:autoSpaceDN w:val="0"/>
        <w:adjustRightInd w:val="0"/>
        <w:spacing w:line="240" w:lineRule="auto"/>
        <w:jc w:val="both"/>
        <w:rPr>
          <w:rFonts w:cs="Arial"/>
          <w:color w:val="000000"/>
          <w:szCs w:val="20"/>
        </w:rPr>
      </w:pPr>
    </w:p>
    <w:p w14:paraId="19FAC746"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Ključne novosti na področju varovanja tajnih podatkov v  komunikacijsko informacijskih sistemih so v določitvi odgovornih oseb za varovanje tajnih podatkov v sistemih in njihovih nalog, varnostnem vrednotenju sistemov, upravljanju tveganj in preostalih tveganj, medsebojnem povezovanju sistemov ter izvajanju zaščite proti neželenemu elektromagnetnemu sevanju. </w:t>
      </w:r>
    </w:p>
    <w:p w14:paraId="44BB76A9" w14:textId="77777777" w:rsidR="000C0035" w:rsidRPr="000C0035" w:rsidRDefault="000C0035" w:rsidP="000C0035">
      <w:pPr>
        <w:autoSpaceDE w:val="0"/>
        <w:autoSpaceDN w:val="0"/>
        <w:adjustRightInd w:val="0"/>
        <w:spacing w:line="240" w:lineRule="auto"/>
        <w:jc w:val="both"/>
        <w:rPr>
          <w:rFonts w:cs="Arial"/>
          <w:color w:val="000000"/>
          <w:szCs w:val="20"/>
        </w:rPr>
      </w:pPr>
    </w:p>
    <w:p w14:paraId="66C40E01" w14:textId="77777777" w:rsidR="000C0035"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 xml:space="preserve">Na področju kriptografije uredba opredeljuje celoten življenjski cikel kriptografske rešitve, namenjene varovanju tajnih podatkov, začenši s pobudami za zasnovo, prek razvoja, postopka ugotavljanja varnostne ustreznosti, do uporabe kriptografske rešitve v sistemu. Uredba natančno opredeli tako začetek postopka ugotavljanja ustreznosti kriptografske rešitve, vsebino vloge, potrebno dokumentacijo, kot tudi splošne varnostne zahteve, ki jih v postopku preverja odobri nacionalni varnosti organ glede na stopnjo tajnosti tajnih podatkov v komunikacijsko informacijskem sistemu. Poleg tega uredba na novo opredeljuje postopek ugotavljanja ustreznosti nadgradnje varnostno ustrezne kriptografske rešitve ter postopek ugotavljanja </w:t>
      </w:r>
      <w:r w:rsidRPr="000C0035">
        <w:rPr>
          <w:rFonts w:cs="Arial"/>
          <w:color w:val="000000"/>
          <w:szCs w:val="20"/>
        </w:rPr>
        <w:lastRenderedPageBreak/>
        <w:t>varnostne ustreznosti drugih rešitev, ki niso nujno kriptografske, a so ključne za zagotavljanje varnosti.</w:t>
      </w:r>
    </w:p>
    <w:p w14:paraId="0A5A29B0" w14:textId="77777777" w:rsidR="000C0035" w:rsidRPr="000C0035" w:rsidRDefault="000C0035" w:rsidP="000C0035">
      <w:pPr>
        <w:autoSpaceDE w:val="0"/>
        <w:autoSpaceDN w:val="0"/>
        <w:adjustRightInd w:val="0"/>
        <w:spacing w:line="240" w:lineRule="auto"/>
        <w:jc w:val="both"/>
        <w:rPr>
          <w:rFonts w:cs="Arial"/>
          <w:color w:val="000000"/>
          <w:szCs w:val="20"/>
        </w:rPr>
      </w:pPr>
    </w:p>
    <w:p w14:paraId="6AC9DA84" w14:textId="3FFDF8F0" w:rsidR="00112D27" w:rsidRPr="000C0035" w:rsidRDefault="000C0035" w:rsidP="000C0035">
      <w:pPr>
        <w:autoSpaceDE w:val="0"/>
        <w:autoSpaceDN w:val="0"/>
        <w:adjustRightInd w:val="0"/>
        <w:spacing w:line="240" w:lineRule="auto"/>
        <w:jc w:val="both"/>
        <w:rPr>
          <w:rFonts w:cs="Arial"/>
          <w:color w:val="000000"/>
          <w:szCs w:val="20"/>
        </w:rPr>
      </w:pPr>
      <w:r w:rsidRPr="000C0035">
        <w:rPr>
          <w:rFonts w:cs="Arial"/>
          <w:color w:val="000000"/>
          <w:szCs w:val="20"/>
        </w:rPr>
        <w:t>Vir: Urad vlade za varovanje tajnih podatkov</w:t>
      </w:r>
    </w:p>
    <w:p w14:paraId="5CD0D8E3"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5548DEB8" w14:textId="3066A237" w:rsidR="0030419C" w:rsidRPr="0030419C" w:rsidRDefault="0030419C" w:rsidP="0030419C">
      <w:pPr>
        <w:autoSpaceDE w:val="0"/>
        <w:autoSpaceDN w:val="0"/>
        <w:adjustRightInd w:val="0"/>
        <w:spacing w:line="240" w:lineRule="auto"/>
        <w:jc w:val="both"/>
        <w:rPr>
          <w:rFonts w:cs="Arial"/>
          <w:b/>
          <w:bCs/>
          <w:color w:val="000000"/>
          <w:szCs w:val="20"/>
        </w:rPr>
      </w:pPr>
      <w:r w:rsidRPr="0030419C">
        <w:rPr>
          <w:rFonts w:cs="Arial"/>
          <w:b/>
          <w:bCs/>
          <w:color w:val="000000"/>
          <w:szCs w:val="20"/>
        </w:rPr>
        <w:t>Vlada izdala Uredbo o nadomestilu za izrabo prostora za proizvodno napravo na veter</w:t>
      </w:r>
    </w:p>
    <w:p w14:paraId="67950FFC" w14:textId="77777777" w:rsidR="0030419C" w:rsidRPr="0030419C" w:rsidRDefault="0030419C" w:rsidP="0030419C">
      <w:pPr>
        <w:autoSpaceDE w:val="0"/>
        <w:autoSpaceDN w:val="0"/>
        <w:adjustRightInd w:val="0"/>
        <w:spacing w:line="240" w:lineRule="auto"/>
        <w:jc w:val="both"/>
        <w:rPr>
          <w:rFonts w:cs="Arial"/>
          <w:b/>
          <w:bCs/>
          <w:color w:val="000000"/>
          <w:szCs w:val="20"/>
        </w:rPr>
      </w:pPr>
    </w:p>
    <w:p w14:paraId="5C9319E6" w14:textId="53E6828B" w:rsidR="0030419C" w:rsidRPr="0030419C" w:rsidRDefault="0030419C" w:rsidP="0030419C">
      <w:pPr>
        <w:autoSpaceDE w:val="0"/>
        <w:autoSpaceDN w:val="0"/>
        <w:adjustRightInd w:val="0"/>
        <w:spacing w:line="240" w:lineRule="auto"/>
        <w:jc w:val="both"/>
        <w:rPr>
          <w:rFonts w:cs="Arial"/>
          <w:color w:val="000000"/>
          <w:szCs w:val="20"/>
        </w:rPr>
      </w:pPr>
      <w:r w:rsidRPr="0030419C">
        <w:rPr>
          <w:rFonts w:cs="Arial"/>
          <w:color w:val="000000"/>
          <w:szCs w:val="20"/>
        </w:rPr>
        <w:t>V skladu s sprejetim Celovitim nacionalnim energetskim in podnebnim načrtom (NEPN) bo morala Slovenija do leta 2030 doseči vsaj 27-odstotni delež obnovljivih virov energije v bruto končni rabi energije s prizadevanjem, da se ambicija zviša pri naslednji posodobitvi NEPN (2023/24). Za uresničitev tega cilja je kot obnovljiv vir energije pomembna tudi vetrna energija, pri čemer so možnosti za izrabo vetrne energije v Sloveniji omejene (Natura 2000) in precej manjše kot v drugih državah (Slovenija nima možnosti postavitve vetrnih elektrarn »</w:t>
      </w:r>
      <w:proofErr w:type="spellStart"/>
      <w:r w:rsidRPr="0030419C">
        <w:rPr>
          <w:rFonts w:cs="Arial"/>
          <w:color w:val="000000"/>
          <w:szCs w:val="20"/>
        </w:rPr>
        <w:t>off-shore</w:t>
      </w:r>
      <w:proofErr w:type="spellEnd"/>
      <w:r w:rsidRPr="0030419C">
        <w:rPr>
          <w:rFonts w:cs="Arial"/>
          <w:color w:val="000000"/>
          <w:szCs w:val="20"/>
        </w:rPr>
        <w:t xml:space="preserve">«). Dodatne možnosti za izrabo vetrne energije zmanjšuje zelo razpršena poselitev (zelo malo lokacij z ustrezno hitrostjo vetra izpolnjuje zahteve za potreben odmik od naselij zaradi varstva pred hrupom). Poleg navedenega se nasprotovanje vetrni energiji v Sloveniji krepi tudi v nekaterih lokalnih skupnostih, splošni javnosti in delih nevladnega sektorja. </w:t>
      </w:r>
    </w:p>
    <w:p w14:paraId="12558737" w14:textId="77777777" w:rsidR="0030419C" w:rsidRPr="0030419C" w:rsidRDefault="0030419C" w:rsidP="0030419C">
      <w:pPr>
        <w:autoSpaceDE w:val="0"/>
        <w:autoSpaceDN w:val="0"/>
        <w:adjustRightInd w:val="0"/>
        <w:spacing w:line="240" w:lineRule="auto"/>
        <w:jc w:val="both"/>
        <w:rPr>
          <w:rFonts w:cs="Arial"/>
          <w:color w:val="000000"/>
          <w:szCs w:val="20"/>
        </w:rPr>
      </w:pPr>
    </w:p>
    <w:p w14:paraId="763109B7" w14:textId="66BFE845" w:rsidR="0030419C" w:rsidRPr="0030419C" w:rsidRDefault="0030419C" w:rsidP="0030419C">
      <w:pPr>
        <w:autoSpaceDE w:val="0"/>
        <w:autoSpaceDN w:val="0"/>
        <w:adjustRightInd w:val="0"/>
        <w:spacing w:line="240" w:lineRule="auto"/>
        <w:jc w:val="both"/>
        <w:rPr>
          <w:rFonts w:cs="Arial"/>
          <w:color w:val="000000"/>
          <w:szCs w:val="20"/>
        </w:rPr>
      </w:pPr>
      <w:r w:rsidRPr="0030419C">
        <w:rPr>
          <w:rFonts w:cs="Arial"/>
          <w:color w:val="000000"/>
          <w:szCs w:val="20"/>
        </w:rPr>
        <w:t>Zaradi vsega zgoraj naštetega je Zakon o spodbujanju rabe obnovljivih virov energije</w:t>
      </w:r>
      <w:r w:rsidR="000C330A">
        <w:rPr>
          <w:rFonts w:cs="Arial"/>
          <w:color w:val="000000"/>
          <w:szCs w:val="20"/>
        </w:rPr>
        <w:t xml:space="preserve"> (ZSROVE)</w:t>
      </w:r>
      <w:r w:rsidRPr="0030419C">
        <w:rPr>
          <w:rFonts w:cs="Arial"/>
          <w:color w:val="000000"/>
          <w:szCs w:val="20"/>
        </w:rPr>
        <w:t xml:space="preserve"> v 21. členu povsem na novo uredil nadomestilo za izrabo prostora za proizvodno napravo na vete</w:t>
      </w:r>
      <w:r w:rsidR="00435ABF">
        <w:rPr>
          <w:rFonts w:cs="Arial"/>
          <w:color w:val="000000"/>
          <w:szCs w:val="20"/>
        </w:rPr>
        <w:t>r</w:t>
      </w:r>
      <w:r w:rsidRPr="0030419C">
        <w:rPr>
          <w:rFonts w:cs="Arial"/>
          <w:color w:val="000000"/>
          <w:szCs w:val="20"/>
        </w:rPr>
        <w:t>. Nadomestilo mora plačati proizvajalec električne energije iz energetskega potenciala vetra občini, v kateri je proizvodna naparava, in sicer ne glede na druge javne dajatve, ki jih je dolžan plačevati. Namen te določbe je povečati družbeno sprejemljivost vetrnih elektrarn in zmanjšati učinek koncepta »ne na mojem dvorišču«, ki simbolizira nasprotovanje lokalnega prebivalstva predlogom investitorjev za proizvodne objekte, posebej vetrne elektrarne.</w:t>
      </w:r>
    </w:p>
    <w:p w14:paraId="524EAF49" w14:textId="77777777" w:rsidR="0030419C" w:rsidRPr="0030419C" w:rsidRDefault="0030419C" w:rsidP="0030419C">
      <w:pPr>
        <w:autoSpaceDE w:val="0"/>
        <w:autoSpaceDN w:val="0"/>
        <w:adjustRightInd w:val="0"/>
        <w:spacing w:line="240" w:lineRule="auto"/>
        <w:jc w:val="both"/>
        <w:rPr>
          <w:rFonts w:cs="Arial"/>
          <w:color w:val="000000"/>
          <w:szCs w:val="20"/>
        </w:rPr>
      </w:pPr>
    </w:p>
    <w:p w14:paraId="2FA75C76" w14:textId="77777777" w:rsidR="0030419C" w:rsidRPr="0030419C" w:rsidRDefault="0030419C" w:rsidP="0030419C">
      <w:pPr>
        <w:autoSpaceDE w:val="0"/>
        <w:autoSpaceDN w:val="0"/>
        <w:adjustRightInd w:val="0"/>
        <w:spacing w:line="240" w:lineRule="auto"/>
        <w:jc w:val="both"/>
        <w:rPr>
          <w:rFonts w:cs="Arial"/>
          <w:color w:val="000000"/>
          <w:szCs w:val="20"/>
        </w:rPr>
      </w:pPr>
      <w:r w:rsidRPr="0030419C">
        <w:rPr>
          <w:rFonts w:cs="Arial"/>
          <w:color w:val="000000"/>
          <w:szCs w:val="20"/>
        </w:rPr>
        <w:t>V osmem odstavku 21. člena ZSROVE je Vladi Republike Slovenije dano pooblastilo za podrobnejšo ureditev pravil za odmero in plačevanje nadomestila za izrabo prostora za proizvodno napravo na veter, in sicer z Uredbo o nadomestilu za izrabo prostora za proizvodno napravo na veter, ki je predmet tega gradiva.</w:t>
      </w:r>
    </w:p>
    <w:p w14:paraId="4292E5A5" w14:textId="77777777" w:rsidR="0030419C" w:rsidRPr="0030419C" w:rsidRDefault="0030419C" w:rsidP="0030419C">
      <w:pPr>
        <w:autoSpaceDE w:val="0"/>
        <w:autoSpaceDN w:val="0"/>
        <w:adjustRightInd w:val="0"/>
        <w:spacing w:line="240" w:lineRule="auto"/>
        <w:jc w:val="both"/>
        <w:rPr>
          <w:rFonts w:cs="Arial"/>
          <w:color w:val="000000"/>
          <w:szCs w:val="20"/>
        </w:rPr>
      </w:pPr>
    </w:p>
    <w:p w14:paraId="1880CF6C" w14:textId="77777777" w:rsidR="0030419C" w:rsidRPr="0030419C" w:rsidRDefault="0030419C" w:rsidP="0030419C">
      <w:pPr>
        <w:autoSpaceDE w:val="0"/>
        <w:autoSpaceDN w:val="0"/>
        <w:adjustRightInd w:val="0"/>
        <w:spacing w:line="240" w:lineRule="auto"/>
        <w:jc w:val="both"/>
        <w:rPr>
          <w:rFonts w:cs="Arial"/>
          <w:color w:val="000000"/>
          <w:szCs w:val="20"/>
        </w:rPr>
      </w:pPr>
      <w:r w:rsidRPr="0030419C">
        <w:rPr>
          <w:rFonts w:cs="Arial"/>
          <w:color w:val="000000"/>
          <w:szCs w:val="20"/>
        </w:rPr>
        <w:t xml:space="preserve">Predmetna uredba torej podrobneje določa pravila za odmero in plačevanje nadomestila za izrabo prostora za proizvodno napravo na veter. Zavezanec za plačilo nadomestila je proizvajalec električne energije. Upravičenec do prejema nadomestila pa je občina, v kateri se nahaja proizvodna naprava na veter. Osnova za nadomestilo je ocenjeni celoletni prihodek zavezanca za plačilo nadomestila, ki izvira iz proizvodnje električne energije iz vetrne energije njegovih posameznih proizvodnih naprav. Navedeno nadomestilo je letna obveznost zavezanca za plačilo nadomestila, ki se zavezancu za plačilo nadomestila odmeri za preteklo leto po triodstotni stopnji od vrednosti osnove, in sicer z odločbo, ki jo izda ministrstvo, pristojno za energijo, po uradni dolžnosti na podlagi podatkov iz uradnih evidenc in na podlagi podatkov, ki jih je zavezanec za plačilo nadomestila dolžan posredovati ministrstvu, pristojnemu za energijo.  </w:t>
      </w:r>
    </w:p>
    <w:p w14:paraId="20A22BF7" w14:textId="77777777" w:rsidR="0030419C" w:rsidRPr="0030419C" w:rsidRDefault="0030419C" w:rsidP="0030419C">
      <w:pPr>
        <w:autoSpaceDE w:val="0"/>
        <w:autoSpaceDN w:val="0"/>
        <w:adjustRightInd w:val="0"/>
        <w:spacing w:line="240" w:lineRule="auto"/>
        <w:jc w:val="both"/>
        <w:rPr>
          <w:rFonts w:cs="Arial"/>
          <w:color w:val="000000"/>
          <w:szCs w:val="20"/>
        </w:rPr>
      </w:pPr>
    </w:p>
    <w:p w14:paraId="531D5BB3" w14:textId="087D7262" w:rsidR="00112D27" w:rsidRPr="0030419C" w:rsidRDefault="0030419C" w:rsidP="0030419C">
      <w:pPr>
        <w:autoSpaceDE w:val="0"/>
        <w:autoSpaceDN w:val="0"/>
        <w:adjustRightInd w:val="0"/>
        <w:spacing w:line="240" w:lineRule="auto"/>
        <w:jc w:val="both"/>
        <w:rPr>
          <w:rFonts w:cs="Arial"/>
          <w:color w:val="000000"/>
          <w:szCs w:val="20"/>
        </w:rPr>
      </w:pPr>
      <w:r w:rsidRPr="0030419C">
        <w:rPr>
          <w:rFonts w:cs="Arial"/>
          <w:color w:val="000000"/>
          <w:szCs w:val="20"/>
        </w:rPr>
        <w:t>Vir: Ministrstvo za infrastrukturo</w:t>
      </w:r>
    </w:p>
    <w:p w14:paraId="2853B6B3"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2C462C53" w14:textId="009D8712" w:rsidR="000E60E4" w:rsidRPr="000E60E4" w:rsidRDefault="000E60E4" w:rsidP="000E60E4">
      <w:pPr>
        <w:autoSpaceDE w:val="0"/>
        <w:autoSpaceDN w:val="0"/>
        <w:adjustRightInd w:val="0"/>
        <w:spacing w:line="240" w:lineRule="auto"/>
        <w:jc w:val="both"/>
        <w:rPr>
          <w:rFonts w:cs="Arial"/>
          <w:b/>
          <w:bCs/>
          <w:color w:val="000000"/>
          <w:szCs w:val="20"/>
        </w:rPr>
      </w:pPr>
      <w:r w:rsidRPr="000E60E4">
        <w:rPr>
          <w:rFonts w:cs="Arial"/>
          <w:b/>
          <w:bCs/>
          <w:color w:val="000000"/>
          <w:szCs w:val="20"/>
        </w:rPr>
        <w:t>Vlada izdala Uredbo o določitvi nalog kontaktne točke za spodbujanje rabe obnovljivih virov energije</w:t>
      </w:r>
    </w:p>
    <w:p w14:paraId="1B1F3AAE" w14:textId="77777777" w:rsidR="000E60E4" w:rsidRPr="000E60E4" w:rsidRDefault="000E60E4" w:rsidP="000E60E4">
      <w:pPr>
        <w:autoSpaceDE w:val="0"/>
        <w:autoSpaceDN w:val="0"/>
        <w:adjustRightInd w:val="0"/>
        <w:spacing w:line="240" w:lineRule="auto"/>
        <w:jc w:val="both"/>
        <w:rPr>
          <w:rFonts w:cs="Arial"/>
          <w:b/>
          <w:bCs/>
          <w:color w:val="000000"/>
          <w:szCs w:val="20"/>
        </w:rPr>
      </w:pPr>
    </w:p>
    <w:p w14:paraId="181AE67A" w14:textId="2C9A970E"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Zakon o spodbujanju rabe obnovljivih virov energije</w:t>
      </w:r>
      <w:r>
        <w:rPr>
          <w:rFonts w:cs="Arial"/>
          <w:color w:val="000000"/>
          <w:szCs w:val="20"/>
        </w:rPr>
        <w:t xml:space="preserve"> (ZSROVE)</w:t>
      </w:r>
      <w:r w:rsidRPr="000E60E4">
        <w:rPr>
          <w:rFonts w:cs="Arial"/>
          <w:color w:val="000000"/>
          <w:szCs w:val="20"/>
        </w:rPr>
        <w:t xml:space="preserve"> v 51. členu ureja kontaktno točko in njene naloge z namenom, da se pomaga vlagatelju pri komuniciranju s pristojnimi organi v postopkih pri uresničevanju investicije v proizvodno napravo na obnovljive vire energije ter v hranilnike v povezavi s proizvodnimi napravami na obnovljive vire (projekti OVE).</w:t>
      </w:r>
    </w:p>
    <w:p w14:paraId="5B0891D0" w14:textId="77777777" w:rsidR="000E60E4" w:rsidRPr="000E60E4" w:rsidRDefault="000E60E4" w:rsidP="000E60E4">
      <w:pPr>
        <w:autoSpaceDE w:val="0"/>
        <w:autoSpaceDN w:val="0"/>
        <w:adjustRightInd w:val="0"/>
        <w:spacing w:line="240" w:lineRule="auto"/>
        <w:jc w:val="both"/>
        <w:rPr>
          <w:rFonts w:cs="Arial"/>
          <w:color w:val="000000"/>
          <w:szCs w:val="20"/>
        </w:rPr>
      </w:pPr>
    </w:p>
    <w:p w14:paraId="72CEBAF1"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Decembra 2018 je bila sprejeta prenovljena Direktiva (EU) 2018/2001 Evropskega parlamenta in Sveta z dne 11. decembra 2018 o spodbujanju uporabe energije iz obnovljivih virov, ki ureja sistem „vse na enem mestu“ in od države članice zahteva, da vzpostavi eno ali več kontaktnih točk, ki vložniku pomagajo in ga usmerjajo v celotnem upravnem postopku.</w:t>
      </w:r>
    </w:p>
    <w:p w14:paraId="7FE69C58" w14:textId="77777777" w:rsidR="000E60E4" w:rsidRPr="000E60E4" w:rsidRDefault="000E60E4" w:rsidP="000E60E4">
      <w:pPr>
        <w:autoSpaceDE w:val="0"/>
        <w:autoSpaceDN w:val="0"/>
        <w:adjustRightInd w:val="0"/>
        <w:spacing w:line="240" w:lineRule="auto"/>
        <w:jc w:val="both"/>
        <w:rPr>
          <w:rFonts w:cs="Arial"/>
          <w:color w:val="000000"/>
          <w:szCs w:val="20"/>
        </w:rPr>
      </w:pPr>
    </w:p>
    <w:p w14:paraId="4D08D248"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 xml:space="preserve">Umeščanje v prostor, upravni in drugi postopki ter usklajevanje med različnimi organi za izdajo dovoljenj in drugih aktov, so največje ovire za uvajanje projektov OVE in višanje deleža OVE ter s tem doseganje nacionalnih ciljev – Slovenija bo morala v skladu s sprejetim Celovitim </w:t>
      </w:r>
      <w:r w:rsidRPr="000E60E4">
        <w:rPr>
          <w:rFonts w:cs="Arial"/>
          <w:color w:val="000000"/>
          <w:szCs w:val="20"/>
        </w:rPr>
        <w:lastRenderedPageBreak/>
        <w:t>nacionalnim energetskim in podnebnim načrtom doseči cilj 27 % delež OVE v bruto končni rabi energije do leta 2030. Ti postopki so kompleksni, dolgotrajni, med seboj prepleteni in povzročajo dodatne stroške investitorjem.</w:t>
      </w:r>
    </w:p>
    <w:p w14:paraId="6677E6CD" w14:textId="77777777" w:rsidR="000E60E4" w:rsidRPr="000E60E4" w:rsidRDefault="000E60E4" w:rsidP="000E60E4">
      <w:pPr>
        <w:autoSpaceDE w:val="0"/>
        <w:autoSpaceDN w:val="0"/>
        <w:adjustRightInd w:val="0"/>
        <w:spacing w:line="240" w:lineRule="auto"/>
        <w:jc w:val="both"/>
        <w:rPr>
          <w:rFonts w:cs="Arial"/>
          <w:color w:val="000000"/>
          <w:szCs w:val="20"/>
        </w:rPr>
      </w:pPr>
    </w:p>
    <w:p w14:paraId="20DE2DBA"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Kontaktna točka bo brezplačno in neodvisno opravljala naloge usmerjanja, informiranja in pomoči vlagatelju v projekt OVE, vse od trenutka vložitve zahteve do izdaje dokončne odločitve, vendar pa ne bo nastopala kot njegov zastopnik ali pooblaščenec v upravnem ali drugem postopku. Prav tako ne bo izvajala izbire konkretne tehnologije ali tehnike, izbire izvajalca, izračunov ekonomike projekta in sorodnih vsebinskih ter pravnih parametrov projekta OVE.</w:t>
      </w:r>
    </w:p>
    <w:p w14:paraId="068CF797" w14:textId="77777777" w:rsidR="000E60E4" w:rsidRPr="000E60E4" w:rsidRDefault="000E60E4" w:rsidP="000E60E4">
      <w:pPr>
        <w:autoSpaceDE w:val="0"/>
        <w:autoSpaceDN w:val="0"/>
        <w:adjustRightInd w:val="0"/>
        <w:spacing w:line="240" w:lineRule="auto"/>
        <w:jc w:val="both"/>
        <w:rPr>
          <w:rFonts w:cs="Arial"/>
          <w:color w:val="000000"/>
          <w:szCs w:val="20"/>
        </w:rPr>
      </w:pPr>
    </w:p>
    <w:p w14:paraId="6903061D"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Kontaktna točka bo usmerjala vlagatelja pri postopkih pridobivanja dovoljenj in drugih aktov, ki se po nacionalnem pravu zahtevajo za projekte OVE in ki so potrebni za gradnjo, rekonstrukcijo, obnovo ali obratovanje proizvodne naprave in njihovo priključitev na omrežje ter v postopkih programov podpore.</w:t>
      </w:r>
    </w:p>
    <w:p w14:paraId="340E7175" w14:textId="77777777" w:rsidR="000E60E4" w:rsidRPr="000E60E4" w:rsidRDefault="000E60E4" w:rsidP="000E60E4">
      <w:pPr>
        <w:autoSpaceDE w:val="0"/>
        <w:autoSpaceDN w:val="0"/>
        <w:adjustRightInd w:val="0"/>
        <w:spacing w:line="240" w:lineRule="auto"/>
        <w:jc w:val="both"/>
        <w:rPr>
          <w:rFonts w:cs="Arial"/>
          <w:color w:val="000000"/>
          <w:szCs w:val="20"/>
        </w:rPr>
      </w:pPr>
    </w:p>
    <w:p w14:paraId="29237710"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Zaradi zagotavljanja preglednosti in učinkovitosti postopkov bo kontaktna točka zagotovila elektronsko poslovanje s prijavami in v ta namen vzpostavila informacijski sistem za podporo vlagateljem, ki bo povezljiv z ostalimi zbirkami podatkov, ki jih vodijo upravni in drugi pristojni organi.</w:t>
      </w:r>
    </w:p>
    <w:p w14:paraId="509B6752" w14:textId="77777777" w:rsidR="000E60E4" w:rsidRPr="000E60E4" w:rsidRDefault="000E60E4" w:rsidP="000E60E4">
      <w:pPr>
        <w:autoSpaceDE w:val="0"/>
        <w:autoSpaceDN w:val="0"/>
        <w:adjustRightInd w:val="0"/>
        <w:spacing w:line="240" w:lineRule="auto"/>
        <w:jc w:val="both"/>
        <w:rPr>
          <w:rFonts w:cs="Arial"/>
          <w:color w:val="000000"/>
          <w:szCs w:val="20"/>
        </w:rPr>
      </w:pPr>
    </w:p>
    <w:p w14:paraId="74D78BB4"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Kontaktna točka bo sodelovala s pristojnimi organi, ki odločajo v postopkih za izdajo dovoljenj in drugih aktov, z namenom hitre in učinkovite izmenjave informacij v elektronski obliki o stanju vlog in drugih dokumentov, opozarjala bo na tek rokov in podobno. Upravni in drugi pristojni organi, ki odločajo v teh postopkih ter druge osebe, ki v teh postopkih sodelujejo, bodo kontaktni točki dolžni neodplačno predati podatke oziroma informacije, ki se nanašajo na projekte OVE.</w:t>
      </w:r>
    </w:p>
    <w:p w14:paraId="0C176D35" w14:textId="77777777" w:rsidR="000E60E4" w:rsidRPr="000E60E4" w:rsidRDefault="000E60E4" w:rsidP="000E60E4">
      <w:pPr>
        <w:autoSpaceDE w:val="0"/>
        <w:autoSpaceDN w:val="0"/>
        <w:adjustRightInd w:val="0"/>
        <w:spacing w:line="240" w:lineRule="auto"/>
        <w:jc w:val="both"/>
        <w:rPr>
          <w:rFonts w:cs="Arial"/>
          <w:color w:val="000000"/>
          <w:szCs w:val="20"/>
        </w:rPr>
      </w:pPr>
    </w:p>
    <w:p w14:paraId="79C5449F"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Kontaktna točka bo za namene analize in optimizacije postopkov vsako leto izdelala letno poročilo o izvajanju njenih nalog ter ga poslala ministrstvu, pristojnemu za energijo. Letno poročilo bo vsebovalo tudi zaznane ovire in predloge za njihovo odpravo, izpostavilo trende ter druge posebnosti glede investiranja v projekte OVE in predloge izboljšav storitve kontaktne točke.</w:t>
      </w:r>
    </w:p>
    <w:p w14:paraId="1FE674B6" w14:textId="77777777" w:rsidR="000E60E4" w:rsidRPr="000E60E4" w:rsidRDefault="000E60E4" w:rsidP="000E60E4">
      <w:pPr>
        <w:autoSpaceDE w:val="0"/>
        <w:autoSpaceDN w:val="0"/>
        <w:adjustRightInd w:val="0"/>
        <w:spacing w:line="240" w:lineRule="auto"/>
        <w:jc w:val="both"/>
        <w:rPr>
          <w:rFonts w:cs="Arial"/>
          <w:color w:val="000000"/>
          <w:szCs w:val="20"/>
        </w:rPr>
      </w:pPr>
    </w:p>
    <w:p w14:paraId="671821C9"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Naloge kontaktne točke bo skladno z 18. členom ZSROVE opravljala gospodarska družba, ki opravlja dejavnost centra za podpore. Kontaktna točka pa bo lahko sodelovala z lokalnimi energetskimi organizacijami z namenom približanja kontaktnih točk uporabnikom storitev. Naloge kontaktne točke se bodo financirale iz sredstev za podpore v skladu s 16. členom ZSROVE.</w:t>
      </w:r>
    </w:p>
    <w:p w14:paraId="23D51AA6" w14:textId="77777777" w:rsidR="000E60E4" w:rsidRPr="000E60E4" w:rsidRDefault="000E60E4" w:rsidP="000E60E4">
      <w:pPr>
        <w:autoSpaceDE w:val="0"/>
        <w:autoSpaceDN w:val="0"/>
        <w:adjustRightInd w:val="0"/>
        <w:spacing w:line="240" w:lineRule="auto"/>
        <w:jc w:val="both"/>
        <w:rPr>
          <w:rFonts w:cs="Arial"/>
          <w:color w:val="000000"/>
          <w:szCs w:val="20"/>
        </w:rPr>
      </w:pPr>
    </w:p>
    <w:p w14:paraId="416C2B18" w14:textId="77777777" w:rsidR="000E60E4"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 xml:space="preserve">Zagotovitev strokovne pomoči kontaktne točke vložniku skozi celotne upravne in druge postopke za izdajo dovoljenj in drugih aktov ima pozitivne učinke na povečanje deleža OVE in s tem na doseganje zavezujočih nacionalnih ciljev. </w:t>
      </w:r>
    </w:p>
    <w:p w14:paraId="6DBE1AEC" w14:textId="77777777" w:rsidR="000E60E4" w:rsidRPr="000E60E4" w:rsidRDefault="000E60E4" w:rsidP="000E60E4">
      <w:pPr>
        <w:autoSpaceDE w:val="0"/>
        <w:autoSpaceDN w:val="0"/>
        <w:adjustRightInd w:val="0"/>
        <w:spacing w:line="240" w:lineRule="auto"/>
        <w:jc w:val="both"/>
        <w:rPr>
          <w:rFonts w:cs="Arial"/>
          <w:color w:val="000000"/>
          <w:szCs w:val="20"/>
        </w:rPr>
      </w:pPr>
    </w:p>
    <w:p w14:paraId="2E94AE3F" w14:textId="311BBC75" w:rsidR="00112D27" w:rsidRPr="000E60E4" w:rsidRDefault="000E60E4" w:rsidP="000E60E4">
      <w:pPr>
        <w:autoSpaceDE w:val="0"/>
        <w:autoSpaceDN w:val="0"/>
        <w:adjustRightInd w:val="0"/>
        <w:spacing w:line="240" w:lineRule="auto"/>
        <w:jc w:val="both"/>
        <w:rPr>
          <w:rFonts w:cs="Arial"/>
          <w:color w:val="000000"/>
          <w:szCs w:val="20"/>
        </w:rPr>
      </w:pPr>
      <w:r w:rsidRPr="000E60E4">
        <w:rPr>
          <w:rFonts w:cs="Arial"/>
          <w:color w:val="000000"/>
          <w:szCs w:val="20"/>
        </w:rPr>
        <w:t>Vir: Ministrstvo za infrastrukturo</w:t>
      </w:r>
    </w:p>
    <w:p w14:paraId="18ED69BA"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4FD30DF3" w14:textId="6EACA7DB" w:rsidR="003C5CC3" w:rsidRPr="003C5CC3" w:rsidRDefault="003C5CC3" w:rsidP="003C5CC3">
      <w:pPr>
        <w:autoSpaceDE w:val="0"/>
        <w:autoSpaceDN w:val="0"/>
        <w:adjustRightInd w:val="0"/>
        <w:spacing w:line="240" w:lineRule="auto"/>
        <w:jc w:val="both"/>
        <w:rPr>
          <w:rFonts w:cs="Arial"/>
          <w:b/>
          <w:bCs/>
          <w:color w:val="000000"/>
          <w:szCs w:val="20"/>
        </w:rPr>
      </w:pPr>
      <w:r w:rsidRPr="003C5CC3">
        <w:rPr>
          <w:rFonts w:cs="Arial"/>
          <w:b/>
          <w:bCs/>
          <w:color w:val="000000"/>
          <w:szCs w:val="20"/>
        </w:rPr>
        <w:t>Sprememba uredbe o mejnih vrednostih emisije hlapnih organskih spojin v zrak iz naprav</w:t>
      </w:r>
    </w:p>
    <w:p w14:paraId="6ECAF519" w14:textId="77777777" w:rsidR="003C5CC3" w:rsidRPr="003C5CC3" w:rsidRDefault="003C5CC3" w:rsidP="003C5CC3">
      <w:pPr>
        <w:autoSpaceDE w:val="0"/>
        <w:autoSpaceDN w:val="0"/>
        <w:adjustRightInd w:val="0"/>
        <w:spacing w:line="240" w:lineRule="auto"/>
        <w:jc w:val="both"/>
        <w:rPr>
          <w:rFonts w:cs="Arial"/>
          <w:b/>
          <w:bCs/>
          <w:color w:val="000000"/>
          <w:szCs w:val="20"/>
        </w:rPr>
      </w:pPr>
    </w:p>
    <w:p w14:paraId="7B29A768" w14:textId="77777777" w:rsidR="003C5CC3" w:rsidRPr="003C5CC3" w:rsidRDefault="003C5CC3" w:rsidP="003C5CC3">
      <w:pPr>
        <w:autoSpaceDE w:val="0"/>
        <w:autoSpaceDN w:val="0"/>
        <w:adjustRightInd w:val="0"/>
        <w:spacing w:line="240" w:lineRule="auto"/>
        <w:jc w:val="both"/>
        <w:rPr>
          <w:rFonts w:cs="Arial"/>
          <w:color w:val="000000"/>
          <w:szCs w:val="20"/>
        </w:rPr>
      </w:pPr>
      <w:r w:rsidRPr="003C5CC3">
        <w:rPr>
          <w:rFonts w:cs="Arial"/>
          <w:color w:val="000000"/>
          <w:szCs w:val="20"/>
        </w:rPr>
        <w:t>Vlada  je izdala Uredbo o spremembah Uredbe o mejnih vrednostih emisije hlapnih organskih spojin v zrak iz naprav.  Uredba se spreminja  zaradi debirokratizacije postopkov. Odpravlja  se omejitev vpisa naprave v evidenco naprav, v katerih se uporabljajo organska topila, in sicer za obdobje desetih let. Vpis v evidenco naprav bo veljal do njenega izbrisa iz evidence, zato upravljavcu naprav ne bo potrebno vsakih deset let zaprositi za podaljšanje vpisa v evidenco.</w:t>
      </w:r>
    </w:p>
    <w:p w14:paraId="08082D35" w14:textId="77777777" w:rsidR="003C5CC3" w:rsidRPr="003C5CC3" w:rsidRDefault="003C5CC3" w:rsidP="003C5CC3">
      <w:pPr>
        <w:autoSpaceDE w:val="0"/>
        <w:autoSpaceDN w:val="0"/>
        <w:adjustRightInd w:val="0"/>
        <w:spacing w:line="240" w:lineRule="auto"/>
        <w:jc w:val="both"/>
        <w:rPr>
          <w:rFonts w:cs="Arial"/>
          <w:color w:val="000000"/>
          <w:szCs w:val="20"/>
        </w:rPr>
      </w:pPr>
    </w:p>
    <w:p w14:paraId="3CBAF770" w14:textId="77777777" w:rsidR="003C5CC3" w:rsidRPr="003C5CC3" w:rsidRDefault="003C5CC3" w:rsidP="003C5CC3">
      <w:pPr>
        <w:autoSpaceDE w:val="0"/>
        <w:autoSpaceDN w:val="0"/>
        <w:adjustRightInd w:val="0"/>
        <w:spacing w:line="240" w:lineRule="auto"/>
        <w:jc w:val="both"/>
        <w:rPr>
          <w:rFonts w:cs="Arial"/>
          <w:color w:val="000000"/>
          <w:szCs w:val="20"/>
        </w:rPr>
      </w:pPr>
      <w:r w:rsidRPr="003C5CC3">
        <w:rPr>
          <w:rFonts w:cs="Arial"/>
          <w:color w:val="000000"/>
          <w:szCs w:val="20"/>
        </w:rPr>
        <w:t>Sprememba uredbe je skladna z evropsko zakonodajo. Direktiva o industrijskih emisijah določa obvezo registracije naprav, pri čemer časovno ne omejuje trajnosti okoljevarstvenega dovoljenja niti registracije naprave na deset let.</w:t>
      </w:r>
    </w:p>
    <w:p w14:paraId="6BB34B77" w14:textId="77777777" w:rsidR="003C5CC3" w:rsidRPr="003C5CC3" w:rsidRDefault="003C5CC3" w:rsidP="003C5CC3">
      <w:pPr>
        <w:autoSpaceDE w:val="0"/>
        <w:autoSpaceDN w:val="0"/>
        <w:adjustRightInd w:val="0"/>
        <w:spacing w:line="240" w:lineRule="auto"/>
        <w:jc w:val="both"/>
        <w:rPr>
          <w:rFonts w:cs="Arial"/>
          <w:color w:val="000000"/>
          <w:szCs w:val="20"/>
        </w:rPr>
      </w:pPr>
    </w:p>
    <w:p w14:paraId="66FDB8F1" w14:textId="586314E2" w:rsidR="00112D27" w:rsidRPr="003C5CC3" w:rsidRDefault="003C5CC3" w:rsidP="003C5CC3">
      <w:pPr>
        <w:autoSpaceDE w:val="0"/>
        <w:autoSpaceDN w:val="0"/>
        <w:adjustRightInd w:val="0"/>
        <w:spacing w:line="240" w:lineRule="auto"/>
        <w:jc w:val="both"/>
        <w:rPr>
          <w:rFonts w:cs="Arial"/>
          <w:color w:val="000000"/>
          <w:szCs w:val="20"/>
        </w:rPr>
      </w:pPr>
      <w:r w:rsidRPr="003C5CC3">
        <w:rPr>
          <w:rFonts w:cs="Arial"/>
          <w:color w:val="000000"/>
          <w:szCs w:val="20"/>
        </w:rPr>
        <w:t>Vir: Ministrstvo za okolje in prostor</w:t>
      </w:r>
    </w:p>
    <w:p w14:paraId="2EACF47B" w14:textId="77777777" w:rsidR="00112D27" w:rsidRPr="003C5CC3" w:rsidRDefault="00112D27" w:rsidP="00112D27">
      <w:pPr>
        <w:autoSpaceDE w:val="0"/>
        <w:autoSpaceDN w:val="0"/>
        <w:adjustRightInd w:val="0"/>
        <w:spacing w:line="240" w:lineRule="auto"/>
        <w:jc w:val="both"/>
        <w:rPr>
          <w:rFonts w:cs="Arial"/>
          <w:color w:val="000000"/>
          <w:szCs w:val="20"/>
        </w:rPr>
      </w:pPr>
    </w:p>
    <w:p w14:paraId="08A68C74" w14:textId="49EE3869" w:rsidR="00A07EE1" w:rsidRPr="00A07EE1" w:rsidRDefault="00A07EE1" w:rsidP="00A07EE1">
      <w:pPr>
        <w:autoSpaceDE w:val="0"/>
        <w:autoSpaceDN w:val="0"/>
        <w:adjustRightInd w:val="0"/>
        <w:spacing w:line="240" w:lineRule="auto"/>
        <w:jc w:val="both"/>
        <w:rPr>
          <w:rFonts w:cs="Arial"/>
          <w:b/>
          <w:bCs/>
          <w:color w:val="000000"/>
          <w:szCs w:val="20"/>
        </w:rPr>
      </w:pPr>
      <w:r w:rsidRPr="00A07EE1">
        <w:rPr>
          <w:rFonts w:cs="Arial"/>
          <w:b/>
          <w:bCs/>
          <w:color w:val="000000"/>
          <w:szCs w:val="20"/>
        </w:rPr>
        <w:t>Spremembe uredbe mejnih vrednostih emisije halogeniranih hlapnih organskih spojin v zrak iz naprav, v katerih se uporabljajo organska topila</w:t>
      </w:r>
    </w:p>
    <w:p w14:paraId="7866EC71" w14:textId="77777777" w:rsidR="00A07EE1" w:rsidRPr="00A07EE1" w:rsidRDefault="00A07EE1" w:rsidP="00A07EE1">
      <w:pPr>
        <w:autoSpaceDE w:val="0"/>
        <w:autoSpaceDN w:val="0"/>
        <w:adjustRightInd w:val="0"/>
        <w:spacing w:line="240" w:lineRule="auto"/>
        <w:jc w:val="both"/>
        <w:rPr>
          <w:rFonts w:cs="Arial"/>
          <w:b/>
          <w:bCs/>
          <w:color w:val="000000"/>
          <w:szCs w:val="20"/>
        </w:rPr>
      </w:pPr>
    </w:p>
    <w:p w14:paraId="1F89B4FF" w14:textId="77777777" w:rsidR="00A07EE1" w:rsidRPr="00A07EE1" w:rsidRDefault="00A07EE1" w:rsidP="00A07EE1">
      <w:pPr>
        <w:autoSpaceDE w:val="0"/>
        <w:autoSpaceDN w:val="0"/>
        <w:adjustRightInd w:val="0"/>
        <w:spacing w:line="240" w:lineRule="auto"/>
        <w:jc w:val="both"/>
        <w:rPr>
          <w:rFonts w:cs="Arial"/>
          <w:color w:val="000000"/>
          <w:szCs w:val="20"/>
        </w:rPr>
      </w:pPr>
      <w:r w:rsidRPr="00A07EE1">
        <w:rPr>
          <w:rFonts w:cs="Arial"/>
          <w:color w:val="000000"/>
          <w:szCs w:val="20"/>
        </w:rPr>
        <w:lastRenderedPageBreak/>
        <w:t xml:space="preserve">Vlada je izdala Uredbo o spremembi Uredbe o mejnih vrednostih emisije halogeniranih hlapnih organskih spojin v zrak iz naprav, v katerih se uporabljajo organska topila. </w:t>
      </w:r>
    </w:p>
    <w:p w14:paraId="00F15D8D" w14:textId="77777777" w:rsidR="00A07EE1" w:rsidRPr="00A07EE1" w:rsidRDefault="00A07EE1" w:rsidP="00A07EE1">
      <w:pPr>
        <w:autoSpaceDE w:val="0"/>
        <w:autoSpaceDN w:val="0"/>
        <w:adjustRightInd w:val="0"/>
        <w:spacing w:line="240" w:lineRule="auto"/>
        <w:jc w:val="both"/>
        <w:rPr>
          <w:rFonts w:cs="Arial"/>
          <w:color w:val="000000"/>
          <w:szCs w:val="20"/>
        </w:rPr>
      </w:pPr>
      <w:r w:rsidRPr="00A07EE1">
        <w:rPr>
          <w:rFonts w:cs="Arial"/>
          <w:color w:val="000000"/>
          <w:szCs w:val="20"/>
        </w:rPr>
        <w:t>Uredba se spreminja  zaradi debirokratizacije postopkov. Odpravlja  se omejitev vpisa naprave v evidenco naprav, v katerih se uporabljajo halogenirana organska topila, za obdobje desetih let. Vpis v evidenco naprav bo veljal do njenega izbrisa iz evidence v skladu z določbami uredbe, zato upravljavcu naprav ne bo potrebno vsakih deset let zaprositi za podaljšanje vpisa v evidenco.</w:t>
      </w:r>
    </w:p>
    <w:p w14:paraId="469EA591" w14:textId="77777777" w:rsidR="00A07EE1" w:rsidRPr="00A07EE1" w:rsidRDefault="00A07EE1" w:rsidP="00A07EE1">
      <w:pPr>
        <w:autoSpaceDE w:val="0"/>
        <w:autoSpaceDN w:val="0"/>
        <w:adjustRightInd w:val="0"/>
        <w:spacing w:line="240" w:lineRule="auto"/>
        <w:jc w:val="both"/>
        <w:rPr>
          <w:rFonts w:cs="Arial"/>
          <w:color w:val="000000"/>
          <w:szCs w:val="20"/>
        </w:rPr>
      </w:pPr>
    </w:p>
    <w:p w14:paraId="4F42801F" w14:textId="77777777" w:rsidR="00A07EE1" w:rsidRPr="00A07EE1" w:rsidRDefault="00A07EE1" w:rsidP="00A07EE1">
      <w:pPr>
        <w:autoSpaceDE w:val="0"/>
        <w:autoSpaceDN w:val="0"/>
        <w:adjustRightInd w:val="0"/>
        <w:spacing w:line="240" w:lineRule="auto"/>
        <w:jc w:val="both"/>
        <w:rPr>
          <w:rFonts w:cs="Arial"/>
          <w:color w:val="000000"/>
          <w:szCs w:val="20"/>
        </w:rPr>
      </w:pPr>
      <w:r w:rsidRPr="00A07EE1">
        <w:rPr>
          <w:rFonts w:cs="Arial"/>
          <w:color w:val="000000"/>
          <w:szCs w:val="20"/>
        </w:rPr>
        <w:t>Sprememba uredbe je skladna z evropsko zakonodajo. Direktiva o industrijskih emisijah določa obvezo registracije naprav, pri čemer časovno ne omejuje trajnosti okoljevarstvenega dovoljenja niti registracije naprave na deset let.</w:t>
      </w:r>
    </w:p>
    <w:p w14:paraId="4539FF67" w14:textId="77777777" w:rsidR="00A07EE1" w:rsidRPr="00A07EE1" w:rsidRDefault="00A07EE1" w:rsidP="00A07EE1">
      <w:pPr>
        <w:autoSpaceDE w:val="0"/>
        <w:autoSpaceDN w:val="0"/>
        <w:adjustRightInd w:val="0"/>
        <w:spacing w:line="240" w:lineRule="auto"/>
        <w:jc w:val="both"/>
        <w:rPr>
          <w:rFonts w:cs="Arial"/>
          <w:color w:val="000000"/>
          <w:szCs w:val="20"/>
        </w:rPr>
      </w:pPr>
    </w:p>
    <w:p w14:paraId="3C2BE0FC" w14:textId="5D07D999" w:rsidR="00112D27" w:rsidRPr="00A07EE1" w:rsidRDefault="00A07EE1" w:rsidP="00A07EE1">
      <w:pPr>
        <w:autoSpaceDE w:val="0"/>
        <w:autoSpaceDN w:val="0"/>
        <w:adjustRightInd w:val="0"/>
        <w:spacing w:line="240" w:lineRule="auto"/>
        <w:jc w:val="both"/>
        <w:rPr>
          <w:rFonts w:cs="Arial"/>
          <w:color w:val="000000"/>
          <w:szCs w:val="20"/>
        </w:rPr>
      </w:pPr>
      <w:r w:rsidRPr="00A07EE1">
        <w:rPr>
          <w:rFonts w:cs="Arial"/>
          <w:color w:val="000000"/>
          <w:szCs w:val="20"/>
        </w:rPr>
        <w:t>Vir: Ministrstvo za okolje in prostor</w:t>
      </w:r>
    </w:p>
    <w:p w14:paraId="7A62F644"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1D566327" w14:textId="60364678" w:rsidR="00B768BF" w:rsidRPr="00B768BF" w:rsidRDefault="00B768BF" w:rsidP="00B768BF">
      <w:pPr>
        <w:autoSpaceDE w:val="0"/>
        <w:autoSpaceDN w:val="0"/>
        <w:adjustRightInd w:val="0"/>
        <w:spacing w:line="240" w:lineRule="auto"/>
        <w:jc w:val="both"/>
        <w:rPr>
          <w:rFonts w:cs="Arial"/>
          <w:b/>
          <w:bCs/>
          <w:color w:val="000000"/>
          <w:szCs w:val="20"/>
        </w:rPr>
      </w:pPr>
      <w:r w:rsidRPr="00B768BF">
        <w:rPr>
          <w:rFonts w:cs="Arial"/>
          <w:b/>
          <w:bCs/>
          <w:color w:val="000000"/>
          <w:szCs w:val="20"/>
        </w:rPr>
        <w:t>Spremembe Uredbe o izvajanju ukrepov iz Operativnega programa za izvajanje Evropskega sklada za pomorstvo in ribištvo v Republiki Sloveniji za obdobje 2014-2020</w:t>
      </w:r>
    </w:p>
    <w:p w14:paraId="1626808C" w14:textId="77777777" w:rsidR="00B768BF" w:rsidRPr="00B768BF" w:rsidRDefault="00B768BF" w:rsidP="00B768BF">
      <w:pPr>
        <w:autoSpaceDE w:val="0"/>
        <w:autoSpaceDN w:val="0"/>
        <w:adjustRightInd w:val="0"/>
        <w:spacing w:line="240" w:lineRule="auto"/>
        <w:jc w:val="both"/>
        <w:rPr>
          <w:rFonts w:cs="Arial"/>
          <w:b/>
          <w:bCs/>
          <w:color w:val="000000"/>
          <w:szCs w:val="20"/>
        </w:rPr>
      </w:pPr>
    </w:p>
    <w:p w14:paraId="5E1E493C" w14:textId="77777777" w:rsidR="00B768BF" w:rsidRPr="00B768BF" w:rsidRDefault="00B768BF" w:rsidP="00B768BF">
      <w:pPr>
        <w:autoSpaceDE w:val="0"/>
        <w:autoSpaceDN w:val="0"/>
        <w:adjustRightInd w:val="0"/>
        <w:spacing w:line="240" w:lineRule="auto"/>
        <w:jc w:val="both"/>
        <w:rPr>
          <w:rFonts w:cs="Arial"/>
          <w:color w:val="000000"/>
          <w:szCs w:val="20"/>
        </w:rPr>
      </w:pPr>
      <w:r w:rsidRPr="00B768BF">
        <w:rPr>
          <w:rFonts w:cs="Arial"/>
          <w:color w:val="000000"/>
          <w:szCs w:val="20"/>
        </w:rPr>
        <w:t>Vlada je izdala Uredbo o spremembah Uredbe o izvajanju ukrepov iz Operativnega programa za izvajanje Evropskega sklada za pomorstvo in ribištvo (ESPR) v Republiki Sloveniji za obdobje 2014–2020, ki se izvajajo z javnimi razpisi, in jo objavi v Uradnem listu.</w:t>
      </w:r>
    </w:p>
    <w:p w14:paraId="4AEC5C7C" w14:textId="77777777" w:rsidR="00B768BF" w:rsidRPr="00B768BF" w:rsidRDefault="00B768BF" w:rsidP="00B768BF">
      <w:pPr>
        <w:autoSpaceDE w:val="0"/>
        <w:autoSpaceDN w:val="0"/>
        <w:adjustRightInd w:val="0"/>
        <w:spacing w:line="240" w:lineRule="auto"/>
        <w:jc w:val="both"/>
        <w:rPr>
          <w:rFonts w:cs="Arial"/>
          <w:color w:val="000000"/>
          <w:szCs w:val="20"/>
        </w:rPr>
      </w:pPr>
    </w:p>
    <w:p w14:paraId="68A4EB25" w14:textId="77777777" w:rsidR="00B768BF" w:rsidRPr="00B768BF" w:rsidRDefault="00B768BF" w:rsidP="00B768BF">
      <w:pPr>
        <w:autoSpaceDE w:val="0"/>
        <w:autoSpaceDN w:val="0"/>
        <w:adjustRightInd w:val="0"/>
        <w:spacing w:line="240" w:lineRule="auto"/>
        <w:jc w:val="both"/>
        <w:rPr>
          <w:rFonts w:cs="Arial"/>
          <w:color w:val="000000"/>
          <w:szCs w:val="20"/>
        </w:rPr>
      </w:pPr>
      <w:r w:rsidRPr="00B768BF">
        <w:rPr>
          <w:rFonts w:cs="Arial"/>
          <w:color w:val="000000"/>
          <w:szCs w:val="20"/>
        </w:rPr>
        <w:t>Operativni program za izvajanje ESPR v Republiki Sloveniji za obdobje 2014–2020 se še vedno izvaja, zaradi česar je dopusten poseg v 16. člen uredbe, s katerim se ukinja najvišja stopnja podpore na posamezno vlogo in na celotno programsko obdobje, ter spreminjajo splošni pogoji za odobritev vloge na javni razpis. Spremembe so potrebne zaradi omogočanja porabe preostalih sredstev ob zaključevanju finančne perspektive 2014–2020.</w:t>
      </w:r>
    </w:p>
    <w:p w14:paraId="19DDCC13" w14:textId="77777777" w:rsidR="00B768BF" w:rsidRPr="00B768BF" w:rsidRDefault="00B768BF" w:rsidP="00B768BF">
      <w:pPr>
        <w:autoSpaceDE w:val="0"/>
        <w:autoSpaceDN w:val="0"/>
        <w:adjustRightInd w:val="0"/>
        <w:spacing w:line="240" w:lineRule="auto"/>
        <w:jc w:val="both"/>
        <w:rPr>
          <w:rFonts w:cs="Arial"/>
          <w:color w:val="000000"/>
          <w:szCs w:val="20"/>
        </w:rPr>
      </w:pPr>
    </w:p>
    <w:p w14:paraId="6CEAC260" w14:textId="77777777" w:rsidR="00B768BF" w:rsidRPr="00B768BF" w:rsidRDefault="00B768BF" w:rsidP="00B768BF">
      <w:pPr>
        <w:autoSpaceDE w:val="0"/>
        <w:autoSpaceDN w:val="0"/>
        <w:adjustRightInd w:val="0"/>
        <w:spacing w:line="240" w:lineRule="auto"/>
        <w:jc w:val="both"/>
        <w:rPr>
          <w:rFonts w:cs="Arial"/>
          <w:color w:val="000000"/>
          <w:szCs w:val="20"/>
        </w:rPr>
      </w:pPr>
      <w:r w:rsidRPr="00B768BF">
        <w:rPr>
          <w:rFonts w:cs="Arial"/>
          <w:color w:val="000000"/>
          <w:szCs w:val="20"/>
        </w:rPr>
        <w:t xml:space="preserve">S spremembami uredbe se spreminja tudi vsebina, ki določa izvajanje ukrepa ribiška pristanišča, mesta iztovarjanja, prodajne dvorane in zavetja. </w:t>
      </w:r>
    </w:p>
    <w:p w14:paraId="052FD60A" w14:textId="77777777" w:rsidR="00B768BF" w:rsidRPr="00B768BF" w:rsidRDefault="00B768BF" w:rsidP="00B768BF">
      <w:pPr>
        <w:autoSpaceDE w:val="0"/>
        <w:autoSpaceDN w:val="0"/>
        <w:adjustRightInd w:val="0"/>
        <w:spacing w:line="240" w:lineRule="auto"/>
        <w:jc w:val="both"/>
        <w:rPr>
          <w:rFonts w:cs="Arial"/>
          <w:color w:val="000000"/>
          <w:szCs w:val="20"/>
        </w:rPr>
      </w:pPr>
    </w:p>
    <w:p w14:paraId="418E7CEC" w14:textId="1732E62C" w:rsidR="00112D27" w:rsidRPr="00B768BF" w:rsidRDefault="00B768BF" w:rsidP="00B768BF">
      <w:pPr>
        <w:autoSpaceDE w:val="0"/>
        <w:autoSpaceDN w:val="0"/>
        <w:adjustRightInd w:val="0"/>
        <w:spacing w:line="240" w:lineRule="auto"/>
        <w:jc w:val="both"/>
        <w:rPr>
          <w:rFonts w:cs="Arial"/>
          <w:color w:val="000000"/>
          <w:szCs w:val="20"/>
        </w:rPr>
      </w:pPr>
      <w:r w:rsidRPr="00B768BF">
        <w:rPr>
          <w:rFonts w:cs="Arial"/>
          <w:color w:val="000000"/>
          <w:szCs w:val="20"/>
        </w:rPr>
        <w:t>Vir: Ministrstvo za kmetijstvo, gozdarstvo in prehrano</w:t>
      </w:r>
    </w:p>
    <w:p w14:paraId="125B4B12" w14:textId="77777777" w:rsidR="00112D27" w:rsidRPr="00B768BF" w:rsidRDefault="00112D27" w:rsidP="00112D27">
      <w:pPr>
        <w:autoSpaceDE w:val="0"/>
        <w:autoSpaceDN w:val="0"/>
        <w:adjustRightInd w:val="0"/>
        <w:spacing w:line="240" w:lineRule="auto"/>
        <w:jc w:val="both"/>
        <w:rPr>
          <w:rFonts w:cs="Arial"/>
          <w:color w:val="000000"/>
          <w:szCs w:val="20"/>
        </w:rPr>
      </w:pPr>
    </w:p>
    <w:p w14:paraId="240787D2" w14:textId="58A397E3" w:rsidR="003F51C9" w:rsidRPr="003F51C9" w:rsidRDefault="003F51C9" w:rsidP="003F51C9">
      <w:pPr>
        <w:autoSpaceDE w:val="0"/>
        <w:autoSpaceDN w:val="0"/>
        <w:adjustRightInd w:val="0"/>
        <w:spacing w:line="240" w:lineRule="auto"/>
        <w:jc w:val="both"/>
        <w:rPr>
          <w:rFonts w:cs="Arial"/>
          <w:b/>
          <w:bCs/>
          <w:color w:val="000000"/>
          <w:szCs w:val="20"/>
        </w:rPr>
      </w:pPr>
      <w:r w:rsidRPr="003F51C9">
        <w:rPr>
          <w:rFonts w:cs="Arial"/>
          <w:b/>
          <w:bCs/>
          <w:color w:val="000000"/>
          <w:szCs w:val="20"/>
        </w:rPr>
        <w:t>Letni program odprave posledic potresa v Posočju</w:t>
      </w:r>
    </w:p>
    <w:p w14:paraId="4FF25569" w14:textId="77777777" w:rsidR="003F51C9" w:rsidRPr="003F51C9" w:rsidRDefault="003F51C9" w:rsidP="003F51C9">
      <w:pPr>
        <w:autoSpaceDE w:val="0"/>
        <w:autoSpaceDN w:val="0"/>
        <w:adjustRightInd w:val="0"/>
        <w:spacing w:line="240" w:lineRule="auto"/>
        <w:jc w:val="both"/>
        <w:rPr>
          <w:rFonts w:cs="Arial"/>
          <w:b/>
          <w:bCs/>
          <w:color w:val="000000"/>
          <w:szCs w:val="20"/>
        </w:rPr>
      </w:pPr>
    </w:p>
    <w:p w14:paraId="1EC379FC" w14:textId="77777777" w:rsidR="003F51C9" w:rsidRPr="003F51C9" w:rsidRDefault="003F51C9" w:rsidP="003F51C9">
      <w:pPr>
        <w:autoSpaceDE w:val="0"/>
        <w:autoSpaceDN w:val="0"/>
        <w:adjustRightInd w:val="0"/>
        <w:spacing w:line="240" w:lineRule="auto"/>
        <w:jc w:val="both"/>
        <w:rPr>
          <w:rFonts w:cs="Arial"/>
          <w:color w:val="000000"/>
          <w:szCs w:val="20"/>
        </w:rPr>
      </w:pPr>
      <w:r w:rsidRPr="003F51C9">
        <w:rPr>
          <w:rFonts w:cs="Arial"/>
          <w:color w:val="000000"/>
          <w:szCs w:val="20"/>
        </w:rPr>
        <w:t>Vlada je sprejela Letni program odprave posledic potresa v Posočju 12. julija 2004 za izvedbo v letu 2022.</w:t>
      </w:r>
    </w:p>
    <w:p w14:paraId="4C2B6E0C" w14:textId="77777777" w:rsidR="003F51C9" w:rsidRPr="003F51C9" w:rsidRDefault="003F51C9" w:rsidP="003F51C9">
      <w:pPr>
        <w:autoSpaceDE w:val="0"/>
        <w:autoSpaceDN w:val="0"/>
        <w:adjustRightInd w:val="0"/>
        <w:spacing w:line="240" w:lineRule="auto"/>
        <w:jc w:val="both"/>
        <w:rPr>
          <w:rFonts w:cs="Arial"/>
          <w:color w:val="000000"/>
          <w:szCs w:val="20"/>
        </w:rPr>
      </w:pPr>
    </w:p>
    <w:p w14:paraId="3929905C" w14:textId="77777777" w:rsidR="003F51C9" w:rsidRPr="003F51C9" w:rsidRDefault="003F51C9" w:rsidP="003F51C9">
      <w:pPr>
        <w:autoSpaceDE w:val="0"/>
        <w:autoSpaceDN w:val="0"/>
        <w:adjustRightInd w:val="0"/>
        <w:spacing w:line="240" w:lineRule="auto"/>
        <w:jc w:val="both"/>
        <w:rPr>
          <w:rFonts w:cs="Arial"/>
          <w:color w:val="000000"/>
          <w:szCs w:val="20"/>
        </w:rPr>
      </w:pPr>
      <w:r w:rsidRPr="003F51C9">
        <w:rPr>
          <w:rFonts w:cs="Arial"/>
          <w:color w:val="000000"/>
          <w:szCs w:val="20"/>
        </w:rPr>
        <w:t>Na podlagi Zakona o odpravi posledic naravnih nesreč (ZOPNN) je Ministrstvo za okolje pripravilo Letni program odprave posledic potresa v Posočju 12. julija 2004 za izvedbo v letu 2022, in sicer v višini v 2.799.999,00 evrov.</w:t>
      </w:r>
    </w:p>
    <w:p w14:paraId="69697D31" w14:textId="77777777" w:rsidR="003F51C9" w:rsidRPr="003F51C9" w:rsidRDefault="003F51C9" w:rsidP="003F51C9">
      <w:pPr>
        <w:autoSpaceDE w:val="0"/>
        <w:autoSpaceDN w:val="0"/>
        <w:adjustRightInd w:val="0"/>
        <w:spacing w:line="240" w:lineRule="auto"/>
        <w:jc w:val="both"/>
        <w:rPr>
          <w:rFonts w:cs="Arial"/>
          <w:color w:val="000000"/>
          <w:szCs w:val="20"/>
        </w:rPr>
      </w:pPr>
    </w:p>
    <w:p w14:paraId="0EF4A090" w14:textId="0B82ED7C" w:rsidR="003F51C9" w:rsidRDefault="003F51C9" w:rsidP="003F51C9">
      <w:pPr>
        <w:autoSpaceDE w:val="0"/>
        <w:autoSpaceDN w:val="0"/>
        <w:adjustRightInd w:val="0"/>
        <w:spacing w:line="240" w:lineRule="auto"/>
        <w:jc w:val="both"/>
        <w:rPr>
          <w:rFonts w:cs="Arial"/>
          <w:color w:val="000000"/>
          <w:szCs w:val="20"/>
        </w:rPr>
      </w:pPr>
      <w:r w:rsidRPr="003F51C9">
        <w:rPr>
          <w:rFonts w:cs="Arial"/>
          <w:color w:val="000000"/>
          <w:szCs w:val="20"/>
        </w:rPr>
        <w:t>V letu 2022 so predvidena sredstva za odpravo posledic, ki so določene z zakonom in se nanaša na vrsto in predvideno število objektov, ki jih je potrebno obnoviti ali zagraditi zaradi posledic naravne nesreče ali njene ponovitve. Predvidena je:</w:t>
      </w:r>
    </w:p>
    <w:p w14:paraId="38DD67F8" w14:textId="77777777" w:rsidR="00EF480B" w:rsidRPr="003F51C9" w:rsidRDefault="00EF480B" w:rsidP="003F51C9">
      <w:pPr>
        <w:autoSpaceDE w:val="0"/>
        <w:autoSpaceDN w:val="0"/>
        <w:adjustRightInd w:val="0"/>
        <w:spacing w:line="240" w:lineRule="auto"/>
        <w:jc w:val="both"/>
        <w:rPr>
          <w:rFonts w:cs="Arial"/>
          <w:color w:val="000000"/>
          <w:szCs w:val="20"/>
        </w:rPr>
      </w:pPr>
    </w:p>
    <w:p w14:paraId="5CFAA6BE"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izvedba rušitev stavb, ki ogrožajo ljudi in okolico ter predstavljajo neposredno nevarnost v primeru novega potresa,</w:t>
      </w:r>
    </w:p>
    <w:p w14:paraId="4E462922"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izvedba rušitev stavb, ki so predvidene za nadomestno gradnjo in priprava parcel za gradnjo,</w:t>
      </w:r>
    </w:p>
    <w:p w14:paraId="498964AD"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projektiranje popotresne obnove objektov (projektna dokumentacija) z vsemi potrebnimi predhodnimi deli in podpornimi dejavnostmi (geodezija, geologija, arheologija itd.),</w:t>
      </w:r>
    </w:p>
    <w:p w14:paraId="792CD50E"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sanacija, rekonstrukcija stavb, oziroma izvajanje nadomestnih gradenj eno in dvostanovanjskih stavb ter spremljajočih aktivnosti,</w:t>
      </w:r>
    </w:p>
    <w:p w14:paraId="083ADAAD"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sanacija, rekonstrukcija in gradnja stanovanjskih blokov,</w:t>
      </w:r>
      <w:r w:rsidR="00EF480B" w:rsidRPr="00EF480B">
        <w:rPr>
          <w:rFonts w:cs="Arial"/>
          <w:color w:val="000000"/>
          <w:szCs w:val="20"/>
        </w:rPr>
        <w:t xml:space="preserve"> </w:t>
      </w:r>
    </w:p>
    <w:p w14:paraId="10703B95"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obnova kulturnih spomenikov in izvedbo restavratorskih del na objektih, kjer se izvaja statična sanacija objektov,</w:t>
      </w:r>
    </w:p>
    <w:p w14:paraId="2E31846D"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vodenje obnove in spremljevalne dejavnosti, ki so s tem povezane,</w:t>
      </w:r>
    </w:p>
    <w:p w14:paraId="256A8E3F" w14:textId="77777777" w:rsid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začasne namestitve oškodovancev med obnovo njihovih objektov,</w:t>
      </w:r>
    </w:p>
    <w:p w14:paraId="6C3F504F" w14:textId="03DFDB09" w:rsidR="003F51C9" w:rsidRPr="00EF480B" w:rsidRDefault="003F51C9" w:rsidP="009D4810">
      <w:pPr>
        <w:pStyle w:val="Odstavekseznama"/>
        <w:numPr>
          <w:ilvl w:val="0"/>
          <w:numId w:val="6"/>
        </w:numPr>
        <w:autoSpaceDE w:val="0"/>
        <w:autoSpaceDN w:val="0"/>
        <w:adjustRightInd w:val="0"/>
        <w:spacing w:line="240" w:lineRule="auto"/>
        <w:jc w:val="both"/>
        <w:rPr>
          <w:rFonts w:cs="Arial"/>
          <w:color w:val="000000"/>
          <w:szCs w:val="20"/>
        </w:rPr>
      </w:pPr>
      <w:r w:rsidRPr="00EF480B">
        <w:rPr>
          <w:rFonts w:cs="Arial"/>
          <w:color w:val="000000"/>
          <w:szCs w:val="20"/>
        </w:rPr>
        <w:t xml:space="preserve">odprava reklamacij obnovljenih objektov, če drugi garancijski instrumenti odpovejo.  </w:t>
      </w:r>
    </w:p>
    <w:p w14:paraId="53F8DB96" w14:textId="77777777" w:rsidR="003F51C9" w:rsidRPr="003F51C9" w:rsidRDefault="003F51C9" w:rsidP="003F51C9">
      <w:pPr>
        <w:autoSpaceDE w:val="0"/>
        <w:autoSpaceDN w:val="0"/>
        <w:adjustRightInd w:val="0"/>
        <w:spacing w:line="240" w:lineRule="auto"/>
        <w:jc w:val="both"/>
        <w:rPr>
          <w:rFonts w:cs="Arial"/>
          <w:color w:val="000000"/>
          <w:szCs w:val="20"/>
        </w:rPr>
      </w:pPr>
    </w:p>
    <w:p w14:paraId="535BA324" w14:textId="0D0CF11F" w:rsidR="00112D27" w:rsidRPr="003F51C9" w:rsidRDefault="003F51C9" w:rsidP="003F51C9">
      <w:pPr>
        <w:autoSpaceDE w:val="0"/>
        <w:autoSpaceDN w:val="0"/>
        <w:adjustRightInd w:val="0"/>
        <w:spacing w:line="240" w:lineRule="auto"/>
        <w:jc w:val="both"/>
        <w:rPr>
          <w:rFonts w:cs="Arial"/>
          <w:color w:val="000000"/>
          <w:szCs w:val="20"/>
        </w:rPr>
      </w:pPr>
      <w:r w:rsidRPr="003F51C9">
        <w:rPr>
          <w:rFonts w:cs="Arial"/>
          <w:color w:val="000000"/>
          <w:szCs w:val="20"/>
        </w:rPr>
        <w:t>Vir: Ministrstvo za okolje in prostor</w:t>
      </w:r>
    </w:p>
    <w:p w14:paraId="7D8E7F5B"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304A16D4" w14:textId="5171AC1B" w:rsidR="00550678" w:rsidRPr="00550678" w:rsidRDefault="00550678" w:rsidP="00550678">
      <w:pPr>
        <w:autoSpaceDE w:val="0"/>
        <w:autoSpaceDN w:val="0"/>
        <w:adjustRightInd w:val="0"/>
        <w:spacing w:line="240" w:lineRule="auto"/>
        <w:jc w:val="both"/>
        <w:rPr>
          <w:rFonts w:cs="Arial"/>
          <w:b/>
          <w:bCs/>
          <w:color w:val="000000"/>
          <w:szCs w:val="20"/>
        </w:rPr>
      </w:pPr>
      <w:r w:rsidRPr="00550678">
        <w:rPr>
          <w:rFonts w:cs="Arial"/>
          <w:b/>
          <w:bCs/>
          <w:color w:val="000000"/>
          <w:szCs w:val="20"/>
        </w:rPr>
        <w:t>Vlada potrdila Finančno poročilo ZPIZ za leto 2021</w:t>
      </w:r>
    </w:p>
    <w:p w14:paraId="255A8AA6" w14:textId="77777777" w:rsidR="00550678" w:rsidRPr="00550678" w:rsidRDefault="00550678" w:rsidP="00550678">
      <w:pPr>
        <w:autoSpaceDE w:val="0"/>
        <w:autoSpaceDN w:val="0"/>
        <w:adjustRightInd w:val="0"/>
        <w:spacing w:line="240" w:lineRule="auto"/>
        <w:jc w:val="both"/>
        <w:rPr>
          <w:rFonts w:cs="Arial"/>
          <w:color w:val="000000"/>
          <w:szCs w:val="20"/>
        </w:rPr>
      </w:pPr>
    </w:p>
    <w:p w14:paraId="1D85CEA9" w14:textId="2A69F849" w:rsidR="00550678" w:rsidRPr="00550678" w:rsidRDefault="00550678" w:rsidP="00550678">
      <w:pPr>
        <w:autoSpaceDE w:val="0"/>
        <w:autoSpaceDN w:val="0"/>
        <w:adjustRightInd w:val="0"/>
        <w:spacing w:line="240" w:lineRule="auto"/>
        <w:jc w:val="both"/>
        <w:rPr>
          <w:rFonts w:cs="Arial"/>
          <w:color w:val="000000"/>
          <w:szCs w:val="20"/>
        </w:rPr>
      </w:pPr>
      <w:r w:rsidRPr="00550678">
        <w:rPr>
          <w:rFonts w:cs="Arial"/>
          <w:color w:val="000000"/>
          <w:szCs w:val="20"/>
        </w:rPr>
        <w:t xml:space="preserve">Zavod za pokojninsko in invalidsko zavarovanje Slovenije (ZPIZ), kot izvajalec in nosilec sistema obveznega pokojninskega in invalidskega zavarovanja vsako leto pripravi letno poročilo v skladu s predpisi, ki urejajo računovodstvo in javne finance. </w:t>
      </w:r>
    </w:p>
    <w:p w14:paraId="3155E065" w14:textId="77777777" w:rsidR="00550678" w:rsidRPr="00550678" w:rsidRDefault="00550678" w:rsidP="00550678">
      <w:pPr>
        <w:autoSpaceDE w:val="0"/>
        <w:autoSpaceDN w:val="0"/>
        <w:adjustRightInd w:val="0"/>
        <w:spacing w:line="240" w:lineRule="auto"/>
        <w:jc w:val="both"/>
        <w:rPr>
          <w:rFonts w:cs="Arial"/>
          <w:color w:val="000000"/>
          <w:szCs w:val="20"/>
        </w:rPr>
      </w:pPr>
    </w:p>
    <w:p w14:paraId="468E429B" w14:textId="77777777" w:rsidR="00550678" w:rsidRPr="00550678" w:rsidRDefault="00550678" w:rsidP="00550678">
      <w:pPr>
        <w:autoSpaceDE w:val="0"/>
        <w:autoSpaceDN w:val="0"/>
        <w:adjustRightInd w:val="0"/>
        <w:spacing w:line="240" w:lineRule="auto"/>
        <w:jc w:val="both"/>
        <w:rPr>
          <w:rFonts w:cs="Arial"/>
          <w:color w:val="000000"/>
          <w:szCs w:val="20"/>
        </w:rPr>
      </w:pPr>
      <w:r w:rsidRPr="00550678">
        <w:rPr>
          <w:rFonts w:cs="Arial"/>
          <w:color w:val="000000"/>
          <w:szCs w:val="20"/>
        </w:rPr>
        <w:t xml:space="preserve">Letno poročilo za leto 2021, ki ga je predhodno obravnaval in sprejel Svet Zavoda na svoji 1. seji dne 24. februarja 2022, kaže, da je Zavod tudi v tem letu zavarovancem in uživalcem pravic zagotavljal priznavanje pravic iz pokojninskega in invalidskega zavarovanja ter pravočasno izplačeval vse pokojninske in druge dajatve ter s tem izpolnjeval svoje poslanstvo. Celotno leto je posloval likvidno ter kljub epidemiji COVID-19 kot edini nosilec in izvajalec sistema obveznega pokojninskega in invalidskega zavarovanja v RS dosegel in presegel večino načrtovanih ciljev. </w:t>
      </w:r>
    </w:p>
    <w:p w14:paraId="5A9E0BD3" w14:textId="77777777" w:rsidR="00550678" w:rsidRPr="00550678" w:rsidRDefault="00550678" w:rsidP="00550678">
      <w:pPr>
        <w:autoSpaceDE w:val="0"/>
        <w:autoSpaceDN w:val="0"/>
        <w:adjustRightInd w:val="0"/>
        <w:spacing w:line="240" w:lineRule="auto"/>
        <w:jc w:val="both"/>
        <w:rPr>
          <w:rFonts w:cs="Arial"/>
          <w:color w:val="000000"/>
          <w:szCs w:val="20"/>
        </w:rPr>
      </w:pPr>
    </w:p>
    <w:p w14:paraId="7C387D7B" w14:textId="77777777" w:rsidR="00550678" w:rsidRPr="00550678" w:rsidRDefault="00550678" w:rsidP="00550678">
      <w:pPr>
        <w:autoSpaceDE w:val="0"/>
        <w:autoSpaceDN w:val="0"/>
        <w:adjustRightInd w:val="0"/>
        <w:spacing w:line="240" w:lineRule="auto"/>
        <w:jc w:val="both"/>
        <w:rPr>
          <w:rFonts w:cs="Arial"/>
          <w:color w:val="000000"/>
          <w:szCs w:val="20"/>
        </w:rPr>
      </w:pPr>
      <w:r w:rsidRPr="00550678">
        <w:rPr>
          <w:rFonts w:cs="Arial"/>
          <w:color w:val="000000"/>
          <w:szCs w:val="20"/>
        </w:rPr>
        <w:t xml:space="preserve">Iz podatkov in izkazov računovodskega poročila je razvidno, da je Zavod poslovno leto 2021 sklenil z izravnanimi prihodki in odhodki v višini 6.205.755.515 evrov, kot to zahteva veljavni zakon. </w:t>
      </w:r>
    </w:p>
    <w:p w14:paraId="1E32E41A" w14:textId="77777777" w:rsidR="00550678" w:rsidRPr="00550678" w:rsidRDefault="00550678" w:rsidP="00550678">
      <w:pPr>
        <w:autoSpaceDE w:val="0"/>
        <w:autoSpaceDN w:val="0"/>
        <w:adjustRightInd w:val="0"/>
        <w:spacing w:line="240" w:lineRule="auto"/>
        <w:jc w:val="both"/>
        <w:rPr>
          <w:rFonts w:cs="Arial"/>
          <w:color w:val="000000"/>
          <w:szCs w:val="20"/>
        </w:rPr>
      </w:pPr>
    </w:p>
    <w:p w14:paraId="21657C35" w14:textId="77777777" w:rsidR="00550678" w:rsidRPr="00550678" w:rsidRDefault="00550678" w:rsidP="00550678">
      <w:pPr>
        <w:autoSpaceDE w:val="0"/>
        <w:autoSpaceDN w:val="0"/>
        <w:adjustRightInd w:val="0"/>
        <w:spacing w:line="240" w:lineRule="auto"/>
        <w:jc w:val="both"/>
        <w:rPr>
          <w:rFonts w:cs="Arial"/>
          <w:color w:val="000000"/>
          <w:szCs w:val="20"/>
        </w:rPr>
      </w:pPr>
      <w:r w:rsidRPr="00550678">
        <w:rPr>
          <w:rFonts w:cs="Arial"/>
          <w:color w:val="000000"/>
          <w:szCs w:val="20"/>
        </w:rPr>
        <w:t xml:space="preserve">MDDSZ ocenjuje obravnavano letno poročilo Zavoda kot pozitivno in meni, da je pripravljeno ustrezno in služi kot podlaga za analiziranje stanja in ugotavljanja trendov na področju obveznega pokojninskega in invalidskega zavarovanja. </w:t>
      </w:r>
    </w:p>
    <w:p w14:paraId="4D5AD106" w14:textId="77777777" w:rsidR="00550678" w:rsidRPr="00550678" w:rsidRDefault="00550678" w:rsidP="00550678">
      <w:pPr>
        <w:autoSpaceDE w:val="0"/>
        <w:autoSpaceDN w:val="0"/>
        <w:adjustRightInd w:val="0"/>
        <w:spacing w:line="240" w:lineRule="auto"/>
        <w:jc w:val="both"/>
        <w:rPr>
          <w:rFonts w:cs="Arial"/>
          <w:color w:val="000000"/>
          <w:szCs w:val="20"/>
        </w:rPr>
      </w:pPr>
    </w:p>
    <w:p w14:paraId="3011AFDE" w14:textId="77777777" w:rsidR="00550678" w:rsidRPr="00550678" w:rsidRDefault="00550678" w:rsidP="00550678">
      <w:pPr>
        <w:autoSpaceDE w:val="0"/>
        <w:autoSpaceDN w:val="0"/>
        <w:adjustRightInd w:val="0"/>
        <w:spacing w:line="240" w:lineRule="auto"/>
        <w:jc w:val="both"/>
        <w:rPr>
          <w:rFonts w:cs="Arial"/>
          <w:color w:val="000000"/>
          <w:szCs w:val="20"/>
        </w:rPr>
      </w:pPr>
      <w:r w:rsidRPr="00550678">
        <w:rPr>
          <w:rFonts w:cs="Arial"/>
          <w:color w:val="000000"/>
          <w:szCs w:val="20"/>
        </w:rPr>
        <w:t xml:space="preserve">Najpomembnejše ugotovitve, ki bi jih lahko povzeli iz letnega poročila za leto 2021, so naslednje: </w:t>
      </w:r>
    </w:p>
    <w:p w14:paraId="3194A593" w14:textId="77777777" w:rsidR="00550678" w:rsidRPr="00550678" w:rsidRDefault="00550678" w:rsidP="00550678">
      <w:pPr>
        <w:autoSpaceDE w:val="0"/>
        <w:autoSpaceDN w:val="0"/>
        <w:adjustRightInd w:val="0"/>
        <w:spacing w:line="240" w:lineRule="auto"/>
        <w:jc w:val="both"/>
        <w:rPr>
          <w:rFonts w:cs="Arial"/>
          <w:color w:val="000000"/>
          <w:szCs w:val="20"/>
        </w:rPr>
      </w:pPr>
    </w:p>
    <w:p w14:paraId="032BC5CB"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Delež odhodkov za pokojnine v BDP se je z 10,51 % v letu 2020 znižal na 10,32 % v letu 2021, predvsem zaradi tega, ker se je v primerjavi z letom 2020 ocena BDP za leto 2021 zvišala bolj kot so se zvišali odhodki za pokojnine.</w:t>
      </w:r>
    </w:p>
    <w:p w14:paraId="5577499B" w14:textId="46266011"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 xml:space="preserve">Skupno povprečno število zavarovancev se je v letu 2021 povečalo in je znašalo 965.002, na povišanje pa je vplivalo predvsem za 1,4 % višje število zaposlenih pri največji kategoriji zavarovancev (zaposleni pri pravnih osebah), za 2,3 % se je povečalo tudi število zasebnikov ter za 18,6 % število zavarovanih oseb po 18. členu </w:t>
      </w:r>
      <w:r>
        <w:rPr>
          <w:rFonts w:cs="Arial"/>
          <w:color w:val="000000"/>
          <w:szCs w:val="20"/>
        </w:rPr>
        <w:t xml:space="preserve"> Zakona o pokojninskem in invalidskem zavarovanju (</w:t>
      </w:r>
      <w:r w:rsidRPr="00550678">
        <w:rPr>
          <w:rFonts w:cs="Arial"/>
          <w:color w:val="000000"/>
          <w:szCs w:val="20"/>
        </w:rPr>
        <w:t>ZPIZ-2</w:t>
      </w:r>
      <w:r>
        <w:rPr>
          <w:rFonts w:cs="Arial"/>
          <w:color w:val="000000"/>
          <w:szCs w:val="20"/>
        </w:rPr>
        <w:t>)</w:t>
      </w:r>
      <w:r w:rsidRPr="00550678">
        <w:rPr>
          <w:rFonts w:cs="Arial"/>
          <w:color w:val="000000"/>
          <w:szCs w:val="20"/>
        </w:rPr>
        <w:t>.</w:t>
      </w:r>
    </w:p>
    <w:p w14:paraId="60AD0BD3"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 xml:space="preserve">Razmerje med številom zavarovancev in uživalcev pravic iz obveznega zavarovanja je v letu 2021 znašalo 1,54 in se je v primerjavi z letom 2020 (1,53) povečalo.  </w:t>
      </w:r>
    </w:p>
    <w:p w14:paraId="1114E923"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Povprečna starost novih uživalcev starostnih pokojnin se je v letu 2021 pri ženskah povišala, pri čemer je znašala 61 let in 5 mesecev (v letu 2020 60 let in11 mesecev), pri moških pa se je rahlo znižala na 62 let in 7 mesecev (v letu 2020 62 let in 8 mesecev).</w:t>
      </w:r>
    </w:p>
    <w:p w14:paraId="41497F0A"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V letu 2021 so ženske uveljavile starostno pokojnino (vključno z delnimi) v povprečju z 38 leti in 7 meseci, moški pa s 37 leti in 5 meseci pokojninske dobe, kar predstavlja v primerjavi z letom 2020 pri ženskah zmanjšanje za 3 mesece, pri moških pa povečanje za 7 mesecev. Z dopolnjenimi 40 ali več leti pokojninske dobe je pokojnino uveljavilo 80,5 % žensk in 71,4 % moških.</w:t>
      </w:r>
    </w:p>
    <w:p w14:paraId="428F8501" w14:textId="16EE4ECF"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Zavod je v letu 2021 iz državnega proračuna prejel skupaj 981.475.821 eurov, od tega 262.712.885 eurov iz naslova tekoče obveznosti državnega proračuna (po 161. členu ZPIZ-2) ter 718.762.936 eurov iz naslova dodatne obveznosti (po 162. členu ZPIZ-2).</w:t>
      </w:r>
    </w:p>
    <w:p w14:paraId="46EAB85B"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V letu 2021 se je glede na uveljavljene zakonske spremembe, ki vplivajo na višino pokojnin in drugih prejemkov, izboljšal predvsem gmotni položaj uživalcev najnižjih pokojnin. Z novelo ZPIZ-2I, ki se uporablja od 1. maja 2021, je bila na novo določena višina najnižje pokojnine, to je 29,5 % od najnižje pokojninske osnove, in se redno usklajuje tako kot pokojnine. Na novo je bil določen tudi znesek zagotovljene pokojnine, ki je višji in se usklajuje enako kot pokojnine. Novela je na novo uredila institut najnižjega zneska invalidske pokojnine za zavarovance, ki so pokojnino pridobili po določbah ZPIZ-2. V letu 2021 je bil določen v višini 41 % najnižje pokojninske osnove in se usklajuje enako kot pokojnine.</w:t>
      </w:r>
    </w:p>
    <w:p w14:paraId="43DD38EE"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 xml:space="preserve">Znesek zagotovljene pokojnine je najnižja starostna oziroma invalidska pokojnina uživalca, ki je dopolnil pokojninsko dobo, predpisano za pridobitev pravice do starostne pokojnine pri najnižji starosti in je ob uveljavitvi novele ZPIZ-2C leta 2017 znašala 500 eurov, v obdobju od 1. januarja 2021 do 30. aprila 2021 pa 581,05 eura. V tem obdobju izplačilo zagotovljene pokojnine ni prišlo v poštev za ženske, ki so imele najmanj 40 let pokojninske dobe in so se upokojile po ZPIZ-2, ker je bila njihova pokojnina višja, če je </w:t>
      </w:r>
      <w:r w:rsidRPr="00550678">
        <w:rPr>
          <w:rFonts w:cs="Arial"/>
          <w:color w:val="000000"/>
          <w:szCs w:val="20"/>
        </w:rPr>
        <w:lastRenderedPageBreak/>
        <w:t>bila odmerjena od najnižje pokojninske osnove (601,77 eura). Novela ZPIZ-2I je nato na novo določila znesek zagotovljene pokojnine, ki je bil od 1. maja 2021 določen v višini 620,00 eura, naprej pa se usklajuje enako kot pokojnine. Do zagotovljene pokojnine je bilo v decembru 2021 upravičenih 88.663 uživalcev starostne in invalidske pokojnine, od tega 79.263 uživalcev starostne pokojnine (47.591 žensk in 31.672 moških) in 9.400 uživalcev invalidske pokojnine (5.897 žensk in 3.503 moških).</w:t>
      </w:r>
    </w:p>
    <w:p w14:paraId="613E841C" w14:textId="77777777" w:rsid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Povprečna bruto starostna pokojnina brez uživalcev sorazmernega dela pokojnine in uživalcev delne pokojnine je v letu 2021 znašala 820,83 eura, kar je za 5 % več v primerjavi z letom 2020. Povprečna starostna pokojnina z dopolnjenimi 40 ali več leti pokojninske dobe (brez sorazmernih delov pokojnin in delnih pokojnin) je v letu 2021 znašala 916,45 eura in je bila v primerjavi s predhodnim koledarskim letom za 3 % višja.</w:t>
      </w:r>
    </w:p>
    <w:p w14:paraId="0F5BAA85" w14:textId="4C7B1F45" w:rsidR="00550678" w:rsidRPr="00550678" w:rsidRDefault="00550678" w:rsidP="009D4810">
      <w:pPr>
        <w:pStyle w:val="Odstavekseznama"/>
        <w:numPr>
          <w:ilvl w:val="0"/>
          <w:numId w:val="5"/>
        </w:numPr>
        <w:autoSpaceDE w:val="0"/>
        <w:autoSpaceDN w:val="0"/>
        <w:adjustRightInd w:val="0"/>
        <w:spacing w:line="240" w:lineRule="auto"/>
        <w:jc w:val="both"/>
        <w:rPr>
          <w:rFonts w:cs="Arial"/>
          <w:color w:val="000000"/>
          <w:szCs w:val="20"/>
        </w:rPr>
      </w:pPr>
      <w:r w:rsidRPr="00550678">
        <w:rPr>
          <w:rFonts w:cs="Arial"/>
          <w:color w:val="000000"/>
          <w:szCs w:val="20"/>
        </w:rPr>
        <w:t xml:space="preserve">V letu 2021 je bilo iz naslova začasnega in občasnega dela študentov in dijakov v pokojninsko blagajno vplačanih za 50.883.053 eurov prispevkov za pokojninsko in invalidsko zavarovanje. Po podatkih </w:t>
      </w:r>
      <w:r>
        <w:rPr>
          <w:rFonts w:cs="Arial"/>
          <w:color w:val="000000"/>
          <w:szCs w:val="20"/>
        </w:rPr>
        <w:t xml:space="preserve"> Finančne uprave RS (</w:t>
      </w:r>
      <w:r w:rsidRPr="00550678">
        <w:rPr>
          <w:rFonts w:cs="Arial"/>
          <w:color w:val="000000"/>
          <w:szCs w:val="20"/>
        </w:rPr>
        <w:t>FURS</w:t>
      </w:r>
      <w:r>
        <w:rPr>
          <w:rFonts w:cs="Arial"/>
          <w:color w:val="000000"/>
          <w:szCs w:val="20"/>
        </w:rPr>
        <w:t>)</w:t>
      </w:r>
      <w:r w:rsidRPr="00550678">
        <w:rPr>
          <w:rFonts w:cs="Arial"/>
          <w:color w:val="000000"/>
          <w:szCs w:val="20"/>
        </w:rPr>
        <w:t xml:space="preserve"> je prispevke v okviru študentskega dela v letu 2021 vplačevalo 89.479 oseb, ki so v povprečju pridobile 2 meseca in 14 dni pokojninske dobe. Med njimi je bilo 51,2 % starih od 20 do 24 let, 35,3 % starih od 15 do 19 let in 12,8 % starih od 25 do 29 let. Več kot 55 % je bilo moških. </w:t>
      </w:r>
    </w:p>
    <w:p w14:paraId="4AA96358" w14:textId="77777777" w:rsidR="00550678" w:rsidRPr="00C60E42" w:rsidRDefault="00550678" w:rsidP="00550678">
      <w:pPr>
        <w:autoSpaceDE w:val="0"/>
        <w:autoSpaceDN w:val="0"/>
        <w:adjustRightInd w:val="0"/>
        <w:spacing w:line="240" w:lineRule="auto"/>
        <w:jc w:val="both"/>
        <w:rPr>
          <w:rFonts w:cs="Arial"/>
          <w:color w:val="000000"/>
          <w:szCs w:val="20"/>
        </w:rPr>
      </w:pPr>
    </w:p>
    <w:p w14:paraId="5F54F531" w14:textId="77777777" w:rsidR="00550678" w:rsidRPr="00C60E42" w:rsidRDefault="00550678" w:rsidP="00550678">
      <w:pPr>
        <w:autoSpaceDE w:val="0"/>
        <w:autoSpaceDN w:val="0"/>
        <w:adjustRightInd w:val="0"/>
        <w:spacing w:line="240" w:lineRule="auto"/>
        <w:jc w:val="both"/>
        <w:rPr>
          <w:rFonts w:cs="Arial"/>
          <w:color w:val="000000"/>
          <w:szCs w:val="20"/>
        </w:rPr>
      </w:pPr>
      <w:r w:rsidRPr="00C60E42">
        <w:rPr>
          <w:rFonts w:cs="Arial"/>
          <w:color w:val="000000"/>
          <w:szCs w:val="20"/>
        </w:rPr>
        <w:t>Vir: Ministrstvo za delo, družino, socialne zadeve in enake možnosti</w:t>
      </w:r>
    </w:p>
    <w:p w14:paraId="6FBABF9B"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6DF41B9F" w14:textId="57AE8BD4" w:rsidR="00435ABF" w:rsidRPr="00435ABF" w:rsidRDefault="00435ABF" w:rsidP="00435ABF">
      <w:pPr>
        <w:autoSpaceDE w:val="0"/>
        <w:autoSpaceDN w:val="0"/>
        <w:adjustRightInd w:val="0"/>
        <w:spacing w:line="240" w:lineRule="auto"/>
        <w:jc w:val="both"/>
        <w:rPr>
          <w:rFonts w:cs="Arial"/>
          <w:b/>
          <w:bCs/>
          <w:color w:val="000000"/>
          <w:szCs w:val="20"/>
        </w:rPr>
      </w:pPr>
      <w:r w:rsidRPr="00435ABF">
        <w:rPr>
          <w:rFonts w:cs="Arial"/>
          <w:b/>
          <w:bCs/>
          <w:color w:val="000000"/>
          <w:szCs w:val="20"/>
        </w:rPr>
        <w:t>Vlada je sprejela poročilo o uvedbi začasne zaščite</w:t>
      </w:r>
    </w:p>
    <w:p w14:paraId="48D49793" w14:textId="77777777" w:rsidR="00435ABF" w:rsidRPr="00435ABF" w:rsidRDefault="00435ABF" w:rsidP="00435ABF">
      <w:pPr>
        <w:autoSpaceDE w:val="0"/>
        <w:autoSpaceDN w:val="0"/>
        <w:adjustRightInd w:val="0"/>
        <w:spacing w:line="240" w:lineRule="auto"/>
        <w:jc w:val="both"/>
        <w:rPr>
          <w:rFonts w:cs="Arial"/>
          <w:color w:val="000000"/>
          <w:szCs w:val="20"/>
        </w:rPr>
      </w:pPr>
    </w:p>
    <w:p w14:paraId="1EC7C323" w14:textId="77777777" w:rsidR="00435ABF" w:rsidRPr="00435ABF" w:rsidRDefault="00435ABF" w:rsidP="00435ABF">
      <w:pPr>
        <w:autoSpaceDE w:val="0"/>
        <w:autoSpaceDN w:val="0"/>
        <w:adjustRightInd w:val="0"/>
        <w:spacing w:line="240" w:lineRule="auto"/>
        <w:jc w:val="both"/>
        <w:rPr>
          <w:rFonts w:cs="Arial"/>
          <w:color w:val="000000"/>
          <w:szCs w:val="20"/>
        </w:rPr>
      </w:pPr>
      <w:r w:rsidRPr="00435ABF">
        <w:rPr>
          <w:rFonts w:cs="Arial"/>
          <w:color w:val="000000"/>
          <w:szCs w:val="20"/>
        </w:rPr>
        <w:t>Vlada Republike Slovenije je sprejela poročilo o uvedbi začasne zaščite in ga pošlje državnemu zboru.</w:t>
      </w:r>
    </w:p>
    <w:p w14:paraId="7095DC4B" w14:textId="77777777" w:rsidR="00435ABF" w:rsidRPr="00435ABF" w:rsidRDefault="00435ABF" w:rsidP="00435ABF">
      <w:pPr>
        <w:autoSpaceDE w:val="0"/>
        <w:autoSpaceDN w:val="0"/>
        <w:adjustRightInd w:val="0"/>
        <w:spacing w:line="240" w:lineRule="auto"/>
        <w:jc w:val="both"/>
        <w:rPr>
          <w:rFonts w:cs="Arial"/>
          <w:color w:val="000000"/>
          <w:szCs w:val="20"/>
        </w:rPr>
      </w:pPr>
    </w:p>
    <w:p w14:paraId="40312D7F" w14:textId="77777777" w:rsidR="00435ABF" w:rsidRPr="00435ABF" w:rsidRDefault="00435ABF" w:rsidP="00435ABF">
      <w:pPr>
        <w:autoSpaceDE w:val="0"/>
        <w:autoSpaceDN w:val="0"/>
        <w:adjustRightInd w:val="0"/>
        <w:spacing w:line="240" w:lineRule="auto"/>
        <w:jc w:val="both"/>
        <w:rPr>
          <w:rFonts w:cs="Arial"/>
          <w:color w:val="000000"/>
          <w:szCs w:val="20"/>
        </w:rPr>
      </w:pPr>
      <w:r w:rsidRPr="00435ABF">
        <w:rPr>
          <w:rFonts w:cs="Arial"/>
          <w:color w:val="000000"/>
          <w:szCs w:val="20"/>
        </w:rPr>
        <w:t>Zaradi kriznih razmer v Ukrajini je Svet EU 4. marca 2022 sprejel odločitev o aktiviranju začasne zaščite razseljenih oseb v EU. Ta omogoča takojšnjo in začasno zaščito osebam, ki so 24. februarja 2022 ali pozneje razseljene iz Ukrajine zaradi vojaške invazije ruskih oboroženih sil. Vlada Republike Slovenije je 9. marca 2022 sprejela Sklep o uvedbi začasne zaščite za razseljene osebe iz Ukrajine, z uveljavitvijo sklepa pa se je začel uporabljati Zakon o začasni zaščiti razseljenih oseb (ZZZRO).</w:t>
      </w:r>
    </w:p>
    <w:p w14:paraId="39AB2B8B" w14:textId="77777777" w:rsidR="00435ABF" w:rsidRPr="00435ABF" w:rsidRDefault="00435ABF" w:rsidP="00435ABF">
      <w:pPr>
        <w:autoSpaceDE w:val="0"/>
        <w:autoSpaceDN w:val="0"/>
        <w:adjustRightInd w:val="0"/>
        <w:spacing w:line="240" w:lineRule="auto"/>
        <w:jc w:val="both"/>
        <w:rPr>
          <w:rFonts w:cs="Arial"/>
          <w:color w:val="000000"/>
          <w:szCs w:val="20"/>
        </w:rPr>
      </w:pPr>
    </w:p>
    <w:p w14:paraId="76B23521" w14:textId="77777777" w:rsidR="00435ABF" w:rsidRPr="00435ABF" w:rsidRDefault="00435ABF" w:rsidP="00435ABF">
      <w:pPr>
        <w:autoSpaceDE w:val="0"/>
        <w:autoSpaceDN w:val="0"/>
        <w:adjustRightInd w:val="0"/>
        <w:spacing w:line="240" w:lineRule="auto"/>
        <w:jc w:val="both"/>
        <w:rPr>
          <w:rFonts w:cs="Arial"/>
          <w:color w:val="000000"/>
          <w:szCs w:val="20"/>
        </w:rPr>
      </w:pPr>
      <w:r w:rsidRPr="00435ABF">
        <w:rPr>
          <w:rFonts w:cs="Arial"/>
          <w:color w:val="000000"/>
          <w:szCs w:val="20"/>
        </w:rPr>
        <w:t>Začasna zaščita se uvede z 10. marcem 2022 in traja eno leto. Začasna zaščita se lahko podaljša še največ dvakrat po šest mesecev. V skladu z 12. členom ZZZRO lahko začasna zaščita predčasno preneha, če so okoliščine v državi ali regiji izvora takšne, da omogočajo varno in trajno vrnitev, na način, s katerim se zagotavlja spoštovanje človekovih pravic, temeljnih svoboščin in obveznosti, ki izhajajo iz načela nevračanja. Ko Svet EU ugotovi takšne okoliščine, vlada sprejme sklep o predčasnem prenehanju začasne zaščite, s katerim določi tudi rok, v katerem morajo osebe z začasno zaščito zapustiti Republiko Slovenijo.</w:t>
      </w:r>
    </w:p>
    <w:p w14:paraId="2DAD37B0" w14:textId="77777777" w:rsidR="00435ABF" w:rsidRPr="00435ABF" w:rsidRDefault="00435ABF" w:rsidP="00435ABF">
      <w:pPr>
        <w:autoSpaceDE w:val="0"/>
        <w:autoSpaceDN w:val="0"/>
        <w:adjustRightInd w:val="0"/>
        <w:spacing w:line="240" w:lineRule="auto"/>
        <w:jc w:val="both"/>
        <w:rPr>
          <w:rFonts w:cs="Arial"/>
          <w:color w:val="000000"/>
          <w:szCs w:val="20"/>
        </w:rPr>
      </w:pPr>
    </w:p>
    <w:p w14:paraId="693E28C9" w14:textId="77777777" w:rsidR="00435ABF" w:rsidRPr="00435ABF" w:rsidRDefault="00435ABF" w:rsidP="00435ABF">
      <w:pPr>
        <w:autoSpaceDE w:val="0"/>
        <w:autoSpaceDN w:val="0"/>
        <w:adjustRightInd w:val="0"/>
        <w:spacing w:line="240" w:lineRule="auto"/>
        <w:jc w:val="both"/>
        <w:rPr>
          <w:rFonts w:cs="Arial"/>
          <w:color w:val="000000"/>
          <w:szCs w:val="20"/>
        </w:rPr>
      </w:pPr>
      <w:r w:rsidRPr="00435ABF">
        <w:rPr>
          <w:rFonts w:cs="Arial"/>
          <w:color w:val="000000"/>
          <w:szCs w:val="20"/>
        </w:rPr>
        <w:t xml:space="preserve">Zakon o zaščiti razseljenih oseb tudi določa, da je s sklepom o uvedbi začasne zaščite treba določiti tudi število oseb, ki jim bo Republika Slovenija nudila začasno zaščito in pogoje, pod katerimi je lahko določeno število preseženo. Tega sprejeti sklep ne predvideva, saj je trenutno nemogoče oceniti število oseb, ki jim bo Republika Slovenija nudila začasno zaščito. </w:t>
      </w:r>
    </w:p>
    <w:p w14:paraId="10AF9CA9" w14:textId="77777777" w:rsidR="00435ABF" w:rsidRPr="00435ABF" w:rsidRDefault="00435ABF" w:rsidP="00435ABF">
      <w:pPr>
        <w:autoSpaceDE w:val="0"/>
        <w:autoSpaceDN w:val="0"/>
        <w:adjustRightInd w:val="0"/>
        <w:spacing w:line="240" w:lineRule="auto"/>
        <w:jc w:val="both"/>
        <w:rPr>
          <w:rFonts w:cs="Arial"/>
          <w:color w:val="000000"/>
          <w:szCs w:val="20"/>
        </w:rPr>
      </w:pPr>
    </w:p>
    <w:p w14:paraId="3C19B99D" w14:textId="77777777" w:rsidR="00435ABF" w:rsidRPr="00435ABF" w:rsidRDefault="00435ABF" w:rsidP="00435ABF">
      <w:pPr>
        <w:autoSpaceDE w:val="0"/>
        <w:autoSpaceDN w:val="0"/>
        <w:adjustRightInd w:val="0"/>
        <w:spacing w:line="240" w:lineRule="auto"/>
        <w:jc w:val="both"/>
        <w:rPr>
          <w:rFonts w:cs="Arial"/>
          <w:color w:val="000000"/>
          <w:szCs w:val="20"/>
        </w:rPr>
      </w:pPr>
      <w:r w:rsidRPr="00435ABF">
        <w:rPr>
          <w:rFonts w:cs="Arial"/>
          <w:color w:val="000000"/>
          <w:szCs w:val="20"/>
        </w:rPr>
        <w:t xml:space="preserve">Za nastanitev in oskrbo razseljenih oseb iz Ukrajine sta bila s sklepom vlade vzpostavljena sprejemni center v Logatcu z nastanitveno kapaciteto 300 oseb in nastanitveni center Debeli Rtič s kapaciteto 90 oseb. Velika večina državljanov Ukrajine je trenutno nastanjenih na zasebnih naslovih, vendar je treba v skladu s potrebami prilagajati tudi sprejemne kapacitete. </w:t>
      </w:r>
    </w:p>
    <w:p w14:paraId="41F29B0B" w14:textId="77777777" w:rsidR="00435ABF" w:rsidRPr="00435ABF" w:rsidRDefault="00435ABF" w:rsidP="00435ABF">
      <w:pPr>
        <w:autoSpaceDE w:val="0"/>
        <w:autoSpaceDN w:val="0"/>
        <w:adjustRightInd w:val="0"/>
        <w:spacing w:line="240" w:lineRule="auto"/>
        <w:jc w:val="both"/>
        <w:rPr>
          <w:rFonts w:cs="Arial"/>
          <w:color w:val="000000"/>
          <w:szCs w:val="20"/>
        </w:rPr>
      </w:pPr>
    </w:p>
    <w:p w14:paraId="1332DB20" w14:textId="77777777" w:rsidR="00435ABF" w:rsidRPr="00435ABF" w:rsidRDefault="00435ABF" w:rsidP="00435ABF">
      <w:pPr>
        <w:autoSpaceDE w:val="0"/>
        <w:autoSpaceDN w:val="0"/>
        <w:adjustRightInd w:val="0"/>
        <w:spacing w:line="240" w:lineRule="auto"/>
        <w:jc w:val="both"/>
        <w:rPr>
          <w:rFonts w:cs="Arial"/>
          <w:color w:val="000000"/>
          <w:szCs w:val="20"/>
        </w:rPr>
      </w:pPr>
      <w:r w:rsidRPr="00435ABF">
        <w:rPr>
          <w:rFonts w:cs="Arial"/>
          <w:color w:val="000000"/>
          <w:szCs w:val="20"/>
        </w:rPr>
        <w:t>Vir: Ministrstvo za notranje zadeve</w:t>
      </w:r>
    </w:p>
    <w:p w14:paraId="4A714DAB" w14:textId="77777777" w:rsidR="00085DD5" w:rsidRDefault="00085DD5" w:rsidP="000D78DD">
      <w:pPr>
        <w:autoSpaceDE w:val="0"/>
        <w:autoSpaceDN w:val="0"/>
        <w:adjustRightInd w:val="0"/>
        <w:spacing w:line="240" w:lineRule="auto"/>
        <w:jc w:val="both"/>
        <w:rPr>
          <w:rFonts w:cs="Arial"/>
          <w:b/>
          <w:bCs/>
          <w:color w:val="000000"/>
          <w:szCs w:val="20"/>
        </w:rPr>
      </w:pPr>
    </w:p>
    <w:p w14:paraId="78C05542" w14:textId="4C008168" w:rsidR="000D78DD" w:rsidRPr="000D78DD" w:rsidRDefault="000D78DD" w:rsidP="000D78DD">
      <w:pPr>
        <w:autoSpaceDE w:val="0"/>
        <w:autoSpaceDN w:val="0"/>
        <w:adjustRightInd w:val="0"/>
        <w:spacing w:line="240" w:lineRule="auto"/>
        <w:jc w:val="both"/>
        <w:rPr>
          <w:rFonts w:cs="Arial"/>
          <w:b/>
          <w:bCs/>
          <w:color w:val="000000"/>
          <w:szCs w:val="20"/>
        </w:rPr>
      </w:pPr>
      <w:r w:rsidRPr="000D78DD">
        <w:rPr>
          <w:rFonts w:cs="Arial"/>
          <w:b/>
          <w:bCs/>
          <w:color w:val="000000"/>
          <w:szCs w:val="20"/>
        </w:rPr>
        <w:t>Šest odločb o izboru koncesionarja za rabo vode za odvzem naplavin</w:t>
      </w:r>
    </w:p>
    <w:p w14:paraId="0593BAEB" w14:textId="77777777" w:rsidR="000D78DD" w:rsidRPr="000D78DD" w:rsidRDefault="000D78DD" w:rsidP="000D78DD">
      <w:pPr>
        <w:autoSpaceDE w:val="0"/>
        <w:autoSpaceDN w:val="0"/>
        <w:adjustRightInd w:val="0"/>
        <w:spacing w:line="240" w:lineRule="auto"/>
        <w:jc w:val="both"/>
        <w:rPr>
          <w:rFonts w:cs="Arial"/>
          <w:b/>
          <w:bCs/>
          <w:color w:val="000000"/>
          <w:szCs w:val="20"/>
        </w:rPr>
      </w:pPr>
    </w:p>
    <w:p w14:paraId="0F767941" w14:textId="04E6F3EC" w:rsidR="000D78DD" w:rsidRPr="000D78DD" w:rsidRDefault="000D78DD" w:rsidP="000D78DD">
      <w:pPr>
        <w:autoSpaceDE w:val="0"/>
        <w:autoSpaceDN w:val="0"/>
        <w:adjustRightInd w:val="0"/>
        <w:spacing w:line="240" w:lineRule="auto"/>
        <w:jc w:val="both"/>
        <w:rPr>
          <w:rFonts w:cs="Arial"/>
          <w:color w:val="000000"/>
          <w:szCs w:val="20"/>
        </w:rPr>
      </w:pPr>
      <w:r w:rsidRPr="000D78DD">
        <w:rPr>
          <w:rFonts w:cs="Arial"/>
          <w:color w:val="000000"/>
          <w:szCs w:val="20"/>
        </w:rPr>
        <w:t xml:space="preserve">Vlada je sprejela šest odločb o izboru koncesionarja za rabo vode za odvzem naplavin, in sicer: </w:t>
      </w:r>
    </w:p>
    <w:p w14:paraId="2B2844BB" w14:textId="77777777" w:rsidR="000D78DD" w:rsidRPr="000D78DD" w:rsidRDefault="000D78DD" w:rsidP="000D78DD">
      <w:pPr>
        <w:autoSpaceDE w:val="0"/>
        <w:autoSpaceDN w:val="0"/>
        <w:adjustRightInd w:val="0"/>
        <w:spacing w:line="240" w:lineRule="auto"/>
        <w:jc w:val="both"/>
        <w:rPr>
          <w:rFonts w:cs="Arial"/>
          <w:color w:val="000000"/>
          <w:szCs w:val="20"/>
        </w:rPr>
      </w:pPr>
    </w:p>
    <w:p w14:paraId="32B03CF9" w14:textId="77777777" w:rsidR="000D78DD" w:rsidRPr="000D78DD" w:rsidRDefault="000D78DD" w:rsidP="009D4810">
      <w:pPr>
        <w:pStyle w:val="Odstavekseznama"/>
        <w:numPr>
          <w:ilvl w:val="0"/>
          <w:numId w:val="7"/>
        </w:numPr>
        <w:autoSpaceDE w:val="0"/>
        <w:autoSpaceDN w:val="0"/>
        <w:adjustRightInd w:val="0"/>
        <w:spacing w:line="240" w:lineRule="auto"/>
        <w:jc w:val="both"/>
        <w:rPr>
          <w:rFonts w:cs="Arial"/>
          <w:color w:val="000000"/>
          <w:szCs w:val="20"/>
        </w:rPr>
      </w:pPr>
      <w:r w:rsidRPr="000D78DD">
        <w:rPr>
          <w:rFonts w:cs="Arial"/>
          <w:color w:val="000000"/>
          <w:szCs w:val="20"/>
        </w:rPr>
        <w:t xml:space="preserve">koncesija za rabo vode za odvzem naplavin na območju dela reke Save Dolinke - prodišče pod Martuljkom, prodna pregrada Mlinca, prodna pregrada Planica in prodni zadrževalnik Hrušica, se podeli družbi Ažman </w:t>
      </w:r>
      <w:proofErr w:type="spellStart"/>
      <w:r w:rsidRPr="000D78DD">
        <w:rPr>
          <w:rFonts w:cs="Arial"/>
          <w:color w:val="000000"/>
          <w:szCs w:val="20"/>
        </w:rPr>
        <w:t>d.o.o</w:t>
      </w:r>
      <w:proofErr w:type="spellEnd"/>
      <w:r w:rsidRPr="000D78DD">
        <w:rPr>
          <w:rFonts w:cs="Arial"/>
          <w:color w:val="000000"/>
          <w:szCs w:val="20"/>
        </w:rPr>
        <w:t xml:space="preserve">., Lesce s partnerjem družbo Betonarna Sava, Blejska Dobrava; </w:t>
      </w:r>
    </w:p>
    <w:p w14:paraId="3C8F5077" w14:textId="77777777" w:rsidR="000D78DD" w:rsidRPr="000D78DD" w:rsidRDefault="000D78DD" w:rsidP="009D4810">
      <w:pPr>
        <w:pStyle w:val="Odstavekseznama"/>
        <w:numPr>
          <w:ilvl w:val="0"/>
          <w:numId w:val="7"/>
        </w:numPr>
        <w:autoSpaceDE w:val="0"/>
        <w:autoSpaceDN w:val="0"/>
        <w:adjustRightInd w:val="0"/>
        <w:spacing w:line="240" w:lineRule="auto"/>
        <w:jc w:val="both"/>
        <w:rPr>
          <w:rFonts w:cs="Arial"/>
          <w:color w:val="000000"/>
          <w:szCs w:val="20"/>
        </w:rPr>
      </w:pPr>
      <w:r w:rsidRPr="000D78DD">
        <w:rPr>
          <w:rFonts w:cs="Arial"/>
          <w:color w:val="000000"/>
          <w:szCs w:val="20"/>
        </w:rPr>
        <w:lastRenderedPageBreak/>
        <w:t xml:space="preserve"> koncesija za rabo vode za odvzem naplavin na območju reke Save se podeli družbi PGM Hotič Litija;</w:t>
      </w:r>
    </w:p>
    <w:p w14:paraId="506F7662" w14:textId="77777777" w:rsidR="000D78DD" w:rsidRPr="000D78DD" w:rsidRDefault="000D78DD" w:rsidP="009D4810">
      <w:pPr>
        <w:pStyle w:val="Odstavekseznama"/>
        <w:numPr>
          <w:ilvl w:val="0"/>
          <w:numId w:val="7"/>
        </w:numPr>
        <w:autoSpaceDE w:val="0"/>
        <w:autoSpaceDN w:val="0"/>
        <w:adjustRightInd w:val="0"/>
        <w:spacing w:line="240" w:lineRule="auto"/>
        <w:jc w:val="both"/>
        <w:rPr>
          <w:rFonts w:cs="Arial"/>
          <w:color w:val="000000"/>
          <w:szCs w:val="20"/>
        </w:rPr>
      </w:pPr>
      <w:r w:rsidRPr="000D78DD">
        <w:rPr>
          <w:rFonts w:cs="Arial"/>
          <w:color w:val="000000"/>
          <w:szCs w:val="20"/>
        </w:rPr>
        <w:t xml:space="preserve"> koncesija za rabo vode za odvzem naplavin na območju Soče – lovilna jama na Soči se podeli družbi Kolektor CPG </w:t>
      </w:r>
      <w:proofErr w:type="spellStart"/>
      <w:r w:rsidRPr="000D78DD">
        <w:rPr>
          <w:rFonts w:cs="Arial"/>
          <w:color w:val="000000"/>
          <w:szCs w:val="20"/>
        </w:rPr>
        <w:t>d.o.o</w:t>
      </w:r>
      <w:proofErr w:type="spellEnd"/>
      <w:r w:rsidRPr="000D78DD">
        <w:rPr>
          <w:rFonts w:cs="Arial"/>
          <w:color w:val="000000"/>
          <w:szCs w:val="20"/>
        </w:rPr>
        <w:t>., Nova Gorica;</w:t>
      </w:r>
    </w:p>
    <w:p w14:paraId="03F7DA15" w14:textId="77777777" w:rsidR="000D78DD" w:rsidRPr="000D78DD" w:rsidRDefault="000D78DD" w:rsidP="009D4810">
      <w:pPr>
        <w:pStyle w:val="Odstavekseznama"/>
        <w:numPr>
          <w:ilvl w:val="0"/>
          <w:numId w:val="7"/>
        </w:numPr>
        <w:autoSpaceDE w:val="0"/>
        <w:autoSpaceDN w:val="0"/>
        <w:adjustRightInd w:val="0"/>
        <w:spacing w:line="240" w:lineRule="auto"/>
        <w:jc w:val="both"/>
        <w:rPr>
          <w:rFonts w:cs="Arial"/>
          <w:color w:val="000000"/>
          <w:szCs w:val="20"/>
        </w:rPr>
      </w:pPr>
      <w:r w:rsidRPr="000D78DD">
        <w:rPr>
          <w:rFonts w:cs="Arial"/>
          <w:color w:val="000000"/>
          <w:szCs w:val="20"/>
        </w:rPr>
        <w:t xml:space="preserve"> koncesija za rabo vode za odvzem naplavin na območju Soče pod Volarji se podeli družbi </w:t>
      </w:r>
      <w:proofErr w:type="spellStart"/>
      <w:r w:rsidRPr="000D78DD">
        <w:rPr>
          <w:rFonts w:cs="Arial"/>
          <w:color w:val="000000"/>
          <w:szCs w:val="20"/>
        </w:rPr>
        <w:t>Zuprom</w:t>
      </w:r>
      <w:proofErr w:type="spellEnd"/>
      <w:r w:rsidRPr="000D78DD">
        <w:rPr>
          <w:rFonts w:cs="Arial"/>
          <w:color w:val="000000"/>
          <w:szCs w:val="20"/>
        </w:rPr>
        <w:t xml:space="preserve"> </w:t>
      </w:r>
      <w:proofErr w:type="spellStart"/>
      <w:r w:rsidRPr="000D78DD">
        <w:rPr>
          <w:rFonts w:cs="Arial"/>
          <w:color w:val="000000"/>
          <w:szCs w:val="20"/>
        </w:rPr>
        <w:t>d.o.o</w:t>
      </w:r>
      <w:proofErr w:type="spellEnd"/>
      <w:r w:rsidRPr="000D78DD">
        <w:rPr>
          <w:rFonts w:cs="Arial"/>
          <w:color w:val="000000"/>
          <w:szCs w:val="20"/>
        </w:rPr>
        <w:t>., Tolmin;</w:t>
      </w:r>
    </w:p>
    <w:p w14:paraId="7D1B69AC" w14:textId="77777777" w:rsidR="000D78DD" w:rsidRPr="000D78DD" w:rsidRDefault="000D78DD" w:rsidP="009D4810">
      <w:pPr>
        <w:pStyle w:val="Odstavekseznama"/>
        <w:numPr>
          <w:ilvl w:val="0"/>
          <w:numId w:val="7"/>
        </w:numPr>
        <w:autoSpaceDE w:val="0"/>
        <w:autoSpaceDN w:val="0"/>
        <w:adjustRightInd w:val="0"/>
        <w:spacing w:line="240" w:lineRule="auto"/>
        <w:jc w:val="both"/>
        <w:rPr>
          <w:rFonts w:cs="Arial"/>
          <w:color w:val="000000"/>
          <w:szCs w:val="20"/>
        </w:rPr>
      </w:pPr>
      <w:r w:rsidRPr="000D78DD">
        <w:rPr>
          <w:rFonts w:cs="Arial"/>
          <w:color w:val="000000"/>
          <w:szCs w:val="20"/>
        </w:rPr>
        <w:t xml:space="preserve">koncesija za rabo vode za odvzem naplavin na območju Soče pod Idrskim se podeli družbi </w:t>
      </w:r>
      <w:proofErr w:type="spellStart"/>
      <w:r w:rsidRPr="000D78DD">
        <w:rPr>
          <w:rFonts w:cs="Arial"/>
          <w:color w:val="000000"/>
          <w:szCs w:val="20"/>
        </w:rPr>
        <w:t>Znajder</w:t>
      </w:r>
      <w:proofErr w:type="spellEnd"/>
      <w:r w:rsidRPr="000D78DD">
        <w:rPr>
          <w:rFonts w:cs="Arial"/>
          <w:color w:val="000000"/>
          <w:szCs w:val="20"/>
        </w:rPr>
        <w:t xml:space="preserve"> </w:t>
      </w:r>
      <w:proofErr w:type="spellStart"/>
      <w:r w:rsidRPr="000D78DD">
        <w:rPr>
          <w:rFonts w:cs="Arial"/>
          <w:color w:val="000000"/>
          <w:szCs w:val="20"/>
        </w:rPr>
        <w:t>d.o.o</w:t>
      </w:r>
      <w:proofErr w:type="spellEnd"/>
      <w:r w:rsidRPr="000D78DD">
        <w:rPr>
          <w:rFonts w:cs="Arial"/>
          <w:color w:val="000000"/>
          <w:szCs w:val="20"/>
        </w:rPr>
        <w:t>., Kobarid;</w:t>
      </w:r>
    </w:p>
    <w:p w14:paraId="28AE8206" w14:textId="0982FB7A" w:rsidR="000D78DD" w:rsidRPr="000D78DD" w:rsidRDefault="000D78DD" w:rsidP="009D4810">
      <w:pPr>
        <w:pStyle w:val="Odstavekseznama"/>
        <w:numPr>
          <w:ilvl w:val="0"/>
          <w:numId w:val="7"/>
        </w:numPr>
        <w:autoSpaceDE w:val="0"/>
        <w:autoSpaceDN w:val="0"/>
        <w:adjustRightInd w:val="0"/>
        <w:spacing w:line="240" w:lineRule="auto"/>
        <w:jc w:val="both"/>
        <w:rPr>
          <w:rFonts w:cs="Arial"/>
          <w:color w:val="000000"/>
          <w:szCs w:val="20"/>
        </w:rPr>
      </w:pPr>
      <w:r w:rsidRPr="000D78DD">
        <w:rPr>
          <w:rFonts w:cs="Arial"/>
          <w:color w:val="000000"/>
          <w:szCs w:val="20"/>
        </w:rPr>
        <w:t xml:space="preserve">koncesija za rabo vode za odvzem naplavin na območju Soče - Kamno se podeli </w:t>
      </w:r>
      <w:proofErr w:type="spellStart"/>
      <w:r w:rsidRPr="000D78DD">
        <w:rPr>
          <w:rFonts w:cs="Arial"/>
          <w:color w:val="000000"/>
          <w:szCs w:val="20"/>
        </w:rPr>
        <w:t>Avtoprevozništvu</w:t>
      </w:r>
      <w:proofErr w:type="spellEnd"/>
      <w:r w:rsidRPr="000D78DD">
        <w:rPr>
          <w:rFonts w:cs="Arial"/>
          <w:color w:val="000000"/>
          <w:szCs w:val="20"/>
        </w:rPr>
        <w:t xml:space="preserve"> in storitve s TGM Vladimir Jeklin S.P., Tolmin.</w:t>
      </w:r>
    </w:p>
    <w:p w14:paraId="49BEF5E6" w14:textId="77777777" w:rsidR="000D78DD" w:rsidRPr="000D78DD" w:rsidRDefault="000D78DD" w:rsidP="000D78DD">
      <w:pPr>
        <w:autoSpaceDE w:val="0"/>
        <w:autoSpaceDN w:val="0"/>
        <w:adjustRightInd w:val="0"/>
        <w:spacing w:line="240" w:lineRule="auto"/>
        <w:jc w:val="both"/>
        <w:rPr>
          <w:rFonts w:cs="Arial"/>
          <w:color w:val="000000"/>
          <w:szCs w:val="20"/>
        </w:rPr>
      </w:pPr>
    </w:p>
    <w:p w14:paraId="3DEC4A9A" w14:textId="77777777" w:rsidR="000D78DD" w:rsidRPr="000D78DD" w:rsidRDefault="000D78DD" w:rsidP="000D78DD">
      <w:pPr>
        <w:autoSpaceDE w:val="0"/>
        <w:autoSpaceDN w:val="0"/>
        <w:adjustRightInd w:val="0"/>
        <w:spacing w:line="240" w:lineRule="auto"/>
        <w:jc w:val="both"/>
        <w:rPr>
          <w:rFonts w:cs="Arial"/>
          <w:color w:val="000000"/>
          <w:szCs w:val="20"/>
        </w:rPr>
      </w:pPr>
      <w:r w:rsidRPr="000D78DD">
        <w:rPr>
          <w:rFonts w:cs="Arial"/>
          <w:color w:val="000000"/>
          <w:szCs w:val="20"/>
        </w:rPr>
        <w:t xml:space="preserve">Strokovna komisija je po pregledu prijav ugotovila, da vsi izbrani koncesionarji izpolnjujejo vse predpisane pogoje za podelitev koncesije. Koncesija za odvzem naplavin se podeli za 3 leta, koncesijsko obdobje pa začne teči z dnem sklenitve koncesijske pogodbe, s katero </w:t>
      </w:r>
      <w:proofErr w:type="spellStart"/>
      <w:r w:rsidRPr="000D78DD">
        <w:rPr>
          <w:rFonts w:cs="Arial"/>
          <w:color w:val="000000"/>
          <w:szCs w:val="20"/>
        </w:rPr>
        <w:t>koncedent</w:t>
      </w:r>
      <w:proofErr w:type="spellEnd"/>
      <w:r w:rsidRPr="000D78DD">
        <w:rPr>
          <w:rFonts w:cs="Arial"/>
          <w:color w:val="000000"/>
          <w:szCs w:val="20"/>
        </w:rPr>
        <w:t xml:space="preserve"> in koncesionar podrobneje uredita medsebojna razmerja.</w:t>
      </w:r>
    </w:p>
    <w:p w14:paraId="2CF6CBD1" w14:textId="77777777" w:rsidR="000D78DD" w:rsidRPr="000D78DD" w:rsidRDefault="000D78DD" w:rsidP="000D78DD">
      <w:pPr>
        <w:autoSpaceDE w:val="0"/>
        <w:autoSpaceDN w:val="0"/>
        <w:adjustRightInd w:val="0"/>
        <w:spacing w:line="240" w:lineRule="auto"/>
        <w:jc w:val="both"/>
        <w:rPr>
          <w:rFonts w:cs="Arial"/>
          <w:color w:val="000000"/>
          <w:szCs w:val="20"/>
        </w:rPr>
      </w:pPr>
    </w:p>
    <w:p w14:paraId="3F10C439" w14:textId="12F5CA8C" w:rsidR="00112D27" w:rsidRPr="000D78DD" w:rsidRDefault="000D78DD" w:rsidP="000D78DD">
      <w:pPr>
        <w:autoSpaceDE w:val="0"/>
        <w:autoSpaceDN w:val="0"/>
        <w:adjustRightInd w:val="0"/>
        <w:spacing w:line="240" w:lineRule="auto"/>
        <w:jc w:val="both"/>
        <w:rPr>
          <w:rFonts w:cs="Arial"/>
          <w:color w:val="000000"/>
          <w:szCs w:val="20"/>
        </w:rPr>
      </w:pPr>
      <w:r w:rsidRPr="000D78DD">
        <w:rPr>
          <w:rFonts w:cs="Arial"/>
          <w:color w:val="000000"/>
          <w:szCs w:val="20"/>
        </w:rPr>
        <w:t>Vir: Ministrstvo za okolje in prostor</w:t>
      </w:r>
    </w:p>
    <w:p w14:paraId="45575296" w14:textId="77777777" w:rsidR="000321BB" w:rsidRPr="000321BB" w:rsidRDefault="000321BB" w:rsidP="000321BB">
      <w:pPr>
        <w:autoSpaceDE w:val="0"/>
        <w:autoSpaceDN w:val="0"/>
        <w:adjustRightInd w:val="0"/>
        <w:spacing w:line="240" w:lineRule="auto"/>
        <w:jc w:val="both"/>
        <w:rPr>
          <w:rFonts w:cs="Arial"/>
          <w:b/>
          <w:bCs/>
          <w:color w:val="000000"/>
          <w:szCs w:val="20"/>
        </w:rPr>
      </w:pPr>
    </w:p>
    <w:p w14:paraId="42082320" w14:textId="402E8623" w:rsidR="000321BB" w:rsidRPr="000321BB" w:rsidRDefault="000321BB" w:rsidP="000321BB">
      <w:pPr>
        <w:autoSpaceDE w:val="0"/>
        <w:autoSpaceDN w:val="0"/>
        <w:adjustRightInd w:val="0"/>
        <w:spacing w:line="240" w:lineRule="auto"/>
        <w:jc w:val="both"/>
        <w:rPr>
          <w:rFonts w:cs="Arial"/>
          <w:b/>
          <w:bCs/>
          <w:color w:val="000000"/>
          <w:szCs w:val="20"/>
        </w:rPr>
      </w:pPr>
      <w:r w:rsidRPr="000321BB">
        <w:rPr>
          <w:rFonts w:cs="Arial"/>
          <w:b/>
          <w:bCs/>
          <w:color w:val="000000"/>
          <w:szCs w:val="20"/>
        </w:rPr>
        <w:t>Vlada podaljšala koncesijo za prirejanje posebnih iger na srečo</w:t>
      </w:r>
    </w:p>
    <w:p w14:paraId="4D386C46" w14:textId="77777777" w:rsidR="000321BB" w:rsidRPr="000321BB" w:rsidRDefault="000321BB" w:rsidP="000321BB">
      <w:pPr>
        <w:autoSpaceDE w:val="0"/>
        <w:autoSpaceDN w:val="0"/>
        <w:adjustRightInd w:val="0"/>
        <w:spacing w:line="240" w:lineRule="auto"/>
        <w:jc w:val="both"/>
        <w:rPr>
          <w:rFonts w:cs="Arial"/>
          <w:color w:val="000000"/>
          <w:szCs w:val="20"/>
        </w:rPr>
      </w:pPr>
    </w:p>
    <w:p w14:paraId="089E979E" w14:textId="77777777" w:rsidR="000321BB" w:rsidRPr="000321BB" w:rsidRDefault="000321BB" w:rsidP="000321BB">
      <w:pPr>
        <w:autoSpaceDE w:val="0"/>
        <w:autoSpaceDN w:val="0"/>
        <w:adjustRightInd w:val="0"/>
        <w:spacing w:line="240" w:lineRule="auto"/>
        <w:jc w:val="both"/>
        <w:rPr>
          <w:rFonts w:cs="Arial"/>
          <w:color w:val="000000"/>
          <w:szCs w:val="20"/>
        </w:rPr>
      </w:pPr>
      <w:r w:rsidRPr="000321BB">
        <w:rPr>
          <w:rFonts w:cs="Arial"/>
          <w:color w:val="000000"/>
          <w:szCs w:val="20"/>
        </w:rPr>
        <w:t>Vlada je gospodarski družbi HIT podaljšala koncesijo za prirejanje posebnih iger na srečo v igralnici Kobarid.</w:t>
      </w:r>
    </w:p>
    <w:p w14:paraId="472B483D" w14:textId="77777777" w:rsidR="000321BB" w:rsidRPr="000321BB" w:rsidRDefault="000321BB" w:rsidP="000321BB">
      <w:pPr>
        <w:autoSpaceDE w:val="0"/>
        <w:autoSpaceDN w:val="0"/>
        <w:adjustRightInd w:val="0"/>
        <w:spacing w:line="240" w:lineRule="auto"/>
        <w:jc w:val="both"/>
        <w:rPr>
          <w:rFonts w:cs="Arial"/>
          <w:color w:val="000000"/>
          <w:szCs w:val="20"/>
        </w:rPr>
      </w:pPr>
    </w:p>
    <w:p w14:paraId="627F1CB5" w14:textId="77777777" w:rsidR="000321BB" w:rsidRPr="000321BB" w:rsidRDefault="000321BB" w:rsidP="000321BB">
      <w:pPr>
        <w:autoSpaceDE w:val="0"/>
        <w:autoSpaceDN w:val="0"/>
        <w:adjustRightInd w:val="0"/>
        <w:spacing w:line="240" w:lineRule="auto"/>
        <w:jc w:val="both"/>
        <w:rPr>
          <w:rFonts w:cs="Arial"/>
          <w:color w:val="000000"/>
          <w:szCs w:val="20"/>
        </w:rPr>
      </w:pPr>
      <w:r w:rsidRPr="000321BB">
        <w:rPr>
          <w:rFonts w:cs="Arial"/>
          <w:color w:val="000000"/>
          <w:szCs w:val="20"/>
        </w:rPr>
        <w:t>Gospodarski družbi HIT je bila koncesija za prirejanje posebnih iger na srečo v igralnici Kobarid dodeljena 24. maja 2017. Tokratno podaljšanje koncesije velja do 1. junija 2027.</w:t>
      </w:r>
    </w:p>
    <w:p w14:paraId="417D2FB5" w14:textId="77777777" w:rsidR="000321BB" w:rsidRPr="000321BB" w:rsidRDefault="000321BB" w:rsidP="000321BB">
      <w:pPr>
        <w:autoSpaceDE w:val="0"/>
        <w:autoSpaceDN w:val="0"/>
        <w:adjustRightInd w:val="0"/>
        <w:spacing w:line="240" w:lineRule="auto"/>
        <w:jc w:val="both"/>
        <w:rPr>
          <w:rFonts w:cs="Arial"/>
          <w:color w:val="000000"/>
          <w:szCs w:val="20"/>
        </w:rPr>
      </w:pPr>
    </w:p>
    <w:p w14:paraId="73EAFB94" w14:textId="51622075" w:rsidR="00112D27" w:rsidRPr="000321BB" w:rsidRDefault="000321BB" w:rsidP="000321BB">
      <w:pPr>
        <w:autoSpaceDE w:val="0"/>
        <w:autoSpaceDN w:val="0"/>
        <w:adjustRightInd w:val="0"/>
        <w:spacing w:line="240" w:lineRule="auto"/>
        <w:jc w:val="both"/>
        <w:rPr>
          <w:rFonts w:cs="Arial"/>
          <w:color w:val="000000"/>
          <w:szCs w:val="20"/>
        </w:rPr>
      </w:pPr>
      <w:r w:rsidRPr="000321BB">
        <w:rPr>
          <w:rFonts w:cs="Arial"/>
          <w:color w:val="000000"/>
          <w:szCs w:val="20"/>
        </w:rPr>
        <w:t>Vir: Ministrstvo za finance</w:t>
      </w:r>
    </w:p>
    <w:p w14:paraId="3C8402F1" w14:textId="77777777" w:rsidR="000321BB" w:rsidRPr="00112D27" w:rsidRDefault="000321BB" w:rsidP="000321BB">
      <w:pPr>
        <w:autoSpaceDE w:val="0"/>
        <w:autoSpaceDN w:val="0"/>
        <w:adjustRightInd w:val="0"/>
        <w:spacing w:line="240" w:lineRule="auto"/>
        <w:jc w:val="both"/>
        <w:rPr>
          <w:rFonts w:cs="Arial"/>
          <w:b/>
          <w:bCs/>
          <w:color w:val="000000"/>
          <w:szCs w:val="20"/>
        </w:rPr>
      </w:pPr>
    </w:p>
    <w:p w14:paraId="33F44571" w14:textId="5CCC9593" w:rsidR="004A124E" w:rsidRPr="004A124E" w:rsidRDefault="004A124E" w:rsidP="004A124E">
      <w:pPr>
        <w:autoSpaceDE w:val="0"/>
        <w:autoSpaceDN w:val="0"/>
        <w:adjustRightInd w:val="0"/>
        <w:spacing w:line="240" w:lineRule="auto"/>
        <w:jc w:val="both"/>
        <w:rPr>
          <w:rFonts w:cs="Arial"/>
          <w:b/>
          <w:bCs/>
          <w:color w:val="000000"/>
          <w:szCs w:val="20"/>
        </w:rPr>
      </w:pPr>
      <w:r w:rsidRPr="004A124E">
        <w:rPr>
          <w:rFonts w:cs="Arial"/>
          <w:b/>
          <w:bCs/>
          <w:color w:val="000000"/>
          <w:szCs w:val="20"/>
        </w:rPr>
        <w:t>Vlada o proračunskih prerazporeditvah</w:t>
      </w:r>
    </w:p>
    <w:p w14:paraId="3D18CA61" w14:textId="77777777" w:rsidR="004A124E" w:rsidRPr="004A124E" w:rsidRDefault="004A124E" w:rsidP="004A124E">
      <w:pPr>
        <w:autoSpaceDE w:val="0"/>
        <w:autoSpaceDN w:val="0"/>
        <w:adjustRightInd w:val="0"/>
        <w:spacing w:line="240" w:lineRule="auto"/>
        <w:jc w:val="both"/>
        <w:rPr>
          <w:rFonts w:cs="Arial"/>
          <w:color w:val="000000"/>
          <w:szCs w:val="20"/>
        </w:rPr>
      </w:pPr>
    </w:p>
    <w:p w14:paraId="7B18CC44" w14:textId="77777777" w:rsidR="004A124E" w:rsidRPr="004A124E" w:rsidRDefault="004A124E" w:rsidP="004A124E">
      <w:pPr>
        <w:autoSpaceDE w:val="0"/>
        <w:autoSpaceDN w:val="0"/>
        <w:adjustRightInd w:val="0"/>
        <w:spacing w:line="240" w:lineRule="auto"/>
        <w:jc w:val="both"/>
        <w:rPr>
          <w:rFonts w:cs="Arial"/>
          <w:color w:val="000000"/>
          <w:szCs w:val="20"/>
        </w:rPr>
      </w:pPr>
      <w:r w:rsidRPr="004A124E">
        <w:rPr>
          <w:rFonts w:cs="Arial"/>
          <w:color w:val="000000"/>
          <w:szCs w:val="20"/>
        </w:rPr>
        <w:t>Vlada je danes odločila o prerazporeditvah in razporeditvah pravic porabe v letošnjem državnem proračunu.</w:t>
      </w:r>
    </w:p>
    <w:p w14:paraId="01615587" w14:textId="77777777" w:rsidR="004A124E" w:rsidRPr="004A124E" w:rsidRDefault="004A124E" w:rsidP="004A124E">
      <w:pPr>
        <w:autoSpaceDE w:val="0"/>
        <w:autoSpaceDN w:val="0"/>
        <w:adjustRightInd w:val="0"/>
        <w:spacing w:line="240" w:lineRule="auto"/>
        <w:jc w:val="both"/>
        <w:rPr>
          <w:rFonts w:cs="Arial"/>
          <w:color w:val="000000"/>
          <w:szCs w:val="20"/>
        </w:rPr>
      </w:pPr>
    </w:p>
    <w:p w14:paraId="0E1AC33C" w14:textId="77777777" w:rsidR="004A124E" w:rsidRPr="004A124E" w:rsidRDefault="004A124E" w:rsidP="004A124E">
      <w:pPr>
        <w:autoSpaceDE w:val="0"/>
        <w:autoSpaceDN w:val="0"/>
        <w:adjustRightInd w:val="0"/>
        <w:spacing w:line="240" w:lineRule="auto"/>
        <w:jc w:val="both"/>
        <w:rPr>
          <w:rFonts w:cs="Arial"/>
          <w:color w:val="000000"/>
          <w:szCs w:val="20"/>
        </w:rPr>
      </w:pPr>
      <w:r w:rsidRPr="004A124E">
        <w:rPr>
          <w:rFonts w:cs="Arial"/>
          <w:color w:val="000000"/>
          <w:szCs w:val="20"/>
        </w:rPr>
        <w:t xml:space="preserve">Ministrstvo za gospodarski razvoj in tehnologijo bo znotraj svojega finančnega načrta prerazporedilo pravice porabe v višini 10 milijonov evrov, in sicer za povečanje namenskega premoženja Javnega sklada Republike Slovenije za spodbujanje podjetništva. Sredstva bodo namenjena izvajanju in financiranju kreditov za </w:t>
      </w:r>
      <w:proofErr w:type="spellStart"/>
      <w:r w:rsidRPr="004A124E">
        <w:rPr>
          <w:rFonts w:cs="Arial"/>
          <w:color w:val="000000"/>
          <w:szCs w:val="20"/>
        </w:rPr>
        <w:t>mikro</w:t>
      </w:r>
      <w:proofErr w:type="spellEnd"/>
      <w:r w:rsidRPr="004A124E">
        <w:rPr>
          <w:rFonts w:cs="Arial"/>
          <w:color w:val="000000"/>
          <w:szCs w:val="20"/>
        </w:rPr>
        <w:t>, mala in srednje velika podjetja prek Slovenskega podjetniškega sklada.</w:t>
      </w:r>
    </w:p>
    <w:p w14:paraId="33C08833" w14:textId="77777777" w:rsidR="004A124E" w:rsidRPr="004A124E" w:rsidRDefault="004A124E" w:rsidP="004A124E">
      <w:pPr>
        <w:autoSpaceDE w:val="0"/>
        <w:autoSpaceDN w:val="0"/>
        <w:adjustRightInd w:val="0"/>
        <w:spacing w:line="240" w:lineRule="auto"/>
        <w:jc w:val="both"/>
        <w:rPr>
          <w:rFonts w:cs="Arial"/>
          <w:color w:val="000000"/>
          <w:szCs w:val="20"/>
        </w:rPr>
      </w:pPr>
    </w:p>
    <w:p w14:paraId="7C35E2BB" w14:textId="77777777" w:rsidR="004A124E" w:rsidRPr="004A124E" w:rsidRDefault="004A124E" w:rsidP="004A124E">
      <w:pPr>
        <w:autoSpaceDE w:val="0"/>
        <w:autoSpaceDN w:val="0"/>
        <w:adjustRightInd w:val="0"/>
        <w:spacing w:line="240" w:lineRule="auto"/>
        <w:jc w:val="both"/>
        <w:rPr>
          <w:rFonts w:cs="Arial"/>
          <w:color w:val="000000"/>
          <w:szCs w:val="20"/>
        </w:rPr>
      </w:pPr>
      <w:r w:rsidRPr="004A124E">
        <w:rPr>
          <w:rFonts w:cs="Arial"/>
          <w:color w:val="000000"/>
          <w:szCs w:val="20"/>
        </w:rPr>
        <w:t>Direkcija Republike Slovenije za infrastrukturo bo prav tako znotraj svojega finančnega načrta prerazporedila pravice porabe v višini 10 milijonov evrov, in sicer za pokritje obveznosti na področju izvajanja obvezne gospodarske javne službe prevoza potnikov v notranjem in čezmejnem regijskem železniškem prometu.</w:t>
      </w:r>
    </w:p>
    <w:p w14:paraId="3A480C18" w14:textId="77777777" w:rsidR="004A124E" w:rsidRPr="004A124E" w:rsidRDefault="004A124E" w:rsidP="004A124E">
      <w:pPr>
        <w:autoSpaceDE w:val="0"/>
        <w:autoSpaceDN w:val="0"/>
        <w:adjustRightInd w:val="0"/>
        <w:spacing w:line="240" w:lineRule="auto"/>
        <w:jc w:val="both"/>
        <w:rPr>
          <w:rFonts w:cs="Arial"/>
          <w:color w:val="000000"/>
          <w:szCs w:val="20"/>
        </w:rPr>
      </w:pPr>
    </w:p>
    <w:p w14:paraId="7904C304" w14:textId="77777777" w:rsidR="004A124E" w:rsidRPr="004A124E" w:rsidRDefault="004A124E" w:rsidP="004A124E">
      <w:pPr>
        <w:autoSpaceDE w:val="0"/>
        <w:autoSpaceDN w:val="0"/>
        <w:adjustRightInd w:val="0"/>
        <w:spacing w:line="240" w:lineRule="auto"/>
        <w:jc w:val="both"/>
        <w:rPr>
          <w:rFonts w:cs="Arial"/>
          <w:color w:val="000000"/>
          <w:szCs w:val="20"/>
        </w:rPr>
      </w:pPr>
      <w:r w:rsidRPr="004A124E">
        <w:rPr>
          <w:rFonts w:cs="Arial"/>
          <w:color w:val="000000"/>
          <w:szCs w:val="20"/>
        </w:rPr>
        <w:t>Ministrstvo za zdravje bo v okviru svojega finančnega načrta prerazporedilo pravice porabe v višini 7.647.318,94 evra. Namenjene bodo pokrivanju izdatkov, povezanih s covidom-19.</w:t>
      </w:r>
    </w:p>
    <w:p w14:paraId="46BA698A" w14:textId="77777777" w:rsidR="004A124E" w:rsidRPr="004A124E" w:rsidRDefault="004A124E" w:rsidP="004A124E">
      <w:pPr>
        <w:autoSpaceDE w:val="0"/>
        <w:autoSpaceDN w:val="0"/>
        <w:adjustRightInd w:val="0"/>
        <w:spacing w:line="240" w:lineRule="auto"/>
        <w:jc w:val="both"/>
        <w:rPr>
          <w:rFonts w:cs="Arial"/>
          <w:color w:val="000000"/>
          <w:szCs w:val="20"/>
        </w:rPr>
      </w:pPr>
    </w:p>
    <w:p w14:paraId="786F9AFC" w14:textId="77777777" w:rsidR="004A124E" w:rsidRPr="004A124E" w:rsidRDefault="004A124E" w:rsidP="004A124E">
      <w:pPr>
        <w:autoSpaceDE w:val="0"/>
        <w:autoSpaceDN w:val="0"/>
        <w:adjustRightInd w:val="0"/>
        <w:spacing w:line="240" w:lineRule="auto"/>
        <w:jc w:val="both"/>
        <w:rPr>
          <w:rFonts w:cs="Arial"/>
          <w:color w:val="000000"/>
          <w:szCs w:val="20"/>
        </w:rPr>
      </w:pPr>
      <w:r w:rsidRPr="004A124E">
        <w:rPr>
          <w:rFonts w:cs="Arial"/>
          <w:color w:val="000000"/>
          <w:szCs w:val="20"/>
        </w:rPr>
        <w:t>Finančni upravi Republike Slovenije pa bomo razporedili pravice porabe za pokritje obveznosti, povezanih s covidom-19, v skupni višini 1,5 milijona evrov. Gre za pomoč za nakup hitrih testov za samotestiranje.</w:t>
      </w:r>
    </w:p>
    <w:p w14:paraId="6C99BD2A" w14:textId="77777777" w:rsidR="004A124E" w:rsidRPr="004A124E" w:rsidRDefault="004A124E" w:rsidP="004A124E">
      <w:pPr>
        <w:autoSpaceDE w:val="0"/>
        <w:autoSpaceDN w:val="0"/>
        <w:adjustRightInd w:val="0"/>
        <w:spacing w:line="240" w:lineRule="auto"/>
        <w:jc w:val="both"/>
        <w:rPr>
          <w:rFonts w:cs="Arial"/>
          <w:color w:val="000000"/>
          <w:szCs w:val="20"/>
        </w:rPr>
      </w:pPr>
    </w:p>
    <w:p w14:paraId="37816795" w14:textId="60FAEBC4" w:rsidR="00112D27" w:rsidRPr="004A124E" w:rsidRDefault="004A124E" w:rsidP="004A124E">
      <w:pPr>
        <w:autoSpaceDE w:val="0"/>
        <w:autoSpaceDN w:val="0"/>
        <w:adjustRightInd w:val="0"/>
        <w:spacing w:line="240" w:lineRule="auto"/>
        <w:jc w:val="both"/>
        <w:rPr>
          <w:rFonts w:cs="Arial"/>
          <w:color w:val="000000"/>
          <w:szCs w:val="20"/>
        </w:rPr>
      </w:pPr>
      <w:r w:rsidRPr="004A124E">
        <w:rPr>
          <w:rFonts w:cs="Arial"/>
          <w:color w:val="000000"/>
          <w:szCs w:val="20"/>
        </w:rPr>
        <w:t>Vir: Ministrstvo za finance</w:t>
      </w:r>
    </w:p>
    <w:p w14:paraId="7A6F912C"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7AA4304D" w14:textId="789D3329" w:rsidR="000C391D" w:rsidRPr="000C391D" w:rsidRDefault="000C391D" w:rsidP="000C391D">
      <w:pPr>
        <w:autoSpaceDE w:val="0"/>
        <w:autoSpaceDN w:val="0"/>
        <w:adjustRightInd w:val="0"/>
        <w:spacing w:line="240" w:lineRule="auto"/>
        <w:jc w:val="both"/>
        <w:rPr>
          <w:rFonts w:cs="Arial"/>
          <w:b/>
          <w:bCs/>
          <w:color w:val="000000"/>
          <w:szCs w:val="20"/>
        </w:rPr>
      </w:pPr>
      <w:r w:rsidRPr="000C391D">
        <w:rPr>
          <w:rFonts w:cs="Arial"/>
          <w:b/>
          <w:bCs/>
          <w:color w:val="000000"/>
          <w:szCs w:val="20"/>
        </w:rPr>
        <w:t>Nov projekt v veljavnem načrtu razvojnih programov 2022 - 2025</w:t>
      </w:r>
    </w:p>
    <w:p w14:paraId="07DDF3D0" w14:textId="77777777" w:rsidR="000C391D" w:rsidRPr="000C391D" w:rsidRDefault="000C391D" w:rsidP="000C391D">
      <w:pPr>
        <w:autoSpaceDE w:val="0"/>
        <w:autoSpaceDN w:val="0"/>
        <w:adjustRightInd w:val="0"/>
        <w:spacing w:line="240" w:lineRule="auto"/>
        <w:jc w:val="both"/>
        <w:rPr>
          <w:rFonts w:cs="Arial"/>
          <w:color w:val="000000"/>
          <w:szCs w:val="20"/>
        </w:rPr>
      </w:pPr>
    </w:p>
    <w:p w14:paraId="68DF188D" w14:textId="3C8FC61B" w:rsidR="000C391D" w:rsidRPr="000C391D" w:rsidRDefault="000C391D" w:rsidP="000C391D">
      <w:pPr>
        <w:autoSpaceDE w:val="0"/>
        <w:autoSpaceDN w:val="0"/>
        <w:adjustRightInd w:val="0"/>
        <w:spacing w:line="240" w:lineRule="auto"/>
        <w:jc w:val="both"/>
        <w:rPr>
          <w:rFonts w:cs="Arial"/>
          <w:color w:val="000000"/>
          <w:szCs w:val="20"/>
        </w:rPr>
      </w:pPr>
      <w:r w:rsidRPr="000C391D">
        <w:rPr>
          <w:rFonts w:cs="Arial"/>
          <w:color w:val="000000"/>
          <w:szCs w:val="20"/>
        </w:rPr>
        <w:t xml:space="preserve">Vlada Republike Slovenije je v veljavni Načrt razvojnih programov 2022–2025 uvrstila nov projekt, in sicer rekonstrukcija čistilne naprave Turnišče. Občini Turnišče se zagotovi sredstva za sofinanciranje investicije ''Rekonstrukcija čistilne naprave Turnišče'' v vrednosti do največ 1.700.000,00 </w:t>
      </w:r>
      <w:r>
        <w:rPr>
          <w:rFonts w:cs="Arial"/>
          <w:color w:val="000000"/>
          <w:szCs w:val="20"/>
        </w:rPr>
        <w:t>evrov</w:t>
      </w:r>
      <w:r w:rsidRPr="000C391D">
        <w:rPr>
          <w:rFonts w:cs="Arial"/>
          <w:color w:val="000000"/>
          <w:szCs w:val="20"/>
        </w:rPr>
        <w:t xml:space="preserve">. </w:t>
      </w:r>
    </w:p>
    <w:p w14:paraId="51BDB695" w14:textId="77777777" w:rsidR="000C391D" w:rsidRPr="000C391D" w:rsidRDefault="000C391D" w:rsidP="000C391D">
      <w:pPr>
        <w:autoSpaceDE w:val="0"/>
        <w:autoSpaceDN w:val="0"/>
        <w:adjustRightInd w:val="0"/>
        <w:spacing w:line="240" w:lineRule="auto"/>
        <w:jc w:val="both"/>
        <w:rPr>
          <w:rFonts w:cs="Arial"/>
          <w:color w:val="000000"/>
          <w:szCs w:val="20"/>
        </w:rPr>
      </w:pPr>
    </w:p>
    <w:p w14:paraId="76125867" w14:textId="77777777" w:rsidR="000C391D" w:rsidRPr="000C391D" w:rsidRDefault="000C391D" w:rsidP="000C391D">
      <w:pPr>
        <w:autoSpaceDE w:val="0"/>
        <w:autoSpaceDN w:val="0"/>
        <w:adjustRightInd w:val="0"/>
        <w:spacing w:line="240" w:lineRule="auto"/>
        <w:jc w:val="both"/>
        <w:rPr>
          <w:rFonts w:cs="Arial"/>
          <w:color w:val="000000"/>
          <w:szCs w:val="20"/>
        </w:rPr>
      </w:pPr>
      <w:r w:rsidRPr="000C391D">
        <w:rPr>
          <w:rFonts w:cs="Arial"/>
          <w:color w:val="000000"/>
          <w:szCs w:val="20"/>
        </w:rPr>
        <w:lastRenderedPageBreak/>
        <w:t>Namen investicije je rekonstruirati obstoječo čistilno napravo Turnišče, ki čisti odpadne vode iz naselij Turnišče, Renkovci, Gomilica in Nedelica. Izvedba projekta ''Rekonstrukcija čistilne naprave Turnišče'' bo imela neposreden pozitivni učinek na nastanek novih delovnih mest ter na gospodarsko rast, saj bodo podjetja lahko širila svoje zmogljivosti, mlada podjetja pa bodo ob ustrezni gospodarski javni infrastrukturi pridobila možnost za začetek poslovanja, razvoj in nadaljnjo rast saj so v občini pred kratkim uredili gospodarsko cono. Investicijski program projekta ocenjuje, da je investicija primerna in nujna za izvedbo, saj bo vplivala na turistični oz. gospodarski in družbeni razvoj območja in Pomurske regije ter prispevala k dvigu kakovosti življenja lokalnega prebivalstva.</w:t>
      </w:r>
    </w:p>
    <w:p w14:paraId="38D6654C" w14:textId="77777777" w:rsidR="000C391D" w:rsidRPr="000C391D" w:rsidRDefault="000C391D" w:rsidP="000C391D">
      <w:pPr>
        <w:autoSpaceDE w:val="0"/>
        <w:autoSpaceDN w:val="0"/>
        <w:adjustRightInd w:val="0"/>
        <w:spacing w:line="240" w:lineRule="auto"/>
        <w:jc w:val="both"/>
        <w:rPr>
          <w:rFonts w:cs="Arial"/>
          <w:color w:val="000000"/>
          <w:szCs w:val="20"/>
        </w:rPr>
      </w:pPr>
    </w:p>
    <w:p w14:paraId="13F8F472" w14:textId="77777777" w:rsidR="000C391D" w:rsidRPr="000C391D" w:rsidRDefault="000C391D" w:rsidP="000C391D">
      <w:pPr>
        <w:autoSpaceDE w:val="0"/>
        <w:autoSpaceDN w:val="0"/>
        <w:adjustRightInd w:val="0"/>
        <w:spacing w:line="240" w:lineRule="auto"/>
        <w:jc w:val="both"/>
        <w:rPr>
          <w:rFonts w:cs="Arial"/>
          <w:color w:val="000000"/>
          <w:szCs w:val="20"/>
        </w:rPr>
      </w:pPr>
      <w:r w:rsidRPr="000C391D">
        <w:rPr>
          <w:rFonts w:cs="Arial"/>
          <w:color w:val="000000"/>
          <w:szCs w:val="20"/>
        </w:rPr>
        <w:t>Splošni cilji investicije so:</w:t>
      </w:r>
    </w:p>
    <w:p w14:paraId="114964E0"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rekonstrukcija centralne čistilne naprave, ki bo dosegala zahtevane standarde čiščenja odpadne komunalne vode;</w:t>
      </w:r>
    </w:p>
    <w:p w14:paraId="150917E5"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ohranjanje in varstvo okolja ter spodbujanje učinkovite rabe naravnih virov;</w:t>
      </w:r>
    </w:p>
    <w:p w14:paraId="2BE3C091"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zmanjšanje emisij v vode in tla ter doseganje zahtevanih izhodnih parametrov;</w:t>
      </w:r>
    </w:p>
    <w:p w14:paraId="3BE3F24F"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 xml:space="preserve">uporaba sodobnejše tehnologije čiščenja; </w:t>
      </w:r>
    </w:p>
    <w:p w14:paraId="3763FB19"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zmanjšati onesnaževanje okolja in vodotokov;</w:t>
      </w:r>
    </w:p>
    <w:p w14:paraId="4852384E"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izboljšati življenjske pogoje prebivalcev območja;</w:t>
      </w:r>
    </w:p>
    <w:p w14:paraId="74E87E3F" w14:textId="77777777" w:rsid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izboljšati pogoje za gospodarski in turistični razvoj regije ter doseganje ciljev regionalnega razvojnega programa ter trajnostnega razvoja družbe;</w:t>
      </w:r>
    </w:p>
    <w:p w14:paraId="5359665B" w14:textId="16401A52" w:rsidR="000C391D" w:rsidRPr="000C391D" w:rsidRDefault="000C391D" w:rsidP="009D4810">
      <w:pPr>
        <w:pStyle w:val="Odstavekseznama"/>
        <w:numPr>
          <w:ilvl w:val="0"/>
          <w:numId w:val="9"/>
        </w:numPr>
        <w:autoSpaceDE w:val="0"/>
        <w:autoSpaceDN w:val="0"/>
        <w:adjustRightInd w:val="0"/>
        <w:spacing w:line="240" w:lineRule="auto"/>
        <w:jc w:val="both"/>
        <w:rPr>
          <w:rFonts w:cs="Arial"/>
          <w:color w:val="000000"/>
          <w:szCs w:val="20"/>
        </w:rPr>
      </w:pPr>
      <w:r w:rsidRPr="000C391D">
        <w:rPr>
          <w:rFonts w:cs="Arial"/>
          <w:color w:val="000000"/>
          <w:szCs w:val="20"/>
        </w:rPr>
        <w:t>znižanje vzdrževalnih in obratovalnih stroškov.</w:t>
      </w:r>
    </w:p>
    <w:p w14:paraId="27B89145" w14:textId="77777777" w:rsidR="000C391D" w:rsidRPr="000C391D" w:rsidRDefault="000C391D" w:rsidP="000C391D">
      <w:pPr>
        <w:autoSpaceDE w:val="0"/>
        <w:autoSpaceDN w:val="0"/>
        <w:adjustRightInd w:val="0"/>
        <w:spacing w:line="240" w:lineRule="auto"/>
        <w:jc w:val="both"/>
        <w:rPr>
          <w:rFonts w:cs="Arial"/>
          <w:color w:val="000000"/>
          <w:szCs w:val="20"/>
        </w:rPr>
      </w:pPr>
    </w:p>
    <w:p w14:paraId="25214138" w14:textId="6EA9C03B" w:rsidR="00112D27" w:rsidRPr="000C391D" w:rsidRDefault="000C391D" w:rsidP="000C391D">
      <w:pPr>
        <w:autoSpaceDE w:val="0"/>
        <w:autoSpaceDN w:val="0"/>
        <w:adjustRightInd w:val="0"/>
        <w:spacing w:line="240" w:lineRule="auto"/>
        <w:jc w:val="both"/>
        <w:rPr>
          <w:rFonts w:cs="Arial"/>
          <w:color w:val="000000"/>
          <w:szCs w:val="20"/>
        </w:rPr>
      </w:pPr>
      <w:r w:rsidRPr="000C391D">
        <w:rPr>
          <w:rFonts w:cs="Arial"/>
          <w:color w:val="000000"/>
          <w:szCs w:val="20"/>
        </w:rPr>
        <w:t>Vir: Ministrstvo za gospodarski razvoj in tehnologijo</w:t>
      </w:r>
    </w:p>
    <w:p w14:paraId="07CFBB1E"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25C55D88" w14:textId="32F58CF3" w:rsidR="00E2327E" w:rsidRPr="00E2327E" w:rsidRDefault="00E2327E" w:rsidP="00E2327E">
      <w:pPr>
        <w:autoSpaceDE w:val="0"/>
        <w:autoSpaceDN w:val="0"/>
        <w:adjustRightInd w:val="0"/>
        <w:spacing w:line="240" w:lineRule="auto"/>
        <w:jc w:val="both"/>
        <w:rPr>
          <w:rFonts w:cs="Arial"/>
          <w:b/>
          <w:bCs/>
          <w:color w:val="000000"/>
          <w:szCs w:val="20"/>
        </w:rPr>
      </w:pPr>
      <w:r w:rsidRPr="00E2327E">
        <w:rPr>
          <w:rFonts w:cs="Arial"/>
          <w:b/>
          <w:bCs/>
          <w:color w:val="000000"/>
          <w:szCs w:val="20"/>
        </w:rPr>
        <w:t xml:space="preserve">Za izvajanje programa ravnanja z odpadki in preprečevanja odpadkov več kot 17 milijonov </w:t>
      </w:r>
    </w:p>
    <w:p w14:paraId="1FA1E90C" w14:textId="77777777" w:rsidR="00E2327E" w:rsidRPr="00E2327E" w:rsidRDefault="00E2327E" w:rsidP="00E2327E">
      <w:pPr>
        <w:autoSpaceDE w:val="0"/>
        <w:autoSpaceDN w:val="0"/>
        <w:adjustRightInd w:val="0"/>
        <w:spacing w:line="240" w:lineRule="auto"/>
        <w:jc w:val="both"/>
        <w:rPr>
          <w:rFonts w:cs="Arial"/>
          <w:b/>
          <w:bCs/>
          <w:color w:val="000000"/>
          <w:szCs w:val="20"/>
        </w:rPr>
      </w:pPr>
    </w:p>
    <w:p w14:paraId="21764582" w14:textId="77777777" w:rsidR="00E2327E" w:rsidRPr="00E2327E" w:rsidRDefault="00E2327E" w:rsidP="00E2327E">
      <w:pPr>
        <w:autoSpaceDE w:val="0"/>
        <w:autoSpaceDN w:val="0"/>
        <w:adjustRightInd w:val="0"/>
        <w:spacing w:line="240" w:lineRule="auto"/>
        <w:jc w:val="both"/>
        <w:rPr>
          <w:rFonts w:cs="Arial"/>
          <w:color w:val="000000"/>
          <w:szCs w:val="20"/>
        </w:rPr>
      </w:pPr>
      <w:r w:rsidRPr="00E2327E">
        <w:rPr>
          <w:rFonts w:cs="Arial"/>
          <w:color w:val="000000"/>
          <w:szCs w:val="20"/>
        </w:rPr>
        <w:t xml:space="preserve">V veljavni načrt razvojnih programov 2022-2025 je vlada uvrstila nov projekt z nazivom »LIFE IP RESTART Spodbujanje recikliranja odpadkov« za izvajanje Programa ravnanja z odpadki in programa preprečevanja odpadkov. Celotna vrednost devet let trajajočega projekta LIFE IP </w:t>
      </w:r>
      <w:proofErr w:type="spellStart"/>
      <w:r w:rsidRPr="00E2327E">
        <w:rPr>
          <w:rFonts w:cs="Arial"/>
          <w:color w:val="000000"/>
          <w:szCs w:val="20"/>
        </w:rPr>
        <w:t>RESTARTje</w:t>
      </w:r>
      <w:proofErr w:type="spellEnd"/>
      <w:r w:rsidRPr="00E2327E">
        <w:rPr>
          <w:rFonts w:cs="Arial"/>
          <w:color w:val="000000"/>
          <w:szCs w:val="20"/>
        </w:rPr>
        <w:t xml:space="preserve"> 17.291.426 evrov, od tega EU iz programa LIFE sofinancira 10.000.000 evrov, 1.152.515 evrov Ministrstvo za okolje in  prostor, kot vodilni partner in 6.138.911 evrov 16 pridruženih  partnerjev (</w:t>
      </w:r>
      <w:proofErr w:type="spellStart"/>
      <w:r w:rsidRPr="00E2327E">
        <w:rPr>
          <w:rFonts w:cs="Arial"/>
          <w:color w:val="000000"/>
          <w:szCs w:val="20"/>
        </w:rPr>
        <w:t>Deltaplan</w:t>
      </w:r>
      <w:proofErr w:type="spellEnd"/>
      <w:r w:rsidRPr="00E2327E">
        <w:rPr>
          <w:rFonts w:cs="Arial"/>
          <w:color w:val="000000"/>
          <w:szCs w:val="20"/>
        </w:rPr>
        <w:t xml:space="preserve"> </w:t>
      </w:r>
      <w:proofErr w:type="spellStart"/>
      <w:r w:rsidRPr="00E2327E">
        <w:rPr>
          <w:rFonts w:cs="Arial"/>
          <w:color w:val="000000"/>
          <w:szCs w:val="20"/>
        </w:rPr>
        <w:t>d.o.o</w:t>
      </w:r>
      <w:proofErr w:type="spellEnd"/>
      <w:r w:rsidRPr="00E2327E">
        <w:rPr>
          <w:rFonts w:cs="Arial"/>
          <w:color w:val="000000"/>
          <w:szCs w:val="20"/>
        </w:rPr>
        <w:t xml:space="preserve">., </w:t>
      </w:r>
      <w:proofErr w:type="spellStart"/>
      <w:r w:rsidRPr="00E2327E">
        <w:rPr>
          <w:rFonts w:cs="Arial"/>
          <w:color w:val="000000"/>
          <w:szCs w:val="20"/>
        </w:rPr>
        <w:t>Result</w:t>
      </w:r>
      <w:proofErr w:type="spellEnd"/>
      <w:r w:rsidRPr="00E2327E">
        <w:rPr>
          <w:rFonts w:cs="Arial"/>
          <w:color w:val="000000"/>
          <w:szCs w:val="20"/>
        </w:rPr>
        <w:t xml:space="preserve"> </w:t>
      </w:r>
      <w:proofErr w:type="spellStart"/>
      <w:r w:rsidRPr="00E2327E">
        <w:rPr>
          <w:rFonts w:cs="Arial"/>
          <w:color w:val="000000"/>
          <w:szCs w:val="20"/>
        </w:rPr>
        <w:t>d.o.o</w:t>
      </w:r>
      <w:proofErr w:type="spellEnd"/>
      <w:r w:rsidRPr="00E2327E">
        <w:rPr>
          <w:rFonts w:cs="Arial"/>
          <w:color w:val="000000"/>
          <w:szCs w:val="20"/>
        </w:rPr>
        <w:t xml:space="preserve">., </w:t>
      </w:r>
      <w:proofErr w:type="spellStart"/>
      <w:r w:rsidRPr="00E2327E">
        <w:rPr>
          <w:rFonts w:cs="Arial"/>
          <w:color w:val="000000"/>
          <w:szCs w:val="20"/>
        </w:rPr>
        <w:t>Nerinvest</w:t>
      </w:r>
      <w:proofErr w:type="spellEnd"/>
      <w:r w:rsidRPr="00E2327E">
        <w:rPr>
          <w:rFonts w:cs="Arial"/>
          <w:color w:val="000000"/>
          <w:szCs w:val="20"/>
        </w:rPr>
        <w:t xml:space="preserve"> </w:t>
      </w:r>
      <w:proofErr w:type="spellStart"/>
      <w:r w:rsidRPr="00E2327E">
        <w:rPr>
          <w:rFonts w:cs="Arial"/>
          <w:color w:val="000000"/>
          <w:szCs w:val="20"/>
        </w:rPr>
        <w:t>d.o.o</w:t>
      </w:r>
      <w:proofErr w:type="spellEnd"/>
      <w:r w:rsidRPr="00E2327E">
        <w:rPr>
          <w:rFonts w:cs="Arial"/>
          <w:color w:val="000000"/>
          <w:szCs w:val="20"/>
        </w:rPr>
        <w:t xml:space="preserve">., </w:t>
      </w:r>
      <w:proofErr w:type="spellStart"/>
      <w:r w:rsidRPr="00E2327E">
        <w:rPr>
          <w:rFonts w:cs="Arial"/>
          <w:color w:val="000000"/>
          <w:szCs w:val="20"/>
        </w:rPr>
        <w:t>Stonex</w:t>
      </w:r>
      <w:proofErr w:type="spellEnd"/>
      <w:r w:rsidRPr="00E2327E">
        <w:rPr>
          <w:rFonts w:cs="Arial"/>
          <w:color w:val="000000"/>
          <w:szCs w:val="20"/>
        </w:rPr>
        <w:t xml:space="preserve"> </w:t>
      </w:r>
      <w:proofErr w:type="spellStart"/>
      <w:r w:rsidRPr="00E2327E">
        <w:rPr>
          <w:rFonts w:cs="Arial"/>
          <w:color w:val="000000"/>
          <w:szCs w:val="20"/>
        </w:rPr>
        <w:t>d.o.o</w:t>
      </w:r>
      <w:proofErr w:type="spellEnd"/>
      <w:r w:rsidRPr="00E2327E">
        <w:rPr>
          <w:rFonts w:cs="Arial"/>
          <w:color w:val="000000"/>
          <w:szCs w:val="20"/>
        </w:rPr>
        <w:t xml:space="preserve">., DEM </w:t>
      </w:r>
      <w:proofErr w:type="spellStart"/>
      <w:r w:rsidRPr="00E2327E">
        <w:rPr>
          <w:rFonts w:cs="Arial"/>
          <w:color w:val="000000"/>
          <w:szCs w:val="20"/>
        </w:rPr>
        <w:t>d.o.o</w:t>
      </w:r>
      <w:proofErr w:type="spellEnd"/>
      <w:r w:rsidRPr="00E2327E">
        <w:rPr>
          <w:rFonts w:cs="Arial"/>
          <w:color w:val="000000"/>
          <w:szCs w:val="20"/>
        </w:rPr>
        <w:t xml:space="preserve">., RGP </w:t>
      </w:r>
      <w:proofErr w:type="spellStart"/>
      <w:r w:rsidRPr="00E2327E">
        <w:rPr>
          <w:rFonts w:cs="Arial"/>
          <w:color w:val="000000"/>
          <w:szCs w:val="20"/>
        </w:rPr>
        <w:t>d.o.o</w:t>
      </w:r>
      <w:proofErr w:type="spellEnd"/>
      <w:r w:rsidRPr="00E2327E">
        <w:rPr>
          <w:rFonts w:cs="Arial"/>
          <w:color w:val="000000"/>
          <w:szCs w:val="20"/>
        </w:rPr>
        <w:t xml:space="preserve">., Inštitut Jožef Štefan, Univerza v Ljubljani - Biotehniška fakulteta, GZS, GEORUDEKO, SOL.LEX.US, </w:t>
      </w:r>
      <w:proofErr w:type="spellStart"/>
      <w:r w:rsidRPr="00E2327E">
        <w:rPr>
          <w:rFonts w:cs="Arial"/>
          <w:color w:val="000000"/>
          <w:szCs w:val="20"/>
        </w:rPr>
        <w:t>Hidroinštitut</w:t>
      </w:r>
      <w:proofErr w:type="spellEnd"/>
      <w:r w:rsidRPr="00E2327E">
        <w:rPr>
          <w:rFonts w:cs="Arial"/>
          <w:color w:val="000000"/>
          <w:szCs w:val="20"/>
        </w:rPr>
        <w:t xml:space="preserve">, Nigrad, </w:t>
      </w:r>
      <w:proofErr w:type="spellStart"/>
      <w:r w:rsidRPr="00E2327E">
        <w:rPr>
          <w:rFonts w:cs="Arial"/>
          <w:color w:val="000000"/>
          <w:szCs w:val="20"/>
        </w:rPr>
        <w:t>GeoZS</w:t>
      </w:r>
      <w:proofErr w:type="spellEnd"/>
      <w:r w:rsidRPr="00E2327E">
        <w:rPr>
          <w:rFonts w:cs="Arial"/>
          <w:color w:val="000000"/>
          <w:szCs w:val="20"/>
        </w:rPr>
        <w:t xml:space="preserve">, </w:t>
      </w:r>
      <w:proofErr w:type="spellStart"/>
      <w:r w:rsidRPr="00E2327E">
        <w:rPr>
          <w:rFonts w:cs="Arial"/>
          <w:color w:val="000000"/>
          <w:szCs w:val="20"/>
        </w:rPr>
        <w:t>Ekosfera</w:t>
      </w:r>
      <w:proofErr w:type="spellEnd"/>
      <w:r w:rsidRPr="00E2327E">
        <w:rPr>
          <w:rFonts w:cs="Arial"/>
          <w:color w:val="000000"/>
          <w:szCs w:val="20"/>
        </w:rPr>
        <w:t xml:space="preserve"> </w:t>
      </w:r>
      <w:proofErr w:type="spellStart"/>
      <w:r w:rsidRPr="00E2327E">
        <w:rPr>
          <w:rFonts w:cs="Arial"/>
          <w:color w:val="000000"/>
          <w:szCs w:val="20"/>
        </w:rPr>
        <w:t>d.o.o</w:t>
      </w:r>
      <w:proofErr w:type="spellEnd"/>
      <w:r w:rsidRPr="00E2327E">
        <w:rPr>
          <w:rFonts w:cs="Arial"/>
          <w:color w:val="000000"/>
          <w:szCs w:val="20"/>
        </w:rPr>
        <w:t>. in Zavod za gradbeništvo Slovenije).</w:t>
      </w:r>
    </w:p>
    <w:p w14:paraId="51553F07" w14:textId="77777777" w:rsidR="00E2327E" w:rsidRPr="00E2327E" w:rsidRDefault="00E2327E" w:rsidP="00E2327E">
      <w:pPr>
        <w:autoSpaceDE w:val="0"/>
        <w:autoSpaceDN w:val="0"/>
        <w:adjustRightInd w:val="0"/>
        <w:spacing w:line="240" w:lineRule="auto"/>
        <w:jc w:val="both"/>
        <w:rPr>
          <w:rFonts w:cs="Arial"/>
          <w:color w:val="000000"/>
          <w:szCs w:val="20"/>
        </w:rPr>
      </w:pPr>
    </w:p>
    <w:p w14:paraId="4E5FCF3A" w14:textId="77777777" w:rsidR="00E2327E" w:rsidRPr="00E2327E" w:rsidRDefault="00E2327E" w:rsidP="00E2327E">
      <w:pPr>
        <w:autoSpaceDE w:val="0"/>
        <w:autoSpaceDN w:val="0"/>
        <w:adjustRightInd w:val="0"/>
        <w:spacing w:line="240" w:lineRule="auto"/>
        <w:jc w:val="both"/>
        <w:rPr>
          <w:rFonts w:cs="Arial"/>
          <w:color w:val="000000"/>
          <w:szCs w:val="20"/>
        </w:rPr>
      </w:pPr>
      <w:r w:rsidRPr="00E2327E">
        <w:rPr>
          <w:rFonts w:cs="Arial"/>
          <w:color w:val="000000"/>
          <w:szCs w:val="20"/>
        </w:rPr>
        <w:t xml:space="preserve">Glavni namen projekta je uvesti celosten nabor komplementarnih tehničnih, digitalnih, </w:t>
      </w:r>
      <w:proofErr w:type="spellStart"/>
      <w:r w:rsidRPr="00E2327E">
        <w:rPr>
          <w:rFonts w:cs="Arial"/>
          <w:color w:val="000000"/>
          <w:szCs w:val="20"/>
        </w:rPr>
        <w:t>okoljskih</w:t>
      </w:r>
      <w:proofErr w:type="spellEnd"/>
      <w:r w:rsidRPr="00E2327E">
        <w:rPr>
          <w:rFonts w:cs="Arial"/>
          <w:color w:val="000000"/>
          <w:szCs w:val="20"/>
        </w:rPr>
        <w:t xml:space="preserve"> in družbenih krožnih rešitev, s katerimi bi spodbudili izvajanje ukrepov nacionalnega Programa ravnanja z odpadki in programa preprečevanja odpadkov (OPRO) in tako dosegli čim večjo samozadostnost z vidika surovin in povečali recikliranje odpadkov v uporabne produkte in tako zagotovili, da bodo cilji zastavljeni v krovni Direktivi o odpadkih do leta 2035 lahko doseženi. Seveda vse ob upoštevanju hierarhije ravnanja z odpadki, varstva okolja in zdravja ljudi.</w:t>
      </w:r>
    </w:p>
    <w:p w14:paraId="50555B43" w14:textId="77777777" w:rsidR="00E2327E" w:rsidRDefault="00E2327E" w:rsidP="00E2327E">
      <w:pPr>
        <w:autoSpaceDE w:val="0"/>
        <w:autoSpaceDN w:val="0"/>
        <w:adjustRightInd w:val="0"/>
        <w:spacing w:line="240" w:lineRule="auto"/>
        <w:jc w:val="both"/>
        <w:rPr>
          <w:rFonts w:cs="Arial"/>
          <w:color w:val="000000"/>
          <w:szCs w:val="20"/>
        </w:rPr>
      </w:pPr>
    </w:p>
    <w:p w14:paraId="4C9DBC2F" w14:textId="759AF2E0" w:rsidR="00E2327E" w:rsidRPr="00E2327E" w:rsidRDefault="00E2327E" w:rsidP="00E2327E">
      <w:pPr>
        <w:autoSpaceDE w:val="0"/>
        <w:autoSpaceDN w:val="0"/>
        <w:adjustRightInd w:val="0"/>
        <w:spacing w:line="240" w:lineRule="auto"/>
        <w:jc w:val="both"/>
        <w:rPr>
          <w:rFonts w:cs="Arial"/>
          <w:color w:val="000000"/>
          <w:szCs w:val="20"/>
        </w:rPr>
      </w:pPr>
      <w:r w:rsidRPr="00E2327E">
        <w:rPr>
          <w:rFonts w:cs="Arial"/>
          <w:color w:val="000000"/>
          <w:szCs w:val="20"/>
        </w:rPr>
        <w:t>Projekt LIFE IP RESTART</w:t>
      </w:r>
      <w:r>
        <w:rPr>
          <w:rFonts w:cs="Arial"/>
          <w:color w:val="000000"/>
          <w:szCs w:val="20"/>
        </w:rPr>
        <w:t xml:space="preserve"> </w:t>
      </w:r>
      <w:r w:rsidRPr="00E2327E">
        <w:rPr>
          <w:rFonts w:cs="Arial"/>
          <w:color w:val="000000"/>
          <w:szCs w:val="20"/>
        </w:rPr>
        <w:t xml:space="preserve">ima 3 specifične cilje, ki so podprti z več tehničnimi cilji za dosego glavnega namena projekta: </w:t>
      </w:r>
    </w:p>
    <w:p w14:paraId="5A27486C" w14:textId="77777777" w:rsidR="00E2327E" w:rsidRDefault="00E2327E" w:rsidP="009D4810">
      <w:pPr>
        <w:pStyle w:val="Odstavekseznama"/>
        <w:numPr>
          <w:ilvl w:val="0"/>
          <w:numId w:val="8"/>
        </w:numPr>
        <w:autoSpaceDE w:val="0"/>
        <w:autoSpaceDN w:val="0"/>
        <w:adjustRightInd w:val="0"/>
        <w:spacing w:line="240" w:lineRule="auto"/>
        <w:jc w:val="both"/>
        <w:rPr>
          <w:rFonts w:cs="Arial"/>
          <w:color w:val="000000"/>
          <w:szCs w:val="20"/>
        </w:rPr>
      </w:pPr>
      <w:r w:rsidRPr="00E2327E">
        <w:rPr>
          <w:rFonts w:cs="Arial"/>
          <w:color w:val="000000"/>
          <w:szCs w:val="20"/>
        </w:rPr>
        <w:t xml:space="preserve">zagotoviti mehanizem ocenjevanja nacionalnega Programa ravnanja z odpadki in programa preprečevanja odpadkov ter njegovega izvajanja in izboljševanja s pomočjo digitalne, tehnične in družbene odličnosti, </w:t>
      </w:r>
    </w:p>
    <w:p w14:paraId="688EA032" w14:textId="77777777" w:rsidR="00E2327E" w:rsidRDefault="00E2327E" w:rsidP="009D4810">
      <w:pPr>
        <w:pStyle w:val="Odstavekseznama"/>
        <w:numPr>
          <w:ilvl w:val="0"/>
          <w:numId w:val="8"/>
        </w:numPr>
        <w:autoSpaceDE w:val="0"/>
        <w:autoSpaceDN w:val="0"/>
        <w:adjustRightInd w:val="0"/>
        <w:spacing w:line="240" w:lineRule="auto"/>
        <w:jc w:val="both"/>
        <w:rPr>
          <w:rFonts w:cs="Arial"/>
          <w:color w:val="000000"/>
          <w:szCs w:val="20"/>
        </w:rPr>
      </w:pPr>
      <w:r w:rsidRPr="00E2327E">
        <w:rPr>
          <w:rFonts w:cs="Arial"/>
          <w:color w:val="000000"/>
          <w:szCs w:val="20"/>
        </w:rPr>
        <w:t xml:space="preserve">predstaviti 6 krožnih rešitev za najbolj problematične in obsežne skupine odpadkov, ki jih obravnava nacionalni program, </w:t>
      </w:r>
    </w:p>
    <w:p w14:paraId="38CFC47D" w14:textId="3B88456E" w:rsidR="00E2327E" w:rsidRPr="00E2327E" w:rsidRDefault="00E2327E" w:rsidP="009D4810">
      <w:pPr>
        <w:pStyle w:val="Odstavekseznama"/>
        <w:numPr>
          <w:ilvl w:val="0"/>
          <w:numId w:val="8"/>
        </w:numPr>
        <w:autoSpaceDE w:val="0"/>
        <w:autoSpaceDN w:val="0"/>
        <w:adjustRightInd w:val="0"/>
        <w:spacing w:line="240" w:lineRule="auto"/>
        <w:jc w:val="both"/>
        <w:rPr>
          <w:rFonts w:cs="Arial"/>
          <w:color w:val="000000"/>
          <w:szCs w:val="20"/>
        </w:rPr>
      </w:pPr>
      <w:r w:rsidRPr="00E2327E">
        <w:rPr>
          <w:rFonts w:cs="Arial"/>
          <w:color w:val="000000"/>
          <w:szCs w:val="20"/>
        </w:rPr>
        <w:t>zagotoviti čim širši sprejem najboljših razpoložljivih rešitev in doseči skladno in celostno izvajanje ciljev, določenih v Programu ravnanja z odpadki in programu preprečevanja odpadkov. urediti zakonodajo in pristop, ki bo podpiral kakovostno izvajanje nacionalnega programa in bo spodbujal politično sodelovanje med različnimi medsebojno vertikalno in horizontalno</w:t>
      </w:r>
      <w:r>
        <w:rPr>
          <w:rFonts w:cs="Arial"/>
          <w:color w:val="000000"/>
          <w:szCs w:val="20"/>
        </w:rPr>
        <w:t>.</w:t>
      </w:r>
    </w:p>
    <w:p w14:paraId="15B1BF70" w14:textId="77777777" w:rsidR="00E2327E" w:rsidRPr="00E2327E" w:rsidRDefault="00E2327E" w:rsidP="00E2327E">
      <w:pPr>
        <w:autoSpaceDE w:val="0"/>
        <w:autoSpaceDN w:val="0"/>
        <w:adjustRightInd w:val="0"/>
        <w:spacing w:line="240" w:lineRule="auto"/>
        <w:jc w:val="both"/>
        <w:rPr>
          <w:rFonts w:cs="Arial"/>
          <w:color w:val="000000"/>
          <w:szCs w:val="20"/>
        </w:rPr>
      </w:pPr>
      <w:r w:rsidRPr="00E2327E">
        <w:rPr>
          <w:rFonts w:cs="Arial"/>
          <w:color w:val="000000"/>
          <w:szCs w:val="20"/>
        </w:rPr>
        <w:t xml:space="preserve">Aktivnosti v programu bodo zagotovile: zanesljivejše statistične podatke, povečale nadzor nad nelegalnim odmetavanjem odpadkov, odpravile pravne pomanjkljivosti, izboljšale administrativne postopke, zagotovile kriterije za prenehanje statusa odpadka, izboljšale sanacije rudarskih prostorov, uravnale prispevke pri ravnanju z odpadki, izboljšale popis stanja azbestnih kritin, cevi </w:t>
      </w:r>
      <w:r w:rsidRPr="00E2327E">
        <w:rPr>
          <w:rFonts w:cs="Arial"/>
          <w:color w:val="000000"/>
          <w:szCs w:val="20"/>
        </w:rPr>
        <w:lastRenderedPageBreak/>
        <w:t xml:space="preserve">in drugih izdelkov, izboljšale medsektorsko sodelovanje, sodelovanje med deležniki, prispevale k izdelavi smernic za določene BAT zaključke, mobilizirale dodatna sredstva EU programov, idr. </w:t>
      </w:r>
    </w:p>
    <w:p w14:paraId="5F09DEDD" w14:textId="77777777" w:rsidR="00E2327E" w:rsidRPr="00E2327E" w:rsidRDefault="00E2327E" w:rsidP="00E2327E">
      <w:pPr>
        <w:autoSpaceDE w:val="0"/>
        <w:autoSpaceDN w:val="0"/>
        <w:adjustRightInd w:val="0"/>
        <w:spacing w:line="240" w:lineRule="auto"/>
        <w:jc w:val="both"/>
        <w:rPr>
          <w:rFonts w:cs="Arial"/>
          <w:color w:val="000000"/>
          <w:szCs w:val="20"/>
        </w:rPr>
      </w:pPr>
    </w:p>
    <w:p w14:paraId="474A2319" w14:textId="18B7A073" w:rsidR="00112D27" w:rsidRPr="00E2327E" w:rsidRDefault="00E2327E" w:rsidP="00E2327E">
      <w:pPr>
        <w:autoSpaceDE w:val="0"/>
        <w:autoSpaceDN w:val="0"/>
        <w:adjustRightInd w:val="0"/>
        <w:spacing w:line="240" w:lineRule="auto"/>
        <w:jc w:val="both"/>
        <w:rPr>
          <w:rFonts w:cs="Arial"/>
          <w:color w:val="000000"/>
          <w:szCs w:val="20"/>
        </w:rPr>
      </w:pPr>
      <w:r w:rsidRPr="00E2327E">
        <w:rPr>
          <w:rFonts w:cs="Arial"/>
          <w:color w:val="000000"/>
          <w:szCs w:val="20"/>
        </w:rPr>
        <w:t>Vir: Ministrstvo za okolje in prostor</w:t>
      </w:r>
    </w:p>
    <w:p w14:paraId="02314E94"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6BEF9257" w14:textId="1986274B" w:rsidR="00B2734A" w:rsidRPr="00B2734A" w:rsidRDefault="00B2734A" w:rsidP="00B2734A">
      <w:pPr>
        <w:autoSpaceDE w:val="0"/>
        <w:autoSpaceDN w:val="0"/>
        <w:adjustRightInd w:val="0"/>
        <w:spacing w:line="240" w:lineRule="auto"/>
        <w:jc w:val="both"/>
        <w:rPr>
          <w:rFonts w:cs="Arial"/>
          <w:b/>
          <w:bCs/>
          <w:color w:val="000000"/>
          <w:szCs w:val="20"/>
        </w:rPr>
      </w:pPr>
      <w:r w:rsidRPr="00B2734A">
        <w:rPr>
          <w:rFonts w:cs="Arial"/>
          <w:b/>
          <w:bCs/>
          <w:color w:val="000000"/>
          <w:szCs w:val="20"/>
        </w:rPr>
        <w:t>Uvrstitev treh novih projektov v veljavni načrt razvojnih programov za obdobje 2022–2025</w:t>
      </w:r>
    </w:p>
    <w:p w14:paraId="60CE0E1D" w14:textId="77777777" w:rsidR="00B2734A" w:rsidRPr="00B2734A" w:rsidRDefault="00B2734A" w:rsidP="00B2734A">
      <w:pPr>
        <w:autoSpaceDE w:val="0"/>
        <w:autoSpaceDN w:val="0"/>
        <w:adjustRightInd w:val="0"/>
        <w:spacing w:line="240" w:lineRule="auto"/>
        <w:jc w:val="both"/>
        <w:rPr>
          <w:rFonts w:cs="Arial"/>
          <w:b/>
          <w:bCs/>
          <w:color w:val="000000"/>
          <w:szCs w:val="20"/>
        </w:rPr>
      </w:pPr>
    </w:p>
    <w:p w14:paraId="5C0047C6" w14:textId="77777777" w:rsidR="00B2734A" w:rsidRPr="00B2734A" w:rsidRDefault="00B2734A" w:rsidP="00B2734A">
      <w:pPr>
        <w:autoSpaceDE w:val="0"/>
        <w:autoSpaceDN w:val="0"/>
        <w:adjustRightInd w:val="0"/>
        <w:spacing w:line="240" w:lineRule="auto"/>
        <w:jc w:val="both"/>
        <w:rPr>
          <w:rFonts w:cs="Arial"/>
          <w:color w:val="000000"/>
          <w:szCs w:val="20"/>
        </w:rPr>
      </w:pPr>
      <w:r w:rsidRPr="00B2734A">
        <w:rPr>
          <w:rFonts w:cs="Arial"/>
          <w:color w:val="000000"/>
          <w:szCs w:val="20"/>
        </w:rPr>
        <w:t>Vlada je sprejela sklep, da se v veljavni Načrt razvojnih programov (NRP) 2022-2025 se uvrstijo naslednji projekti: 2330-22-0008 Dopolnilna obnova gozdov, 2330-22-0010 Vzpostavljanje sistema trajnostne rabe kmetijskih tal in 2330-22-0018 Pospeševanje razvoja ekološkega kmetovanja.</w:t>
      </w:r>
    </w:p>
    <w:p w14:paraId="11CE5D96" w14:textId="77777777" w:rsidR="00B2734A" w:rsidRPr="00B2734A" w:rsidRDefault="00B2734A" w:rsidP="00B2734A">
      <w:pPr>
        <w:autoSpaceDE w:val="0"/>
        <w:autoSpaceDN w:val="0"/>
        <w:adjustRightInd w:val="0"/>
        <w:spacing w:line="240" w:lineRule="auto"/>
        <w:jc w:val="both"/>
        <w:rPr>
          <w:rFonts w:cs="Arial"/>
          <w:color w:val="000000"/>
          <w:szCs w:val="20"/>
        </w:rPr>
      </w:pPr>
    </w:p>
    <w:p w14:paraId="34E8F120" w14:textId="77777777" w:rsidR="00B2734A" w:rsidRPr="00B2734A" w:rsidRDefault="00B2734A" w:rsidP="00B2734A">
      <w:pPr>
        <w:autoSpaceDE w:val="0"/>
        <w:autoSpaceDN w:val="0"/>
        <w:adjustRightInd w:val="0"/>
        <w:spacing w:line="240" w:lineRule="auto"/>
        <w:jc w:val="both"/>
        <w:rPr>
          <w:rFonts w:cs="Arial"/>
          <w:color w:val="000000"/>
          <w:szCs w:val="20"/>
        </w:rPr>
      </w:pPr>
      <w:r w:rsidRPr="00B2734A">
        <w:rPr>
          <w:rFonts w:cs="Arial"/>
          <w:color w:val="000000"/>
          <w:szCs w:val="20"/>
        </w:rPr>
        <w:t>Ocenjena vrednost projektov NRP znaša 4.050.000,00 evra, od tega 2.103.925, 00 evra v letu 2022 ter 1.946.075,00 evra v letu 2023. Finančna sredstva se zagotavljajo iz Sklada za podnebne spremembe.</w:t>
      </w:r>
    </w:p>
    <w:p w14:paraId="677723DA" w14:textId="77777777" w:rsidR="00B2734A" w:rsidRPr="00B2734A" w:rsidRDefault="00B2734A" w:rsidP="00B2734A">
      <w:pPr>
        <w:autoSpaceDE w:val="0"/>
        <w:autoSpaceDN w:val="0"/>
        <w:adjustRightInd w:val="0"/>
        <w:spacing w:line="240" w:lineRule="auto"/>
        <w:jc w:val="both"/>
        <w:rPr>
          <w:rFonts w:cs="Arial"/>
          <w:color w:val="000000"/>
          <w:szCs w:val="20"/>
        </w:rPr>
      </w:pPr>
    </w:p>
    <w:p w14:paraId="60A74A1F" w14:textId="77777777" w:rsidR="00B2734A" w:rsidRPr="00B2734A" w:rsidRDefault="00B2734A" w:rsidP="00B2734A">
      <w:pPr>
        <w:autoSpaceDE w:val="0"/>
        <w:autoSpaceDN w:val="0"/>
        <w:adjustRightInd w:val="0"/>
        <w:spacing w:line="240" w:lineRule="auto"/>
        <w:jc w:val="both"/>
        <w:rPr>
          <w:rFonts w:cs="Arial"/>
          <w:color w:val="000000"/>
          <w:szCs w:val="20"/>
        </w:rPr>
      </w:pPr>
      <w:r w:rsidRPr="00B2734A">
        <w:rPr>
          <w:rFonts w:cs="Arial"/>
          <w:color w:val="000000"/>
          <w:szCs w:val="20"/>
        </w:rPr>
        <w:t xml:space="preserve">Projekt 2330-22-0008 Dopolnilna obnova gozdov je namenjen aktivnemu spopolnjevanju vrstne in genetske strukture mladih gozdov v Sloveniji z dopolnilno in obogatitveno obnovo s setvijo in sadnjo sadik gozdnega drevja tistih drevesnih vrst, njihovih provenienc in genotipov, ki so bolje prilagojene ali prilagodljive na spreminjajoče se okolje. Ključni cilj projekta je prispevati k omejevanju gospodarske in ekološke škode ujm v gozdovih, doseganju ciljev stabilnosti, sonaravnosti in ohranjenosti gozdnih ekosistemov. </w:t>
      </w:r>
    </w:p>
    <w:p w14:paraId="0CD35EA2" w14:textId="77777777" w:rsidR="00B2734A" w:rsidRPr="00B2734A" w:rsidRDefault="00B2734A" w:rsidP="00B2734A">
      <w:pPr>
        <w:autoSpaceDE w:val="0"/>
        <w:autoSpaceDN w:val="0"/>
        <w:adjustRightInd w:val="0"/>
        <w:spacing w:line="240" w:lineRule="auto"/>
        <w:jc w:val="both"/>
        <w:rPr>
          <w:rFonts w:cs="Arial"/>
          <w:color w:val="000000"/>
          <w:szCs w:val="20"/>
        </w:rPr>
      </w:pPr>
    </w:p>
    <w:p w14:paraId="23E21863" w14:textId="77777777" w:rsidR="00B2734A" w:rsidRPr="00B2734A" w:rsidRDefault="00B2734A" w:rsidP="00B2734A">
      <w:pPr>
        <w:autoSpaceDE w:val="0"/>
        <w:autoSpaceDN w:val="0"/>
        <w:adjustRightInd w:val="0"/>
        <w:spacing w:line="240" w:lineRule="auto"/>
        <w:jc w:val="both"/>
        <w:rPr>
          <w:rFonts w:cs="Arial"/>
          <w:color w:val="000000"/>
          <w:szCs w:val="20"/>
        </w:rPr>
      </w:pPr>
      <w:r w:rsidRPr="00B2734A">
        <w:rPr>
          <w:rFonts w:cs="Arial"/>
          <w:color w:val="000000"/>
          <w:szCs w:val="20"/>
        </w:rPr>
        <w:t xml:space="preserve">Namen projekt 2330-22-0010 Vzpostavljanje sistema trajnostne rabe kmetijskih tal je pridobiti potrebne informacije o kmetijskih tleh, ki bodo vključene v celosten sistem spremljanja kmetijskih tal, s katerim želimo vzpostaviti pregleden nabor informacij za izvajanje politik v kmetijstvu, ki so trajnostno naravnane in pripomorejo k prilagajanju in blaženju podnebnih sprememb v kmetijstvu.  Končni cilj projekta je vzpostavitev celostnega sistema trajnostne rabe kmetijskih tal, ki bo služil kot osnova za analiziranje uspešnosti ukrepov na področju kmetijstva v sklopu Skupne kmetijske politike.   </w:t>
      </w:r>
    </w:p>
    <w:p w14:paraId="33CE55E6" w14:textId="77777777" w:rsidR="00B2734A" w:rsidRPr="00B2734A" w:rsidRDefault="00B2734A" w:rsidP="00B2734A">
      <w:pPr>
        <w:autoSpaceDE w:val="0"/>
        <w:autoSpaceDN w:val="0"/>
        <w:adjustRightInd w:val="0"/>
        <w:spacing w:line="240" w:lineRule="auto"/>
        <w:jc w:val="both"/>
        <w:rPr>
          <w:rFonts w:cs="Arial"/>
          <w:color w:val="000000"/>
          <w:szCs w:val="20"/>
        </w:rPr>
      </w:pPr>
    </w:p>
    <w:p w14:paraId="0DC21A6C" w14:textId="77777777" w:rsidR="00B2734A" w:rsidRPr="00B2734A" w:rsidRDefault="00B2734A" w:rsidP="00B2734A">
      <w:pPr>
        <w:autoSpaceDE w:val="0"/>
        <w:autoSpaceDN w:val="0"/>
        <w:adjustRightInd w:val="0"/>
        <w:spacing w:line="240" w:lineRule="auto"/>
        <w:jc w:val="both"/>
        <w:rPr>
          <w:rFonts w:cs="Arial"/>
          <w:color w:val="000000"/>
          <w:szCs w:val="20"/>
        </w:rPr>
      </w:pPr>
      <w:r w:rsidRPr="00B2734A">
        <w:rPr>
          <w:rFonts w:cs="Arial"/>
          <w:color w:val="000000"/>
          <w:szCs w:val="20"/>
        </w:rPr>
        <w:t xml:space="preserve">Namen projekta 2330-22-0018 Pospeševanje razvoja ekološkega kmetovanja je dvig informiranosti in usposobljenost kmetov glede ekološkega kmetovanja, večja vključenost kmetov v ekološko kmetovanje ter učinkovitejši prenos znanja ter inovacij v prakso s področja ekološkega kmetovanja. Cilj je povečanja števila kmetij, ki so vključena v ekološko kmetovanje. Vsako leto je </w:t>
      </w:r>
      <w:proofErr w:type="spellStart"/>
      <w:r w:rsidRPr="00B2734A">
        <w:rPr>
          <w:rFonts w:cs="Arial"/>
          <w:color w:val="000000"/>
          <w:szCs w:val="20"/>
        </w:rPr>
        <w:t>zaželjeno</w:t>
      </w:r>
      <w:proofErr w:type="spellEnd"/>
      <w:r w:rsidRPr="00B2734A">
        <w:rPr>
          <w:rFonts w:cs="Arial"/>
          <w:color w:val="000000"/>
          <w:szCs w:val="20"/>
        </w:rPr>
        <w:t xml:space="preserve"> povečanje deleža ekoloških kmetij glede na preteklo leto. Cilj v letu 2022 bo tako 11,5% zemljišč vključenih v ekološko kmetovanje in v letu 2023 12% zemljišč, ki so vključena v ekološko kmetovanje glede na vsa kmetijska zemljišča v Sloveniji</w:t>
      </w:r>
    </w:p>
    <w:p w14:paraId="6A7C47BF" w14:textId="77777777" w:rsidR="00B2734A" w:rsidRPr="00B2734A" w:rsidRDefault="00B2734A" w:rsidP="00B2734A">
      <w:pPr>
        <w:autoSpaceDE w:val="0"/>
        <w:autoSpaceDN w:val="0"/>
        <w:adjustRightInd w:val="0"/>
        <w:spacing w:line="240" w:lineRule="auto"/>
        <w:jc w:val="both"/>
        <w:rPr>
          <w:rFonts w:cs="Arial"/>
          <w:color w:val="000000"/>
          <w:szCs w:val="20"/>
        </w:rPr>
      </w:pPr>
    </w:p>
    <w:p w14:paraId="3CD9522A" w14:textId="77777777" w:rsidR="00B2734A" w:rsidRPr="00B2734A" w:rsidRDefault="00B2734A" w:rsidP="00B2734A">
      <w:pPr>
        <w:autoSpaceDE w:val="0"/>
        <w:autoSpaceDN w:val="0"/>
        <w:adjustRightInd w:val="0"/>
        <w:spacing w:line="240" w:lineRule="auto"/>
        <w:jc w:val="both"/>
        <w:rPr>
          <w:rFonts w:cs="Arial"/>
          <w:color w:val="000000"/>
          <w:szCs w:val="20"/>
        </w:rPr>
      </w:pPr>
      <w:r w:rsidRPr="00B2734A">
        <w:rPr>
          <w:rFonts w:cs="Arial"/>
          <w:color w:val="000000"/>
          <w:szCs w:val="20"/>
        </w:rPr>
        <w:t>Vir: Ministrstvo za kmetijstvo, gozdarstvo in prehrano</w:t>
      </w:r>
    </w:p>
    <w:p w14:paraId="72AE1723"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0F4E8848" w14:textId="44D0A100" w:rsidR="009910A6" w:rsidRPr="009910A6" w:rsidRDefault="009910A6" w:rsidP="009910A6">
      <w:pPr>
        <w:autoSpaceDE w:val="0"/>
        <w:autoSpaceDN w:val="0"/>
        <w:adjustRightInd w:val="0"/>
        <w:spacing w:line="240" w:lineRule="auto"/>
        <w:jc w:val="both"/>
        <w:rPr>
          <w:rFonts w:cs="Arial"/>
          <w:b/>
          <w:bCs/>
          <w:color w:val="000000"/>
          <w:szCs w:val="20"/>
        </w:rPr>
      </w:pPr>
      <w:r>
        <w:rPr>
          <w:rFonts w:cs="Arial"/>
          <w:b/>
          <w:bCs/>
          <w:color w:val="000000"/>
          <w:szCs w:val="20"/>
        </w:rPr>
        <w:t xml:space="preserve">Projekt </w:t>
      </w:r>
      <w:r w:rsidRPr="009910A6">
        <w:rPr>
          <w:rFonts w:cs="Arial"/>
          <w:b/>
          <w:bCs/>
          <w:color w:val="000000"/>
          <w:szCs w:val="20"/>
        </w:rPr>
        <w:t xml:space="preserve">Prostorski pogoji za kulturne dejavnosti 2022-2027 </w:t>
      </w:r>
      <w:r>
        <w:rPr>
          <w:rFonts w:cs="Arial"/>
          <w:b/>
          <w:bCs/>
          <w:color w:val="000000"/>
          <w:szCs w:val="20"/>
        </w:rPr>
        <w:t xml:space="preserve"> uvrščen </w:t>
      </w:r>
      <w:r w:rsidRPr="009910A6">
        <w:rPr>
          <w:rFonts w:cs="Arial"/>
          <w:b/>
          <w:bCs/>
          <w:color w:val="000000"/>
          <w:szCs w:val="20"/>
        </w:rPr>
        <w:t>v veljavni Načrt razvojnih programov 2022 – 2025</w:t>
      </w:r>
    </w:p>
    <w:p w14:paraId="52CEE2A2" w14:textId="77777777" w:rsidR="009910A6" w:rsidRPr="009910A6" w:rsidRDefault="009910A6" w:rsidP="009910A6">
      <w:pPr>
        <w:autoSpaceDE w:val="0"/>
        <w:autoSpaceDN w:val="0"/>
        <w:adjustRightInd w:val="0"/>
        <w:spacing w:line="240" w:lineRule="auto"/>
        <w:jc w:val="both"/>
        <w:rPr>
          <w:rFonts w:cs="Arial"/>
          <w:b/>
          <w:bCs/>
          <w:color w:val="000000"/>
          <w:szCs w:val="20"/>
        </w:rPr>
      </w:pPr>
    </w:p>
    <w:p w14:paraId="65D94EB2" w14:textId="77777777" w:rsidR="009910A6" w:rsidRPr="009910A6" w:rsidRDefault="009910A6" w:rsidP="009910A6">
      <w:pPr>
        <w:autoSpaceDE w:val="0"/>
        <w:autoSpaceDN w:val="0"/>
        <w:adjustRightInd w:val="0"/>
        <w:spacing w:line="240" w:lineRule="auto"/>
        <w:jc w:val="both"/>
        <w:rPr>
          <w:rFonts w:cs="Arial"/>
          <w:color w:val="000000"/>
          <w:szCs w:val="20"/>
        </w:rPr>
      </w:pPr>
      <w:r w:rsidRPr="009910A6">
        <w:rPr>
          <w:rFonts w:cs="Arial"/>
          <w:color w:val="000000"/>
          <w:szCs w:val="20"/>
        </w:rPr>
        <w:t>Vlada je na današnji seji v veljavni Načrt razvojnih programov 2022 - 2025 Proračuna Republike Slovenije uvrstila projekt št.  3340-22-0002 - Zagotavljanje najnujnejših prostorskih pogoje in opreme za razvoj ljubiteljske, nevladne in mladinske kulturne dejavnosti v obdobju 2022 - 2027.</w:t>
      </w:r>
    </w:p>
    <w:p w14:paraId="5CACE771" w14:textId="77777777" w:rsidR="009910A6" w:rsidRPr="009910A6" w:rsidRDefault="009910A6" w:rsidP="009910A6">
      <w:pPr>
        <w:autoSpaceDE w:val="0"/>
        <w:autoSpaceDN w:val="0"/>
        <w:adjustRightInd w:val="0"/>
        <w:spacing w:line="240" w:lineRule="auto"/>
        <w:jc w:val="both"/>
        <w:rPr>
          <w:rFonts w:cs="Arial"/>
          <w:color w:val="000000"/>
          <w:szCs w:val="20"/>
        </w:rPr>
      </w:pPr>
    </w:p>
    <w:p w14:paraId="7037BFA7" w14:textId="77777777" w:rsidR="009910A6" w:rsidRPr="009910A6" w:rsidRDefault="009910A6" w:rsidP="009910A6">
      <w:pPr>
        <w:autoSpaceDE w:val="0"/>
        <w:autoSpaceDN w:val="0"/>
        <w:adjustRightInd w:val="0"/>
        <w:spacing w:line="240" w:lineRule="auto"/>
        <w:jc w:val="both"/>
        <w:rPr>
          <w:rFonts w:cs="Arial"/>
          <w:color w:val="000000"/>
          <w:szCs w:val="20"/>
        </w:rPr>
      </w:pPr>
      <w:r w:rsidRPr="009910A6">
        <w:rPr>
          <w:rFonts w:cs="Arial"/>
          <w:color w:val="000000"/>
          <w:szCs w:val="20"/>
        </w:rPr>
        <w:t>Cilj projekta je zagotavljanje javnega interesa na področju ljubiteljske, nevladne in mladinske kulture. Med ožje cilje projekta so izboljšanje možnosti za ustvarjalno delovanje, razvoj in povečanje kakovostne produkcije raznolikih kulturnih dogodkov, posodabljanje opreme ob upoštevanju minimalnih varnostnih zahtev ter ustvarjanje razmer za izmenjavo projektov drugih ljubiteljskih skupin in gostovanj poklicnih kulturnih ustanov.</w:t>
      </w:r>
    </w:p>
    <w:p w14:paraId="25C04F33" w14:textId="77777777" w:rsidR="009910A6" w:rsidRPr="009910A6" w:rsidRDefault="009910A6" w:rsidP="009910A6">
      <w:pPr>
        <w:autoSpaceDE w:val="0"/>
        <w:autoSpaceDN w:val="0"/>
        <w:adjustRightInd w:val="0"/>
        <w:spacing w:line="240" w:lineRule="auto"/>
        <w:jc w:val="both"/>
        <w:rPr>
          <w:rFonts w:cs="Arial"/>
          <w:color w:val="000000"/>
          <w:szCs w:val="20"/>
        </w:rPr>
      </w:pPr>
    </w:p>
    <w:p w14:paraId="5DAB0FCC" w14:textId="77777777" w:rsidR="009910A6" w:rsidRPr="009910A6" w:rsidRDefault="009910A6" w:rsidP="009910A6">
      <w:pPr>
        <w:autoSpaceDE w:val="0"/>
        <w:autoSpaceDN w:val="0"/>
        <w:adjustRightInd w:val="0"/>
        <w:spacing w:line="240" w:lineRule="auto"/>
        <w:jc w:val="both"/>
        <w:rPr>
          <w:rFonts w:cs="Arial"/>
          <w:color w:val="000000"/>
          <w:szCs w:val="20"/>
        </w:rPr>
      </w:pPr>
      <w:r w:rsidRPr="009910A6">
        <w:rPr>
          <w:rFonts w:cs="Arial"/>
          <w:color w:val="000000"/>
          <w:szCs w:val="20"/>
        </w:rPr>
        <w:t>Cilji na področju zagotavljanja najnujnejših prostorskih pogojev in opreme za razvoj ljubiteljske in nevladne kulture po lokalnih skupnostih in mladinske kulturne dejavnosti so sledeči:</w:t>
      </w:r>
    </w:p>
    <w:p w14:paraId="0689EEC3" w14:textId="77777777" w:rsidR="009910A6" w:rsidRPr="009910A6" w:rsidRDefault="009910A6" w:rsidP="009910A6">
      <w:pPr>
        <w:autoSpaceDE w:val="0"/>
        <w:autoSpaceDN w:val="0"/>
        <w:adjustRightInd w:val="0"/>
        <w:spacing w:line="240" w:lineRule="auto"/>
        <w:jc w:val="both"/>
        <w:rPr>
          <w:rFonts w:cs="Arial"/>
          <w:color w:val="000000"/>
          <w:szCs w:val="20"/>
        </w:rPr>
      </w:pPr>
    </w:p>
    <w:p w14:paraId="223797BC" w14:textId="77777777" w:rsidR="009D4810" w:rsidRDefault="009910A6" w:rsidP="009D4810">
      <w:pPr>
        <w:pStyle w:val="Odstavekseznama"/>
        <w:numPr>
          <w:ilvl w:val="0"/>
          <w:numId w:val="10"/>
        </w:numPr>
        <w:autoSpaceDE w:val="0"/>
        <w:autoSpaceDN w:val="0"/>
        <w:adjustRightInd w:val="0"/>
        <w:spacing w:line="240" w:lineRule="auto"/>
        <w:jc w:val="both"/>
        <w:rPr>
          <w:rFonts w:cs="Arial"/>
          <w:color w:val="000000"/>
          <w:szCs w:val="20"/>
        </w:rPr>
      </w:pPr>
      <w:r w:rsidRPr="009D4810">
        <w:rPr>
          <w:rFonts w:cs="Arial"/>
          <w:color w:val="000000"/>
          <w:szCs w:val="20"/>
        </w:rPr>
        <w:t>nemoteno in kontinuirano delovanje kulturnih društev v varnih in kreativni dejavnosti primernih prostorih,</w:t>
      </w:r>
    </w:p>
    <w:p w14:paraId="24A83187" w14:textId="77777777" w:rsidR="009D4810" w:rsidRDefault="009910A6" w:rsidP="009D4810">
      <w:pPr>
        <w:pStyle w:val="Odstavekseznama"/>
        <w:numPr>
          <w:ilvl w:val="0"/>
          <w:numId w:val="10"/>
        </w:numPr>
        <w:autoSpaceDE w:val="0"/>
        <w:autoSpaceDN w:val="0"/>
        <w:adjustRightInd w:val="0"/>
        <w:spacing w:line="240" w:lineRule="auto"/>
        <w:jc w:val="both"/>
        <w:rPr>
          <w:rFonts w:cs="Arial"/>
          <w:color w:val="000000"/>
          <w:szCs w:val="20"/>
        </w:rPr>
      </w:pPr>
      <w:r w:rsidRPr="009D4810">
        <w:rPr>
          <w:rFonts w:cs="Arial"/>
          <w:color w:val="000000"/>
          <w:szCs w:val="20"/>
        </w:rPr>
        <w:lastRenderedPageBreak/>
        <w:t>omogočanje izvedb produkcij uprizoritvenih umetnosti (vključno z gostovanji poklicnih ustanov) z zagotavljanjem za to potrebne tehnike in dvoranske opreme,</w:t>
      </w:r>
    </w:p>
    <w:p w14:paraId="28F59382" w14:textId="77777777" w:rsidR="009D4810" w:rsidRDefault="009910A6" w:rsidP="009D4810">
      <w:pPr>
        <w:pStyle w:val="Odstavekseznama"/>
        <w:numPr>
          <w:ilvl w:val="0"/>
          <w:numId w:val="10"/>
        </w:numPr>
        <w:autoSpaceDE w:val="0"/>
        <w:autoSpaceDN w:val="0"/>
        <w:adjustRightInd w:val="0"/>
        <w:spacing w:line="240" w:lineRule="auto"/>
        <w:jc w:val="both"/>
        <w:rPr>
          <w:rFonts w:cs="Arial"/>
          <w:color w:val="000000"/>
          <w:szCs w:val="20"/>
        </w:rPr>
      </w:pPr>
      <w:r w:rsidRPr="009D4810">
        <w:rPr>
          <w:rFonts w:cs="Arial"/>
          <w:color w:val="000000"/>
          <w:szCs w:val="20"/>
        </w:rPr>
        <w:t xml:space="preserve">omogočanje vključevanja kulturnih društev v sodobno informacijsko družbo z zagotavljanjem za to potrebne opreme, </w:t>
      </w:r>
    </w:p>
    <w:p w14:paraId="06089AF2" w14:textId="609E0368" w:rsidR="009910A6" w:rsidRPr="009D4810" w:rsidRDefault="009910A6" w:rsidP="009D4810">
      <w:pPr>
        <w:pStyle w:val="Odstavekseznama"/>
        <w:numPr>
          <w:ilvl w:val="0"/>
          <w:numId w:val="10"/>
        </w:numPr>
        <w:autoSpaceDE w:val="0"/>
        <w:autoSpaceDN w:val="0"/>
        <w:adjustRightInd w:val="0"/>
        <w:spacing w:line="240" w:lineRule="auto"/>
        <w:jc w:val="both"/>
        <w:rPr>
          <w:rFonts w:cs="Arial"/>
          <w:color w:val="000000"/>
          <w:szCs w:val="20"/>
        </w:rPr>
      </w:pPr>
      <w:r w:rsidRPr="009D4810">
        <w:rPr>
          <w:rFonts w:cs="Arial"/>
          <w:color w:val="000000"/>
          <w:szCs w:val="20"/>
        </w:rPr>
        <w:t>omogočanje kulturnega udejstvovanja z zagotavljanjem specializirane opreme za izvajanje posameznih kulturnih dejavnosti.</w:t>
      </w:r>
    </w:p>
    <w:p w14:paraId="132CF53B" w14:textId="77777777" w:rsidR="009910A6" w:rsidRPr="009910A6" w:rsidRDefault="009910A6" w:rsidP="009910A6">
      <w:pPr>
        <w:autoSpaceDE w:val="0"/>
        <w:autoSpaceDN w:val="0"/>
        <w:adjustRightInd w:val="0"/>
        <w:spacing w:line="240" w:lineRule="auto"/>
        <w:jc w:val="both"/>
        <w:rPr>
          <w:rFonts w:cs="Arial"/>
          <w:color w:val="000000"/>
          <w:szCs w:val="20"/>
        </w:rPr>
      </w:pPr>
    </w:p>
    <w:p w14:paraId="3EC89E91" w14:textId="77777777" w:rsidR="009910A6" w:rsidRPr="009910A6" w:rsidRDefault="009910A6" w:rsidP="009910A6">
      <w:pPr>
        <w:autoSpaceDE w:val="0"/>
        <w:autoSpaceDN w:val="0"/>
        <w:adjustRightInd w:val="0"/>
        <w:spacing w:line="240" w:lineRule="auto"/>
        <w:jc w:val="both"/>
        <w:rPr>
          <w:rFonts w:cs="Arial"/>
          <w:color w:val="000000"/>
          <w:szCs w:val="20"/>
        </w:rPr>
      </w:pPr>
      <w:r w:rsidRPr="009910A6">
        <w:rPr>
          <w:rFonts w:cs="Arial"/>
          <w:color w:val="000000"/>
          <w:szCs w:val="20"/>
        </w:rPr>
        <w:t>Cilji na področju zagotavljanja najnujnejših prostorskih pogojev in opreme za razvoj mladinske kulturne dejavnosti:</w:t>
      </w:r>
    </w:p>
    <w:p w14:paraId="3177FB1E" w14:textId="77777777" w:rsidR="009910A6" w:rsidRPr="009910A6" w:rsidRDefault="009910A6" w:rsidP="009910A6">
      <w:pPr>
        <w:autoSpaceDE w:val="0"/>
        <w:autoSpaceDN w:val="0"/>
        <w:adjustRightInd w:val="0"/>
        <w:spacing w:line="240" w:lineRule="auto"/>
        <w:jc w:val="both"/>
        <w:rPr>
          <w:rFonts w:cs="Arial"/>
          <w:color w:val="000000"/>
          <w:szCs w:val="20"/>
        </w:rPr>
      </w:pPr>
    </w:p>
    <w:p w14:paraId="031BD3C8" w14:textId="77777777" w:rsidR="009D4810" w:rsidRDefault="009910A6" w:rsidP="009D4810">
      <w:pPr>
        <w:pStyle w:val="Odstavekseznama"/>
        <w:numPr>
          <w:ilvl w:val="0"/>
          <w:numId w:val="11"/>
        </w:numPr>
        <w:autoSpaceDE w:val="0"/>
        <w:autoSpaceDN w:val="0"/>
        <w:adjustRightInd w:val="0"/>
        <w:spacing w:line="240" w:lineRule="auto"/>
        <w:jc w:val="both"/>
        <w:rPr>
          <w:rFonts w:cs="Arial"/>
          <w:color w:val="000000"/>
          <w:szCs w:val="20"/>
        </w:rPr>
      </w:pPr>
      <w:r w:rsidRPr="009D4810">
        <w:rPr>
          <w:rFonts w:cs="Arial"/>
          <w:color w:val="000000"/>
          <w:szCs w:val="20"/>
        </w:rPr>
        <w:t>nemoteno in kontinuirano delovanje mreže mladinskih kulturnih centrov v varnih in kreativni dejavnosti primernih prostorih,</w:t>
      </w:r>
    </w:p>
    <w:p w14:paraId="2FAB01A4" w14:textId="25E952D7" w:rsidR="009910A6" w:rsidRPr="009D4810" w:rsidRDefault="009910A6" w:rsidP="009D4810">
      <w:pPr>
        <w:pStyle w:val="Odstavekseznama"/>
        <w:numPr>
          <w:ilvl w:val="0"/>
          <w:numId w:val="11"/>
        </w:numPr>
        <w:autoSpaceDE w:val="0"/>
        <w:autoSpaceDN w:val="0"/>
        <w:adjustRightInd w:val="0"/>
        <w:spacing w:line="240" w:lineRule="auto"/>
        <w:jc w:val="both"/>
        <w:rPr>
          <w:rFonts w:cs="Arial"/>
          <w:color w:val="000000"/>
          <w:szCs w:val="20"/>
        </w:rPr>
      </w:pPr>
      <w:r w:rsidRPr="009D4810">
        <w:rPr>
          <w:rFonts w:cs="Arial"/>
          <w:color w:val="000000"/>
          <w:szCs w:val="20"/>
        </w:rPr>
        <w:t>omogočanje izvedb kulturnega programa mladinskih skupin z zagotavljanjem za to potrebne opreme.</w:t>
      </w:r>
    </w:p>
    <w:p w14:paraId="4E6AC1CD" w14:textId="77777777" w:rsidR="009910A6" w:rsidRPr="009910A6" w:rsidRDefault="009910A6" w:rsidP="009910A6">
      <w:pPr>
        <w:autoSpaceDE w:val="0"/>
        <w:autoSpaceDN w:val="0"/>
        <w:adjustRightInd w:val="0"/>
        <w:spacing w:line="240" w:lineRule="auto"/>
        <w:jc w:val="both"/>
        <w:rPr>
          <w:rFonts w:cs="Arial"/>
          <w:color w:val="000000"/>
          <w:szCs w:val="20"/>
        </w:rPr>
      </w:pPr>
    </w:p>
    <w:p w14:paraId="7099AB6A" w14:textId="77777777" w:rsidR="009910A6" w:rsidRPr="009910A6" w:rsidRDefault="009910A6" w:rsidP="009910A6">
      <w:pPr>
        <w:autoSpaceDE w:val="0"/>
        <w:autoSpaceDN w:val="0"/>
        <w:adjustRightInd w:val="0"/>
        <w:spacing w:line="240" w:lineRule="auto"/>
        <w:jc w:val="both"/>
        <w:rPr>
          <w:rFonts w:cs="Arial"/>
          <w:color w:val="000000"/>
          <w:szCs w:val="20"/>
        </w:rPr>
      </w:pPr>
      <w:r w:rsidRPr="009910A6">
        <w:rPr>
          <w:rFonts w:cs="Arial"/>
          <w:color w:val="000000"/>
          <w:szCs w:val="20"/>
        </w:rPr>
        <w:t>Vir: Ministrstvo za kulturo</w:t>
      </w:r>
    </w:p>
    <w:p w14:paraId="6161D619" w14:textId="4B1A46DB" w:rsidR="00112D27" w:rsidRPr="00112D27" w:rsidRDefault="009910A6" w:rsidP="00112D27">
      <w:pPr>
        <w:autoSpaceDE w:val="0"/>
        <w:autoSpaceDN w:val="0"/>
        <w:adjustRightInd w:val="0"/>
        <w:spacing w:line="240" w:lineRule="auto"/>
        <w:jc w:val="both"/>
        <w:rPr>
          <w:rFonts w:cs="Arial"/>
          <w:b/>
          <w:bCs/>
          <w:color w:val="000000"/>
          <w:szCs w:val="20"/>
        </w:rPr>
      </w:pPr>
      <w:r w:rsidRPr="009910A6">
        <w:rPr>
          <w:rFonts w:cs="Arial"/>
          <w:b/>
          <w:bCs/>
          <w:color w:val="000000"/>
          <w:szCs w:val="20"/>
        </w:rPr>
        <w:t> </w:t>
      </w:r>
    </w:p>
    <w:p w14:paraId="2DEC7E4B" w14:textId="5194DE31" w:rsidR="00546FBB" w:rsidRPr="00546FBB" w:rsidRDefault="00546FBB" w:rsidP="00546FBB">
      <w:pPr>
        <w:autoSpaceDE w:val="0"/>
        <w:autoSpaceDN w:val="0"/>
        <w:adjustRightInd w:val="0"/>
        <w:spacing w:line="240" w:lineRule="auto"/>
        <w:jc w:val="both"/>
        <w:rPr>
          <w:rFonts w:cs="Arial"/>
          <w:b/>
          <w:bCs/>
          <w:color w:val="000000"/>
          <w:szCs w:val="20"/>
        </w:rPr>
      </w:pPr>
      <w:r w:rsidRPr="00546FBB">
        <w:rPr>
          <w:rFonts w:cs="Arial"/>
          <w:b/>
          <w:bCs/>
          <w:color w:val="000000"/>
          <w:szCs w:val="20"/>
        </w:rPr>
        <w:t xml:space="preserve">Odgovor  na uradni opomin Evropske komisije zaradi neizpolnjevanja obveznosti iz Okvirnega sklepa Sveta 2002/584/PNZ z dne 13. junija 2002 o evropskem nalogu za prijetje in postopkih predaje med državami članicami </w:t>
      </w:r>
    </w:p>
    <w:p w14:paraId="64B5D451" w14:textId="77777777" w:rsidR="00546FBB" w:rsidRPr="00546FBB" w:rsidRDefault="00546FBB" w:rsidP="00546FBB">
      <w:pPr>
        <w:autoSpaceDE w:val="0"/>
        <w:autoSpaceDN w:val="0"/>
        <w:adjustRightInd w:val="0"/>
        <w:spacing w:line="240" w:lineRule="auto"/>
        <w:jc w:val="both"/>
        <w:rPr>
          <w:rFonts w:cs="Arial"/>
          <w:b/>
          <w:bCs/>
          <w:color w:val="000000"/>
          <w:szCs w:val="20"/>
        </w:rPr>
      </w:pPr>
    </w:p>
    <w:p w14:paraId="2E9F15CC"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 xml:space="preserve">Vlada je na današnji seji sprejela odgovor Republike Slovenije v </w:t>
      </w:r>
      <w:proofErr w:type="spellStart"/>
      <w:r w:rsidRPr="00546FBB">
        <w:rPr>
          <w:rFonts w:cs="Arial"/>
          <w:color w:val="000000"/>
          <w:szCs w:val="20"/>
        </w:rPr>
        <w:t>predsodnem</w:t>
      </w:r>
      <w:proofErr w:type="spellEnd"/>
      <w:r w:rsidRPr="00546FBB">
        <w:rPr>
          <w:rFonts w:cs="Arial"/>
          <w:color w:val="000000"/>
          <w:szCs w:val="20"/>
        </w:rPr>
        <w:t xml:space="preserve"> postopku na uradni opomin Evropske komisije zaradi neizpolnjevanja obveznosti iz Okvirnega sklepa Sveta 2002/584/PNZ z dne 13. junija 2002 o evropskem nalogu za prijetje in postopkih predaje med državami članicami.</w:t>
      </w:r>
    </w:p>
    <w:p w14:paraId="2813FBF1" w14:textId="77777777" w:rsidR="00546FBB" w:rsidRPr="00546FBB" w:rsidRDefault="00546FBB" w:rsidP="00546FBB">
      <w:pPr>
        <w:autoSpaceDE w:val="0"/>
        <w:autoSpaceDN w:val="0"/>
        <w:adjustRightInd w:val="0"/>
        <w:spacing w:line="240" w:lineRule="auto"/>
        <w:jc w:val="both"/>
        <w:rPr>
          <w:rFonts w:cs="Arial"/>
          <w:color w:val="000000"/>
          <w:szCs w:val="20"/>
        </w:rPr>
      </w:pPr>
    </w:p>
    <w:p w14:paraId="21B5154F"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Komisija je na Slovenijo naslovila uradni opomin zaradi neizpolnjevanja obveznosti iz nekaterih členov Okvirnega sklepa o evropskem nalogu za prijetje in postopkih predaje.</w:t>
      </w:r>
    </w:p>
    <w:p w14:paraId="3AFF397D" w14:textId="77777777" w:rsidR="00546FBB" w:rsidRPr="00546FBB" w:rsidRDefault="00546FBB" w:rsidP="00546FBB">
      <w:pPr>
        <w:autoSpaceDE w:val="0"/>
        <w:autoSpaceDN w:val="0"/>
        <w:adjustRightInd w:val="0"/>
        <w:spacing w:line="240" w:lineRule="auto"/>
        <w:jc w:val="both"/>
        <w:rPr>
          <w:rFonts w:cs="Arial"/>
          <w:color w:val="000000"/>
          <w:szCs w:val="20"/>
        </w:rPr>
      </w:pPr>
    </w:p>
    <w:p w14:paraId="6C4D3651"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 xml:space="preserve">Republika Slovenija je Komisiji odgovorila na očitke, pojasnila našo zakonodajno ureditev in prakso. </w:t>
      </w:r>
    </w:p>
    <w:p w14:paraId="6929AD52" w14:textId="77777777" w:rsidR="00546FBB" w:rsidRPr="00546FBB" w:rsidRDefault="00546FBB" w:rsidP="00546FBB">
      <w:pPr>
        <w:autoSpaceDE w:val="0"/>
        <w:autoSpaceDN w:val="0"/>
        <w:adjustRightInd w:val="0"/>
        <w:spacing w:line="240" w:lineRule="auto"/>
        <w:jc w:val="both"/>
        <w:rPr>
          <w:rFonts w:cs="Arial"/>
          <w:color w:val="000000"/>
          <w:szCs w:val="20"/>
        </w:rPr>
      </w:pPr>
    </w:p>
    <w:p w14:paraId="7EEB1234"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Glede implementacije prvega do petega odstavka 4. člena Okvirnega sklepa - razlogi za zavrnitev - Komisiji pojasnimo naše razumevanje oz. interpretacijo, v skladu s katero se države članice lahko odločijo, ali bodo v svoji zakonodaji kot razloge za zavrnitev predaje določile tudi fakultativne razloge iz 4. člena Okvirnega sklepa (za razliko od obligatornih razlogov za zavrnitev predaje iz 3. člena). Če se države odločijo, da bodo v zakonodajo prenesle fakultativne razloge za zavrnitev, pa lahko določijo tudi, da jih morajo organi, ki odločajo, spoštovati brezpogojno.</w:t>
      </w:r>
    </w:p>
    <w:p w14:paraId="1B2658EB" w14:textId="77777777" w:rsidR="00546FBB" w:rsidRPr="00546FBB" w:rsidRDefault="00546FBB" w:rsidP="00546FBB">
      <w:pPr>
        <w:autoSpaceDE w:val="0"/>
        <w:autoSpaceDN w:val="0"/>
        <w:adjustRightInd w:val="0"/>
        <w:spacing w:line="240" w:lineRule="auto"/>
        <w:jc w:val="both"/>
        <w:rPr>
          <w:rFonts w:cs="Arial"/>
          <w:color w:val="000000"/>
          <w:szCs w:val="20"/>
        </w:rPr>
      </w:pPr>
    </w:p>
    <w:p w14:paraId="60B4ECE2" w14:textId="48F5F39D"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 xml:space="preserve">Komisija nam tudi očita, da smo nepravilno prenesli določbe prvega odstavka 4.a člena Okvirnega sklepa, in se pri tem sklicuje na enake argumente kot v prejšnji točki. V odgovoru se tako navezujemo na pojasnila iz prvega dela odgovora, da obrazložitev s potrebnimi spremembami velja tudi glede teh očitkov. </w:t>
      </w:r>
    </w:p>
    <w:p w14:paraId="17F07332" w14:textId="77777777" w:rsidR="00546FBB" w:rsidRPr="00546FBB" w:rsidRDefault="00546FBB" w:rsidP="00546FBB">
      <w:pPr>
        <w:autoSpaceDE w:val="0"/>
        <w:autoSpaceDN w:val="0"/>
        <w:adjustRightInd w:val="0"/>
        <w:spacing w:line="240" w:lineRule="auto"/>
        <w:jc w:val="both"/>
        <w:rPr>
          <w:rFonts w:cs="Arial"/>
          <w:color w:val="000000"/>
          <w:szCs w:val="20"/>
        </w:rPr>
      </w:pPr>
    </w:p>
    <w:p w14:paraId="7E7FF783" w14:textId="2DE667B8"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Komisija Sloveniji nadalje očita nepravilni prenos tretjega odstavka 17. člena Okvirnega sklepa (in povezanega prvega odstavka 15. člena), ki določa, da je odločitev o izvršitvi EAW potrebno sprejeti v 60-ih dneh po prijetju zahtevane osebe. Tretji odstavek 26. ZSKZDČEU-1</w:t>
      </w:r>
      <w:r>
        <w:rPr>
          <w:rFonts w:cs="Arial"/>
          <w:color w:val="000000"/>
          <w:szCs w:val="20"/>
        </w:rPr>
        <w:t xml:space="preserve"> (</w:t>
      </w:r>
      <w:r w:rsidRPr="00546FBB">
        <w:rPr>
          <w:rFonts w:cs="Arial"/>
          <w:color w:val="000000"/>
          <w:szCs w:val="20"/>
        </w:rPr>
        <w:t>Zakon</w:t>
      </w:r>
      <w:r>
        <w:rPr>
          <w:rFonts w:cs="Arial"/>
          <w:color w:val="000000"/>
          <w:szCs w:val="20"/>
        </w:rPr>
        <w:t>a</w:t>
      </w:r>
      <w:r w:rsidRPr="00546FBB">
        <w:rPr>
          <w:rFonts w:cs="Arial"/>
          <w:color w:val="000000"/>
          <w:szCs w:val="20"/>
        </w:rPr>
        <w:t xml:space="preserve"> o sodelovanju v kazenskih zadevah z državami članicami Evropske unije</w:t>
      </w:r>
      <w:r>
        <w:rPr>
          <w:rFonts w:cs="Arial"/>
          <w:color w:val="000000"/>
          <w:szCs w:val="20"/>
        </w:rPr>
        <w:t>)</w:t>
      </w:r>
      <w:r w:rsidRPr="00546FBB">
        <w:rPr>
          <w:rFonts w:cs="Arial"/>
          <w:color w:val="000000"/>
          <w:szCs w:val="20"/>
        </w:rPr>
        <w:t xml:space="preserve"> določa, da je potrebno odločitev o predaji sprejeti v 60-ih dneh po prijetju ali prvem zaslišanju, zato po mnenju Komisije slovenska zakonodaja določa daljši rok. V odgovoru na primerih iz naše ureditve pojasnimo ustreznost določbe ZSKZDČEU-1, ki prenaša 17. člen Okvirnega sklepa. </w:t>
      </w:r>
    </w:p>
    <w:p w14:paraId="0E475F31" w14:textId="77777777" w:rsidR="00546FBB" w:rsidRPr="00546FBB" w:rsidRDefault="00546FBB" w:rsidP="00546FBB">
      <w:pPr>
        <w:autoSpaceDE w:val="0"/>
        <w:autoSpaceDN w:val="0"/>
        <w:adjustRightInd w:val="0"/>
        <w:spacing w:line="240" w:lineRule="auto"/>
        <w:jc w:val="both"/>
        <w:rPr>
          <w:rFonts w:cs="Arial"/>
          <w:color w:val="000000"/>
          <w:szCs w:val="20"/>
        </w:rPr>
      </w:pPr>
    </w:p>
    <w:p w14:paraId="631BA55A"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Nadalje nam Komisija še očita, da nismo pravilno prenesli 20. člena Okvirnega sklepa, ki določa postopek in roke v primerih, ko zahtevana oseba uživa privilegij ali imuniteto, medtem ko 28. člen ZSKZDČEU-1, s katerim se omenjena vsebina prenaša v slovenski pravi red, govori zgolj o imuniteti, ne pa tudi privilegijih.</w:t>
      </w:r>
    </w:p>
    <w:p w14:paraId="36A363A2"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 xml:space="preserve">V odgovoru pojasnimo jezikovni vidik oz. slovensko pravno terminologijo ter obrazložimo da imamo zajeto celotno vsebino, ki jo obsega 20. člen Okvirnega sklepa. </w:t>
      </w:r>
    </w:p>
    <w:p w14:paraId="353213F2" w14:textId="77777777" w:rsidR="00546FBB" w:rsidRPr="00546FBB" w:rsidRDefault="00546FBB" w:rsidP="00546FBB">
      <w:pPr>
        <w:autoSpaceDE w:val="0"/>
        <w:autoSpaceDN w:val="0"/>
        <w:adjustRightInd w:val="0"/>
        <w:spacing w:line="240" w:lineRule="auto"/>
        <w:jc w:val="both"/>
        <w:rPr>
          <w:rFonts w:cs="Arial"/>
          <w:color w:val="000000"/>
          <w:szCs w:val="20"/>
        </w:rPr>
      </w:pPr>
    </w:p>
    <w:p w14:paraId="5D33F970" w14:textId="77777777" w:rsidR="00546FBB"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lastRenderedPageBreak/>
        <w:t>Komisija Sloveniji očita tudi, da ni pravilno prenesla prvega odstavka 25. člena Okvirnega sklepa, ki določa pogoje, pod katerimi mora država dovoliti prevoz čez svoje ozemlje. Komisija določbo ZSKZDČEU-1 razume tako, da ima ministrstvo pristojnost zavrniti prevoz tudi iz razlogov, ki niso našteti v 25. členu Okvirnega sklepa.</w:t>
      </w:r>
    </w:p>
    <w:p w14:paraId="2DF52551" w14:textId="77777777" w:rsidR="00546FBB" w:rsidRPr="00546FBB" w:rsidRDefault="00546FBB" w:rsidP="00546FBB">
      <w:pPr>
        <w:autoSpaceDE w:val="0"/>
        <w:autoSpaceDN w:val="0"/>
        <w:adjustRightInd w:val="0"/>
        <w:spacing w:line="240" w:lineRule="auto"/>
        <w:jc w:val="both"/>
        <w:rPr>
          <w:rFonts w:cs="Arial"/>
          <w:color w:val="000000"/>
          <w:szCs w:val="20"/>
        </w:rPr>
      </w:pPr>
    </w:p>
    <w:p w14:paraId="015F6A7B" w14:textId="30A54FEC" w:rsidR="00112D27" w:rsidRPr="00546FBB" w:rsidRDefault="00546FBB" w:rsidP="00546FBB">
      <w:pPr>
        <w:autoSpaceDE w:val="0"/>
        <w:autoSpaceDN w:val="0"/>
        <w:adjustRightInd w:val="0"/>
        <w:spacing w:line="240" w:lineRule="auto"/>
        <w:jc w:val="both"/>
        <w:rPr>
          <w:rFonts w:cs="Arial"/>
          <w:color w:val="000000"/>
          <w:szCs w:val="20"/>
        </w:rPr>
      </w:pPr>
      <w:r w:rsidRPr="00546FBB">
        <w:rPr>
          <w:rFonts w:cs="Arial"/>
          <w:color w:val="000000"/>
          <w:szCs w:val="20"/>
        </w:rPr>
        <w:t>Vir: Ministrstvo za pravosodje</w:t>
      </w:r>
    </w:p>
    <w:p w14:paraId="4484ABA7"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4B08CB13" w14:textId="04C38CDA" w:rsidR="001B086E" w:rsidRPr="001B086E" w:rsidRDefault="001B086E" w:rsidP="001B086E">
      <w:pPr>
        <w:autoSpaceDE w:val="0"/>
        <w:autoSpaceDN w:val="0"/>
        <w:adjustRightInd w:val="0"/>
        <w:spacing w:line="240" w:lineRule="auto"/>
        <w:jc w:val="both"/>
        <w:rPr>
          <w:rFonts w:cs="Arial"/>
          <w:b/>
          <w:bCs/>
          <w:color w:val="000000"/>
          <w:szCs w:val="20"/>
        </w:rPr>
      </w:pPr>
      <w:r w:rsidRPr="001B086E">
        <w:rPr>
          <w:rFonts w:cs="Arial"/>
          <w:b/>
          <w:bCs/>
          <w:color w:val="000000"/>
          <w:szCs w:val="20"/>
        </w:rPr>
        <w:t>Odgovor na uradni opomin Evropske komisije zaradi neizpolnjevanja obveznosti iz Direktive (EU) 2017/1371 o boju proti goljufijam, ki škodijo finančnim interesom Unije</w:t>
      </w:r>
    </w:p>
    <w:p w14:paraId="2B637EB5" w14:textId="77777777" w:rsidR="001B086E" w:rsidRPr="001B086E" w:rsidRDefault="001B086E" w:rsidP="001B086E">
      <w:pPr>
        <w:autoSpaceDE w:val="0"/>
        <w:autoSpaceDN w:val="0"/>
        <w:adjustRightInd w:val="0"/>
        <w:spacing w:line="240" w:lineRule="auto"/>
        <w:jc w:val="both"/>
        <w:rPr>
          <w:rFonts w:cs="Arial"/>
          <w:b/>
          <w:bCs/>
          <w:color w:val="000000"/>
          <w:szCs w:val="20"/>
        </w:rPr>
      </w:pPr>
    </w:p>
    <w:p w14:paraId="2300A153" w14:textId="77777777"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 xml:space="preserve">Vlada je na današnji seji sprejela odgovor Republike Slovenije v </w:t>
      </w:r>
      <w:proofErr w:type="spellStart"/>
      <w:r w:rsidRPr="001B086E">
        <w:rPr>
          <w:rFonts w:cs="Arial"/>
          <w:color w:val="000000"/>
          <w:szCs w:val="20"/>
        </w:rPr>
        <w:t>predsodnem</w:t>
      </w:r>
      <w:proofErr w:type="spellEnd"/>
      <w:r w:rsidRPr="001B086E">
        <w:rPr>
          <w:rFonts w:cs="Arial"/>
          <w:color w:val="000000"/>
          <w:szCs w:val="20"/>
        </w:rPr>
        <w:t xml:space="preserve"> postopku na uradni opomin Evropske komisije št. C(2022)202 </w:t>
      </w:r>
      <w:proofErr w:type="spellStart"/>
      <w:r w:rsidRPr="001B086E">
        <w:rPr>
          <w:rFonts w:cs="Arial"/>
          <w:color w:val="000000"/>
          <w:szCs w:val="20"/>
        </w:rPr>
        <w:t>final</w:t>
      </w:r>
      <w:proofErr w:type="spellEnd"/>
      <w:r w:rsidRPr="001B086E">
        <w:rPr>
          <w:rFonts w:cs="Arial"/>
          <w:color w:val="000000"/>
          <w:szCs w:val="20"/>
        </w:rPr>
        <w:t xml:space="preserve"> z dne 9. 2. 2022, zaradi neizpolnjevanja obveznosti iz Direktive (EU) 2017/1371 Evropskega parlamenta in Sveta z dne 5. julija 2017 o boju proti goljufijam, ki škodijo finančnim interesom Unije, z uporabo kazenskega prava.</w:t>
      </w:r>
    </w:p>
    <w:p w14:paraId="6A39B023" w14:textId="77777777" w:rsidR="001B086E" w:rsidRPr="001B086E" w:rsidRDefault="001B086E" w:rsidP="001B086E">
      <w:pPr>
        <w:autoSpaceDE w:val="0"/>
        <w:autoSpaceDN w:val="0"/>
        <w:adjustRightInd w:val="0"/>
        <w:spacing w:line="240" w:lineRule="auto"/>
        <w:jc w:val="both"/>
        <w:rPr>
          <w:rFonts w:cs="Arial"/>
          <w:color w:val="000000"/>
          <w:szCs w:val="20"/>
        </w:rPr>
      </w:pPr>
    </w:p>
    <w:p w14:paraId="42271764" w14:textId="23C1FE62"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Komisija je na Slovenijo naslovila uradni opomin v katerem ugotavlja, da Slovenija ni izpolnila svojih obveznosti iz navedenih določb PIF direktive</w:t>
      </w:r>
      <w:r w:rsidR="00DE7603">
        <w:rPr>
          <w:rFonts w:cs="Arial"/>
          <w:color w:val="000000"/>
          <w:szCs w:val="20"/>
        </w:rPr>
        <w:t xml:space="preserve"> (ang. </w:t>
      </w:r>
      <w:proofErr w:type="spellStart"/>
      <w:r w:rsidR="00DE7603" w:rsidRPr="00DE7603">
        <w:rPr>
          <w:rFonts w:cs="Arial"/>
          <w:color w:val="000000"/>
          <w:szCs w:val="20"/>
        </w:rPr>
        <w:t>Protection</w:t>
      </w:r>
      <w:proofErr w:type="spellEnd"/>
      <w:r w:rsidR="00DE7603" w:rsidRPr="00DE7603">
        <w:rPr>
          <w:rFonts w:cs="Arial"/>
          <w:color w:val="000000"/>
          <w:szCs w:val="20"/>
        </w:rPr>
        <w:t xml:space="preserve"> </w:t>
      </w:r>
      <w:proofErr w:type="spellStart"/>
      <w:r w:rsidR="00DE7603" w:rsidRPr="00DE7603">
        <w:rPr>
          <w:rFonts w:cs="Arial"/>
          <w:color w:val="000000"/>
          <w:szCs w:val="20"/>
        </w:rPr>
        <w:t>of</w:t>
      </w:r>
      <w:proofErr w:type="spellEnd"/>
      <w:r w:rsidR="00DE7603" w:rsidRPr="00DE7603">
        <w:rPr>
          <w:rFonts w:cs="Arial"/>
          <w:color w:val="000000"/>
          <w:szCs w:val="20"/>
        </w:rPr>
        <w:t xml:space="preserve"> </w:t>
      </w:r>
      <w:proofErr w:type="spellStart"/>
      <w:r w:rsidR="00DE7603" w:rsidRPr="00DE7603">
        <w:rPr>
          <w:rFonts w:cs="Arial"/>
          <w:color w:val="000000"/>
          <w:szCs w:val="20"/>
        </w:rPr>
        <w:t>the</w:t>
      </w:r>
      <w:proofErr w:type="spellEnd"/>
      <w:r w:rsidR="00DE7603" w:rsidRPr="00DE7603">
        <w:rPr>
          <w:rFonts w:cs="Arial"/>
          <w:color w:val="000000"/>
          <w:szCs w:val="20"/>
        </w:rPr>
        <w:t xml:space="preserve"> </w:t>
      </w:r>
      <w:proofErr w:type="spellStart"/>
      <w:r w:rsidR="00DE7603" w:rsidRPr="00DE7603">
        <w:rPr>
          <w:rFonts w:cs="Arial"/>
          <w:color w:val="000000"/>
          <w:szCs w:val="20"/>
        </w:rPr>
        <w:t>union's</w:t>
      </w:r>
      <w:proofErr w:type="spellEnd"/>
      <w:r w:rsidR="00DE7603" w:rsidRPr="00DE7603">
        <w:rPr>
          <w:rFonts w:cs="Arial"/>
          <w:color w:val="000000"/>
          <w:szCs w:val="20"/>
        </w:rPr>
        <w:t xml:space="preserve"> </w:t>
      </w:r>
      <w:proofErr w:type="spellStart"/>
      <w:r w:rsidR="00DE7603" w:rsidRPr="00DE7603">
        <w:rPr>
          <w:rFonts w:cs="Arial"/>
          <w:color w:val="000000"/>
          <w:szCs w:val="20"/>
        </w:rPr>
        <w:t>financial</w:t>
      </w:r>
      <w:proofErr w:type="spellEnd"/>
      <w:r w:rsidR="00DE7603" w:rsidRPr="00DE7603">
        <w:rPr>
          <w:rFonts w:cs="Arial"/>
          <w:color w:val="000000"/>
          <w:szCs w:val="20"/>
        </w:rPr>
        <w:t xml:space="preserve"> </w:t>
      </w:r>
      <w:proofErr w:type="spellStart"/>
      <w:r w:rsidR="00DE7603" w:rsidRPr="00DE7603">
        <w:rPr>
          <w:rFonts w:cs="Arial"/>
          <w:color w:val="000000"/>
          <w:szCs w:val="20"/>
        </w:rPr>
        <w:t>interests</w:t>
      </w:r>
      <w:proofErr w:type="spellEnd"/>
      <w:r w:rsidR="00DE7603">
        <w:rPr>
          <w:rFonts w:cs="Arial"/>
          <w:color w:val="000000"/>
          <w:szCs w:val="20"/>
        </w:rPr>
        <w:t>).</w:t>
      </w:r>
    </w:p>
    <w:p w14:paraId="70B927A6" w14:textId="77777777" w:rsidR="001B086E" w:rsidRPr="001B086E" w:rsidRDefault="001B086E" w:rsidP="001B086E">
      <w:pPr>
        <w:autoSpaceDE w:val="0"/>
        <w:autoSpaceDN w:val="0"/>
        <w:adjustRightInd w:val="0"/>
        <w:spacing w:line="240" w:lineRule="auto"/>
        <w:jc w:val="both"/>
        <w:rPr>
          <w:rFonts w:cs="Arial"/>
          <w:color w:val="000000"/>
          <w:szCs w:val="20"/>
        </w:rPr>
      </w:pPr>
    </w:p>
    <w:p w14:paraId="0A3300B9" w14:textId="77777777"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 xml:space="preserve">Komisija ugotavlja, da določba, s katero je prenešen člen 4(4)(a)(i), torej člen 99(1)(7) KZ-1 (Kazenskega zakonika), ki določa kumulativna pogoja za opredelitev uradnika EU, omejuje področje uporabe Direktive 2017/1371/EU. Ugotovljeno neskladnost bomo odpravili z novo novelo KZ-1, sprejem katere lahko pričakujemo še pred koncem leta 2022. </w:t>
      </w:r>
    </w:p>
    <w:p w14:paraId="61AF5E98" w14:textId="77777777" w:rsidR="001B086E" w:rsidRPr="001B086E" w:rsidRDefault="001B086E" w:rsidP="001B086E">
      <w:pPr>
        <w:autoSpaceDE w:val="0"/>
        <w:autoSpaceDN w:val="0"/>
        <w:adjustRightInd w:val="0"/>
        <w:spacing w:line="240" w:lineRule="auto"/>
        <w:jc w:val="both"/>
        <w:rPr>
          <w:rFonts w:cs="Arial"/>
          <w:color w:val="000000"/>
          <w:szCs w:val="20"/>
        </w:rPr>
      </w:pPr>
    </w:p>
    <w:p w14:paraId="1FCCDF90" w14:textId="77777777"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 xml:space="preserve">Komisija nadalje ugotavlja, da je Slovenija s tem, ko je določbo člena 6(1) prenesla v svoj pravni red s členom 4 ZOPOKD (Zakona o odgovornosti pravnih oseb za kazniva dejanja), omejila področje uporabe meril za ugotavljanje odgovornosti pravne osebe za dejanja, ki jih stori oseba, ki ima v tej pravni osebi vodilni položaj. V odgovoru obširno pojasnimo in argumentiramo stališče, da naša ureditev ustreza določbam PIF direktive.   </w:t>
      </w:r>
    </w:p>
    <w:p w14:paraId="11A951D6" w14:textId="77777777" w:rsidR="001B086E" w:rsidRPr="001B086E" w:rsidRDefault="001B086E" w:rsidP="001B086E">
      <w:pPr>
        <w:autoSpaceDE w:val="0"/>
        <w:autoSpaceDN w:val="0"/>
        <w:adjustRightInd w:val="0"/>
        <w:spacing w:line="240" w:lineRule="auto"/>
        <w:jc w:val="both"/>
        <w:rPr>
          <w:rFonts w:cs="Arial"/>
          <w:color w:val="000000"/>
          <w:szCs w:val="20"/>
        </w:rPr>
      </w:pPr>
    </w:p>
    <w:p w14:paraId="27B52CE6" w14:textId="77777777"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Komisije še opozori, da moramo države članice zagotoviti, da izvajanje pristojnosti ni pogojeno s tem, da se pregon lahko začne le na podlagi prijave »žrtve v kraju, v katerem je bilo kaznivo dejanje storjeno, ali ovadbe s strani države, v kateri je bilo to dejanje storjeno,« in ugotavlja, da KZ-1 omejuje izvajanje pristojnosti.  V odgovoru Komisiji je natančneje pojasnjena ureditev iz KZ-1; menimo, da v celoti izpolnjujemo obveznosti PIF direktive.</w:t>
      </w:r>
    </w:p>
    <w:p w14:paraId="6C884932" w14:textId="77777777" w:rsidR="001B086E" w:rsidRPr="001B086E" w:rsidRDefault="001B086E" w:rsidP="001B086E">
      <w:pPr>
        <w:autoSpaceDE w:val="0"/>
        <w:autoSpaceDN w:val="0"/>
        <w:adjustRightInd w:val="0"/>
        <w:spacing w:line="240" w:lineRule="auto"/>
        <w:jc w:val="both"/>
        <w:rPr>
          <w:rFonts w:cs="Arial"/>
          <w:color w:val="000000"/>
          <w:szCs w:val="20"/>
        </w:rPr>
      </w:pPr>
    </w:p>
    <w:p w14:paraId="436CF49B" w14:textId="77777777"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O pripravi in postopku glede novele KZ-1  bomo Komisijo sproti obveščali. Ko bo le-ta sprejeta, se bo Slovenija uskladila z uradnim opominom in izpolnila vse obveznosti iz PIF direktive.</w:t>
      </w:r>
    </w:p>
    <w:p w14:paraId="45F0B873" w14:textId="77777777" w:rsidR="001B086E" w:rsidRPr="001B086E" w:rsidRDefault="001B086E" w:rsidP="001B086E">
      <w:pPr>
        <w:autoSpaceDE w:val="0"/>
        <w:autoSpaceDN w:val="0"/>
        <w:adjustRightInd w:val="0"/>
        <w:spacing w:line="240" w:lineRule="auto"/>
        <w:jc w:val="both"/>
        <w:rPr>
          <w:rFonts w:cs="Arial"/>
          <w:color w:val="000000"/>
          <w:szCs w:val="20"/>
        </w:rPr>
      </w:pPr>
    </w:p>
    <w:p w14:paraId="3EE0DAF6" w14:textId="77777777" w:rsidR="001B086E" w:rsidRPr="001B086E" w:rsidRDefault="001B086E" w:rsidP="001B086E">
      <w:pPr>
        <w:autoSpaceDE w:val="0"/>
        <w:autoSpaceDN w:val="0"/>
        <w:adjustRightInd w:val="0"/>
        <w:spacing w:line="240" w:lineRule="auto"/>
        <w:jc w:val="both"/>
        <w:rPr>
          <w:rFonts w:cs="Arial"/>
          <w:color w:val="000000"/>
          <w:szCs w:val="20"/>
        </w:rPr>
      </w:pPr>
      <w:r w:rsidRPr="001B086E">
        <w:rPr>
          <w:rFonts w:cs="Arial"/>
          <w:color w:val="000000"/>
          <w:szCs w:val="20"/>
        </w:rPr>
        <w:t>Vir: Ministrstvo za pravosodje</w:t>
      </w:r>
    </w:p>
    <w:p w14:paraId="6A441E98"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749DE4F2" w14:textId="00F856E2" w:rsidR="00D71963" w:rsidRPr="00D71963" w:rsidRDefault="00D71963" w:rsidP="00D71963">
      <w:pPr>
        <w:autoSpaceDE w:val="0"/>
        <w:autoSpaceDN w:val="0"/>
        <w:adjustRightInd w:val="0"/>
        <w:spacing w:line="240" w:lineRule="auto"/>
        <w:jc w:val="both"/>
        <w:rPr>
          <w:rFonts w:cs="Arial"/>
          <w:b/>
          <w:bCs/>
          <w:color w:val="000000"/>
          <w:szCs w:val="20"/>
        </w:rPr>
      </w:pPr>
      <w:r w:rsidRPr="00D71963">
        <w:rPr>
          <w:rFonts w:cs="Arial"/>
          <w:b/>
          <w:bCs/>
          <w:color w:val="000000"/>
          <w:szCs w:val="20"/>
        </w:rPr>
        <w:t>Odgovor na uradni opomin zaradi neizpolnjevanja obveznosti iz Uredbe (EU) 2016/679 o varstvu podatkov</w:t>
      </w:r>
    </w:p>
    <w:p w14:paraId="68650D8D" w14:textId="77777777" w:rsidR="00D71963" w:rsidRPr="00D71963" w:rsidRDefault="00D71963" w:rsidP="00D71963">
      <w:pPr>
        <w:autoSpaceDE w:val="0"/>
        <w:autoSpaceDN w:val="0"/>
        <w:adjustRightInd w:val="0"/>
        <w:spacing w:line="240" w:lineRule="auto"/>
        <w:jc w:val="both"/>
        <w:rPr>
          <w:rFonts w:cs="Arial"/>
          <w:b/>
          <w:bCs/>
          <w:color w:val="000000"/>
          <w:szCs w:val="20"/>
        </w:rPr>
      </w:pPr>
    </w:p>
    <w:p w14:paraId="07C5BAF5" w14:textId="77777777" w:rsidR="00D71963"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 xml:space="preserve">Vlada Republike Slovenije je na današnji seji sprejela odgovor Republike Slovenije v </w:t>
      </w:r>
      <w:proofErr w:type="spellStart"/>
      <w:r w:rsidRPr="00D71963">
        <w:rPr>
          <w:rFonts w:cs="Arial"/>
          <w:color w:val="000000"/>
          <w:szCs w:val="20"/>
        </w:rPr>
        <w:t>predsodnem</w:t>
      </w:r>
      <w:proofErr w:type="spellEnd"/>
      <w:r w:rsidRPr="00D71963">
        <w:rPr>
          <w:rFonts w:cs="Arial"/>
          <w:color w:val="000000"/>
          <w:szCs w:val="20"/>
        </w:rPr>
        <w:t xml:space="preserve"> postopku na uradni opomin Evropske komisije št. C(2022)238 </w:t>
      </w:r>
      <w:proofErr w:type="spellStart"/>
      <w:r w:rsidRPr="00D71963">
        <w:rPr>
          <w:rFonts w:cs="Arial"/>
          <w:color w:val="000000"/>
          <w:szCs w:val="20"/>
        </w:rPr>
        <w:t>final</w:t>
      </w:r>
      <w:proofErr w:type="spellEnd"/>
      <w:r w:rsidRPr="00D71963">
        <w:rPr>
          <w:rFonts w:cs="Arial"/>
          <w:color w:val="000000"/>
          <w:szCs w:val="20"/>
        </w:rPr>
        <w:t xml:space="preserve"> z dne 9. 2. 2022, zaradi neizpolnjevanja obveznosti iz Uredbe (EU) 2016/679 o varstvu posameznikov pri obdelavi osebnih podatkov in o prostem pretoku takih podatkov ter o razveljavitvi Direktive 95/46/ES (Splošna uredba o varstvu podatkov).</w:t>
      </w:r>
    </w:p>
    <w:p w14:paraId="47A20F96" w14:textId="77777777" w:rsidR="00D71963" w:rsidRPr="00D71963" w:rsidRDefault="00D71963" w:rsidP="00D71963">
      <w:pPr>
        <w:autoSpaceDE w:val="0"/>
        <w:autoSpaceDN w:val="0"/>
        <w:adjustRightInd w:val="0"/>
        <w:spacing w:line="240" w:lineRule="auto"/>
        <w:jc w:val="both"/>
        <w:rPr>
          <w:rFonts w:cs="Arial"/>
          <w:color w:val="000000"/>
          <w:szCs w:val="20"/>
        </w:rPr>
      </w:pPr>
    </w:p>
    <w:p w14:paraId="2F3CCB61" w14:textId="77777777" w:rsidR="00D71963"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 xml:space="preserve">Evropska komisija je v uradnem opominu navedla, da Slovenija še vedno ni vzpostavila zakonodaje za usklajevanje pravice do varstva osebnih podatkov na podlagi Uredbe 2016/679/EU s pravico do svobode izražanja in obveščanja, vključno z obdelavo v novinarske namene ali zaradi akademskega, umetniškega ali književnega izražanja. </w:t>
      </w:r>
    </w:p>
    <w:p w14:paraId="4A531291" w14:textId="77777777" w:rsidR="00D71963" w:rsidRPr="00D71963" w:rsidRDefault="00D71963" w:rsidP="00D71963">
      <w:pPr>
        <w:autoSpaceDE w:val="0"/>
        <w:autoSpaceDN w:val="0"/>
        <w:adjustRightInd w:val="0"/>
        <w:spacing w:line="240" w:lineRule="auto"/>
        <w:jc w:val="both"/>
        <w:rPr>
          <w:rFonts w:cs="Arial"/>
          <w:color w:val="000000"/>
          <w:szCs w:val="20"/>
        </w:rPr>
      </w:pPr>
    </w:p>
    <w:p w14:paraId="6FFC25B5" w14:textId="32AC04D5" w:rsidR="00D71963"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Očitek bo v celoti odpravljen s sprejemom ZVOP-2 (</w:t>
      </w:r>
      <w:r w:rsidR="002270CF">
        <w:rPr>
          <w:rFonts w:cs="Arial"/>
          <w:color w:val="000000"/>
          <w:szCs w:val="20"/>
        </w:rPr>
        <w:t>Z</w:t>
      </w:r>
      <w:r w:rsidRPr="00D71963">
        <w:rPr>
          <w:rFonts w:cs="Arial"/>
          <w:color w:val="000000"/>
          <w:szCs w:val="20"/>
        </w:rPr>
        <w:t>akon o varstvu osebnih podatkov), v 72. členu.</w:t>
      </w:r>
    </w:p>
    <w:p w14:paraId="373F7336" w14:textId="77777777" w:rsidR="00D71963" w:rsidRPr="00D71963" w:rsidRDefault="00D71963" w:rsidP="00D71963">
      <w:pPr>
        <w:autoSpaceDE w:val="0"/>
        <w:autoSpaceDN w:val="0"/>
        <w:adjustRightInd w:val="0"/>
        <w:spacing w:line="240" w:lineRule="auto"/>
        <w:jc w:val="both"/>
        <w:rPr>
          <w:rFonts w:cs="Arial"/>
          <w:color w:val="000000"/>
          <w:szCs w:val="20"/>
        </w:rPr>
      </w:pPr>
    </w:p>
    <w:p w14:paraId="1833AC2C" w14:textId="77777777" w:rsidR="00D71963"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 xml:space="preserve">V Republiki Sloveniji smo že uspešno zaključili pripravo določb novega ZVOP-2, ki je bil v usklajevanju že vse od leta 2017. Predlog ZVOP-2 je v večjem delu izvedbeni zakon, saj upošteva </w:t>
      </w:r>
      <w:r w:rsidRPr="00D71963">
        <w:rPr>
          <w:rFonts w:cs="Arial"/>
          <w:color w:val="000000"/>
          <w:szCs w:val="20"/>
        </w:rPr>
        <w:lastRenderedPageBreak/>
        <w:t xml:space="preserve">neposredno uporabnost Uredbe 2016/679/EU hkrati pa upošteva razlage oziroma sodno ter upravno prakso, ki se je razvila od leta 2018 dalje. </w:t>
      </w:r>
    </w:p>
    <w:p w14:paraId="1160C763" w14:textId="77777777" w:rsidR="00D71963" w:rsidRPr="00D71963" w:rsidRDefault="00D71963" w:rsidP="00D71963">
      <w:pPr>
        <w:autoSpaceDE w:val="0"/>
        <w:autoSpaceDN w:val="0"/>
        <w:adjustRightInd w:val="0"/>
        <w:spacing w:line="240" w:lineRule="auto"/>
        <w:jc w:val="both"/>
        <w:rPr>
          <w:rFonts w:cs="Arial"/>
          <w:color w:val="000000"/>
          <w:szCs w:val="20"/>
        </w:rPr>
      </w:pPr>
    </w:p>
    <w:p w14:paraId="48CDEBAB" w14:textId="77777777" w:rsidR="00D71963"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 xml:space="preserve">Področja, ki so za urejanje prepuščena državam članicam, predlog ZVOP-2 ureja posebej, npr. glede pogojev obdelave osebnih podatkov zaradi izvajanja nalog v javnem interesu oziroma javnih oblasti, obdelave nekaterih posebnih vrst osebnih podatkov oziroma njim podobnih osebnih podatkov, osebnih podatkov umrlih oseb, obdelav v znanstveno in zgodovinsko raziskovalne oz. arhivske namene, videonadzor, biometrija, razmerje med svobodo izražanja in varstvom osebnih podatkov, razmerje med dostopom do informacij javnega značaja in varstvom osebnih podatkov. </w:t>
      </w:r>
    </w:p>
    <w:p w14:paraId="1ED6DCA2" w14:textId="77777777" w:rsidR="00D71963" w:rsidRPr="00D71963" w:rsidRDefault="00D71963" w:rsidP="00D71963">
      <w:pPr>
        <w:autoSpaceDE w:val="0"/>
        <w:autoSpaceDN w:val="0"/>
        <w:adjustRightInd w:val="0"/>
        <w:spacing w:line="240" w:lineRule="auto"/>
        <w:jc w:val="both"/>
        <w:rPr>
          <w:rFonts w:cs="Arial"/>
          <w:color w:val="000000"/>
          <w:szCs w:val="20"/>
        </w:rPr>
      </w:pPr>
    </w:p>
    <w:p w14:paraId="33DB00B4" w14:textId="77777777" w:rsidR="00D71963"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 xml:space="preserve">Med pomembnejše določbe predloga ZVOP-2 sodijo kazenske določbe, saj predpisuje </w:t>
      </w:r>
      <w:proofErr w:type="spellStart"/>
      <w:r w:rsidRPr="00D71963">
        <w:rPr>
          <w:rFonts w:cs="Arial"/>
          <w:color w:val="000000"/>
          <w:szCs w:val="20"/>
        </w:rPr>
        <w:t>prekrškovne</w:t>
      </w:r>
      <w:proofErr w:type="spellEnd"/>
      <w:r w:rsidRPr="00D71963">
        <w:rPr>
          <w:rFonts w:cs="Arial"/>
          <w:color w:val="000000"/>
          <w:szCs w:val="20"/>
        </w:rPr>
        <w:t xml:space="preserve"> sankcije in zlasti učinkovit </w:t>
      </w:r>
      <w:proofErr w:type="spellStart"/>
      <w:r w:rsidRPr="00D71963">
        <w:rPr>
          <w:rFonts w:cs="Arial"/>
          <w:color w:val="000000"/>
          <w:szCs w:val="20"/>
        </w:rPr>
        <w:t>prekrškovni</w:t>
      </w:r>
      <w:proofErr w:type="spellEnd"/>
      <w:r w:rsidRPr="00D71963">
        <w:rPr>
          <w:rFonts w:cs="Arial"/>
          <w:color w:val="000000"/>
          <w:szCs w:val="20"/>
        </w:rPr>
        <w:t xml:space="preserve"> postopek za kršitve, ki jih predpisuje Uredba 2016/679/EU.</w:t>
      </w:r>
    </w:p>
    <w:p w14:paraId="73B6C8A9" w14:textId="77777777" w:rsidR="00D71963" w:rsidRPr="00D71963" w:rsidRDefault="00D71963" w:rsidP="00D71963">
      <w:pPr>
        <w:autoSpaceDE w:val="0"/>
        <w:autoSpaceDN w:val="0"/>
        <w:adjustRightInd w:val="0"/>
        <w:spacing w:line="240" w:lineRule="auto"/>
        <w:jc w:val="both"/>
        <w:rPr>
          <w:rFonts w:cs="Arial"/>
          <w:color w:val="000000"/>
          <w:szCs w:val="20"/>
        </w:rPr>
      </w:pPr>
    </w:p>
    <w:p w14:paraId="525698E4" w14:textId="463D0257" w:rsidR="00112D27" w:rsidRPr="00D71963" w:rsidRDefault="00D71963" w:rsidP="00D71963">
      <w:pPr>
        <w:autoSpaceDE w:val="0"/>
        <w:autoSpaceDN w:val="0"/>
        <w:adjustRightInd w:val="0"/>
        <w:spacing w:line="240" w:lineRule="auto"/>
        <w:jc w:val="both"/>
        <w:rPr>
          <w:rFonts w:cs="Arial"/>
          <w:color w:val="000000"/>
          <w:szCs w:val="20"/>
        </w:rPr>
      </w:pPr>
      <w:r w:rsidRPr="00D71963">
        <w:rPr>
          <w:rFonts w:cs="Arial"/>
          <w:color w:val="000000"/>
          <w:szCs w:val="20"/>
        </w:rPr>
        <w:t>Vir: Ministrstvo za pravosodje</w:t>
      </w:r>
    </w:p>
    <w:p w14:paraId="5F343D57"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7DCFF3CD" w14:textId="70D1C253" w:rsidR="00750492" w:rsidRPr="00750492" w:rsidRDefault="00750492" w:rsidP="00750492">
      <w:pPr>
        <w:autoSpaceDE w:val="0"/>
        <w:autoSpaceDN w:val="0"/>
        <w:adjustRightInd w:val="0"/>
        <w:spacing w:line="240" w:lineRule="auto"/>
        <w:jc w:val="both"/>
        <w:rPr>
          <w:rFonts w:cs="Arial"/>
          <w:b/>
          <w:bCs/>
          <w:color w:val="000000"/>
          <w:szCs w:val="20"/>
        </w:rPr>
      </w:pPr>
      <w:r w:rsidRPr="00750492">
        <w:rPr>
          <w:rFonts w:cs="Arial"/>
          <w:b/>
          <w:bCs/>
          <w:color w:val="000000"/>
          <w:szCs w:val="20"/>
        </w:rPr>
        <w:t>Stališče Republike Slovenije do predloga Evropske komisije “CARE”</w:t>
      </w:r>
    </w:p>
    <w:p w14:paraId="2DC8ED52" w14:textId="77777777" w:rsidR="00750492" w:rsidRPr="00750492" w:rsidRDefault="00750492" w:rsidP="00750492">
      <w:pPr>
        <w:autoSpaceDE w:val="0"/>
        <w:autoSpaceDN w:val="0"/>
        <w:adjustRightInd w:val="0"/>
        <w:spacing w:line="240" w:lineRule="auto"/>
        <w:jc w:val="both"/>
        <w:rPr>
          <w:rFonts w:cs="Arial"/>
          <w:b/>
          <w:bCs/>
          <w:color w:val="000000"/>
          <w:szCs w:val="20"/>
        </w:rPr>
      </w:pPr>
    </w:p>
    <w:p w14:paraId="1045215C" w14:textId="77777777" w:rsidR="00750492" w:rsidRPr="00750492" w:rsidRDefault="00750492" w:rsidP="00750492">
      <w:pPr>
        <w:autoSpaceDE w:val="0"/>
        <w:autoSpaceDN w:val="0"/>
        <w:adjustRightInd w:val="0"/>
        <w:spacing w:line="240" w:lineRule="auto"/>
        <w:jc w:val="both"/>
        <w:rPr>
          <w:rFonts w:cs="Arial"/>
          <w:color w:val="000000"/>
          <w:szCs w:val="20"/>
        </w:rPr>
      </w:pPr>
      <w:r w:rsidRPr="00750492">
        <w:rPr>
          <w:rFonts w:cs="Arial"/>
          <w:color w:val="000000"/>
          <w:szCs w:val="20"/>
        </w:rPr>
        <w:t>Republika Slovenija pozdravlja predlog spremembe Uredbe (EU) št. 1303/2013 in Uredbe (EU) št. 223/2014 s ciljem zagotovitve prožnosti koriščenja neporabljenih sredstev iz strukturnih skladov in Sklada za evropsko pomoč najbolj ogroženim (FEAD) obdobja 2014-2020 kot odziv na posledice invazije Ruske federacije na Ukrajino in podaljšan vpliv pandemije covida-19.</w:t>
      </w:r>
    </w:p>
    <w:p w14:paraId="471D6D3C" w14:textId="77777777" w:rsidR="00750492" w:rsidRPr="00750492" w:rsidRDefault="00750492" w:rsidP="00750492">
      <w:pPr>
        <w:autoSpaceDE w:val="0"/>
        <w:autoSpaceDN w:val="0"/>
        <w:adjustRightInd w:val="0"/>
        <w:spacing w:line="240" w:lineRule="auto"/>
        <w:jc w:val="both"/>
        <w:rPr>
          <w:rFonts w:cs="Arial"/>
          <w:color w:val="000000"/>
          <w:szCs w:val="20"/>
        </w:rPr>
      </w:pPr>
    </w:p>
    <w:p w14:paraId="4EF47415" w14:textId="1EDA68D7" w:rsidR="00750492" w:rsidRPr="00750492" w:rsidRDefault="00750492" w:rsidP="00750492">
      <w:pPr>
        <w:autoSpaceDE w:val="0"/>
        <w:autoSpaceDN w:val="0"/>
        <w:adjustRightInd w:val="0"/>
        <w:spacing w:line="240" w:lineRule="auto"/>
        <w:jc w:val="both"/>
        <w:rPr>
          <w:rFonts w:cs="Arial"/>
          <w:color w:val="000000"/>
          <w:szCs w:val="20"/>
        </w:rPr>
      </w:pPr>
      <w:r w:rsidRPr="00750492">
        <w:rPr>
          <w:rFonts w:cs="Arial"/>
          <w:color w:val="000000"/>
          <w:szCs w:val="20"/>
        </w:rPr>
        <w:t>Kohezijska politika, ki se je ob nastopu krize covida-19 hitro in učinkovito odzvala z mehanizmom REACT-EU, s kohezijskim ukrepom CARE »</w:t>
      </w:r>
      <w:proofErr w:type="spellStart"/>
      <w:r w:rsidRPr="00750492">
        <w:rPr>
          <w:rFonts w:cs="Arial"/>
          <w:color w:val="000000"/>
          <w:szCs w:val="20"/>
        </w:rPr>
        <w:t>Cohesion’s</w:t>
      </w:r>
      <w:proofErr w:type="spellEnd"/>
      <w:r w:rsidRPr="00750492">
        <w:rPr>
          <w:rFonts w:cs="Arial"/>
          <w:color w:val="000000"/>
          <w:szCs w:val="20"/>
        </w:rPr>
        <w:t xml:space="preserve"> </w:t>
      </w:r>
      <w:proofErr w:type="spellStart"/>
      <w:r w:rsidRPr="00750492">
        <w:rPr>
          <w:rFonts w:cs="Arial"/>
          <w:color w:val="000000"/>
          <w:szCs w:val="20"/>
        </w:rPr>
        <w:t>Action</w:t>
      </w:r>
      <w:proofErr w:type="spellEnd"/>
      <w:r w:rsidRPr="00750492">
        <w:rPr>
          <w:rFonts w:cs="Arial"/>
          <w:color w:val="000000"/>
          <w:szCs w:val="20"/>
        </w:rPr>
        <w:t xml:space="preserve"> </w:t>
      </w:r>
      <w:proofErr w:type="spellStart"/>
      <w:r w:rsidRPr="00750492">
        <w:rPr>
          <w:rFonts w:cs="Arial"/>
          <w:color w:val="000000"/>
          <w:szCs w:val="20"/>
        </w:rPr>
        <w:t>for</w:t>
      </w:r>
      <w:proofErr w:type="spellEnd"/>
      <w:r w:rsidRPr="00750492">
        <w:rPr>
          <w:rFonts w:cs="Arial"/>
          <w:color w:val="000000"/>
          <w:szCs w:val="20"/>
        </w:rPr>
        <w:t xml:space="preserve"> </w:t>
      </w:r>
      <w:proofErr w:type="spellStart"/>
      <w:r w:rsidRPr="00750492">
        <w:rPr>
          <w:rFonts w:cs="Arial"/>
          <w:color w:val="000000"/>
          <w:szCs w:val="20"/>
        </w:rPr>
        <w:t>Refugees</w:t>
      </w:r>
      <w:proofErr w:type="spellEnd"/>
      <w:r w:rsidRPr="00750492">
        <w:rPr>
          <w:rFonts w:cs="Arial"/>
          <w:color w:val="000000"/>
          <w:szCs w:val="20"/>
        </w:rPr>
        <w:t xml:space="preserve"> in </w:t>
      </w:r>
      <w:proofErr w:type="spellStart"/>
      <w:r w:rsidRPr="00750492">
        <w:rPr>
          <w:rFonts w:cs="Arial"/>
          <w:color w:val="000000"/>
          <w:szCs w:val="20"/>
        </w:rPr>
        <w:t>Europe</w:t>
      </w:r>
      <w:proofErr w:type="spellEnd"/>
      <w:r w:rsidRPr="00750492">
        <w:rPr>
          <w:rFonts w:cs="Arial"/>
          <w:color w:val="000000"/>
          <w:szCs w:val="20"/>
        </w:rPr>
        <w:t xml:space="preserve">« (CARE) ponovno dokazuje, da je lahko poleg svoje naložbene vloge, ključen instrument Evropske unije za hiter odziv na nepredvidljive krizne dogodke. </w:t>
      </w:r>
    </w:p>
    <w:p w14:paraId="131628F1" w14:textId="77777777" w:rsidR="00750492" w:rsidRPr="00750492" w:rsidRDefault="00750492" w:rsidP="00750492">
      <w:pPr>
        <w:autoSpaceDE w:val="0"/>
        <w:autoSpaceDN w:val="0"/>
        <w:adjustRightInd w:val="0"/>
        <w:spacing w:line="240" w:lineRule="auto"/>
        <w:jc w:val="both"/>
        <w:rPr>
          <w:rFonts w:cs="Arial"/>
          <w:color w:val="000000"/>
          <w:szCs w:val="20"/>
        </w:rPr>
      </w:pPr>
    </w:p>
    <w:p w14:paraId="542D5AD3" w14:textId="77777777" w:rsidR="00750492" w:rsidRPr="00750492" w:rsidRDefault="00750492" w:rsidP="00750492">
      <w:pPr>
        <w:autoSpaceDE w:val="0"/>
        <w:autoSpaceDN w:val="0"/>
        <w:adjustRightInd w:val="0"/>
        <w:spacing w:line="240" w:lineRule="auto"/>
        <w:jc w:val="both"/>
        <w:rPr>
          <w:rFonts w:cs="Arial"/>
          <w:color w:val="000000"/>
          <w:szCs w:val="20"/>
        </w:rPr>
      </w:pPr>
      <w:r w:rsidRPr="00750492">
        <w:rPr>
          <w:rFonts w:cs="Arial"/>
          <w:color w:val="000000"/>
          <w:szCs w:val="20"/>
        </w:rPr>
        <w:t>Glede na situacijo, pa obseg neporabljenih sredstev kohezijske politike 2014-2020 ne bo zadoščal za vse potrebe držav članic pri naslavljanju posledic vojne v Ukrajini in pomoči ukrajinskim beguncem, ki jih bo lahko po ocenah tudi do 10 milijonov. Zato bo potrebno iskati dodatne vire.</w:t>
      </w:r>
    </w:p>
    <w:p w14:paraId="6B02301C" w14:textId="77777777" w:rsidR="00750492" w:rsidRPr="00750492" w:rsidRDefault="00750492" w:rsidP="00750492">
      <w:pPr>
        <w:autoSpaceDE w:val="0"/>
        <w:autoSpaceDN w:val="0"/>
        <w:adjustRightInd w:val="0"/>
        <w:spacing w:line="240" w:lineRule="auto"/>
        <w:jc w:val="both"/>
        <w:rPr>
          <w:rFonts w:cs="Arial"/>
          <w:color w:val="000000"/>
          <w:szCs w:val="20"/>
        </w:rPr>
      </w:pPr>
    </w:p>
    <w:p w14:paraId="4DFC8BBF" w14:textId="77777777" w:rsidR="00750492" w:rsidRPr="00750492" w:rsidRDefault="00750492" w:rsidP="00750492">
      <w:pPr>
        <w:autoSpaceDE w:val="0"/>
        <w:autoSpaceDN w:val="0"/>
        <w:adjustRightInd w:val="0"/>
        <w:spacing w:line="240" w:lineRule="auto"/>
        <w:jc w:val="both"/>
        <w:rPr>
          <w:rFonts w:cs="Arial"/>
          <w:color w:val="000000"/>
          <w:szCs w:val="20"/>
        </w:rPr>
      </w:pPr>
      <w:r w:rsidRPr="00750492">
        <w:rPr>
          <w:rFonts w:cs="Arial"/>
          <w:color w:val="000000"/>
          <w:szCs w:val="20"/>
        </w:rPr>
        <w:t xml:space="preserve">Slovenija podpira opcijsko uporabo kohezijskega ukrepa CARE, saj je pri izvajanju kohezijske politike 2014-2020 v t. i. </w:t>
      </w:r>
      <w:proofErr w:type="spellStart"/>
      <w:r w:rsidRPr="00750492">
        <w:rPr>
          <w:rFonts w:cs="Arial"/>
          <w:color w:val="000000"/>
          <w:szCs w:val="20"/>
        </w:rPr>
        <w:t>overcommitmentu</w:t>
      </w:r>
      <w:proofErr w:type="spellEnd"/>
      <w:r w:rsidRPr="00750492">
        <w:rPr>
          <w:rFonts w:cs="Arial"/>
          <w:color w:val="000000"/>
          <w:szCs w:val="20"/>
        </w:rPr>
        <w:t xml:space="preserve">, zaradi česar ne razpolaga z neporabljenimi sredstvi, ki bi jih lahko uporabila v ta namen. Zato bo rešitve za pomoč ukrajinskim beguncem iskala v okviru drugih razpoložljivih mehanizmov.    </w:t>
      </w:r>
    </w:p>
    <w:p w14:paraId="6C89F5AD" w14:textId="77777777" w:rsidR="00750492" w:rsidRPr="00750492" w:rsidRDefault="00750492" w:rsidP="00750492">
      <w:pPr>
        <w:autoSpaceDE w:val="0"/>
        <w:autoSpaceDN w:val="0"/>
        <w:adjustRightInd w:val="0"/>
        <w:spacing w:line="240" w:lineRule="auto"/>
        <w:jc w:val="both"/>
        <w:rPr>
          <w:rFonts w:cs="Arial"/>
          <w:color w:val="000000"/>
          <w:szCs w:val="20"/>
        </w:rPr>
      </w:pPr>
    </w:p>
    <w:p w14:paraId="03A2DF25" w14:textId="77777777" w:rsidR="00750492" w:rsidRPr="00750492" w:rsidRDefault="00750492" w:rsidP="00750492">
      <w:pPr>
        <w:autoSpaceDE w:val="0"/>
        <w:autoSpaceDN w:val="0"/>
        <w:adjustRightInd w:val="0"/>
        <w:spacing w:line="240" w:lineRule="auto"/>
        <w:jc w:val="both"/>
        <w:rPr>
          <w:rFonts w:cs="Arial"/>
          <w:color w:val="000000"/>
          <w:szCs w:val="20"/>
        </w:rPr>
      </w:pPr>
      <w:r w:rsidRPr="00750492">
        <w:rPr>
          <w:rFonts w:cs="Arial"/>
          <w:color w:val="000000"/>
          <w:szCs w:val="20"/>
        </w:rPr>
        <w:t>Slovenija podpira tudi ukrep podaljšanega 100-odstotnega sofinanciranja, ki bo razbremenil nacionalne in regionalne proračune v tem proračunskem letu.</w:t>
      </w:r>
    </w:p>
    <w:p w14:paraId="1A573422" w14:textId="77777777" w:rsidR="00750492" w:rsidRPr="00750492" w:rsidRDefault="00750492" w:rsidP="00750492">
      <w:pPr>
        <w:autoSpaceDE w:val="0"/>
        <w:autoSpaceDN w:val="0"/>
        <w:adjustRightInd w:val="0"/>
        <w:spacing w:line="240" w:lineRule="auto"/>
        <w:jc w:val="both"/>
        <w:rPr>
          <w:rFonts w:cs="Arial"/>
          <w:color w:val="000000"/>
          <w:szCs w:val="20"/>
        </w:rPr>
      </w:pPr>
    </w:p>
    <w:p w14:paraId="72221CA0" w14:textId="1E77BDD7" w:rsidR="00112D27" w:rsidRPr="00750492" w:rsidRDefault="00750492" w:rsidP="00750492">
      <w:pPr>
        <w:autoSpaceDE w:val="0"/>
        <w:autoSpaceDN w:val="0"/>
        <w:adjustRightInd w:val="0"/>
        <w:spacing w:line="240" w:lineRule="auto"/>
        <w:jc w:val="both"/>
        <w:rPr>
          <w:rFonts w:cs="Arial"/>
          <w:color w:val="000000"/>
          <w:szCs w:val="20"/>
        </w:rPr>
      </w:pPr>
      <w:r w:rsidRPr="00750492">
        <w:rPr>
          <w:rFonts w:cs="Arial"/>
          <w:color w:val="000000"/>
          <w:szCs w:val="20"/>
        </w:rPr>
        <w:t>Vir: Služba za razvoj in evropsko kohezijsko politiko</w:t>
      </w:r>
    </w:p>
    <w:p w14:paraId="150D08A3" w14:textId="75863327" w:rsidR="00C82568" w:rsidRPr="00112D27" w:rsidRDefault="00C82568" w:rsidP="00C82568">
      <w:pPr>
        <w:autoSpaceDE w:val="0"/>
        <w:autoSpaceDN w:val="0"/>
        <w:adjustRightInd w:val="0"/>
        <w:spacing w:line="240" w:lineRule="auto"/>
        <w:jc w:val="both"/>
        <w:rPr>
          <w:rFonts w:cs="Arial"/>
          <w:b/>
          <w:bCs/>
          <w:color w:val="000000"/>
          <w:szCs w:val="20"/>
        </w:rPr>
      </w:pPr>
    </w:p>
    <w:p w14:paraId="5AA287CC" w14:textId="1CA3E04A" w:rsidR="00C82568" w:rsidRPr="00C82568" w:rsidRDefault="00C82568" w:rsidP="00C82568">
      <w:pPr>
        <w:autoSpaceDE w:val="0"/>
        <w:autoSpaceDN w:val="0"/>
        <w:adjustRightInd w:val="0"/>
        <w:spacing w:line="240" w:lineRule="auto"/>
        <w:jc w:val="both"/>
        <w:rPr>
          <w:rFonts w:cs="Arial"/>
          <w:b/>
          <w:bCs/>
          <w:color w:val="000000"/>
          <w:szCs w:val="20"/>
        </w:rPr>
      </w:pPr>
      <w:r w:rsidRPr="00C82568">
        <w:rPr>
          <w:rFonts w:cs="Arial"/>
          <w:b/>
          <w:bCs/>
          <w:color w:val="000000"/>
          <w:szCs w:val="20"/>
        </w:rPr>
        <w:t>Predlog Uredbe Evropskega parlamenta in Sveta EU o določitvi prehodnih pravil za ovojnino in označevanje zdravil za uporabo v veterinarski medicini</w:t>
      </w:r>
    </w:p>
    <w:p w14:paraId="28407BD2" w14:textId="77777777" w:rsidR="00C82568" w:rsidRPr="00C82568" w:rsidRDefault="00C82568" w:rsidP="00C82568">
      <w:pPr>
        <w:autoSpaceDE w:val="0"/>
        <w:autoSpaceDN w:val="0"/>
        <w:adjustRightInd w:val="0"/>
        <w:spacing w:line="240" w:lineRule="auto"/>
        <w:jc w:val="both"/>
        <w:rPr>
          <w:rFonts w:cs="Arial"/>
          <w:b/>
          <w:bCs/>
          <w:color w:val="000000"/>
          <w:szCs w:val="20"/>
        </w:rPr>
      </w:pPr>
    </w:p>
    <w:p w14:paraId="4CDAF18B" w14:textId="77777777" w:rsidR="00C82568" w:rsidRPr="00C82568" w:rsidRDefault="00C82568" w:rsidP="00C82568">
      <w:pPr>
        <w:autoSpaceDE w:val="0"/>
        <w:autoSpaceDN w:val="0"/>
        <w:adjustRightInd w:val="0"/>
        <w:spacing w:line="240" w:lineRule="auto"/>
        <w:jc w:val="both"/>
        <w:rPr>
          <w:rFonts w:cs="Arial"/>
          <w:color w:val="000000"/>
          <w:szCs w:val="20"/>
        </w:rPr>
      </w:pPr>
      <w:r w:rsidRPr="00C82568">
        <w:rPr>
          <w:rFonts w:cs="Arial"/>
          <w:color w:val="000000"/>
          <w:szCs w:val="20"/>
        </w:rPr>
        <w:t>Vlada Republike Slovenije je sprejela Predlog Uredbe Evropskega parlamenta in Sveta Evropske Unije o določitvi prehodnih pravilih za ovojnino in označevanje zdravil za uporabo v veterinarski medicini. Namen predloga je zagotoviti neprekinjeno razpoložljivost zdravil za uporabo v veterinarski medicini v Uniji.</w:t>
      </w:r>
    </w:p>
    <w:p w14:paraId="06713B90" w14:textId="77777777" w:rsidR="00C82568" w:rsidRPr="00C82568" w:rsidRDefault="00C82568" w:rsidP="00C82568">
      <w:pPr>
        <w:autoSpaceDE w:val="0"/>
        <w:autoSpaceDN w:val="0"/>
        <w:adjustRightInd w:val="0"/>
        <w:spacing w:line="240" w:lineRule="auto"/>
        <w:jc w:val="both"/>
        <w:rPr>
          <w:rFonts w:cs="Arial"/>
          <w:color w:val="000000"/>
          <w:szCs w:val="20"/>
        </w:rPr>
      </w:pPr>
    </w:p>
    <w:p w14:paraId="4106C387" w14:textId="77777777" w:rsidR="00C82568" w:rsidRPr="00C82568" w:rsidRDefault="00C82568" w:rsidP="00C82568">
      <w:pPr>
        <w:autoSpaceDE w:val="0"/>
        <w:autoSpaceDN w:val="0"/>
        <w:adjustRightInd w:val="0"/>
        <w:spacing w:line="240" w:lineRule="auto"/>
        <w:jc w:val="both"/>
        <w:rPr>
          <w:rFonts w:cs="Arial"/>
          <w:color w:val="000000"/>
          <w:szCs w:val="20"/>
        </w:rPr>
      </w:pPr>
      <w:r w:rsidRPr="00C82568">
        <w:rPr>
          <w:rFonts w:cs="Arial"/>
          <w:color w:val="000000"/>
          <w:szCs w:val="20"/>
        </w:rPr>
        <w:t>Ker imetniki dovoljenj za promet z zdravili za uporabo v veterinarski medicini niso uspeli izpolniti zahtev iz uredbe do 28. januarja 2022, ko je ta začela veljati ter tudi pristojni organi niso bili zmožni pravočasno obravnavati vseh potrebnih sprememb, je Unija določila, da se dovoljenje za promet z zdravili za uporabo v veterinarski medicini, vključno z zahtevami glede ovojnine in označevanja celovito ureja na ravni Unije.</w:t>
      </w:r>
    </w:p>
    <w:p w14:paraId="3B87DF12" w14:textId="77777777" w:rsidR="00C82568" w:rsidRPr="00C82568" w:rsidRDefault="00C82568" w:rsidP="00C82568">
      <w:pPr>
        <w:autoSpaceDE w:val="0"/>
        <w:autoSpaceDN w:val="0"/>
        <w:adjustRightInd w:val="0"/>
        <w:spacing w:line="240" w:lineRule="auto"/>
        <w:jc w:val="both"/>
        <w:rPr>
          <w:rFonts w:cs="Arial"/>
          <w:color w:val="000000"/>
          <w:szCs w:val="20"/>
        </w:rPr>
      </w:pPr>
    </w:p>
    <w:p w14:paraId="668584E3" w14:textId="77777777" w:rsidR="00C82568" w:rsidRPr="00C82568" w:rsidRDefault="00C82568" w:rsidP="00C82568">
      <w:pPr>
        <w:autoSpaceDE w:val="0"/>
        <w:autoSpaceDN w:val="0"/>
        <w:adjustRightInd w:val="0"/>
        <w:spacing w:line="240" w:lineRule="auto"/>
        <w:jc w:val="both"/>
        <w:rPr>
          <w:rFonts w:cs="Arial"/>
          <w:color w:val="000000"/>
          <w:szCs w:val="20"/>
        </w:rPr>
      </w:pPr>
      <w:r w:rsidRPr="00C82568">
        <w:rPr>
          <w:rFonts w:cs="Arial"/>
          <w:color w:val="000000"/>
          <w:szCs w:val="20"/>
        </w:rPr>
        <w:t xml:space="preserve">Sprejeti predlog določa pogoje glede ovojnine in označevanja za zdravila za uporabo v veterinarski medicini na tak način, da se lahko omenjena zdravila dajejo na trg do 29. januarja 2027, kljub temu, da njihovo označevanje in ovojnina nista v skladu z členi v prvotni uredbi. S </w:t>
      </w:r>
      <w:r w:rsidRPr="00C82568">
        <w:rPr>
          <w:rFonts w:cs="Arial"/>
          <w:color w:val="000000"/>
          <w:szCs w:val="20"/>
        </w:rPr>
        <w:lastRenderedPageBreak/>
        <w:t>podaljšanjem roka dajanja v promet se omogoča neprekinjeno razpoložljivost zdravil za uporabo v veterinarski medicini hkrati pa se imetnikom dovoljenja za promet z zdravili omogoči daljši časovni okvir za izpolnitev zahtev glede ovojnine in označevanja zdravil. Prav tako pa se pristojnim organom z novo časovno opredelitvijo omogoči, da obravnavajo vse potrebne spremembe dovoljenj za promet za zdravila za uporabo v veterinarski medicini.</w:t>
      </w:r>
    </w:p>
    <w:p w14:paraId="2B47E004" w14:textId="77777777" w:rsidR="00C82568" w:rsidRPr="00C82568" w:rsidRDefault="00C82568" w:rsidP="00C82568">
      <w:pPr>
        <w:autoSpaceDE w:val="0"/>
        <w:autoSpaceDN w:val="0"/>
        <w:adjustRightInd w:val="0"/>
        <w:spacing w:line="240" w:lineRule="auto"/>
        <w:jc w:val="both"/>
        <w:rPr>
          <w:rFonts w:cs="Arial"/>
          <w:color w:val="000000"/>
          <w:szCs w:val="20"/>
        </w:rPr>
      </w:pPr>
    </w:p>
    <w:p w14:paraId="2437D4EB" w14:textId="7F69D456" w:rsidR="00112D27" w:rsidRPr="00C82568" w:rsidRDefault="00C82568" w:rsidP="00C82568">
      <w:pPr>
        <w:autoSpaceDE w:val="0"/>
        <w:autoSpaceDN w:val="0"/>
        <w:adjustRightInd w:val="0"/>
        <w:spacing w:line="240" w:lineRule="auto"/>
        <w:jc w:val="both"/>
        <w:rPr>
          <w:rFonts w:cs="Arial"/>
          <w:color w:val="000000"/>
          <w:szCs w:val="20"/>
        </w:rPr>
      </w:pPr>
      <w:r w:rsidRPr="00C82568">
        <w:rPr>
          <w:rFonts w:cs="Arial"/>
          <w:color w:val="000000"/>
          <w:szCs w:val="20"/>
        </w:rPr>
        <w:t>Vir: Ministrstvo za zdravje</w:t>
      </w:r>
    </w:p>
    <w:p w14:paraId="0CEFF55E" w14:textId="77777777" w:rsidR="00112D27" w:rsidRPr="00112D27" w:rsidRDefault="00112D27" w:rsidP="00112D27">
      <w:pPr>
        <w:autoSpaceDE w:val="0"/>
        <w:autoSpaceDN w:val="0"/>
        <w:adjustRightInd w:val="0"/>
        <w:spacing w:line="240" w:lineRule="auto"/>
        <w:jc w:val="both"/>
        <w:rPr>
          <w:rFonts w:cs="Arial"/>
          <w:b/>
          <w:bCs/>
          <w:color w:val="000000"/>
          <w:szCs w:val="20"/>
        </w:rPr>
      </w:pPr>
      <w:r w:rsidRPr="00112D27">
        <w:rPr>
          <w:rFonts w:cs="Arial"/>
          <w:b/>
          <w:bCs/>
          <w:color w:val="000000"/>
          <w:szCs w:val="20"/>
        </w:rPr>
        <w:tab/>
      </w:r>
    </w:p>
    <w:p w14:paraId="7D01ECF3" w14:textId="49B37541" w:rsidR="00300FCB" w:rsidRPr="00300FCB" w:rsidRDefault="00300FCB" w:rsidP="00300FCB">
      <w:pPr>
        <w:autoSpaceDE w:val="0"/>
        <w:autoSpaceDN w:val="0"/>
        <w:adjustRightInd w:val="0"/>
        <w:spacing w:line="240" w:lineRule="auto"/>
        <w:jc w:val="both"/>
        <w:rPr>
          <w:rFonts w:cs="Arial"/>
          <w:b/>
          <w:bCs/>
          <w:color w:val="000000"/>
          <w:szCs w:val="20"/>
        </w:rPr>
      </w:pPr>
      <w:r w:rsidRPr="00300FCB">
        <w:rPr>
          <w:rFonts w:cs="Arial"/>
          <w:b/>
          <w:bCs/>
          <w:color w:val="000000"/>
          <w:szCs w:val="20"/>
        </w:rPr>
        <w:t>Določen prispevek Republike Slovenije za Sklad Združenih narodov za otroke (UNICEF) za leto 2022</w:t>
      </w:r>
    </w:p>
    <w:p w14:paraId="4DEC0EE0" w14:textId="77777777" w:rsidR="00300FCB" w:rsidRPr="00300FCB" w:rsidRDefault="00300FCB" w:rsidP="00300FCB">
      <w:pPr>
        <w:autoSpaceDE w:val="0"/>
        <w:autoSpaceDN w:val="0"/>
        <w:adjustRightInd w:val="0"/>
        <w:spacing w:line="240" w:lineRule="auto"/>
        <w:jc w:val="both"/>
        <w:rPr>
          <w:rFonts w:cs="Arial"/>
          <w:b/>
          <w:bCs/>
          <w:color w:val="000000"/>
          <w:szCs w:val="20"/>
        </w:rPr>
      </w:pPr>
    </w:p>
    <w:p w14:paraId="74039717" w14:textId="77777777" w:rsidR="00300FCB" w:rsidRPr="00300FCB" w:rsidRDefault="00300FCB" w:rsidP="00300FCB">
      <w:pPr>
        <w:autoSpaceDE w:val="0"/>
        <w:autoSpaceDN w:val="0"/>
        <w:adjustRightInd w:val="0"/>
        <w:spacing w:line="240" w:lineRule="auto"/>
        <w:jc w:val="both"/>
        <w:rPr>
          <w:rFonts w:cs="Arial"/>
          <w:color w:val="000000"/>
          <w:szCs w:val="20"/>
        </w:rPr>
      </w:pPr>
      <w:r w:rsidRPr="00300FCB">
        <w:rPr>
          <w:rFonts w:cs="Arial"/>
          <w:color w:val="000000"/>
          <w:szCs w:val="20"/>
        </w:rPr>
        <w:t xml:space="preserve">Republika Slovenija  nakazuje za dejavnost in aktivnosti UNICEF svoj letni prispevek od leta 2002. Na ta način se med drugim izraža tudi naša podpora delovanju UNICEF-a ter priznanje delu in dosežkom te organizacije pri varstvu pravic otrok. Hkrati se na ta način Unicefu tudi zahvaljujemo za uspešno sodelovanje z RS. Plačilo rednega letnega prispevka za leto 2022 pa je pomembno tudi v luči promocije najavljene kandidature Republike Slovenije v Izvršni odbor UNICEF-a za obdobje 2025-2027. </w:t>
      </w:r>
    </w:p>
    <w:p w14:paraId="48C846E4" w14:textId="77777777" w:rsidR="00300FCB" w:rsidRPr="00300FCB" w:rsidRDefault="00300FCB" w:rsidP="00300FCB">
      <w:pPr>
        <w:autoSpaceDE w:val="0"/>
        <w:autoSpaceDN w:val="0"/>
        <w:adjustRightInd w:val="0"/>
        <w:spacing w:line="240" w:lineRule="auto"/>
        <w:jc w:val="both"/>
        <w:rPr>
          <w:rFonts w:cs="Arial"/>
          <w:color w:val="000000"/>
          <w:szCs w:val="20"/>
        </w:rPr>
      </w:pPr>
    </w:p>
    <w:p w14:paraId="46546448" w14:textId="77777777" w:rsidR="00300FCB" w:rsidRPr="00300FCB" w:rsidRDefault="00300FCB" w:rsidP="00300FCB">
      <w:pPr>
        <w:autoSpaceDE w:val="0"/>
        <w:autoSpaceDN w:val="0"/>
        <w:adjustRightInd w:val="0"/>
        <w:spacing w:line="240" w:lineRule="auto"/>
        <w:jc w:val="both"/>
        <w:rPr>
          <w:rFonts w:cs="Arial"/>
          <w:color w:val="000000"/>
          <w:szCs w:val="20"/>
        </w:rPr>
      </w:pPr>
      <w:r w:rsidRPr="00300FCB">
        <w:rPr>
          <w:rFonts w:cs="Arial"/>
          <w:color w:val="000000"/>
          <w:szCs w:val="20"/>
        </w:rPr>
        <w:t xml:space="preserve">V preteklih petih letih je bil s strani RS nakazan redni letni prispevek v višini 30.400 USD in tudi za leto 2022 se predlaga nakazilo prispevka v enaki višini. </w:t>
      </w:r>
    </w:p>
    <w:p w14:paraId="2E97F4A0" w14:textId="77777777" w:rsidR="00300FCB" w:rsidRPr="00300FCB" w:rsidRDefault="00300FCB" w:rsidP="00300FCB">
      <w:pPr>
        <w:autoSpaceDE w:val="0"/>
        <w:autoSpaceDN w:val="0"/>
        <w:adjustRightInd w:val="0"/>
        <w:spacing w:line="240" w:lineRule="auto"/>
        <w:jc w:val="both"/>
        <w:rPr>
          <w:rFonts w:cs="Arial"/>
          <w:color w:val="000000"/>
          <w:szCs w:val="20"/>
        </w:rPr>
      </w:pPr>
    </w:p>
    <w:p w14:paraId="6CA4E140" w14:textId="16906922" w:rsidR="00112D27" w:rsidRPr="00300FCB" w:rsidRDefault="00300FCB" w:rsidP="00300FCB">
      <w:pPr>
        <w:autoSpaceDE w:val="0"/>
        <w:autoSpaceDN w:val="0"/>
        <w:adjustRightInd w:val="0"/>
        <w:spacing w:line="240" w:lineRule="auto"/>
        <w:jc w:val="both"/>
        <w:rPr>
          <w:rFonts w:cs="Arial"/>
          <w:color w:val="000000"/>
          <w:szCs w:val="20"/>
        </w:rPr>
      </w:pPr>
      <w:r w:rsidRPr="00300FCB">
        <w:rPr>
          <w:rFonts w:cs="Arial"/>
          <w:color w:val="000000"/>
          <w:szCs w:val="20"/>
        </w:rPr>
        <w:t>Vir: Ministrstvo za delo, družino, socialne zadeve in enake možnosti</w:t>
      </w:r>
    </w:p>
    <w:p w14:paraId="0C6246BE"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1A7A2B50"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5921B46E" w14:textId="7BAA9485" w:rsidR="00B219D8" w:rsidRPr="00B219D8" w:rsidRDefault="00B219D8" w:rsidP="00B219D8">
      <w:pPr>
        <w:autoSpaceDE w:val="0"/>
        <w:autoSpaceDN w:val="0"/>
        <w:adjustRightInd w:val="0"/>
        <w:spacing w:line="240" w:lineRule="auto"/>
        <w:jc w:val="both"/>
        <w:rPr>
          <w:rFonts w:cs="Arial"/>
          <w:b/>
          <w:bCs/>
          <w:color w:val="000000"/>
          <w:szCs w:val="20"/>
        </w:rPr>
      </w:pPr>
      <w:r w:rsidRPr="00B219D8">
        <w:rPr>
          <w:rFonts w:cs="Arial"/>
          <w:b/>
          <w:bCs/>
          <w:color w:val="000000"/>
          <w:szCs w:val="20"/>
        </w:rPr>
        <w:t>Vlada sprejela mnenje o pobudi za začetek postopka za oceno ustavnosti drugega odstavka 129.a člena Zakona o kazenskem postopku</w:t>
      </w:r>
    </w:p>
    <w:p w14:paraId="7D13BCDE" w14:textId="77777777" w:rsidR="00B219D8" w:rsidRPr="00B219D8" w:rsidRDefault="00B219D8" w:rsidP="00B219D8">
      <w:pPr>
        <w:autoSpaceDE w:val="0"/>
        <w:autoSpaceDN w:val="0"/>
        <w:adjustRightInd w:val="0"/>
        <w:spacing w:line="240" w:lineRule="auto"/>
        <w:jc w:val="both"/>
        <w:rPr>
          <w:rFonts w:cs="Arial"/>
          <w:b/>
          <w:bCs/>
          <w:color w:val="000000"/>
          <w:szCs w:val="20"/>
        </w:rPr>
      </w:pPr>
    </w:p>
    <w:p w14:paraId="794199D7" w14:textId="6F1F3C63"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Vlada je na današnji seji sprejela mnenje o pobudi za začetek postopka za oceno ustavnosti drugega odstavka 129.a člena</w:t>
      </w:r>
      <w:r w:rsidR="00264128">
        <w:rPr>
          <w:rFonts w:cs="Arial"/>
          <w:color w:val="000000"/>
          <w:szCs w:val="20"/>
        </w:rPr>
        <w:t xml:space="preserve"> (ZKP)</w:t>
      </w:r>
      <w:r w:rsidRPr="00B219D8">
        <w:rPr>
          <w:rFonts w:cs="Arial"/>
          <w:color w:val="000000"/>
          <w:szCs w:val="20"/>
        </w:rPr>
        <w:t xml:space="preserve"> Zakona o kazenskem postopku (Uradni list RS, št. 176/21 – UPB); št. Up-290/17, U-I-51/17, kolikor določa petnajstdnevni rok za vložitev predloga o nadomestitvi kazni zapora z delom v splošno korist, ki teče od pravnomočnosti sodbe oziroma od zadnje vročitve, če je obsojencu oziroma zagovorniku prepis sodbe vročen po pravnomočnosti, in ga pošlje Državnemu zboru Republike Slovenije ter Ustavnemu sodišču Republike Slovenije.</w:t>
      </w:r>
    </w:p>
    <w:p w14:paraId="64B7BD6C" w14:textId="77777777" w:rsidR="00B219D8" w:rsidRPr="00B219D8" w:rsidRDefault="00B219D8" w:rsidP="00B219D8">
      <w:pPr>
        <w:autoSpaceDE w:val="0"/>
        <w:autoSpaceDN w:val="0"/>
        <w:adjustRightInd w:val="0"/>
        <w:spacing w:line="240" w:lineRule="auto"/>
        <w:jc w:val="both"/>
        <w:rPr>
          <w:rFonts w:cs="Arial"/>
          <w:color w:val="000000"/>
          <w:szCs w:val="20"/>
        </w:rPr>
      </w:pPr>
    </w:p>
    <w:p w14:paraId="77EABCDC"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Pobudnik glede na okoliščine konkretne zadeve ne izpolnjuje pogoja pravnega interesa za vsebinsko presojo pred Ustavnim sodiščem Republike Slovenije, saj pri zakonski dolžnosti skrbi za otroke ne gre za novo okoliščino, pobudnik bi jo namreč lahko uveljavljal že, ko je zaprosil za nadomestitev izvršitve zaporne kazni z delom v splošno korist.</w:t>
      </w:r>
    </w:p>
    <w:p w14:paraId="035C41F5" w14:textId="77777777" w:rsidR="00B219D8" w:rsidRPr="00B219D8" w:rsidRDefault="00B219D8" w:rsidP="00B219D8">
      <w:pPr>
        <w:autoSpaceDE w:val="0"/>
        <w:autoSpaceDN w:val="0"/>
        <w:adjustRightInd w:val="0"/>
        <w:spacing w:line="240" w:lineRule="auto"/>
        <w:jc w:val="both"/>
        <w:rPr>
          <w:rFonts w:cs="Arial"/>
          <w:color w:val="000000"/>
          <w:szCs w:val="20"/>
        </w:rPr>
      </w:pPr>
    </w:p>
    <w:p w14:paraId="055AF533"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 xml:space="preserve">Razlike med procesno ureditvijo nadomestitve izvršitve kazni s hišnim zaporom in izvršitvijo kazni v obliki </w:t>
      </w:r>
      <w:proofErr w:type="spellStart"/>
      <w:r w:rsidRPr="00B219D8">
        <w:rPr>
          <w:rFonts w:cs="Arial"/>
          <w:color w:val="000000"/>
          <w:szCs w:val="20"/>
        </w:rPr>
        <w:t>t.i</w:t>
      </w:r>
      <w:proofErr w:type="spellEnd"/>
      <w:r w:rsidRPr="00B219D8">
        <w:rPr>
          <w:rFonts w:cs="Arial"/>
          <w:color w:val="000000"/>
          <w:szCs w:val="20"/>
        </w:rPr>
        <w:t>. vikend zapora na eni strani in alternativno sankcijo dela v splošno korist na drugi strani so utemeljene na razlikah v namenu, naravi, posledično pa tudi pogojih in okoliščinah posameznega ukrepa.</w:t>
      </w:r>
    </w:p>
    <w:p w14:paraId="0D7D6AEA" w14:textId="77777777" w:rsidR="00B219D8" w:rsidRPr="00B219D8" w:rsidRDefault="00B219D8" w:rsidP="00B219D8">
      <w:pPr>
        <w:autoSpaceDE w:val="0"/>
        <w:autoSpaceDN w:val="0"/>
        <w:adjustRightInd w:val="0"/>
        <w:spacing w:line="240" w:lineRule="auto"/>
        <w:jc w:val="both"/>
        <w:rPr>
          <w:rFonts w:cs="Arial"/>
          <w:color w:val="000000"/>
          <w:szCs w:val="20"/>
        </w:rPr>
      </w:pPr>
    </w:p>
    <w:p w14:paraId="58710787" w14:textId="1F1AF449"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 xml:space="preserve">Tako gre pri izvršitvi zaporne kazni v obliki </w:t>
      </w:r>
      <w:proofErr w:type="spellStart"/>
      <w:r w:rsidRPr="00B219D8">
        <w:rPr>
          <w:rFonts w:cs="Arial"/>
          <w:color w:val="000000"/>
          <w:szCs w:val="20"/>
        </w:rPr>
        <w:t>t.i</w:t>
      </w:r>
      <w:proofErr w:type="spellEnd"/>
      <w:r w:rsidRPr="00B219D8">
        <w:rPr>
          <w:rFonts w:cs="Arial"/>
          <w:color w:val="000000"/>
          <w:szCs w:val="20"/>
        </w:rPr>
        <w:t xml:space="preserve">. vikend zapora kot tudi pri nadomestitvi izvršitve kazni zapora s hišnim zaporom </w:t>
      </w:r>
      <w:r w:rsidR="00264128">
        <w:rPr>
          <w:rFonts w:cs="Arial"/>
          <w:color w:val="000000"/>
          <w:szCs w:val="20"/>
        </w:rPr>
        <w:t xml:space="preserve"> </w:t>
      </w:r>
      <w:r w:rsidRPr="00B219D8">
        <w:rPr>
          <w:rFonts w:cs="Arial"/>
          <w:color w:val="000000"/>
          <w:szCs w:val="20"/>
        </w:rPr>
        <w:t>za obliko prostostne kazni. Delo v splošno korist po drugi strani predstavlja povsem drugačno obliko nadomestitve zaporne kazni, ki po naravi ni primerljivo z odvzemom prostosti. Z delom v splošno korist se poleg zaporne nadomešča tudi denarna kazen. Zaradi specifičnih lastnosti v nekaterih sistemih predstavlja samostojno sankcijo, ki je sistemsko enakovredna kazni zapora.</w:t>
      </w:r>
    </w:p>
    <w:p w14:paraId="033AA116" w14:textId="77777777" w:rsidR="00B219D8" w:rsidRPr="00B219D8" w:rsidRDefault="00B219D8" w:rsidP="00B219D8">
      <w:pPr>
        <w:autoSpaceDE w:val="0"/>
        <w:autoSpaceDN w:val="0"/>
        <w:adjustRightInd w:val="0"/>
        <w:spacing w:line="240" w:lineRule="auto"/>
        <w:jc w:val="both"/>
        <w:rPr>
          <w:rFonts w:cs="Arial"/>
          <w:color w:val="000000"/>
          <w:szCs w:val="20"/>
        </w:rPr>
      </w:pPr>
    </w:p>
    <w:p w14:paraId="7B4270B3"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 xml:space="preserve">Bistvena razlika obstaja v organizaciji in načinu izvršitve sankcije, saj je treba pri delu v splošno korist poiskati ustrezno organizacijo, pri kateri bo lahko obsojenec opravljal delo v splošno korist, čas, v katerem bo lahko delo v splošno korist izvajal, pa prilagoditi njegovim siceršnjim obveznostim, pri določitvi dela pa je treba upoštevati specifični pogoj »obsojenčevega strokovnega znanja in sposobnosti«. </w:t>
      </w:r>
    </w:p>
    <w:p w14:paraId="3EEA8D93" w14:textId="77777777" w:rsidR="00B219D8" w:rsidRPr="00B219D8" w:rsidRDefault="00B219D8" w:rsidP="00B219D8">
      <w:pPr>
        <w:autoSpaceDE w:val="0"/>
        <w:autoSpaceDN w:val="0"/>
        <w:adjustRightInd w:val="0"/>
        <w:spacing w:line="240" w:lineRule="auto"/>
        <w:jc w:val="both"/>
        <w:rPr>
          <w:rFonts w:cs="Arial"/>
          <w:color w:val="000000"/>
          <w:szCs w:val="20"/>
        </w:rPr>
      </w:pPr>
    </w:p>
    <w:p w14:paraId="47460543"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Podaljšanje roka do začetka izvrševanje zaporne kazni bi povzročilo pravno nejasno stanje do odločitve sodišča, smiselno enako velja za možnost nadomestitve med prestajanjem kazni zapora.</w:t>
      </w:r>
    </w:p>
    <w:p w14:paraId="6444B268" w14:textId="77777777" w:rsidR="00B219D8" w:rsidRPr="00B219D8" w:rsidRDefault="00B219D8" w:rsidP="00B219D8">
      <w:pPr>
        <w:autoSpaceDE w:val="0"/>
        <w:autoSpaceDN w:val="0"/>
        <w:adjustRightInd w:val="0"/>
        <w:spacing w:line="240" w:lineRule="auto"/>
        <w:jc w:val="both"/>
        <w:rPr>
          <w:rFonts w:cs="Arial"/>
          <w:color w:val="000000"/>
          <w:szCs w:val="20"/>
        </w:rPr>
      </w:pPr>
    </w:p>
    <w:p w14:paraId="3A7D1C2B"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Temeljni namen nadomestitve zaporne kazni z delom v splošno korist ni upoštevanje družinskih okoliščin iz sfere obsojenca.</w:t>
      </w:r>
    </w:p>
    <w:p w14:paraId="6CAE7609" w14:textId="77777777" w:rsidR="00B219D8" w:rsidRPr="00B219D8" w:rsidRDefault="00B219D8" w:rsidP="00B219D8">
      <w:pPr>
        <w:autoSpaceDE w:val="0"/>
        <w:autoSpaceDN w:val="0"/>
        <w:adjustRightInd w:val="0"/>
        <w:spacing w:line="240" w:lineRule="auto"/>
        <w:jc w:val="both"/>
        <w:rPr>
          <w:rFonts w:cs="Arial"/>
          <w:color w:val="000000"/>
          <w:szCs w:val="20"/>
        </w:rPr>
      </w:pPr>
    </w:p>
    <w:p w14:paraId="7BF31DFE"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Rok petnajst dni po pravnomočnosti sodbe z vidika dolžine sam po sebi ni nesorazmerno kratek. Dejstva, ki bi lahko vplivala na odločitev o predlogu za nadomestitev kazni zapora z delom v splošno korist lahko nastopijo tudi kasneje, vendar pri tem institutu ne gre za tovrstno odločanje države, kjer je treba vedno uporabiti milejši režim, obsojenec pa ima na voljo tudi druge alternative.</w:t>
      </w:r>
    </w:p>
    <w:p w14:paraId="38D29AAD" w14:textId="77777777" w:rsidR="00B219D8" w:rsidRPr="00B219D8" w:rsidRDefault="00B219D8" w:rsidP="00B219D8">
      <w:pPr>
        <w:autoSpaceDE w:val="0"/>
        <w:autoSpaceDN w:val="0"/>
        <w:adjustRightInd w:val="0"/>
        <w:spacing w:line="240" w:lineRule="auto"/>
        <w:jc w:val="both"/>
        <w:rPr>
          <w:rFonts w:cs="Arial"/>
          <w:color w:val="000000"/>
          <w:szCs w:val="20"/>
        </w:rPr>
      </w:pPr>
    </w:p>
    <w:p w14:paraId="0284AD00" w14:textId="1723A301"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 xml:space="preserve">Kolikor bi Ustavno sodišče Republike Slovenije ugotovilo, da obstaja pravna praznina, ker bi morala biti možnost nadomestitve zaporne kazni v delo v splošno korist urejena tudi med prestajanjem zaporne kazni, pa bi moralo po mnenju Vlade Republike Slovenije zaključiti, da obstaja pravna praznina v </w:t>
      </w:r>
      <w:r w:rsidR="00264128" w:rsidRPr="00264128">
        <w:rPr>
          <w:rFonts w:cs="Arial"/>
          <w:color w:val="000000"/>
          <w:szCs w:val="20"/>
        </w:rPr>
        <w:t>Zakon</w:t>
      </w:r>
      <w:r w:rsidR="00264128">
        <w:rPr>
          <w:rFonts w:cs="Arial"/>
          <w:color w:val="000000"/>
          <w:szCs w:val="20"/>
        </w:rPr>
        <w:t>u</w:t>
      </w:r>
      <w:r w:rsidR="00264128" w:rsidRPr="00264128">
        <w:rPr>
          <w:rFonts w:cs="Arial"/>
          <w:color w:val="000000"/>
          <w:szCs w:val="20"/>
        </w:rPr>
        <w:t xml:space="preserve"> o izvrševanju kazenskih sankcij</w:t>
      </w:r>
      <w:r w:rsidR="00264128">
        <w:rPr>
          <w:rFonts w:cs="Arial"/>
          <w:color w:val="000000"/>
          <w:szCs w:val="20"/>
        </w:rPr>
        <w:t xml:space="preserve"> (</w:t>
      </w:r>
      <w:r w:rsidRPr="00B219D8">
        <w:rPr>
          <w:rFonts w:cs="Arial"/>
          <w:color w:val="000000"/>
          <w:szCs w:val="20"/>
        </w:rPr>
        <w:t>ZIKS-1</w:t>
      </w:r>
      <w:r w:rsidR="00264128">
        <w:rPr>
          <w:rFonts w:cs="Arial"/>
          <w:color w:val="000000"/>
          <w:szCs w:val="20"/>
        </w:rPr>
        <w:t>)</w:t>
      </w:r>
      <w:r w:rsidRPr="00B219D8">
        <w:rPr>
          <w:rFonts w:cs="Arial"/>
          <w:color w:val="000000"/>
          <w:szCs w:val="20"/>
        </w:rPr>
        <w:t xml:space="preserve"> in ne v ZKP (saj gre za vprašanje, ki se pojavi med izvrševanjem kazenskih sankcij, ko je torej kazenski postopek že zdavnaj pravnomočno oziroma izvršljivo končan).</w:t>
      </w:r>
    </w:p>
    <w:p w14:paraId="36ED9DC9" w14:textId="77777777" w:rsidR="00B219D8" w:rsidRPr="00B219D8" w:rsidRDefault="00B219D8" w:rsidP="00B219D8">
      <w:pPr>
        <w:autoSpaceDE w:val="0"/>
        <w:autoSpaceDN w:val="0"/>
        <w:adjustRightInd w:val="0"/>
        <w:spacing w:line="240" w:lineRule="auto"/>
        <w:jc w:val="both"/>
        <w:rPr>
          <w:rFonts w:cs="Arial"/>
          <w:color w:val="000000"/>
          <w:szCs w:val="20"/>
        </w:rPr>
      </w:pPr>
    </w:p>
    <w:p w14:paraId="54CAF81F" w14:textId="77777777" w:rsidR="00B219D8" w:rsidRPr="00B219D8" w:rsidRDefault="00B219D8" w:rsidP="00B219D8">
      <w:pPr>
        <w:autoSpaceDE w:val="0"/>
        <w:autoSpaceDN w:val="0"/>
        <w:adjustRightInd w:val="0"/>
        <w:spacing w:line="240" w:lineRule="auto"/>
        <w:jc w:val="both"/>
        <w:rPr>
          <w:rFonts w:cs="Arial"/>
          <w:color w:val="000000"/>
          <w:szCs w:val="20"/>
        </w:rPr>
      </w:pPr>
      <w:r w:rsidRPr="00B219D8">
        <w:rPr>
          <w:rFonts w:cs="Arial"/>
          <w:color w:val="000000"/>
          <w:szCs w:val="20"/>
        </w:rPr>
        <w:t>Vir: Ministrstvo za pravosodje</w:t>
      </w:r>
    </w:p>
    <w:p w14:paraId="2D0F7C60"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5EA9D4E3" w14:textId="61AAC6A5" w:rsidR="00282B28" w:rsidRPr="00282B28" w:rsidRDefault="00282B28" w:rsidP="00282B28">
      <w:pPr>
        <w:autoSpaceDE w:val="0"/>
        <w:autoSpaceDN w:val="0"/>
        <w:adjustRightInd w:val="0"/>
        <w:spacing w:line="240" w:lineRule="auto"/>
        <w:jc w:val="both"/>
        <w:rPr>
          <w:rFonts w:cs="Arial"/>
          <w:b/>
          <w:bCs/>
          <w:color w:val="000000"/>
          <w:szCs w:val="20"/>
        </w:rPr>
      </w:pPr>
      <w:r w:rsidRPr="00282B28">
        <w:rPr>
          <w:rFonts w:cs="Arial"/>
          <w:b/>
          <w:bCs/>
          <w:color w:val="000000"/>
          <w:szCs w:val="20"/>
        </w:rPr>
        <w:t>Vlada sprejela mnenje o zahtevi Sodnega sveta za oceno ustavnosti drugega odstavka 74. in 76.a člena Zakona o sodniški službi</w:t>
      </w:r>
    </w:p>
    <w:p w14:paraId="3458DFD5" w14:textId="77777777" w:rsidR="00282B28" w:rsidRPr="00282B28" w:rsidRDefault="00282B28" w:rsidP="00282B28">
      <w:pPr>
        <w:autoSpaceDE w:val="0"/>
        <w:autoSpaceDN w:val="0"/>
        <w:adjustRightInd w:val="0"/>
        <w:spacing w:line="240" w:lineRule="auto"/>
        <w:jc w:val="both"/>
        <w:rPr>
          <w:rFonts w:cs="Arial"/>
          <w:b/>
          <w:bCs/>
          <w:color w:val="000000"/>
          <w:szCs w:val="20"/>
        </w:rPr>
      </w:pPr>
    </w:p>
    <w:p w14:paraId="508FC046" w14:textId="77777777" w:rsidR="00282B28" w:rsidRPr="00282B28" w:rsidRDefault="00282B28" w:rsidP="00282B28">
      <w:pPr>
        <w:autoSpaceDE w:val="0"/>
        <w:autoSpaceDN w:val="0"/>
        <w:adjustRightInd w:val="0"/>
        <w:spacing w:line="240" w:lineRule="auto"/>
        <w:jc w:val="both"/>
        <w:rPr>
          <w:rFonts w:cs="Arial"/>
          <w:color w:val="000000"/>
          <w:szCs w:val="20"/>
        </w:rPr>
      </w:pPr>
      <w:r w:rsidRPr="00282B28">
        <w:rPr>
          <w:rFonts w:cs="Arial"/>
          <w:color w:val="000000"/>
          <w:szCs w:val="20"/>
        </w:rPr>
        <w:t>Vlada Republike Slovenije je na današnji seji sprejela mnenje o zahtevi Sodnega sveta za oceno ustavnosti drugega odstavka 74. in 76.a člena Zakona o sodniški službi (ZSS) in ga pošlje Državnemu zboru Republike Slovenije.</w:t>
      </w:r>
    </w:p>
    <w:p w14:paraId="35D02BBA" w14:textId="77777777" w:rsidR="00282B28" w:rsidRPr="00282B28" w:rsidRDefault="00282B28" w:rsidP="00282B28">
      <w:pPr>
        <w:autoSpaceDE w:val="0"/>
        <w:autoSpaceDN w:val="0"/>
        <w:adjustRightInd w:val="0"/>
        <w:spacing w:line="240" w:lineRule="auto"/>
        <w:jc w:val="both"/>
        <w:rPr>
          <w:rFonts w:cs="Arial"/>
          <w:color w:val="000000"/>
          <w:szCs w:val="20"/>
        </w:rPr>
      </w:pPr>
    </w:p>
    <w:p w14:paraId="0E2A4070" w14:textId="77777777" w:rsidR="00282B28" w:rsidRPr="00282B28" w:rsidRDefault="00282B28" w:rsidP="00282B28">
      <w:pPr>
        <w:autoSpaceDE w:val="0"/>
        <w:autoSpaceDN w:val="0"/>
        <w:adjustRightInd w:val="0"/>
        <w:spacing w:line="240" w:lineRule="auto"/>
        <w:jc w:val="both"/>
        <w:rPr>
          <w:rFonts w:cs="Arial"/>
          <w:color w:val="000000"/>
          <w:szCs w:val="20"/>
        </w:rPr>
      </w:pPr>
      <w:r w:rsidRPr="00282B28">
        <w:rPr>
          <w:rFonts w:cs="Arial"/>
          <w:color w:val="000000"/>
          <w:szCs w:val="20"/>
        </w:rPr>
        <w:t>Ustavno sodišče Republike Slovenije je Državnemu zboru Republike Slovenije posredovalo Zahtevo Sodnega sveta Republike Slovenije za oceno ustavnosti, ki se pred Ustavnim sodiščem Republike Slovenije vodi pod opr. št. U-I-159/19, in s katero predlagatelj zahteva oceno ustavnosti drugega odstavka 74. in 76.a člena Zakona o sodniški službi.</w:t>
      </w:r>
    </w:p>
    <w:p w14:paraId="05F6AF34" w14:textId="77777777" w:rsidR="00282B28" w:rsidRPr="00282B28" w:rsidRDefault="00282B28" w:rsidP="00282B28">
      <w:pPr>
        <w:autoSpaceDE w:val="0"/>
        <w:autoSpaceDN w:val="0"/>
        <w:adjustRightInd w:val="0"/>
        <w:spacing w:line="240" w:lineRule="auto"/>
        <w:jc w:val="both"/>
        <w:rPr>
          <w:rFonts w:cs="Arial"/>
          <w:color w:val="000000"/>
          <w:szCs w:val="20"/>
        </w:rPr>
      </w:pPr>
    </w:p>
    <w:p w14:paraId="63AC1F4D" w14:textId="77777777" w:rsidR="00282B28" w:rsidRPr="00282B28" w:rsidRDefault="00282B28" w:rsidP="00282B28">
      <w:pPr>
        <w:autoSpaceDE w:val="0"/>
        <w:autoSpaceDN w:val="0"/>
        <w:adjustRightInd w:val="0"/>
        <w:spacing w:line="240" w:lineRule="auto"/>
        <w:jc w:val="both"/>
        <w:rPr>
          <w:rFonts w:cs="Arial"/>
          <w:color w:val="000000"/>
          <w:szCs w:val="20"/>
        </w:rPr>
      </w:pPr>
      <w:r w:rsidRPr="00282B28">
        <w:rPr>
          <w:rFonts w:cs="Arial"/>
          <w:color w:val="000000"/>
          <w:szCs w:val="20"/>
        </w:rPr>
        <w:t>Državni zbor je navedeno zahtevo posredoval Vladi, z zaprosilom za mnenje z vidika izvršilne oblasti. Vlada zavrača očitke predlagatelja in podaja utemeljitve, ki izkazujejo neutemeljenost zatrjevane neustavnosti v zahtevi za oceno ustavnosti.</w:t>
      </w:r>
    </w:p>
    <w:p w14:paraId="5D39BCC4" w14:textId="77777777" w:rsidR="00282B28" w:rsidRPr="00282B28" w:rsidRDefault="00282B28" w:rsidP="00282B28">
      <w:pPr>
        <w:autoSpaceDE w:val="0"/>
        <w:autoSpaceDN w:val="0"/>
        <w:adjustRightInd w:val="0"/>
        <w:spacing w:line="240" w:lineRule="auto"/>
        <w:jc w:val="both"/>
        <w:rPr>
          <w:rFonts w:cs="Arial"/>
          <w:color w:val="000000"/>
          <w:szCs w:val="20"/>
        </w:rPr>
      </w:pPr>
    </w:p>
    <w:p w14:paraId="46234651" w14:textId="0B0B8558" w:rsidR="00112D27" w:rsidRPr="00282B28" w:rsidRDefault="00282B28" w:rsidP="00282B28">
      <w:pPr>
        <w:autoSpaceDE w:val="0"/>
        <w:autoSpaceDN w:val="0"/>
        <w:adjustRightInd w:val="0"/>
        <w:spacing w:line="240" w:lineRule="auto"/>
        <w:jc w:val="both"/>
        <w:rPr>
          <w:rFonts w:cs="Arial"/>
          <w:color w:val="000000"/>
          <w:szCs w:val="20"/>
        </w:rPr>
      </w:pPr>
      <w:r w:rsidRPr="00282B28">
        <w:rPr>
          <w:rFonts w:cs="Arial"/>
          <w:color w:val="000000"/>
          <w:szCs w:val="20"/>
        </w:rPr>
        <w:t>Vir: Ministrstvo za pravosodje</w:t>
      </w:r>
    </w:p>
    <w:p w14:paraId="524D6A4A"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110844C4" w14:textId="0C6E4626" w:rsidR="003A4954" w:rsidRPr="003A4954" w:rsidRDefault="003A4954" w:rsidP="003A4954">
      <w:pPr>
        <w:autoSpaceDE w:val="0"/>
        <w:autoSpaceDN w:val="0"/>
        <w:adjustRightInd w:val="0"/>
        <w:spacing w:line="240" w:lineRule="auto"/>
        <w:jc w:val="both"/>
        <w:rPr>
          <w:rFonts w:cs="Arial"/>
          <w:b/>
          <w:bCs/>
          <w:color w:val="000000"/>
          <w:szCs w:val="20"/>
        </w:rPr>
      </w:pPr>
      <w:r w:rsidRPr="003A4954">
        <w:rPr>
          <w:rFonts w:cs="Arial"/>
          <w:b/>
          <w:bCs/>
          <w:color w:val="000000"/>
          <w:szCs w:val="20"/>
        </w:rPr>
        <w:t xml:space="preserve">Mnenje vlade k Predlogu zakona o oblikovanju cen naftnih derivatov </w:t>
      </w:r>
    </w:p>
    <w:p w14:paraId="0542DC69" w14:textId="77777777" w:rsidR="003A4954" w:rsidRPr="003A4954" w:rsidRDefault="003A4954" w:rsidP="003A4954">
      <w:pPr>
        <w:autoSpaceDE w:val="0"/>
        <w:autoSpaceDN w:val="0"/>
        <w:adjustRightInd w:val="0"/>
        <w:spacing w:line="240" w:lineRule="auto"/>
        <w:jc w:val="both"/>
        <w:rPr>
          <w:rFonts w:cs="Arial"/>
          <w:b/>
          <w:bCs/>
          <w:color w:val="000000"/>
          <w:szCs w:val="20"/>
        </w:rPr>
      </w:pPr>
    </w:p>
    <w:p w14:paraId="710E6D60" w14:textId="77777777" w:rsidR="003A4954" w:rsidRPr="003A4954" w:rsidRDefault="003A4954" w:rsidP="003A4954">
      <w:pPr>
        <w:autoSpaceDE w:val="0"/>
        <w:autoSpaceDN w:val="0"/>
        <w:adjustRightInd w:val="0"/>
        <w:spacing w:line="240" w:lineRule="auto"/>
        <w:jc w:val="both"/>
        <w:rPr>
          <w:rFonts w:cs="Arial"/>
          <w:color w:val="000000"/>
          <w:szCs w:val="20"/>
        </w:rPr>
      </w:pPr>
      <w:r w:rsidRPr="003A4954">
        <w:rPr>
          <w:rFonts w:cs="Arial"/>
          <w:color w:val="000000"/>
          <w:szCs w:val="20"/>
        </w:rPr>
        <w:t xml:space="preserve">Vlada Republike Slovenije je sprejela mnenje k Predlogu zakona o oblikovanju cen naftnih derivatov, ki ga je Državnemu zboru Republike Slovenije predložila v obravnavo skupina poslank in poslancev. </w:t>
      </w:r>
    </w:p>
    <w:p w14:paraId="5186F5C8" w14:textId="77777777" w:rsidR="003A4954" w:rsidRPr="003A4954" w:rsidRDefault="003A4954" w:rsidP="003A4954">
      <w:pPr>
        <w:autoSpaceDE w:val="0"/>
        <w:autoSpaceDN w:val="0"/>
        <w:adjustRightInd w:val="0"/>
        <w:spacing w:line="240" w:lineRule="auto"/>
        <w:jc w:val="both"/>
        <w:rPr>
          <w:rFonts w:cs="Arial"/>
          <w:color w:val="000000"/>
          <w:szCs w:val="20"/>
        </w:rPr>
      </w:pPr>
    </w:p>
    <w:p w14:paraId="418FE7E0" w14:textId="77777777" w:rsidR="003A4954" w:rsidRPr="003A4954" w:rsidRDefault="003A4954" w:rsidP="003A4954">
      <w:pPr>
        <w:autoSpaceDE w:val="0"/>
        <w:autoSpaceDN w:val="0"/>
        <w:adjustRightInd w:val="0"/>
        <w:spacing w:line="240" w:lineRule="auto"/>
        <w:jc w:val="both"/>
        <w:rPr>
          <w:rFonts w:cs="Arial"/>
          <w:color w:val="000000"/>
          <w:szCs w:val="20"/>
        </w:rPr>
      </w:pPr>
      <w:r w:rsidRPr="003A4954">
        <w:rPr>
          <w:rFonts w:cs="Arial"/>
          <w:color w:val="000000"/>
          <w:szCs w:val="20"/>
        </w:rPr>
        <w:t>Vlada meni, da ureditev predloga zakona o oblikovanju cen naftnih derivatov, ki jo je predlagala skupina poslank in poslank, ni primerna in je ne podpira.</w:t>
      </w:r>
    </w:p>
    <w:p w14:paraId="48BF5DA2" w14:textId="77777777" w:rsidR="003A4954" w:rsidRPr="003A4954" w:rsidRDefault="003A4954" w:rsidP="003A4954">
      <w:pPr>
        <w:autoSpaceDE w:val="0"/>
        <w:autoSpaceDN w:val="0"/>
        <w:adjustRightInd w:val="0"/>
        <w:spacing w:line="240" w:lineRule="auto"/>
        <w:jc w:val="both"/>
        <w:rPr>
          <w:rFonts w:cs="Arial"/>
          <w:color w:val="000000"/>
          <w:szCs w:val="20"/>
        </w:rPr>
      </w:pPr>
    </w:p>
    <w:p w14:paraId="7077E0D9" w14:textId="77777777" w:rsidR="003A4954" w:rsidRPr="003A4954" w:rsidRDefault="003A4954" w:rsidP="003A4954">
      <w:pPr>
        <w:autoSpaceDE w:val="0"/>
        <w:autoSpaceDN w:val="0"/>
        <w:adjustRightInd w:val="0"/>
        <w:spacing w:line="240" w:lineRule="auto"/>
        <w:jc w:val="both"/>
        <w:rPr>
          <w:rFonts w:cs="Arial"/>
          <w:color w:val="000000"/>
          <w:szCs w:val="20"/>
        </w:rPr>
      </w:pPr>
      <w:r w:rsidRPr="003A4954">
        <w:rPr>
          <w:rFonts w:cs="Arial"/>
          <w:color w:val="000000"/>
          <w:szCs w:val="20"/>
        </w:rPr>
        <w:t xml:space="preserve">Predlagani zakon namreč ponovno uvaja regulacijo cen naftnih derivatov za 95-oktanski neosvinčeni motorni bencin, 98 ali več oktanski neosvinčeni motorni bencin, ki se uporablja v cestnem ali pomorskem prometu, dizelsko gorivo in ekstra lahko kurilno olje. To bistveno spreminja sedanjo ureditev trga naftnih derivatov, po kateri so, zaradi trenutnih izrednih razmer in vojne v Ukrajini, cene NMB 95 in dizel začasno določene na podlagi Uredbe o določitvi cen določenih naftnih derivatov, cene ekstra lahkega kurilnega olja pa se oblikujejo na podlagi Uredbe o oblikovanju cen naftnih derivatov.  </w:t>
      </w:r>
    </w:p>
    <w:p w14:paraId="41F9CC3C" w14:textId="77777777" w:rsidR="003A4954" w:rsidRPr="003A4954" w:rsidRDefault="003A4954" w:rsidP="003A4954">
      <w:pPr>
        <w:autoSpaceDE w:val="0"/>
        <w:autoSpaceDN w:val="0"/>
        <w:adjustRightInd w:val="0"/>
        <w:spacing w:line="240" w:lineRule="auto"/>
        <w:jc w:val="both"/>
        <w:rPr>
          <w:rFonts w:cs="Arial"/>
          <w:color w:val="000000"/>
          <w:szCs w:val="20"/>
        </w:rPr>
      </w:pPr>
    </w:p>
    <w:p w14:paraId="271CE6C0" w14:textId="77777777" w:rsidR="003A4954" w:rsidRPr="003A4954" w:rsidRDefault="003A4954" w:rsidP="003A4954">
      <w:pPr>
        <w:autoSpaceDE w:val="0"/>
        <w:autoSpaceDN w:val="0"/>
        <w:adjustRightInd w:val="0"/>
        <w:spacing w:line="240" w:lineRule="auto"/>
        <w:jc w:val="both"/>
        <w:rPr>
          <w:rFonts w:cs="Arial"/>
          <w:color w:val="000000"/>
          <w:szCs w:val="20"/>
        </w:rPr>
      </w:pPr>
      <w:r w:rsidRPr="003A4954">
        <w:rPr>
          <w:rFonts w:cs="Arial"/>
          <w:color w:val="000000"/>
          <w:szCs w:val="20"/>
        </w:rPr>
        <w:t xml:space="preserve">V predlogu zakona navedena metodologija tudi ne omogoča zajezitve pretiranega dviga cen naftnih derivatov, saj model upošteva gibanje cen naftnih derivatov na svetovnih trgih, kar pomeni, da se ob ekstremno visokih cenah na svetovnem trgu to odrazi tudi na cenah naftnih derivatov v Republiki Sloveniji. Omejitev marže namreč ne zagotavlja zajezitve končne maloprodajne cene. Predlagani zakon v predlogu izračuna modelske cene tudi ne upošteva obveznega </w:t>
      </w:r>
      <w:proofErr w:type="spellStart"/>
      <w:r w:rsidRPr="003A4954">
        <w:rPr>
          <w:rFonts w:cs="Arial"/>
          <w:color w:val="000000"/>
          <w:szCs w:val="20"/>
        </w:rPr>
        <w:t>namešavanja</w:t>
      </w:r>
      <w:proofErr w:type="spellEnd"/>
      <w:r w:rsidRPr="003A4954">
        <w:rPr>
          <w:rFonts w:cs="Arial"/>
          <w:color w:val="000000"/>
          <w:szCs w:val="20"/>
        </w:rPr>
        <w:t xml:space="preserve"> </w:t>
      </w:r>
      <w:proofErr w:type="spellStart"/>
      <w:r w:rsidRPr="003A4954">
        <w:rPr>
          <w:rFonts w:cs="Arial"/>
          <w:color w:val="000000"/>
          <w:szCs w:val="20"/>
        </w:rPr>
        <w:t>biogoriv</w:t>
      </w:r>
      <w:proofErr w:type="spellEnd"/>
      <w:r w:rsidRPr="003A4954">
        <w:rPr>
          <w:rFonts w:cs="Arial"/>
          <w:color w:val="000000"/>
          <w:szCs w:val="20"/>
        </w:rPr>
        <w:t xml:space="preserve"> k fosilnim gorivom. Upoštevanje </w:t>
      </w:r>
      <w:proofErr w:type="spellStart"/>
      <w:r w:rsidRPr="003A4954">
        <w:rPr>
          <w:rFonts w:cs="Arial"/>
          <w:color w:val="000000"/>
          <w:szCs w:val="20"/>
        </w:rPr>
        <w:t>namešavanja</w:t>
      </w:r>
      <w:proofErr w:type="spellEnd"/>
      <w:r w:rsidRPr="003A4954">
        <w:rPr>
          <w:rFonts w:cs="Arial"/>
          <w:color w:val="000000"/>
          <w:szCs w:val="20"/>
        </w:rPr>
        <w:t xml:space="preserve"> </w:t>
      </w:r>
      <w:proofErr w:type="spellStart"/>
      <w:r w:rsidRPr="003A4954">
        <w:rPr>
          <w:rFonts w:cs="Arial"/>
          <w:color w:val="000000"/>
          <w:szCs w:val="20"/>
        </w:rPr>
        <w:t>biogoriv</w:t>
      </w:r>
      <w:proofErr w:type="spellEnd"/>
      <w:r w:rsidRPr="003A4954">
        <w:rPr>
          <w:rFonts w:cs="Arial"/>
          <w:color w:val="000000"/>
          <w:szCs w:val="20"/>
        </w:rPr>
        <w:t xml:space="preserve"> je nujno </w:t>
      </w:r>
      <w:r w:rsidRPr="003A4954">
        <w:rPr>
          <w:rFonts w:cs="Arial"/>
          <w:color w:val="000000"/>
          <w:szCs w:val="20"/>
        </w:rPr>
        <w:lastRenderedPageBreak/>
        <w:t xml:space="preserve">z vidika zakonske obveze, določene v Uredbi o obnovljivih virih v prometu in 59. členu Zakona o spodbujanju rabe obnovljivih virov energije. </w:t>
      </w:r>
    </w:p>
    <w:p w14:paraId="1ACD1C22" w14:textId="77777777" w:rsidR="003A4954" w:rsidRPr="003A4954" w:rsidRDefault="003A4954" w:rsidP="003A4954">
      <w:pPr>
        <w:autoSpaceDE w:val="0"/>
        <w:autoSpaceDN w:val="0"/>
        <w:adjustRightInd w:val="0"/>
        <w:spacing w:line="240" w:lineRule="auto"/>
        <w:jc w:val="both"/>
        <w:rPr>
          <w:rFonts w:cs="Arial"/>
          <w:color w:val="000000"/>
          <w:szCs w:val="20"/>
        </w:rPr>
      </w:pPr>
    </w:p>
    <w:p w14:paraId="7EF3830D" w14:textId="49BD09A9" w:rsidR="00112D27" w:rsidRPr="003A4954" w:rsidRDefault="003A4954" w:rsidP="003A4954">
      <w:pPr>
        <w:autoSpaceDE w:val="0"/>
        <w:autoSpaceDN w:val="0"/>
        <w:adjustRightInd w:val="0"/>
        <w:spacing w:line="240" w:lineRule="auto"/>
        <w:jc w:val="both"/>
        <w:rPr>
          <w:rFonts w:cs="Arial"/>
          <w:color w:val="000000"/>
          <w:szCs w:val="20"/>
        </w:rPr>
      </w:pPr>
      <w:r w:rsidRPr="003A4954">
        <w:rPr>
          <w:rFonts w:cs="Arial"/>
          <w:color w:val="000000"/>
          <w:szCs w:val="20"/>
        </w:rPr>
        <w:t>Vir: Ministrstvo za gospodarski razvoj in tehnologijo</w:t>
      </w:r>
    </w:p>
    <w:p w14:paraId="5EF798AF"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4E845BE4" w14:textId="0AE431B7" w:rsidR="009D3160" w:rsidRPr="009D3160" w:rsidRDefault="009D3160" w:rsidP="009D3160">
      <w:pPr>
        <w:autoSpaceDE w:val="0"/>
        <w:autoSpaceDN w:val="0"/>
        <w:adjustRightInd w:val="0"/>
        <w:spacing w:line="240" w:lineRule="auto"/>
        <w:jc w:val="both"/>
        <w:rPr>
          <w:rFonts w:cs="Arial"/>
          <w:b/>
          <w:bCs/>
          <w:color w:val="000000"/>
          <w:szCs w:val="20"/>
        </w:rPr>
      </w:pPr>
      <w:r w:rsidRPr="009D3160">
        <w:rPr>
          <w:rFonts w:cs="Arial"/>
          <w:b/>
          <w:bCs/>
          <w:color w:val="000000"/>
          <w:szCs w:val="20"/>
        </w:rPr>
        <w:t>Vlada o predlogu Zakona o davku na prazne in velike nepremičnine</w:t>
      </w:r>
    </w:p>
    <w:p w14:paraId="46C60BA6" w14:textId="77777777" w:rsidR="009D3160" w:rsidRPr="009D3160" w:rsidRDefault="009D3160" w:rsidP="009D3160">
      <w:pPr>
        <w:autoSpaceDE w:val="0"/>
        <w:autoSpaceDN w:val="0"/>
        <w:adjustRightInd w:val="0"/>
        <w:spacing w:line="240" w:lineRule="auto"/>
        <w:jc w:val="both"/>
        <w:rPr>
          <w:rFonts w:cs="Arial"/>
          <w:b/>
          <w:bCs/>
          <w:color w:val="000000"/>
          <w:szCs w:val="20"/>
        </w:rPr>
      </w:pPr>
    </w:p>
    <w:p w14:paraId="36B9C6A2" w14:textId="77777777" w:rsidR="009D3160" w:rsidRPr="009D3160" w:rsidRDefault="009D3160" w:rsidP="009D3160">
      <w:pPr>
        <w:autoSpaceDE w:val="0"/>
        <w:autoSpaceDN w:val="0"/>
        <w:adjustRightInd w:val="0"/>
        <w:spacing w:line="240" w:lineRule="auto"/>
        <w:jc w:val="both"/>
        <w:rPr>
          <w:rFonts w:cs="Arial"/>
          <w:color w:val="000000"/>
          <w:szCs w:val="20"/>
        </w:rPr>
      </w:pPr>
      <w:r w:rsidRPr="009D3160">
        <w:rPr>
          <w:rFonts w:cs="Arial"/>
          <w:color w:val="000000"/>
          <w:szCs w:val="20"/>
        </w:rPr>
        <w:t xml:space="preserve">Vlada je sprejela mnenje o predlogu Zakona o davku na prazne in velike nepremičnine, ki ga je Državnemu zboru Republike Slovenije predložila skupina poslank in poslancev s prvopodpisanim Luko Mescem. </w:t>
      </w:r>
    </w:p>
    <w:p w14:paraId="1005FAD6" w14:textId="77777777" w:rsidR="009D3160" w:rsidRPr="009D3160" w:rsidRDefault="009D3160" w:rsidP="009D3160">
      <w:pPr>
        <w:autoSpaceDE w:val="0"/>
        <w:autoSpaceDN w:val="0"/>
        <w:adjustRightInd w:val="0"/>
        <w:spacing w:line="240" w:lineRule="auto"/>
        <w:jc w:val="both"/>
        <w:rPr>
          <w:rFonts w:cs="Arial"/>
          <w:color w:val="000000"/>
          <w:szCs w:val="20"/>
        </w:rPr>
      </w:pPr>
    </w:p>
    <w:p w14:paraId="5074B03E" w14:textId="77777777" w:rsidR="009D3160" w:rsidRPr="009D3160" w:rsidRDefault="009D3160" w:rsidP="009D3160">
      <w:pPr>
        <w:autoSpaceDE w:val="0"/>
        <w:autoSpaceDN w:val="0"/>
        <w:adjustRightInd w:val="0"/>
        <w:spacing w:line="240" w:lineRule="auto"/>
        <w:jc w:val="both"/>
        <w:rPr>
          <w:rFonts w:cs="Arial"/>
          <w:color w:val="000000"/>
          <w:szCs w:val="20"/>
        </w:rPr>
      </w:pPr>
      <w:r w:rsidRPr="009D3160">
        <w:rPr>
          <w:rFonts w:cs="Arial"/>
          <w:color w:val="000000"/>
          <w:szCs w:val="20"/>
        </w:rPr>
        <w:t xml:space="preserve">Vlada meni, da je predlagana rešitev neustrezna, saj je nesistemska in necelovita. Vlada se zaveda problematike obdavčitve nepremičnin, vendar slednja zahteva bolj domišljene, celovite in usklajene rešitve. </w:t>
      </w:r>
    </w:p>
    <w:p w14:paraId="279A25D3" w14:textId="77777777" w:rsidR="009D3160" w:rsidRPr="009D3160" w:rsidRDefault="009D3160" w:rsidP="009D3160">
      <w:pPr>
        <w:autoSpaceDE w:val="0"/>
        <w:autoSpaceDN w:val="0"/>
        <w:adjustRightInd w:val="0"/>
        <w:spacing w:line="240" w:lineRule="auto"/>
        <w:jc w:val="both"/>
        <w:rPr>
          <w:rFonts w:cs="Arial"/>
          <w:color w:val="000000"/>
          <w:szCs w:val="20"/>
        </w:rPr>
      </w:pPr>
    </w:p>
    <w:p w14:paraId="5FA9C753" w14:textId="77777777" w:rsidR="009D3160" w:rsidRPr="009D3160" w:rsidRDefault="009D3160" w:rsidP="009D3160">
      <w:pPr>
        <w:autoSpaceDE w:val="0"/>
        <w:autoSpaceDN w:val="0"/>
        <w:adjustRightInd w:val="0"/>
        <w:spacing w:line="240" w:lineRule="auto"/>
        <w:jc w:val="both"/>
        <w:rPr>
          <w:rFonts w:cs="Arial"/>
          <w:color w:val="000000"/>
          <w:szCs w:val="20"/>
        </w:rPr>
      </w:pPr>
      <w:r w:rsidRPr="009D3160">
        <w:rPr>
          <w:rFonts w:cs="Arial"/>
          <w:color w:val="000000"/>
          <w:szCs w:val="20"/>
        </w:rPr>
        <w:t xml:space="preserve">Poseganje v zgolj posamičen segment obdavčitve nepremičnin je zato neprimerno. Vlada izpostavlja, da ne drži trditev predlagatelja, da je lastništvo nepremičnin glavni faktor razslojevanja, saj je v Sloveniji, posebej pri stanovanjskih nepremičninah, lastništvo zelo razpršeno. Po mnenju vlade bi predlagana rešitev, ne glede na predvideno oprostitev v obsegu 120 m2 ali 160 m2 za stanovanjske nepremičnine v uporabi lastnikov in njihovih ožjih družinskih članov, zaradi predvidene progresivnosti glede na vrednost nepremičnin, znatno prizadela tudi običajne lastnike takih nepremičnin, saj v Sloveniji cenzus 120 m2 presega več kot 75 % stanovanjskih hiš oziroma cenzus 160 m2 skoraj 55 % vseh stanovanjskih hiš. </w:t>
      </w:r>
    </w:p>
    <w:p w14:paraId="0F50936C" w14:textId="77777777" w:rsidR="009D3160" w:rsidRPr="009D3160" w:rsidRDefault="009D3160" w:rsidP="009D3160">
      <w:pPr>
        <w:autoSpaceDE w:val="0"/>
        <w:autoSpaceDN w:val="0"/>
        <w:adjustRightInd w:val="0"/>
        <w:spacing w:line="240" w:lineRule="auto"/>
        <w:jc w:val="both"/>
        <w:rPr>
          <w:rFonts w:cs="Arial"/>
          <w:color w:val="000000"/>
          <w:szCs w:val="20"/>
        </w:rPr>
      </w:pPr>
    </w:p>
    <w:p w14:paraId="213448AA" w14:textId="77777777" w:rsidR="009D3160" w:rsidRPr="009D3160" w:rsidRDefault="009D3160" w:rsidP="009D3160">
      <w:pPr>
        <w:autoSpaceDE w:val="0"/>
        <w:autoSpaceDN w:val="0"/>
        <w:adjustRightInd w:val="0"/>
        <w:spacing w:line="240" w:lineRule="auto"/>
        <w:jc w:val="both"/>
        <w:rPr>
          <w:rFonts w:cs="Arial"/>
          <w:color w:val="000000"/>
          <w:szCs w:val="20"/>
        </w:rPr>
      </w:pPr>
      <w:r w:rsidRPr="009D3160">
        <w:rPr>
          <w:rFonts w:cs="Arial"/>
          <w:color w:val="000000"/>
          <w:szCs w:val="20"/>
        </w:rPr>
        <w:t xml:space="preserve">Širitev pojma ožjega družinskega člana glede na sedanjo rešitev v Zakonu o davkih občanov bi po mnenju vlade, ki sloni na izkušnjah ob poskusu uvajanja davka na nepremičnine, prispevala k dejanskemu ali celo samo fiktivnemu razseljevanju s ciljem zmanjšanja davčne obveznosti. </w:t>
      </w:r>
    </w:p>
    <w:p w14:paraId="6DD45E99" w14:textId="77777777" w:rsidR="009D3160" w:rsidRPr="009D3160" w:rsidRDefault="009D3160" w:rsidP="009D3160">
      <w:pPr>
        <w:autoSpaceDE w:val="0"/>
        <w:autoSpaceDN w:val="0"/>
        <w:adjustRightInd w:val="0"/>
        <w:spacing w:line="240" w:lineRule="auto"/>
        <w:jc w:val="both"/>
        <w:rPr>
          <w:rFonts w:cs="Arial"/>
          <w:color w:val="000000"/>
          <w:szCs w:val="20"/>
        </w:rPr>
      </w:pPr>
    </w:p>
    <w:p w14:paraId="073E004F" w14:textId="77777777" w:rsidR="009D3160" w:rsidRPr="009D3160" w:rsidRDefault="009D3160" w:rsidP="009D3160">
      <w:pPr>
        <w:autoSpaceDE w:val="0"/>
        <w:autoSpaceDN w:val="0"/>
        <w:adjustRightInd w:val="0"/>
        <w:spacing w:line="240" w:lineRule="auto"/>
        <w:jc w:val="both"/>
        <w:rPr>
          <w:rFonts w:cs="Arial"/>
          <w:color w:val="000000"/>
          <w:szCs w:val="20"/>
        </w:rPr>
      </w:pPr>
      <w:r w:rsidRPr="009D3160">
        <w:rPr>
          <w:rFonts w:cs="Arial"/>
          <w:color w:val="000000"/>
          <w:szCs w:val="20"/>
        </w:rPr>
        <w:t xml:space="preserve">Predlagane davčne stopnje so, posebej glede na predlagano davčno osnovo, vezano na posplošeno vrednost, ki odraža tržno vrednost nepremičnin, nesorazmerne in za nepremičnine večjih vrednosti glede na strmo progresivnost celo možno neustavne. Posebej pa vlada opozarja, da predlog za povišanje davčnih stopenj za stanovanja, ki se oddajajo v najem, ruši sistemske ukrepe, ki jih je do sedaj vlada uvedla za spodbujanje najemnega trga, od ureditve javne najemne službe do znižanja dohodnine za tovrstne dohodke. </w:t>
      </w:r>
    </w:p>
    <w:p w14:paraId="709E7963" w14:textId="77777777" w:rsidR="009D3160" w:rsidRPr="009D3160" w:rsidRDefault="009D3160" w:rsidP="009D3160">
      <w:pPr>
        <w:autoSpaceDE w:val="0"/>
        <w:autoSpaceDN w:val="0"/>
        <w:adjustRightInd w:val="0"/>
        <w:spacing w:line="240" w:lineRule="auto"/>
        <w:jc w:val="both"/>
        <w:rPr>
          <w:rFonts w:cs="Arial"/>
          <w:color w:val="000000"/>
          <w:szCs w:val="20"/>
        </w:rPr>
      </w:pPr>
    </w:p>
    <w:p w14:paraId="5BA9614A" w14:textId="7C9C5BD1" w:rsidR="00112D27" w:rsidRDefault="009D3160" w:rsidP="009D3160">
      <w:pPr>
        <w:autoSpaceDE w:val="0"/>
        <w:autoSpaceDN w:val="0"/>
        <w:adjustRightInd w:val="0"/>
        <w:spacing w:line="240" w:lineRule="auto"/>
        <w:jc w:val="both"/>
        <w:rPr>
          <w:rFonts w:cs="Arial"/>
          <w:color w:val="000000"/>
          <w:szCs w:val="20"/>
        </w:rPr>
      </w:pPr>
      <w:r w:rsidRPr="009D3160">
        <w:rPr>
          <w:rFonts w:cs="Arial"/>
          <w:color w:val="000000"/>
          <w:szCs w:val="20"/>
        </w:rPr>
        <w:t>Vir: Ministrstvo za finance</w:t>
      </w:r>
    </w:p>
    <w:p w14:paraId="157B6819" w14:textId="3A5554A2" w:rsidR="00B06440" w:rsidRDefault="00B06440" w:rsidP="009D3160">
      <w:pPr>
        <w:autoSpaceDE w:val="0"/>
        <w:autoSpaceDN w:val="0"/>
        <w:adjustRightInd w:val="0"/>
        <w:spacing w:line="240" w:lineRule="auto"/>
        <w:jc w:val="both"/>
        <w:rPr>
          <w:rFonts w:cs="Arial"/>
          <w:color w:val="000000"/>
          <w:szCs w:val="20"/>
        </w:rPr>
      </w:pPr>
    </w:p>
    <w:p w14:paraId="352ECD3F" w14:textId="63F3DDEC" w:rsidR="00B06440" w:rsidRDefault="00B06440" w:rsidP="00B06440">
      <w:pPr>
        <w:autoSpaceDE w:val="0"/>
        <w:autoSpaceDN w:val="0"/>
        <w:adjustRightInd w:val="0"/>
        <w:spacing w:line="240" w:lineRule="auto"/>
        <w:jc w:val="both"/>
        <w:rPr>
          <w:rFonts w:cs="Arial"/>
          <w:b/>
          <w:bCs/>
          <w:color w:val="000000"/>
          <w:szCs w:val="20"/>
        </w:rPr>
      </w:pPr>
      <w:r>
        <w:rPr>
          <w:rFonts w:cs="Arial"/>
          <w:b/>
          <w:bCs/>
          <w:color w:val="000000"/>
          <w:szCs w:val="20"/>
        </w:rPr>
        <w:t>O</w:t>
      </w:r>
      <w:r w:rsidRPr="00B06440">
        <w:rPr>
          <w:rFonts w:cs="Arial"/>
          <w:b/>
          <w:bCs/>
          <w:color w:val="000000"/>
          <w:szCs w:val="20"/>
        </w:rPr>
        <w:t>dlok</w:t>
      </w:r>
      <w:r>
        <w:rPr>
          <w:rFonts w:cs="Arial"/>
          <w:b/>
          <w:bCs/>
          <w:color w:val="000000"/>
          <w:szCs w:val="20"/>
        </w:rPr>
        <w:t xml:space="preserve"> o </w:t>
      </w:r>
      <w:r w:rsidRPr="00B06440">
        <w:rPr>
          <w:rFonts w:cs="Arial"/>
          <w:b/>
          <w:bCs/>
          <w:color w:val="000000"/>
          <w:szCs w:val="20"/>
        </w:rPr>
        <w:t xml:space="preserve"> spremembi Odloka o spominski medalji »30. obletnica samostojne in neodvisne države Republike Slovenije«</w:t>
      </w:r>
    </w:p>
    <w:p w14:paraId="6FEF76F0" w14:textId="77777777" w:rsidR="00B06440" w:rsidRPr="00B06440" w:rsidRDefault="00B06440" w:rsidP="00B06440">
      <w:pPr>
        <w:autoSpaceDE w:val="0"/>
        <w:autoSpaceDN w:val="0"/>
        <w:adjustRightInd w:val="0"/>
        <w:spacing w:line="240" w:lineRule="auto"/>
        <w:jc w:val="both"/>
        <w:rPr>
          <w:rFonts w:cs="Arial"/>
          <w:b/>
          <w:bCs/>
          <w:color w:val="000000"/>
          <w:szCs w:val="20"/>
        </w:rPr>
      </w:pPr>
    </w:p>
    <w:p w14:paraId="50B2CBCC" w14:textId="77777777" w:rsidR="00B06440" w:rsidRPr="00B06440" w:rsidRDefault="00B06440" w:rsidP="00B06440">
      <w:pPr>
        <w:autoSpaceDE w:val="0"/>
        <w:autoSpaceDN w:val="0"/>
        <w:adjustRightInd w:val="0"/>
        <w:spacing w:line="240" w:lineRule="auto"/>
        <w:jc w:val="both"/>
        <w:rPr>
          <w:rFonts w:cs="Arial"/>
          <w:color w:val="000000"/>
          <w:szCs w:val="20"/>
        </w:rPr>
      </w:pPr>
      <w:r w:rsidRPr="00B06440">
        <w:rPr>
          <w:rFonts w:cs="Arial"/>
          <w:color w:val="000000"/>
          <w:szCs w:val="20"/>
        </w:rPr>
        <w:t xml:space="preserve">Vlada Republike Slovenije je leta 2021 izdala Odlok o spominski medalji »30. obletnica samostojne in neodvisne države Republike Slovenije«, s katerim se ob praznovanju sprejetja in razglasitve Temeljne ustavne listine o samostojnosti in neodvisnosti Republike Slovenije z dne 25. junija 1991 urejata oblika in podelitev spominske medalje »30. OBLETNICA SAMOSTOJNE IN NEODVISNE DRŽAVE REPUBLIKE SLOVENIJE«. </w:t>
      </w:r>
    </w:p>
    <w:p w14:paraId="76413FA0" w14:textId="77777777" w:rsidR="00B06440" w:rsidRPr="00B06440" w:rsidRDefault="00B06440" w:rsidP="00B06440">
      <w:pPr>
        <w:autoSpaceDE w:val="0"/>
        <w:autoSpaceDN w:val="0"/>
        <w:adjustRightInd w:val="0"/>
        <w:spacing w:line="240" w:lineRule="auto"/>
        <w:jc w:val="both"/>
        <w:rPr>
          <w:rFonts w:cs="Arial"/>
          <w:color w:val="000000"/>
          <w:szCs w:val="20"/>
        </w:rPr>
      </w:pPr>
    </w:p>
    <w:p w14:paraId="4032DA41" w14:textId="77777777" w:rsidR="00B06440" w:rsidRPr="00B06440" w:rsidRDefault="00B06440" w:rsidP="00B06440">
      <w:pPr>
        <w:autoSpaceDE w:val="0"/>
        <w:autoSpaceDN w:val="0"/>
        <w:adjustRightInd w:val="0"/>
        <w:spacing w:line="240" w:lineRule="auto"/>
        <w:jc w:val="both"/>
        <w:rPr>
          <w:rFonts w:cs="Arial"/>
          <w:color w:val="000000"/>
          <w:szCs w:val="20"/>
        </w:rPr>
      </w:pPr>
      <w:r w:rsidRPr="00B06440">
        <w:rPr>
          <w:rFonts w:cs="Arial"/>
          <w:color w:val="000000"/>
          <w:szCs w:val="20"/>
        </w:rPr>
        <w:t>Glede na to, da zaradi zahtevnega preverjanja možnih prejemnikov medalj dobršen del medalj še ni bil podeljen, ter ob dejstvu, da tudi v letu 2022 potekajo aktivnosti v zvezi s praznovanjem 30. obletnice razglasitve samostojne in neodvisne države Republike Slovenije ter njene obrambe (samostojna, neodvisna in suverena država Republika Slovenije je bila mednarodno priznana s strani Evropske skupnosti 15. januarja 1992 in sprejeta v Organizacijo združenih narodov 22. maja 1992), se predlaga podaljšanje roka, do katerega se izjemoma lahko podeli medalja tudi drugim slovenskim in tujim državljanom ter slovenskim in tujim organizacijam v spomin za njihov pomembni prispevek v procesu nastajanja, krepitve in razvoja slovenske državnosti v preteklih 30 letih. Rok se podaljšuje do konca decembra 2022.</w:t>
      </w:r>
    </w:p>
    <w:p w14:paraId="79EBD6A3" w14:textId="77777777" w:rsidR="00B06440" w:rsidRPr="00B06440" w:rsidRDefault="00B06440" w:rsidP="00B06440">
      <w:pPr>
        <w:autoSpaceDE w:val="0"/>
        <w:autoSpaceDN w:val="0"/>
        <w:adjustRightInd w:val="0"/>
        <w:spacing w:line="240" w:lineRule="auto"/>
        <w:jc w:val="both"/>
        <w:rPr>
          <w:rFonts w:cs="Arial"/>
          <w:color w:val="000000"/>
          <w:szCs w:val="20"/>
        </w:rPr>
      </w:pPr>
    </w:p>
    <w:p w14:paraId="58E997DE" w14:textId="6796220D" w:rsidR="00B06440" w:rsidRPr="00B06440" w:rsidRDefault="00B06440" w:rsidP="00B06440">
      <w:pPr>
        <w:autoSpaceDE w:val="0"/>
        <w:autoSpaceDN w:val="0"/>
        <w:adjustRightInd w:val="0"/>
        <w:spacing w:line="240" w:lineRule="auto"/>
        <w:jc w:val="both"/>
        <w:rPr>
          <w:rFonts w:cs="Arial"/>
          <w:color w:val="000000"/>
          <w:szCs w:val="20"/>
        </w:rPr>
      </w:pPr>
      <w:r w:rsidRPr="00B06440">
        <w:rPr>
          <w:rFonts w:cs="Arial"/>
          <w:color w:val="000000"/>
          <w:szCs w:val="20"/>
        </w:rPr>
        <w:t>Vir: Generalni sekretariat vlade</w:t>
      </w:r>
    </w:p>
    <w:p w14:paraId="5F84B8B6" w14:textId="77777777" w:rsidR="00B06440" w:rsidRPr="00B06440" w:rsidRDefault="00B06440" w:rsidP="00B06440">
      <w:pPr>
        <w:autoSpaceDE w:val="0"/>
        <w:autoSpaceDN w:val="0"/>
        <w:adjustRightInd w:val="0"/>
        <w:spacing w:line="240" w:lineRule="auto"/>
        <w:jc w:val="both"/>
        <w:rPr>
          <w:rFonts w:cs="Arial"/>
          <w:b/>
          <w:bCs/>
          <w:color w:val="000000"/>
          <w:szCs w:val="20"/>
        </w:rPr>
      </w:pPr>
    </w:p>
    <w:p w14:paraId="0C064D6C" w14:textId="1DF481D6" w:rsidR="00112D27" w:rsidRDefault="00055336" w:rsidP="00112D27">
      <w:pPr>
        <w:autoSpaceDE w:val="0"/>
        <w:autoSpaceDN w:val="0"/>
        <w:adjustRightInd w:val="0"/>
        <w:spacing w:line="240" w:lineRule="auto"/>
        <w:jc w:val="both"/>
        <w:rPr>
          <w:rFonts w:cs="Arial"/>
          <w:b/>
          <w:bCs/>
          <w:color w:val="000000"/>
          <w:szCs w:val="20"/>
        </w:rPr>
      </w:pPr>
      <w:r>
        <w:rPr>
          <w:rFonts w:cs="Arial"/>
          <w:b/>
          <w:bCs/>
          <w:color w:val="000000"/>
          <w:szCs w:val="20"/>
        </w:rPr>
        <w:t>S</w:t>
      </w:r>
      <w:r w:rsidR="00B06440" w:rsidRPr="00B06440">
        <w:rPr>
          <w:rFonts w:cs="Arial"/>
          <w:b/>
          <w:bCs/>
          <w:color w:val="000000"/>
          <w:szCs w:val="20"/>
        </w:rPr>
        <w:t>klep o premeščanju pacientov iz Ukrajine</w:t>
      </w:r>
    </w:p>
    <w:p w14:paraId="6E5AE1FD" w14:textId="2F9CA3F8" w:rsidR="00055336" w:rsidRDefault="00055336" w:rsidP="00112D27">
      <w:pPr>
        <w:autoSpaceDE w:val="0"/>
        <w:autoSpaceDN w:val="0"/>
        <w:adjustRightInd w:val="0"/>
        <w:spacing w:line="240" w:lineRule="auto"/>
        <w:jc w:val="both"/>
        <w:rPr>
          <w:rFonts w:cs="Arial"/>
          <w:b/>
          <w:bCs/>
          <w:color w:val="000000"/>
          <w:szCs w:val="20"/>
        </w:rPr>
      </w:pPr>
    </w:p>
    <w:p w14:paraId="03CD532A" w14:textId="77777777" w:rsidR="00055336" w:rsidRPr="00055336" w:rsidRDefault="00055336" w:rsidP="00055336">
      <w:pPr>
        <w:autoSpaceDE w:val="0"/>
        <w:autoSpaceDN w:val="0"/>
        <w:adjustRightInd w:val="0"/>
        <w:spacing w:line="240" w:lineRule="auto"/>
        <w:jc w:val="both"/>
        <w:rPr>
          <w:rFonts w:cs="Arial"/>
          <w:color w:val="000000"/>
          <w:szCs w:val="20"/>
        </w:rPr>
      </w:pPr>
      <w:r w:rsidRPr="00055336">
        <w:rPr>
          <w:rFonts w:cs="Arial"/>
          <w:color w:val="000000"/>
          <w:szCs w:val="20"/>
        </w:rPr>
        <w:lastRenderedPageBreak/>
        <w:t>Vlada Republike Slovenije je sprejela sklep o premeščanju pacientov iz Ukrajine. Sprejeti sklep določa, da javni zdravstveni zavodi, ki opravljajo rehabilitacijske in zdraviliške dejavnosti v mreži javne zdravstvene službe sprejmejo v rehabilitacijo do 10 pacientov iz Ukrajine. Sklep prav tako odreja, da tisti javni zdravstveni zavodi, ki opravljajo bolnišnično dejavnost, sprejmejo v zdravljenje paciente iz Ukrajine, in sicer:</w:t>
      </w:r>
    </w:p>
    <w:p w14:paraId="4F754261" w14:textId="77777777" w:rsidR="00055336" w:rsidRDefault="00055336" w:rsidP="004E687B">
      <w:pPr>
        <w:pStyle w:val="Odstavekseznama"/>
        <w:numPr>
          <w:ilvl w:val="0"/>
          <w:numId w:val="12"/>
        </w:numPr>
        <w:autoSpaceDE w:val="0"/>
        <w:autoSpaceDN w:val="0"/>
        <w:adjustRightInd w:val="0"/>
        <w:spacing w:line="240" w:lineRule="auto"/>
        <w:jc w:val="both"/>
        <w:rPr>
          <w:rFonts w:cs="Arial"/>
          <w:color w:val="000000"/>
          <w:szCs w:val="20"/>
        </w:rPr>
      </w:pPr>
      <w:r w:rsidRPr="00055336">
        <w:rPr>
          <w:rFonts w:cs="Arial"/>
          <w:color w:val="000000"/>
          <w:szCs w:val="20"/>
        </w:rPr>
        <w:t>do 30 pacientov na navadnih bolniških oddelkih;</w:t>
      </w:r>
    </w:p>
    <w:p w14:paraId="3A1A512D" w14:textId="77777777" w:rsidR="00055336" w:rsidRDefault="00055336" w:rsidP="00614267">
      <w:pPr>
        <w:pStyle w:val="Odstavekseznama"/>
        <w:numPr>
          <w:ilvl w:val="0"/>
          <w:numId w:val="12"/>
        </w:numPr>
        <w:autoSpaceDE w:val="0"/>
        <w:autoSpaceDN w:val="0"/>
        <w:adjustRightInd w:val="0"/>
        <w:spacing w:line="240" w:lineRule="auto"/>
        <w:jc w:val="both"/>
        <w:rPr>
          <w:rFonts w:cs="Arial"/>
          <w:color w:val="000000"/>
          <w:szCs w:val="20"/>
        </w:rPr>
      </w:pPr>
      <w:r w:rsidRPr="00055336">
        <w:rPr>
          <w:rFonts w:cs="Arial"/>
          <w:color w:val="000000"/>
          <w:szCs w:val="20"/>
        </w:rPr>
        <w:t>do 5 pacientov na oddelkih intenzivne terapije;</w:t>
      </w:r>
    </w:p>
    <w:p w14:paraId="5B253AEA" w14:textId="77777777" w:rsidR="00055336" w:rsidRDefault="00055336" w:rsidP="00F9126B">
      <w:pPr>
        <w:pStyle w:val="Odstavekseznama"/>
        <w:numPr>
          <w:ilvl w:val="0"/>
          <w:numId w:val="12"/>
        </w:numPr>
        <w:autoSpaceDE w:val="0"/>
        <w:autoSpaceDN w:val="0"/>
        <w:adjustRightInd w:val="0"/>
        <w:spacing w:line="240" w:lineRule="auto"/>
        <w:jc w:val="both"/>
        <w:rPr>
          <w:rFonts w:cs="Arial"/>
          <w:color w:val="000000"/>
          <w:szCs w:val="20"/>
        </w:rPr>
      </w:pPr>
      <w:r w:rsidRPr="00055336">
        <w:rPr>
          <w:rFonts w:cs="Arial"/>
          <w:color w:val="000000"/>
          <w:szCs w:val="20"/>
        </w:rPr>
        <w:t>do 5 pediatričnih onkoloških pacientov in</w:t>
      </w:r>
    </w:p>
    <w:p w14:paraId="193038F0" w14:textId="3E51FB59" w:rsidR="00055336" w:rsidRPr="00055336" w:rsidRDefault="00055336" w:rsidP="00F9126B">
      <w:pPr>
        <w:pStyle w:val="Odstavekseznama"/>
        <w:numPr>
          <w:ilvl w:val="0"/>
          <w:numId w:val="12"/>
        </w:numPr>
        <w:autoSpaceDE w:val="0"/>
        <w:autoSpaceDN w:val="0"/>
        <w:adjustRightInd w:val="0"/>
        <w:spacing w:line="240" w:lineRule="auto"/>
        <w:jc w:val="both"/>
        <w:rPr>
          <w:rFonts w:cs="Arial"/>
          <w:color w:val="000000"/>
          <w:szCs w:val="20"/>
        </w:rPr>
      </w:pPr>
      <w:r w:rsidRPr="00055336">
        <w:rPr>
          <w:rFonts w:cs="Arial"/>
          <w:color w:val="000000"/>
          <w:szCs w:val="20"/>
        </w:rPr>
        <w:t>do 10 odraslih onkoloških pacientov.</w:t>
      </w:r>
    </w:p>
    <w:p w14:paraId="6A05128C" w14:textId="77777777" w:rsidR="00055336" w:rsidRPr="00055336" w:rsidRDefault="00055336" w:rsidP="00055336">
      <w:pPr>
        <w:autoSpaceDE w:val="0"/>
        <w:autoSpaceDN w:val="0"/>
        <w:adjustRightInd w:val="0"/>
        <w:spacing w:line="240" w:lineRule="auto"/>
        <w:jc w:val="both"/>
        <w:rPr>
          <w:rFonts w:cs="Arial"/>
          <w:color w:val="000000"/>
          <w:szCs w:val="20"/>
        </w:rPr>
      </w:pPr>
    </w:p>
    <w:p w14:paraId="5FA56A03" w14:textId="77777777" w:rsidR="00055336" w:rsidRPr="00055336" w:rsidRDefault="00055336" w:rsidP="00055336">
      <w:pPr>
        <w:autoSpaceDE w:val="0"/>
        <w:autoSpaceDN w:val="0"/>
        <w:adjustRightInd w:val="0"/>
        <w:spacing w:line="240" w:lineRule="auto"/>
        <w:jc w:val="both"/>
        <w:rPr>
          <w:rFonts w:cs="Arial"/>
          <w:color w:val="000000"/>
          <w:szCs w:val="20"/>
        </w:rPr>
      </w:pPr>
      <w:r w:rsidRPr="00055336">
        <w:rPr>
          <w:rFonts w:cs="Arial"/>
          <w:color w:val="000000"/>
          <w:szCs w:val="20"/>
        </w:rPr>
        <w:t>Zmogljivosti za zdravljenje in rehabilitacijo se sporočajo preko mehanizma Evropske unije, glede na izražene potrebe. Stroške zdravljenja in rehabilitacije pacientov zagotovi Urad Vlade Republike Slovenije za oskrbo in integracijo migrantov.</w:t>
      </w:r>
    </w:p>
    <w:p w14:paraId="67E0D72B" w14:textId="77777777" w:rsidR="00055336" w:rsidRPr="00055336" w:rsidRDefault="00055336" w:rsidP="00055336">
      <w:pPr>
        <w:autoSpaceDE w:val="0"/>
        <w:autoSpaceDN w:val="0"/>
        <w:adjustRightInd w:val="0"/>
        <w:spacing w:line="240" w:lineRule="auto"/>
        <w:jc w:val="both"/>
        <w:rPr>
          <w:rFonts w:cs="Arial"/>
          <w:color w:val="000000"/>
          <w:szCs w:val="20"/>
        </w:rPr>
      </w:pPr>
    </w:p>
    <w:p w14:paraId="274B1AB7" w14:textId="37AB83E8" w:rsidR="00055336" w:rsidRPr="00055336" w:rsidRDefault="00055336" w:rsidP="00055336">
      <w:pPr>
        <w:autoSpaceDE w:val="0"/>
        <w:autoSpaceDN w:val="0"/>
        <w:adjustRightInd w:val="0"/>
        <w:spacing w:line="240" w:lineRule="auto"/>
        <w:jc w:val="both"/>
        <w:rPr>
          <w:rFonts w:cs="Arial"/>
          <w:color w:val="000000"/>
          <w:szCs w:val="20"/>
        </w:rPr>
      </w:pPr>
      <w:r w:rsidRPr="00055336">
        <w:rPr>
          <w:rFonts w:cs="Arial"/>
          <w:color w:val="000000"/>
          <w:szCs w:val="20"/>
        </w:rPr>
        <w:t>Vir: Ministrstvo za zdravje</w:t>
      </w:r>
    </w:p>
    <w:p w14:paraId="46CFFFE1" w14:textId="59599D84" w:rsidR="00112D27" w:rsidRDefault="00112D27" w:rsidP="00112D27">
      <w:pPr>
        <w:autoSpaceDE w:val="0"/>
        <w:autoSpaceDN w:val="0"/>
        <w:adjustRightInd w:val="0"/>
        <w:spacing w:line="240" w:lineRule="auto"/>
        <w:jc w:val="both"/>
        <w:rPr>
          <w:rFonts w:cs="Arial"/>
          <w:b/>
          <w:bCs/>
          <w:color w:val="000000"/>
          <w:szCs w:val="20"/>
        </w:rPr>
      </w:pPr>
      <w:r w:rsidRPr="00112D27">
        <w:rPr>
          <w:rFonts w:cs="Arial"/>
          <w:b/>
          <w:bCs/>
          <w:color w:val="000000"/>
          <w:szCs w:val="20"/>
        </w:rPr>
        <w:tab/>
      </w:r>
    </w:p>
    <w:p w14:paraId="617BA1A2" w14:textId="65D80CD0" w:rsidR="00756732" w:rsidRPr="00756732" w:rsidRDefault="00756732" w:rsidP="00756732">
      <w:pPr>
        <w:autoSpaceDE w:val="0"/>
        <w:autoSpaceDN w:val="0"/>
        <w:adjustRightInd w:val="0"/>
        <w:spacing w:line="240" w:lineRule="auto"/>
        <w:jc w:val="both"/>
        <w:rPr>
          <w:rFonts w:cs="Arial"/>
          <w:b/>
          <w:bCs/>
          <w:color w:val="000000"/>
          <w:szCs w:val="20"/>
        </w:rPr>
      </w:pPr>
      <w:r w:rsidRPr="00756732">
        <w:rPr>
          <w:rFonts w:cs="Arial"/>
          <w:b/>
          <w:bCs/>
          <w:color w:val="000000"/>
          <w:szCs w:val="20"/>
        </w:rPr>
        <w:t xml:space="preserve">Vlada sprejela predlog Zakona o debirokratizaciji obdavčitve unovčenja virtualnih valut </w:t>
      </w:r>
    </w:p>
    <w:p w14:paraId="5EF4AD0D" w14:textId="77777777" w:rsidR="00756732" w:rsidRPr="00756732" w:rsidRDefault="00756732" w:rsidP="00756732">
      <w:pPr>
        <w:autoSpaceDE w:val="0"/>
        <w:autoSpaceDN w:val="0"/>
        <w:adjustRightInd w:val="0"/>
        <w:spacing w:line="240" w:lineRule="auto"/>
        <w:jc w:val="both"/>
        <w:rPr>
          <w:rFonts w:cs="Arial"/>
          <w:b/>
          <w:bCs/>
          <w:color w:val="000000"/>
          <w:szCs w:val="20"/>
        </w:rPr>
      </w:pPr>
    </w:p>
    <w:p w14:paraId="6B9FA675" w14:textId="77777777" w:rsidR="00756732" w:rsidRPr="00756732" w:rsidRDefault="00756732" w:rsidP="00756732">
      <w:pPr>
        <w:autoSpaceDE w:val="0"/>
        <w:autoSpaceDN w:val="0"/>
        <w:adjustRightInd w:val="0"/>
        <w:spacing w:line="240" w:lineRule="auto"/>
        <w:jc w:val="both"/>
        <w:rPr>
          <w:rFonts w:cs="Arial"/>
          <w:color w:val="000000"/>
          <w:szCs w:val="20"/>
        </w:rPr>
      </w:pPr>
      <w:r w:rsidRPr="00756732">
        <w:rPr>
          <w:rFonts w:cs="Arial"/>
          <w:color w:val="000000"/>
          <w:szCs w:val="20"/>
        </w:rPr>
        <w:t xml:space="preserve">Vlada Republike Slovenije je na današnji seji sprejela predlog Zakon o debirokratizaciji obdavčitve unovčenja virtualnih valut, ki ga bo v obravnavo in sprejetje po nujnem postopku poslala Državnemu zboru Republike Slovenije. Vlada se je v Načrtu za okrevanje in odpornost zavezala, da bo navedeni zakon sprejela v letu 2022. </w:t>
      </w:r>
    </w:p>
    <w:p w14:paraId="66C1D56E" w14:textId="77777777" w:rsidR="00756732" w:rsidRPr="00756732" w:rsidRDefault="00756732" w:rsidP="00756732">
      <w:pPr>
        <w:autoSpaceDE w:val="0"/>
        <w:autoSpaceDN w:val="0"/>
        <w:adjustRightInd w:val="0"/>
        <w:spacing w:line="240" w:lineRule="auto"/>
        <w:jc w:val="both"/>
        <w:rPr>
          <w:rFonts w:cs="Arial"/>
          <w:color w:val="000000"/>
          <w:szCs w:val="20"/>
        </w:rPr>
      </w:pPr>
    </w:p>
    <w:p w14:paraId="3525D1C6" w14:textId="77777777" w:rsidR="00756732" w:rsidRPr="00756732" w:rsidRDefault="00756732" w:rsidP="00756732">
      <w:pPr>
        <w:autoSpaceDE w:val="0"/>
        <w:autoSpaceDN w:val="0"/>
        <w:adjustRightInd w:val="0"/>
        <w:spacing w:line="240" w:lineRule="auto"/>
        <w:jc w:val="both"/>
        <w:rPr>
          <w:rFonts w:cs="Arial"/>
          <w:color w:val="000000"/>
          <w:szCs w:val="20"/>
        </w:rPr>
      </w:pPr>
      <w:r w:rsidRPr="00756732">
        <w:rPr>
          <w:rFonts w:cs="Arial"/>
          <w:color w:val="000000"/>
          <w:szCs w:val="20"/>
        </w:rPr>
        <w:t xml:space="preserve">Predlog zakona uvaja obveznost plačevanja davka od vrednosti unovčenih virtualnih valut na administrativno enostaven in razumljiv način ter zagotovitev javnofinančnih prihodkov iz naslova take obdavčitve. S predlaganim zakonom se spodbuja prostovoljno in enostavno plačevanje davkov. Zakonska ureditev tega področja bo pripomogla k konkurenčnejšemu položaju Slovenije na področju obdavčitve virtualnih valut, zlasti v luči vedno bolj negotovih razmer na svetovnih finančnih trgih, kjer virtualne valute pridobivajo na pomenu, s tem pa se višajo tudi </w:t>
      </w:r>
      <w:proofErr w:type="spellStart"/>
      <w:r w:rsidRPr="00756732">
        <w:rPr>
          <w:rFonts w:cs="Arial"/>
          <w:color w:val="000000"/>
          <w:szCs w:val="20"/>
        </w:rPr>
        <w:t>oportunitetni</w:t>
      </w:r>
      <w:proofErr w:type="spellEnd"/>
      <w:r w:rsidRPr="00756732">
        <w:rPr>
          <w:rFonts w:cs="Arial"/>
          <w:color w:val="000000"/>
          <w:szCs w:val="20"/>
        </w:rPr>
        <w:t xml:space="preserve"> stroški, ki jih država nosi zaradi neažurne obdavčitve tega novega vira davčnih prihodkov.  Sprejeta je bila ocena, da bo Republika Slovenija, v primeru, da Državni zbor sprejeme predlagani zakon, ena od redkih držav, če ne celo edina država na svetu s tako enostavno obdavčitvijo unovčenja virtualnih valut.</w:t>
      </w:r>
    </w:p>
    <w:p w14:paraId="06ED7997" w14:textId="77777777" w:rsidR="00756732" w:rsidRPr="00756732" w:rsidRDefault="00756732" w:rsidP="00756732">
      <w:pPr>
        <w:autoSpaceDE w:val="0"/>
        <w:autoSpaceDN w:val="0"/>
        <w:adjustRightInd w:val="0"/>
        <w:spacing w:line="240" w:lineRule="auto"/>
        <w:jc w:val="both"/>
        <w:rPr>
          <w:rFonts w:cs="Arial"/>
          <w:color w:val="000000"/>
          <w:szCs w:val="20"/>
        </w:rPr>
      </w:pPr>
    </w:p>
    <w:p w14:paraId="710C68D2" w14:textId="5F5E5578" w:rsidR="00756732" w:rsidRPr="00756732" w:rsidRDefault="00756732" w:rsidP="00756732">
      <w:pPr>
        <w:autoSpaceDE w:val="0"/>
        <w:autoSpaceDN w:val="0"/>
        <w:adjustRightInd w:val="0"/>
        <w:spacing w:line="240" w:lineRule="auto"/>
        <w:jc w:val="both"/>
        <w:rPr>
          <w:rFonts w:cs="Arial"/>
          <w:color w:val="000000"/>
          <w:szCs w:val="20"/>
        </w:rPr>
      </w:pPr>
      <w:r w:rsidRPr="00756732">
        <w:rPr>
          <w:rFonts w:cs="Arial"/>
          <w:color w:val="000000"/>
          <w:szCs w:val="20"/>
        </w:rPr>
        <w:t>Vir: Kabinet predsednika vlade</w:t>
      </w:r>
    </w:p>
    <w:p w14:paraId="31117FD8" w14:textId="77777777" w:rsidR="00B06440" w:rsidRPr="00B06440" w:rsidRDefault="00B06440" w:rsidP="00B06440">
      <w:pPr>
        <w:autoSpaceDE w:val="0"/>
        <w:autoSpaceDN w:val="0"/>
        <w:adjustRightInd w:val="0"/>
        <w:spacing w:line="240" w:lineRule="auto"/>
        <w:jc w:val="both"/>
        <w:rPr>
          <w:rFonts w:cs="Arial"/>
          <w:b/>
          <w:bCs/>
          <w:color w:val="000000"/>
          <w:szCs w:val="20"/>
        </w:rPr>
      </w:pPr>
    </w:p>
    <w:p w14:paraId="2E8DDC30" w14:textId="1598C19F" w:rsidR="00D26EC5" w:rsidRPr="00D26EC5" w:rsidRDefault="00D26EC5" w:rsidP="00D26EC5">
      <w:pPr>
        <w:autoSpaceDE w:val="0"/>
        <w:autoSpaceDN w:val="0"/>
        <w:adjustRightInd w:val="0"/>
        <w:spacing w:line="240" w:lineRule="auto"/>
        <w:jc w:val="both"/>
        <w:rPr>
          <w:rFonts w:cs="Arial"/>
          <w:b/>
          <w:bCs/>
          <w:color w:val="000000"/>
          <w:szCs w:val="20"/>
        </w:rPr>
      </w:pPr>
      <w:r w:rsidRPr="00D26EC5">
        <w:rPr>
          <w:rFonts w:cs="Arial"/>
          <w:b/>
          <w:bCs/>
          <w:color w:val="000000"/>
          <w:szCs w:val="20"/>
        </w:rPr>
        <w:t>Odlok o Programu porabe sredstev Sklada za podnebne spremembe za leti 2022 in 2023</w:t>
      </w:r>
    </w:p>
    <w:p w14:paraId="1344FC13" w14:textId="77777777" w:rsidR="00D26EC5" w:rsidRPr="00D26EC5" w:rsidRDefault="00D26EC5" w:rsidP="00D26EC5">
      <w:pPr>
        <w:autoSpaceDE w:val="0"/>
        <w:autoSpaceDN w:val="0"/>
        <w:adjustRightInd w:val="0"/>
        <w:spacing w:line="240" w:lineRule="auto"/>
        <w:jc w:val="both"/>
        <w:rPr>
          <w:rFonts w:cs="Arial"/>
          <w:b/>
          <w:bCs/>
          <w:color w:val="000000"/>
          <w:szCs w:val="20"/>
        </w:rPr>
      </w:pPr>
    </w:p>
    <w:p w14:paraId="58872830" w14:textId="77777777" w:rsidR="00D26EC5" w:rsidRPr="00756732" w:rsidRDefault="00D26EC5" w:rsidP="00D26EC5">
      <w:pPr>
        <w:autoSpaceDE w:val="0"/>
        <w:autoSpaceDN w:val="0"/>
        <w:adjustRightInd w:val="0"/>
        <w:spacing w:line="240" w:lineRule="auto"/>
        <w:jc w:val="both"/>
        <w:rPr>
          <w:rFonts w:cs="Arial"/>
          <w:color w:val="000000"/>
          <w:szCs w:val="20"/>
        </w:rPr>
      </w:pPr>
      <w:r w:rsidRPr="00756732">
        <w:rPr>
          <w:rFonts w:cs="Arial"/>
          <w:color w:val="000000"/>
          <w:szCs w:val="20"/>
        </w:rPr>
        <w:t>Vlada je izdala Odlok o Programu porabe sredstev Sklada za podnebne spremembe za leti 2022 in 2023. Odlok vključuje ukrepe, ki so že bili določeni s programi porabe sredstev v prejšnjih letih, povečanje sredstev za posamezne ukrepe, ki so bili že določeni v Odloku o Programu porabe sredstev Sklada za podnebne spremembe v obdobju 2021–2023 in Odloku o Programu porabe sredstev Sklada za podnebne spremembe v obdobju 2020–2023, ter izplačila na podlagi pogodb, sklenjenih v preteklih letih.</w:t>
      </w:r>
    </w:p>
    <w:p w14:paraId="541D979F" w14:textId="77777777" w:rsidR="00D26EC5" w:rsidRPr="00756732" w:rsidRDefault="00D26EC5" w:rsidP="00D26EC5">
      <w:pPr>
        <w:autoSpaceDE w:val="0"/>
        <w:autoSpaceDN w:val="0"/>
        <w:adjustRightInd w:val="0"/>
        <w:spacing w:line="240" w:lineRule="auto"/>
        <w:jc w:val="both"/>
        <w:rPr>
          <w:rFonts w:cs="Arial"/>
          <w:color w:val="000000"/>
          <w:szCs w:val="20"/>
        </w:rPr>
      </w:pPr>
    </w:p>
    <w:p w14:paraId="0E4E94F8" w14:textId="77777777" w:rsidR="00D26EC5" w:rsidRPr="00756732" w:rsidRDefault="00D26EC5" w:rsidP="00D26EC5">
      <w:pPr>
        <w:autoSpaceDE w:val="0"/>
        <w:autoSpaceDN w:val="0"/>
        <w:adjustRightInd w:val="0"/>
        <w:spacing w:line="240" w:lineRule="auto"/>
        <w:jc w:val="both"/>
        <w:rPr>
          <w:rFonts w:cs="Arial"/>
          <w:color w:val="000000"/>
          <w:szCs w:val="20"/>
        </w:rPr>
      </w:pPr>
      <w:r w:rsidRPr="00756732">
        <w:rPr>
          <w:rFonts w:cs="Arial"/>
          <w:color w:val="000000"/>
          <w:szCs w:val="20"/>
        </w:rPr>
        <w:t>Slovenija bo v letu 2022 na javni dražbi ponudila 2.672.500 emisijskih kuponov. Na podlagi gibanja cene kuponov iz preteklosti je letni priliv v letih 2022 in 2023 ocenjen na 170 milijonov evrov letno. Razpoložljiva sredstva tj. skupna ocena prilivov in prenosov neporabljenih sredstev iz preteklih let je za obdobje 2021-2023 je ocenjena na 525,214 milijona evrov.</w:t>
      </w:r>
    </w:p>
    <w:p w14:paraId="77B59846" w14:textId="77777777" w:rsidR="00D26EC5" w:rsidRPr="00756732" w:rsidRDefault="00D26EC5" w:rsidP="00D26EC5">
      <w:pPr>
        <w:autoSpaceDE w:val="0"/>
        <w:autoSpaceDN w:val="0"/>
        <w:adjustRightInd w:val="0"/>
        <w:spacing w:line="240" w:lineRule="auto"/>
        <w:jc w:val="both"/>
        <w:rPr>
          <w:rFonts w:cs="Arial"/>
          <w:color w:val="000000"/>
          <w:szCs w:val="20"/>
        </w:rPr>
      </w:pPr>
    </w:p>
    <w:p w14:paraId="0C9FBFC0" w14:textId="3C2884D3" w:rsidR="00D26EC5" w:rsidRPr="00756732" w:rsidRDefault="00D26EC5" w:rsidP="00D26EC5">
      <w:pPr>
        <w:autoSpaceDE w:val="0"/>
        <w:autoSpaceDN w:val="0"/>
        <w:adjustRightInd w:val="0"/>
        <w:spacing w:line="240" w:lineRule="auto"/>
        <w:jc w:val="both"/>
        <w:rPr>
          <w:rFonts w:cs="Arial"/>
          <w:color w:val="000000"/>
          <w:szCs w:val="20"/>
        </w:rPr>
      </w:pPr>
      <w:r w:rsidRPr="00756732">
        <w:rPr>
          <w:rFonts w:cs="Arial"/>
          <w:color w:val="000000"/>
          <w:szCs w:val="20"/>
        </w:rPr>
        <w:t>Odlok o Programu porabe sredstev Sklada za podnebne spremembe za leti 2022 in 2023 med drugim določa tudi nove upravičene ukrepe:</w:t>
      </w:r>
    </w:p>
    <w:p w14:paraId="797C7661" w14:textId="77777777" w:rsidR="00D26EC5" w:rsidRPr="00756732" w:rsidRDefault="00D26EC5" w:rsidP="00D26EC5">
      <w:pPr>
        <w:autoSpaceDE w:val="0"/>
        <w:autoSpaceDN w:val="0"/>
        <w:adjustRightInd w:val="0"/>
        <w:spacing w:line="240" w:lineRule="auto"/>
        <w:jc w:val="both"/>
        <w:rPr>
          <w:rFonts w:cs="Arial"/>
          <w:color w:val="000000"/>
          <w:szCs w:val="20"/>
        </w:rPr>
      </w:pPr>
    </w:p>
    <w:p w14:paraId="4425A916" w14:textId="77777777" w:rsidR="00D26EC5" w:rsidRPr="00756732" w:rsidRDefault="00D26EC5" w:rsidP="00BA5635">
      <w:pPr>
        <w:pStyle w:val="Odstavekseznama"/>
        <w:numPr>
          <w:ilvl w:val="0"/>
          <w:numId w:val="13"/>
        </w:numPr>
        <w:autoSpaceDE w:val="0"/>
        <w:autoSpaceDN w:val="0"/>
        <w:adjustRightInd w:val="0"/>
        <w:spacing w:line="240" w:lineRule="auto"/>
        <w:jc w:val="both"/>
        <w:rPr>
          <w:rFonts w:cs="Arial"/>
          <w:color w:val="000000"/>
          <w:szCs w:val="20"/>
        </w:rPr>
      </w:pPr>
      <w:proofErr w:type="spellStart"/>
      <w:r w:rsidRPr="00756732">
        <w:rPr>
          <w:rFonts w:cs="Arial"/>
          <w:color w:val="000000"/>
          <w:szCs w:val="20"/>
        </w:rPr>
        <w:t>strokovne</w:t>
      </w:r>
      <w:proofErr w:type="spellEnd"/>
      <w:r w:rsidRPr="00756732">
        <w:rPr>
          <w:rFonts w:cs="Arial"/>
          <w:color w:val="000000"/>
          <w:szCs w:val="20"/>
        </w:rPr>
        <w:t xml:space="preserve"> podlage za verigo HE na srednji Savi,</w:t>
      </w:r>
    </w:p>
    <w:p w14:paraId="1801C1EC" w14:textId="11CFF594" w:rsidR="00D26EC5" w:rsidRPr="00756732" w:rsidRDefault="00D26EC5" w:rsidP="008A58B5">
      <w:pPr>
        <w:pStyle w:val="Odstavekseznama"/>
        <w:numPr>
          <w:ilvl w:val="0"/>
          <w:numId w:val="13"/>
        </w:numPr>
        <w:autoSpaceDE w:val="0"/>
        <w:autoSpaceDN w:val="0"/>
        <w:adjustRightInd w:val="0"/>
        <w:spacing w:line="240" w:lineRule="auto"/>
        <w:jc w:val="both"/>
        <w:rPr>
          <w:rFonts w:cs="Arial"/>
          <w:color w:val="000000"/>
          <w:szCs w:val="20"/>
        </w:rPr>
      </w:pPr>
      <w:r w:rsidRPr="00756732">
        <w:rPr>
          <w:rFonts w:cs="Arial"/>
          <w:color w:val="000000"/>
          <w:szCs w:val="20"/>
        </w:rPr>
        <w:t>nepovratne finančne spodbude za naprave za samooskrbo z električno energijo,</w:t>
      </w:r>
    </w:p>
    <w:p w14:paraId="22EFD12F" w14:textId="77777777" w:rsidR="00D26EC5" w:rsidRPr="00756732" w:rsidRDefault="00D26EC5" w:rsidP="00ED4EF3">
      <w:pPr>
        <w:pStyle w:val="Odstavekseznama"/>
        <w:numPr>
          <w:ilvl w:val="0"/>
          <w:numId w:val="13"/>
        </w:numPr>
        <w:autoSpaceDE w:val="0"/>
        <w:autoSpaceDN w:val="0"/>
        <w:adjustRightInd w:val="0"/>
        <w:spacing w:line="240" w:lineRule="auto"/>
        <w:jc w:val="both"/>
        <w:rPr>
          <w:rFonts w:cs="Arial"/>
          <w:color w:val="000000"/>
          <w:szCs w:val="20"/>
        </w:rPr>
      </w:pPr>
      <w:r w:rsidRPr="00756732">
        <w:rPr>
          <w:rFonts w:cs="Arial"/>
          <w:color w:val="000000"/>
          <w:szCs w:val="20"/>
        </w:rPr>
        <w:t>sofinanciranje prireditev v podporo trajnostnemu razvoju,</w:t>
      </w:r>
    </w:p>
    <w:p w14:paraId="5278A98F" w14:textId="77777777" w:rsidR="00D26EC5" w:rsidRPr="00756732" w:rsidRDefault="00D26EC5" w:rsidP="0088699C">
      <w:pPr>
        <w:pStyle w:val="Odstavekseznama"/>
        <w:numPr>
          <w:ilvl w:val="0"/>
          <w:numId w:val="13"/>
        </w:numPr>
        <w:autoSpaceDE w:val="0"/>
        <w:autoSpaceDN w:val="0"/>
        <w:adjustRightInd w:val="0"/>
        <w:spacing w:line="240" w:lineRule="auto"/>
        <w:jc w:val="both"/>
        <w:rPr>
          <w:rFonts w:cs="Arial"/>
          <w:color w:val="000000"/>
          <w:szCs w:val="20"/>
        </w:rPr>
      </w:pPr>
      <w:r w:rsidRPr="00756732">
        <w:rPr>
          <w:rFonts w:cs="Arial"/>
          <w:color w:val="000000"/>
          <w:szCs w:val="20"/>
        </w:rPr>
        <w:t xml:space="preserve">projekt </w:t>
      </w:r>
      <w:proofErr w:type="spellStart"/>
      <w:r w:rsidRPr="00756732">
        <w:rPr>
          <w:rFonts w:cs="Arial"/>
          <w:color w:val="000000"/>
          <w:szCs w:val="20"/>
        </w:rPr>
        <w:t>Life</w:t>
      </w:r>
      <w:proofErr w:type="spellEnd"/>
      <w:r w:rsidRPr="00756732">
        <w:rPr>
          <w:rFonts w:cs="Arial"/>
          <w:color w:val="000000"/>
          <w:szCs w:val="20"/>
        </w:rPr>
        <w:t xml:space="preserve"> IP </w:t>
      </w:r>
      <w:proofErr w:type="spellStart"/>
      <w:r w:rsidRPr="00756732">
        <w:rPr>
          <w:rFonts w:cs="Arial"/>
          <w:color w:val="000000"/>
          <w:szCs w:val="20"/>
        </w:rPr>
        <w:t>restart</w:t>
      </w:r>
      <w:proofErr w:type="spellEnd"/>
      <w:r w:rsidRPr="00756732">
        <w:rPr>
          <w:rFonts w:cs="Arial"/>
          <w:color w:val="000000"/>
          <w:szCs w:val="20"/>
        </w:rPr>
        <w:t>,</w:t>
      </w:r>
    </w:p>
    <w:p w14:paraId="534A6C48" w14:textId="77777777" w:rsidR="00D26EC5" w:rsidRPr="00756732" w:rsidRDefault="00D26EC5" w:rsidP="00050BC6">
      <w:pPr>
        <w:pStyle w:val="Odstavekseznama"/>
        <w:numPr>
          <w:ilvl w:val="0"/>
          <w:numId w:val="13"/>
        </w:numPr>
        <w:autoSpaceDE w:val="0"/>
        <w:autoSpaceDN w:val="0"/>
        <w:adjustRightInd w:val="0"/>
        <w:spacing w:line="240" w:lineRule="auto"/>
        <w:jc w:val="both"/>
        <w:rPr>
          <w:rFonts w:cs="Arial"/>
          <w:color w:val="000000"/>
          <w:szCs w:val="20"/>
        </w:rPr>
      </w:pPr>
      <w:r w:rsidRPr="00756732">
        <w:rPr>
          <w:rFonts w:cs="Arial"/>
          <w:color w:val="000000"/>
          <w:szCs w:val="20"/>
        </w:rPr>
        <w:t xml:space="preserve">promocija </w:t>
      </w:r>
      <w:proofErr w:type="spellStart"/>
      <w:r w:rsidRPr="00756732">
        <w:rPr>
          <w:rFonts w:cs="Arial"/>
          <w:color w:val="000000"/>
          <w:szCs w:val="20"/>
        </w:rPr>
        <w:t>sinergijskih</w:t>
      </w:r>
      <w:proofErr w:type="spellEnd"/>
      <w:r w:rsidRPr="00756732">
        <w:rPr>
          <w:rFonts w:cs="Arial"/>
          <w:color w:val="000000"/>
          <w:szCs w:val="20"/>
        </w:rPr>
        <w:t xml:space="preserve"> učinkov </w:t>
      </w:r>
      <w:proofErr w:type="spellStart"/>
      <w:r w:rsidRPr="00756732">
        <w:rPr>
          <w:rFonts w:cs="Arial"/>
          <w:color w:val="000000"/>
          <w:szCs w:val="20"/>
        </w:rPr>
        <w:t>okoljske</w:t>
      </w:r>
      <w:proofErr w:type="spellEnd"/>
      <w:r w:rsidRPr="00756732">
        <w:rPr>
          <w:rFonts w:cs="Arial"/>
          <w:color w:val="000000"/>
          <w:szCs w:val="20"/>
        </w:rPr>
        <w:t xml:space="preserve"> in energetske politike za povečanje odpornosti družbe in spodbujanje prehoda k </w:t>
      </w:r>
      <w:proofErr w:type="spellStart"/>
      <w:r w:rsidRPr="00756732">
        <w:rPr>
          <w:rFonts w:cs="Arial"/>
          <w:color w:val="000000"/>
          <w:szCs w:val="20"/>
        </w:rPr>
        <w:t>nizkoogljični</w:t>
      </w:r>
      <w:proofErr w:type="spellEnd"/>
      <w:r w:rsidRPr="00756732">
        <w:rPr>
          <w:rFonts w:cs="Arial"/>
          <w:color w:val="000000"/>
          <w:szCs w:val="20"/>
        </w:rPr>
        <w:t xml:space="preserve"> družbi,</w:t>
      </w:r>
    </w:p>
    <w:p w14:paraId="072DA9A0" w14:textId="6928D787" w:rsidR="00D26EC5" w:rsidRPr="00756732" w:rsidRDefault="00D26EC5" w:rsidP="00050BC6">
      <w:pPr>
        <w:pStyle w:val="Odstavekseznama"/>
        <w:numPr>
          <w:ilvl w:val="0"/>
          <w:numId w:val="13"/>
        </w:numPr>
        <w:autoSpaceDE w:val="0"/>
        <w:autoSpaceDN w:val="0"/>
        <w:adjustRightInd w:val="0"/>
        <w:spacing w:line="240" w:lineRule="auto"/>
        <w:jc w:val="both"/>
        <w:rPr>
          <w:rFonts w:cs="Arial"/>
          <w:color w:val="000000"/>
          <w:szCs w:val="20"/>
        </w:rPr>
      </w:pPr>
      <w:r w:rsidRPr="00756732">
        <w:rPr>
          <w:rFonts w:cs="Arial"/>
          <w:color w:val="000000"/>
          <w:szCs w:val="20"/>
        </w:rPr>
        <w:lastRenderedPageBreak/>
        <w:t>zaradi sprejetja Zakona o nujnih ukrepih za omilitev posledic zaradi vpliva visokih cen energentov se bo omogočilo črpanje sredstev Sklada za podnebne spremembe v skladu s tem zakonom v višini 106,8 milijona evrov.</w:t>
      </w:r>
    </w:p>
    <w:p w14:paraId="7DD112D2" w14:textId="77777777" w:rsidR="00D26EC5" w:rsidRPr="00756732" w:rsidRDefault="00D26EC5" w:rsidP="00D26EC5">
      <w:pPr>
        <w:autoSpaceDE w:val="0"/>
        <w:autoSpaceDN w:val="0"/>
        <w:adjustRightInd w:val="0"/>
        <w:spacing w:line="240" w:lineRule="auto"/>
        <w:jc w:val="both"/>
        <w:rPr>
          <w:rFonts w:cs="Arial"/>
          <w:color w:val="000000"/>
          <w:szCs w:val="20"/>
        </w:rPr>
      </w:pPr>
    </w:p>
    <w:p w14:paraId="58CC0F3A" w14:textId="77777777" w:rsidR="00D26EC5" w:rsidRPr="00756732" w:rsidRDefault="00D26EC5" w:rsidP="00D26EC5">
      <w:pPr>
        <w:autoSpaceDE w:val="0"/>
        <w:autoSpaceDN w:val="0"/>
        <w:adjustRightInd w:val="0"/>
        <w:spacing w:line="240" w:lineRule="auto"/>
        <w:jc w:val="both"/>
        <w:rPr>
          <w:rFonts w:cs="Arial"/>
          <w:color w:val="000000"/>
          <w:szCs w:val="20"/>
        </w:rPr>
      </w:pPr>
      <w:r w:rsidRPr="00756732">
        <w:rPr>
          <w:rFonts w:cs="Arial"/>
          <w:color w:val="000000"/>
          <w:szCs w:val="20"/>
        </w:rPr>
        <w:t>Program je za leto 2023 indikativne narave in bo ob pripravi proračunov ustrezno usklajen skladno z javnofinančnimi zmožnostmi.</w:t>
      </w:r>
    </w:p>
    <w:p w14:paraId="27711789" w14:textId="77777777" w:rsidR="00D26EC5" w:rsidRPr="00756732" w:rsidRDefault="00D26EC5" w:rsidP="00D26EC5">
      <w:pPr>
        <w:autoSpaceDE w:val="0"/>
        <w:autoSpaceDN w:val="0"/>
        <w:adjustRightInd w:val="0"/>
        <w:spacing w:line="240" w:lineRule="auto"/>
        <w:jc w:val="both"/>
        <w:rPr>
          <w:rFonts w:cs="Arial"/>
          <w:color w:val="000000"/>
          <w:szCs w:val="20"/>
        </w:rPr>
      </w:pPr>
    </w:p>
    <w:p w14:paraId="07625BC3" w14:textId="38A0B916" w:rsidR="00B06440" w:rsidRPr="00756732" w:rsidRDefault="00D26EC5" w:rsidP="00D26EC5">
      <w:pPr>
        <w:autoSpaceDE w:val="0"/>
        <w:autoSpaceDN w:val="0"/>
        <w:adjustRightInd w:val="0"/>
        <w:spacing w:line="240" w:lineRule="auto"/>
        <w:jc w:val="both"/>
        <w:rPr>
          <w:rFonts w:cs="Arial"/>
          <w:color w:val="000000"/>
          <w:szCs w:val="20"/>
        </w:rPr>
      </w:pPr>
      <w:r w:rsidRPr="00756732">
        <w:rPr>
          <w:rFonts w:cs="Arial"/>
          <w:color w:val="000000"/>
          <w:szCs w:val="20"/>
        </w:rPr>
        <w:t>Vir: Ministrstvo za okolje in prostor</w:t>
      </w:r>
    </w:p>
    <w:p w14:paraId="34B8822C" w14:textId="77777777" w:rsidR="00D26EC5" w:rsidRPr="00B06440" w:rsidRDefault="00D26EC5" w:rsidP="00B06440">
      <w:pPr>
        <w:autoSpaceDE w:val="0"/>
        <w:autoSpaceDN w:val="0"/>
        <w:adjustRightInd w:val="0"/>
        <w:spacing w:line="240" w:lineRule="auto"/>
        <w:jc w:val="both"/>
        <w:rPr>
          <w:rFonts w:cs="Arial"/>
          <w:b/>
          <w:bCs/>
          <w:color w:val="000000"/>
          <w:szCs w:val="20"/>
        </w:rPr>
      </w:pPr>
    </w:p>
    <w:p w14:paraId="365EB2B3" w14:textId="534FA929" w:rsidR="00112D27" w:rsidRPr="00112D27" w:rsidRDefault="00112D27" w:rsidP="00112D27">
      <w:pPr>
        <w:autoSpaceDE w:val="0"/>
        <w:autoSpaceDN w:val="0"/>
        <w:adjustRightInd w:val="0"/>
        <w:spacing w:line="240" w:lineRule="auto"/>
        <w:jc w:val="both"/>
        <w:rPr>
          <w:rFonts w:cs="Arial"/>
          <w:b/>
          <w:bCs/>
          <w:color w:val="000000"/>
          <w:szCs w:val="20"/>
        </w:rPr>
      </w:pPr>
      <w:r w:rsidRPr="00112D27">
        <w:rPr>
          <w:rFonts w:cs="Arial"/>
          <w:b/>
          <w:bCs/>
          <w:color w:val="000000"/>
          <w:szCs w:val="20"/>
        </w:rPr>
        <w:t>Predlogi Komisije Vlade Republike Slovenije za administrativne zadeve in imenovanja</w:t>
      </w:r>
    </w:p>
    <w:p w14:paraId="69FA50A5" w14:textId="77777777" w:rsidR="00112D27" w:rsidRPr="00112D27" w:rsidRDefault="00112D27" w:rsidP="00112D27">
      <w:pPr>
        <w:autoSpaceDE w:val="0"/>
        <w:autoSpaceDN w:val="0"/>
        <w:adjustRightInd w:val="0"/>
        <w:spacing w:line="240" w:lineRule="auto"/>
        <w:jc w:val="both"/>
        <w:rPr>
          <w:rFonts w:cs="Arial"/>
          <w:b/>
          <w:bCs/>
          <w:color w:val="000000"/>
          <w:szCs w:val="20"/>
        </w:rPr>
      </w:pPr>
      <w:r w:rsidRPr="00112D27">
        <w:rPr>
          <w:rFonts w:cs="Arial"/>
          <w:b/>
          <w:bCs/>
          <w:color w:val="000000"/>
          <w:szCs w:val="20"/>
        </w:rPr>
        <w:tab/>
      </w:r>
    </w:p>
    <w:p w14:paraId="2734F418" w14:textId="3F04FEF3" w:rsidR="007F1112" w:rsidRPr="007F1112" w:rsidRDefault="007F1112" w:rsidP="007F1112">
      <w:pPr>
        <w:autoSpaceDE w:val="0"/>
        <w:autoSpaceDN w:val="0"/>
        <w:adjustRightInd w:val="0"/>
        <w:spacing w:line="240" w:lineRule="auto"/>
        <w:jc w:val="both"/>
        <w:rPr>
          <w:rFonts w:cs="Arial"/>
          <w:b/>
          <w:bCs/>
          <w:color w:val="000000"/>
          <w:szCs w:val="20"/>
        </w:rPr>
      </w:pPr>
      <w:r w:rsidRPr="007F1112">
        <w:rPr>
          <w:rFonts w:cs="Arial"/>
          <w:b/>
          <w:bCs/>
          <w:color w:val="000000"/>
          <w:szCs w:val="20"/>
        </w:rPr>
        <w:t>Vlada imenovala direktorja Urada Republike Slovenije za okrevanje in odpornost</w:t>
      </w:r>
    </w:p>
    <w:p w14:paraId="35850C4B" w14:textId="77777777" w:rsidR="007F1112" w:rsidRPr="007F1112" w:rsidRDefault="007F1112" w:rsidP="007F1112">
      <w:pPr>
        <w:autoSpaceDE w:val="0"/>
        <w:autoSpaceDN w:val="0"/>
        <w:adjustRightInd w:val="0"/>
        <w:spacing w:line="240" w:lineRule="auto"/>
        <w:jc w:val="both"/>
        <w:rPr>
          <w:rFonts w:cs="Arial"/>
          <w:color w:val="000000"/>
          <w:szCs w:val="20"/>
        </w:rPr>
      </w:pPr>
    </w:p>
    <w:p w14:paraId="4C356F57" w14:textId="30960FE0" w:rsidR="007F1112" w:rsidRPr="007F1112" w:rsidRDefault="007F1112" w:rsidP="007F1112">
      <w:pPr>
        <w:autoSpaceDE w:val="0"/>
        <w:autoSpaceDN w:val="0"/>
        <w:adjustRightInd w:val="0"/>
        <w:spacing w:line="240" w:lineRule="auto"/>
        <w:jc w:val="both"/>
        <w:rPr>
          <w:rFonts w:cs="Arial"/>
          <w:color w:val="000000"/>
          <w:szCs w:val="20"/>
        </w:rPr>
      </w:pPr>
      <w:r w:rsidRPr="007F1112">
        <w:rPr>
          <w:rFonts w:cs="Arial"/>
          <w:color w:val="000000"/>
          <w:szCs w:val="20"/>
        </w:rPr>
        <w:t xml:space="preserve">Vlada je danes mag. Josipa </w:t>
      </w:r>
      <w:proofErr w:type="spellStart"/>
      <w:r w:rsidRPr="007F1112">
        <w:rPr>
          <w:rFonts w:cs="Arial"/>
          <w:color w:val="000000"/>
          <w:szCs w:val="20"/>
        </w:rPr>
        <w:t>Mihalica</w:t>
      </w:r>
      <w:proofErr w:type="spellEnd"/>
      <w:r w:rsidRPr="007F1112">
        <w:rPr>
          <w:rFonts w:cs="Arial"/>
          <w:color w:val="000000"/>
          <w:szCs w:val="20"/>
        </w:rPr>
        <w:t xml:space="preserve"> imenovala za direktorja Urada Republike Slovenije za okrevanje in odpornost, in sicer za pet let, od 1. </w:t>
      </w:r>
      <w:r>
        <w:rPr>
          <w:rFonts w:cs="Arial"/>
          <w:color w:val="000000"/>
          <w:szCs w:val="20"/>
        </w:rPr>
        <w:t>maja</w:t>
      </w:r>
      <w:r w:rsidRPr="007F1112">
        <w:rPr>
          <w:rFonts w:cs="Arial"/>
          <w:color w:val="000000"/>
          <w:szCs w:val="20"/>
        </w:rPr>
        <w:t xml:space="preserve"> 2022 do najdlje 30. </w:t>
      </w:r>
      <w:r>
        <w:rPr>
          <w:rFonts w:cs="Arial"/>
          <w:color w:val="000000"/>
          <w:szCs w:val="20"/>
        </w:rPr>
        <w:t>aprila</w:t>
      </w:r>
      <w:r w:rsidRPr="007F1112">
        <w:rPr>
          <w:rFonts w:cs="Arial"/>
          <w:color w:val="000000"/>
          <w:szCs w:val="20"/>
        </w:rPr>
        <w:t xml:space="preserve"> 2027, z možnostjo ponovnega imenovanja.</w:t>
      </w:r>
    </w:p>
    <w:p w14:paraId="38FD2B22" w14:textId="77777777" w:rsidR="007F1112" w:rsidRPr="007F1112" w:rsidRDefault="007F1112" w:rsidP="007F1112">
      <w:pPr>
        <w:autoSpaceDE w:val="0"/>
        <w:autoSpaceDN w:val="0"/>
        <w:adjustRightInd w:val="0"/>
        <w:spacing w:line="240" w:lineRule="auto"/>
        <w:jc w:val="both"/>
        <w:rPr>
          <w:rFonts w:cs="Arial"/>
          <w:color w:val="000000"/>
          <w:szCs w:val="20"/>
        </w:rPr>
      </w:pPr>
    </w:p>
    <w:p w14:paraId="636C789D" w14:textId="77777777" w:rsidR="007F1112" w:rsidRPr="007F1112" w:rsidRDefault="007F1112" w:rsidP="007F1112">
      <w:pPr>
        <w:autoSpaceDE w:val="0"/>
        <w:autoSpaceDN w:val="0"/>
        <w:adjustRightInd w:val="0"/>
        <w:spacing w:line="240" w:lineRule="auto"/>
        <w:jc w:val="both"/>
        <w:rPr>
          <w:rFonts w:cs="Arial"/>
          <w:color w:val="000000"/>
          <w:szCs w:val="20"/>
        </w:rPr>
      </w:pPr>
      <w:r w:rsidRPr="007F1112">
        <w:rPr>
          <w:rFonts w:cs="Arial"/>
          <w:color w:val="000000"/>
          <w:szCs w:val="20"/>
        </w:rPr>
        <w:t>Zakon o javnih uslužbencih določa, da generalne sekretarje in generalne direktorje v ministrstvih, direktorje organov v sestavi ministrstev in direktorje vladnih služb imenuje vlada na predlog ministra oziroma funkcionarja, ki mu je direktor vladne službe odgovoren. Izbirajo se na podlagi javnega natečaja.</w:t>
      </w:r>
    </w:p>
    <w:p w14:paraId="535C00E4" w14:textId="77777777" w:rsidR="007F1112" w:rsidRPr="007F1112" w:rsidRDefault="007F1112" w:rsidP="007F1112">
      <w:pPr>
        <w:autoSpaceDE w:val="0"/>
        <w:autoSpaceDN w:val="0"/>
        <w:adjustRightInd w:val="0"/>
        <w:spacing w:line="240" w:lineRule="auto"/>
        <w:jc w:val="both"/>
        <w:rPr>
          <w:rFonts w:cs="Arial"/>
          <w:color w:val="000000"/>
          <w:szCs w:val="20"/>
        </w:rPr>
      </w:pPr>
    </w:p>
    <w:p w14:paraId="0B9B0D36" w14:textId="1D7A4C62" w:rsidR="007F1112" w:rsidRPr="007F1112" w:rsidRDefault="007F1112" w:rsidP="007F1112">
      <w:pPr>
        <w:autoSpaceDE w:val="0"/>
        <w:autoSpaceDN w:val="0"/>
        <w:adjustRightInd w:val="0"/>
        <w:spacing w:line="240" w:lineRule="auto"/>
        <w:jc w:val="both"/>
        <w:rPr>
          <w:rFonts w:cs="Arial"/>
          <w:color w:val="000000"/>
          <w:szCs w:val="20"/>
        </w:rPr>
      </w:pPr>
      <w:r w:rsidRPr="007F1112">
        <w:rPr>
          <w:rFonts w:cs="Arial"/>
          <w:color w:val="000000"/>
          <w:szCs w:val="20"/>
        </w:rPr>
        <w:t xml:space="preserve">Ministrstvo za finance je tako 3. </w:t>
      </w:r>
      <w:r>
        <w:rPr>
          <w:rFonts w:cs="Arial"/>
          <w:color w:val="000000"/>
          <w:szCs w:val="20"/>
        </w:rPr>
        <w:t xml:space="preserve">januarja </w:t>
      </w:r>
      <w:r w:rsidRPr="007F1112">
        <w:rPr>
          <w:rFonts w:cs="Arial"/>
          <w:color w:val="000000"/>
          <w:szCs w:val="20"/>
        </w:rPr>
        <w:t xml:space="preserve"> 2022 na spletnem portalu GOV.SI objavilo posebni javni natečaj za položaj direktorja Urada Republike Slovenije za okrevanje in odpornost. Imenovana je bila posebna natečajna komisija, ki je ministra za finance obvestila, da je glede na izpolnjevanje pogojev in strokovno usposobljenost za položaj direktorja urada primeren kandidat mag. Josip </w:t>
      </w:r>
      <w:proofErr w:type="spellStart"/>
      <w:r w:rsidRPr="007F1112">
        <w:rPr>
          <w:rFonts w:cs="Arial"/>
          <w:color w:val="000000"/>
          <w:szCs w:val="20"/>
        </w:rPr>
        <w:t>Mihalic</w:t>
      </w:r>
      <w:proofErr w:type="spellEnd"/>
      <w:r w:rsidRPr="007F1112">
        <w:rPr>
          <w:rFonts w:cs="Arial"/>
          <w:color w:val="000000"/>
          <w:szCs w:val="20"/>
        </w:rPr>
        <w:t>. Skladno z navedenim je minister za finance predlagal vladi, da ga imenuje za direktorja urada.</w:t>
      </w:r>
    </w:p>
    <w:p w14:paraId="5656970C" w14:textId="77777777" w:rsidR="007F1112" w:rsidRPr="007F1112" w:rsidRDefault="007F1112" w:rsidP="007F1112">
      <w:pPr>
        <w:autoSpaceDE w:val="0"/>
        <w:autoSpaceDN w:val="0"/>
        <w:adjustRightInd w:val="0"/>
        <w:spacing w:line="240" w:lineRule="auto"/>
        <w:jc w:val="both"/>
        <w:rPr>
          <w:rFonts w:cs="Arial"/>
          <w:color w:val="000000"/>
          <w:szCs w:val="20"/>
        </w:rPr>
      </w:pPr>
    </w:p>
    <w:p w14:paraId="42F4BF0E" w14:textId="52ED9DAC" w:rsidR="00112D27" w:rsidRPr="007F1112" w:rsidRDefault="007F1112" w:rsidP="007F1112">
      <w:pPr>
        <w:autoSpaceDE w:val="0"/>
        <w:autoSpaceDN w:val="0"/>
        <w:adjustRightInd w:val="0"/>
        <w:spacing w:line="240" w:lineRule="auto"/>
        <w:jc w:val="both"/>
        <w:rPr>
          <w:rFonts w:cs="Arial"/>
          <w:color w:val="000000"/>
          <w:szCs w:val="20"/>
        </w:rPr>
      </w:pPr>
      <w:r w:rsidRPr="007F1112">
        <w:rPr>
          <w:rFonts w:cs="Arial"/>
          <w:color w:val="000000"/>
          <w:szCs w:val="20"/>
        </w:rPr>
        <w:t>Vir: Ministrstvo za finance</w:t>
      </w:r>
    </w:p>
    <w:p w14:paraId="42525241"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3E649094" w14:textId="69C8F3AC" w:rsidR="00DC2BC5" w:rsidRPr="00DC2BC5" w:rsidRDefault="00DC2BC5" w:rsidP="00DC2BC5">
      <w:pPr>
        <w:autoSpaceDE w:val="0"/>
        <w:autoSpaceDN w:val="0"/>
        <w:adjustRightInd w:val="0"/>
        <w:spacing w:line="240" w:lineRule="auto"/>
        <w:jc w:val="both"/>
        <w:rPr>
          <w:rFonts w:cs="Arial"/>
          <w:b/>
          <w:bCs/>
          <w:color w:val="000000"/>
          <w:szCs w:val="20"/>
        </w:rPr>
      </w:pPr>
      <w:r w:rsidRPr="00DC2BC5">
        <w:rPr>
          <w:rFonts w:cs="Arial"/>
          <w:b/>
          <w:bCs/>
          <w:color w:val="000000"/>
          <w:szCs w:val="20"/>
        </w:rPr>
        <w:t>Imenovanje Renate Martinčič za vršilko dolžnosti generalnega sekretarja v Ministrstvu za gospodarski razvoj in tehnologijo</w:t>
      </w:r>
    </w:p>
    <w:p w14:paraId="330B50CA" w14:textId="77777777" w:rsidR="00DC2BC5" w:rsidRPr="00DC2BC5" w:rsidRDefault="00DC2BC5" w:rsidP="00DC2BC5">
      <w:pPr>
        <w:autoSpaceDE w:val="0"/>
        <w:autoSpaceDN w:val="0"/>
        <w:adjustRightInd w:val="0"/>
        <w:spacing w:line="240" w:lineRule="auto"/>
        <w:jc w:val="both"/>
        <w:rPr>
          <w:rFonts w:cs="Arial"/>
          <w:b/>
          <w:bCs/>
          <w:color w:val="000000"/>
          <w:szCs w:val="20"/>
        </w:rPr>
      </w:pPr>
    </w:p>
    <w:p w14:paraId="542712C0" w14:textId="6A0AEA94" w:rsidR="00DC2BC5" w:rsidRPr="00DC2BC5" w:rsidRDefault="00DC2BC5" w:rsidP="00DC2BC5">
      <w:pPr>
        <w:autoSpaceDE w:val="0"/>
        <w:autoSpaceDN w:val="0"/>
        <w:adjustRightInd w:val="0"/>
        <w:spacing w:line="240" w:lineRule="auto"/>
        <w:jc w:val="both"/>
        <w:rPr>
          <w:rFonts w:cs="Arial"/>
          <w:color w:val="000000"/>
          <w:szCs w:val="20"/>
        </w:rPr>
      </w:pPr>
      <w:r w:rsidRPr="00DC2BC5">
        <w:rPr>
          <w:rFonts w:cs="Arial"/>
          <w:color w:val="000000"/>
          <w:szCs w:val="20"/>
        </w:rPr>
        <w:t>Vlada Republike Slovenije je z 11. aprilom 2022 imenovala Renato Martinčič, rojeno 21.  junija 1965, za vršilko dolžnosti generalnega sekretarja v Ministrstvu za gospodarski razvoj in tehnologijo, in sicer do imenovanja generalnega sekretarja po opravljenem natečajnem postopku, vendar največ za šest mesecev, to je od 11. aprila 2022 do najdlje 10. oktobra  2022.</w:t>
      </w:r>
    </w:p>
    <w:p w14:paraId="7A072085" w14:textId="77777777" w:rsidR="00DC2BC5" w:rsidRPr="00DC2BC5" w:rsidRDefault="00DC2BC5" w:rsidP="00DC2BC5">
      <w:pPr>
        <w:autoSpaceDE w:val="0"/>
        <w:autoSpaceDN w:val="0"/>
        <w:adjustRightInd w:val="0"/>
        <w:spacing w:line="240" w:lineRule="auto"/>
        <w:jc w:val="both"/>
        <w:rPr>
          <w:rFonts w:cs="Arial"/>
          <w:color w:val="000000"/>
          <w:szCs w:val="20"/>
        </w:rPr>
      </w:pPr>
    </w:p>
    <w:p w14:paraId="7E77872C" w14:textId="6A2C55A1" w:rsidR="00DC2BC5" w:rsidRPr="00DC2BC5" w:rsidRDefault="00DC2BC5" w:rsidP="00DC2BC5">
      <w:pPr>
        <w:autoSpaceDE w:val="0"/>
        <w:autoSpaceDN w:val="0"/>
        <w:adjustRightInd w:val="0"/>
        <w:spacing w:line="240" w:lineRule="auto"/>
        <w:jc w:val="both"/>
        <w:rPr>
          <w:rFonts w:cs="Arial"/>
          <w:color w:val="000000"/>
          <w:szCs w:val="20"/>
        </w:rPr>
      </w:pPr>
      <w:r w:rsidRPr="00DC2BC5">
        <w:rPr>
          <w:rFonts w:cs="Arial"/>
          <w:color w:val="000000"/>
          <w:szCs w:val="20"/>
        </w:rPr>
        <w:t xml:space="preserve">Ministrstvo nima imenovanega generalnega sekretarja, zato je, zaradi zagotovitve nemotenega delovanja ministrstva oziroma sekretariata, minister za gospodarski razvoj in tehnologijo na podlagi devetega odstavka 83. člena Zakona o javnih uslužbencih predlagal Vladi Republike Slovenije, da Renato Martinčič z  11. aprilom 2022 imenuje za vršilko dolžnosti generalnega sekretarja v Ministrstvu za gospodarski razvoj in tehnologijo, in sicer do imenovanja generalnega sekretarja po opravljenem natečajnem postopku, vendar največ za šest mesecev, to je od 11. aprila 2022 do najdlje 10. oktobra 2022. </w:t>
      </w:r>
    </w:p>
    <w:p w14:paraId="4A89A2BD" w14:textId="77777777" w:rsidR="00DC2BC5" w:rsidRPr="00DC2BC5" w:rsidRDefault="00DC2BC5" w:rsidP="00DC2BC5">
      <w:pPr>
        <w:autoSpaceDE w:val="0"/>
        <w:autoSpaceDN w:val="0"/>
        <w:adjustRightInd w:val="0"/>
        <w:spacing w:line="240" w:lineRule="auto"/>
        <w:jc w:val="both"/>
        <w:rPr>
          <w:rFonts w:cs="Arial"/>
          <w:color w:val="000000"/>
          <w:szCs w:val="20"/>
        </w:rPr>
      </w:pPr>
    </w:p>
    <w:p w14:paraId="1D34FAF6" w14:textId="77777777" w:rsidR="00DC2BC5" w:rsidRPr="00DC2BC5" w:rsidRDefault="00DC2BC5" w:rsidP="00DC2BC5">
      <w:pPr>
        <w:autoSpaceDE w:val="0"/>
        <w:autoSpaceDN w:val="0"/>
        <w:adjustRightInd w:val="0"/>
        <w:spacing w:line="240" w:lineRule="auto"/>
        <w:jc w:val="both"/>
        <w:rPr>
          <w:rFonts w:cs="Arial"/>
          <w:color w:val="000000"/>
          <w:szCs w:val="20"/>
        </w:rPr>
      </w:pPr>
      <w:r w:rsidRPr="00DC2BC5">
        <w:rPr>
          <w:rFonts w:cs="Arial"/>
          <w:color w:val="000000"/>
          <w:szCs w:val="20"/>
        </w:rPr>
        <w:t>Minister bo Uradniškemu svetu podal predlog za začetek postopka izvedbe javnega natečaja za položaj generalnega sekretarja v Ministrstvu za gospodarski razvoj in tehnologijo.</w:t>
      </w:r>
    </w:p>
    <w:p w14:paraId="148C8217" w14:textId="77777777" w:rsidR="00DC2BC5" w:rsidRPr="00DC2BC5" w:rsidRDefault="00DC2BC5" w:rsidP="00DC2BC5">
      <w:pPr>
        <w:autoSpaceDE w:val="0"/>
        <w:autoSpaceDN w:val="0"/>
        <w:adjustRightInd w:val="0"/>
        <w:spacing w:line="240" w:lineRule="auto"/>
        <w:jc w:val="both"/>
        <w:rPr>
          <w:rFonts w:cs="Arial"/>
          <w:color w:val="000000"/>
          <w:szCs w:val="20"/>
        </w:rPr>
      </w:pPr>
    </w:p>
    <w:p w14:paraId="6B2A5D1B" w14:textId="6D677436" w:rsidR="00112D27" w:rsidRPr="00DC2BC5" w:rsidRDefault="00DC2BC5" w:rsidP="00DC2BC5">
      <w:pPr>
        <w:autoSpaceDE w:val="0"/>
        <w:autoSpaceDN w:val="0"/>
        <w:adjustRightInd w:val="0"/>
        <w:spacing w:line="240" w:lineRule="auto"/>
        <w:jc w:val="both"/>
        <w:rPr>
          <w:rFonts w:cs="Arial"/>
          <w:color w:val="000000"/>
          <w:szCs w:val="20"/>
        </w:rPr>
      </w:pPr>
      <w:r w:rsidRPr="00DC2BC5">
        <w:rPr>
          <w:rFonts w:cs="Arial"/>
          <w:color w:val="000000"/>
          <w:szCs w:val="20"/>
        </w:rPr>
        <w:t>Vir: Ministrstvo za gospodarski razvoj in tehnologijo</w:t>
      </w:r>
    </w:p>
    <w:p w14:paraId="5342B850"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45DAA193" w14:textId="5C78F06B" w:rsidR="00C91E3C" w:rsidRPr="00C91E3C" w:rsidRDefault="00C91E3C" w:rsidP="00C91E3C">
      <w:pPr>
        <w:autoSpaceDE w:val="0"/>
        <w:autoSpaceDN w:val="0"/>
        <w:adjustRightInd w:val="0"/>
        <w:spacing w:line="240" w:lineRule="auto"/>
        <w:jc w:val="both"/>
        <w:rPr>
          <w:rFonts w:cs="Arial"/>
          <w:b/>
          <w:bCs/>
          <w:color w:val="000000"/>
          <w:szCs w:val="20"/>
        </w:rPr>
      </w:pPr>
      <w:r w:rsidRPr="00C91E3C">
        <w:rPr>
          <w:rFonts w:cs="Arial"/>
          <w:b/>
          <w:bCs/>
          <w:color w:val="000000"/>
          <w:szCs w:val="20"/>
        </w:rPr>
        <w:t xml:space="preserve">Imenovanje dr. Roberta Drobniča za vršilca dolžnosti generalnega direktorja Direktorata za regionalni razvoj </w:t>
      </w:r>
    </w:p>
    <w:p w14:paraId="6F755699" w14:textId="77777777" w:rsidR="00C91E3C" w:rsidRPr="00C91E3C" w:rsidRDefault="00C91E3C" w:rsidP="00C91E3C">
      <w:pPr>
        <w:autoSpaceDE w:val="0"/>
        <w:autoSpaceDN w:val="0"/>
        <w:adjustRightInd w:val="0"/>
        <w:spacing w:line="240" w:lineRule="auto"/>
        <w:jc w:val="both"/>
        <w:rPr>
          <w:rFonts w:cs="Arial"/>
          <w:b/>
          <w:bCs/>
          <w:color w:val="000000"/>
          <w:szCs w:val="20"/>
        </w:rPr>
      </w:pPr>
    </w:p>
    <w:p w14:paraId="03880F64" w14:textId="77777777" w:rsidR="00C91E3C" w:rsidRPr="00C91E3C" w:rsidRDefault="00C91E3C" w:rsidP="00C91E3C">
      <w:pPr>
        <w:autoSpaceDE w:val="0"/>
        <w:autoSpaceDN w:val="0"/>
        <w:adjustRightInd w:val="0"/>
        <w:spacing w:line="240" w:lineRule="auto"/>
        <w:jc w:val="both"/>
        <w:rPr>
          <w:rFonts w:cs="Arial"/>
          <w:color w:val="000000"/>
          <w:szCs w:val="20"/>
        </w:rPr>
      </w:pPr>
      <w:r w:rsidRPr="00C91E3C">
        <w:rPr>
          <w:rFonts w:cs="Arial"/>
          <w:color w:val="000000"/>
          <w:szCs w:val="20"/>
        </w:rPr>
        <w:t>Vlada Republike Slovenije je  s 16. aprilom 2022  imenovala dr. Roberta Drobniča za vršilca dolžnosti generalnega direktorja Direktorata za regionalni razvoj v Ministrstvu za gospodarski razvoj in tehnologijo, in sicer do imenovanja generalnega direktorja Direktorata za regionalni razvoj po opravljenem natečajnem postopku, vendar največ za šest mesecev, to je od 16. aprila 2022 do najdlje 15. oktobra 2022.</w:t>
      </w:r>
    </w:p>
    <w:p w14:paraId="15C320B5" w14:textId="77777777" w:rsidR="00C91E3C" w:rsidRPr="00C91E3C" w:rsidRDefault="00C91E3C" w:rsidP="00C91E3C">
      <w:pPr>
        <w:autoSpaceDE w:val="0"/>
        <w:autoSpaceDN w:val="0"/>
        <w:adjustRightInd w:val="0"/>
        <w:spacing w:line="240" w:lineRule="auto"/>
        <w:jc w:val="both"/>
        <w:rPr>
          <w:rFonts w:cs="Arial"/>
          <w:color w:val="000000"/>
          <w:szCs w:val="20"/>
        </w:rPr>
      </w:pPr>
    </w:p>
    <w:p w14:paraId="79CA8E20" w14:textId="77777777" w:rsidR="00C91E3C" w:rsidRPr="00C91E3C" w:rsidRDefault="00C91E3C" w:rsidP="00C91E3C">
      <w:pPr>
        <w:autoSpaceDE w:val="0"/>
        <w:autoSpaceDN w:val="0"/>
        <w:adjustRightInd w:val="0"/>
        <w:spacing w:line="240" w:lineRule="auto"/>
        <w:jc w:val="both"/>
        <w:rPr>
          <w:rFonts w:cs="Arial"/>
          <w:color w:val="000000"/>
          <w:szCs w:val="20"/>
        </w:rPr>
      </w:pPr>
      <w:r w:rsidRPr="00C91E3C">
        <w:rPr>
          <w:rFonts w:cs="Arial"/>
          <w:color w:val="000000"/>
          <w:szCs w:val="20"/>
        </w:rPr>
        <w:t xml:space="preserve">Zaradi poteka 6 mesečnega mandata vršilcu dolžnosti generalnega direktorja Direktorata za regionalni razvoj v Ministrstvu za gospodarski razvoj in tehnologijo in zaradi zagotovitve nemotenega delovanja direktorata, minister za gospodarski razvoj in tehnologijo predlaga Vladi Republike Slovenije, da dr. Roberta Drobniča s 16. aprilom 2022 ponovno imenuje za vršilca dolžnosti generalnega direktorja Direktorata za regionalni razvoj v Ministrstvu za gospodarski razvoj in tehnologijo, in sicer do imenovanja generalnega direktorja Direktorata za regionalni razvoj po opravljenem natečajnem postopku, vendar največ za šest mesecev, to je od 16. aprila 2022 do najdlje 15. oktobra 2022. </w:t>
      </w:r>
    </w:p>
    <w:p w14:paraId="6ABB61AD" w14:textId="77777777" w:rsidR="00C91E3C" w:rsidRPr="00C91E3C" w:rsidRDefault="00C91E3C" w:rsidP="00C91E3C">
      <w:pPr>
        <w:autoSpaceDE w:val="0"/>
        <w:autoSpaceDN w:val="0"/>
        <w:adjustRightInd w:val="0"/>
        <w:spacing w:line="240" w:lineRule="auto"/>
        <w:jc w:val="both"/>
        <w:rPr>
          <w:rFonts w:cs="Arial"/>
          <w:color w:val="000000"/>
          <w:szCs w:val="20"/>
        </w:rPr>
      </w:pPr>
    </w:p>
    <w:p w14:paraId="319F1406" w14:textId="77777777" w:rsidR="00C91E3C" w:rsidRPr="00C91E3C" w:rsidRDefault="00C91E3C" w:rsidP="00C91E3C">
      <w:pPr>
        <w:autoSpaceDE w:val="0"/>
        <w:autoSpaceDN w:val="0"/>
        <w:adjustRightInd w:val="0"/>
        <w:spacing w:line="240" w:lineRule="auto"/>
        <w:jc w:val="both"/>
        <w:rPr>
          <w:rFonts w:cs="Arial"/>
          <w:color w:val="000000"/>
          <w:szCs w:val="20"/>
        </w:rPr>
      </w:pPr>
      <w:r w:rsidRPr="00C91E3C">
        <w:rPr>
          <w:rFonts w:cs="Arial"/>
          <w:color w:val="000000"/>
          <w:szCs w:val="20"/>
        </w:rPr>
        <w:t>Minister je Uradniškemu svetu že podal predlog za začetek postopka izvedbe posebnega javnega natečaja za položaj generalnega direktorja Direktorata za regionalni razvoj v Ministrstvu za gospodarski razvoj in tehnologijo.</w:t>
      </w:r>
    </w:p>
    <w:p w14:paraId="3ECFEC6B" w14:textId="77777777" w:rsidR="00C91E3C" w:rsidRPr="00C91E3C" w:rsidRDefault="00C91E3C" w:rsidP="00C91E3C">
      <w:pPr>
        <w:autoSpaceDE w:val="0"/>
        <w:autoSpaceDN w:val="0"/>
        <w:adjustRightInd w:val="0"/>
        <w:spacing w:line="240" w:lineRule="auto"/>
        <w:jc w:val="both"/>
        <w:rPr>
          <w:rFonts w:cs="Arial"/>
          <w:color w:val="000000"/>
          <w:szCs w:val="20"/>
        </w:rPr>
      </w:pPr>
    </w:p>
    <w:p w14:paraId="41A5B74B" w14:textId="49AD8E3A" w:rsidR="00112D27" w:rsidRPr="00C91E3C" w:rsidRDefault="00C91E3C" w:rsidP="00C91E3C">
      <w:pPr>
        <w:autoSpaceDE w:val="0"/>
        <w:autoSpaceDN w:val="0"/>
        <w:adjustRightInd w:val="0"/>
        <w:spacing w:line="240" w:lineRule="auto"/>
        <w:jc w:val="both"/>
        <w:rPr>
          <w:rFonts w:cs="Arial"/>
          <w:color w:val="000000"/>
          <w:szCs w:val="20"/>
        </w:rPr>
      </w:pPr>
      <w:r w:rsidRPr="00C91E3C">
        <w:rPr>
          <w:rFonts w:cs="Arial"/>
          <w:color w:val="000000"/>
          <w:szCs w:val="20"/>
        </w:rPr>
        <w:t>Vir: Ministrstvo za gospodarski razvoj in tehnologijo</w:t>
      </w:r>
    </w:p>
    <w:p w14:paraId="0D75971C"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7C2A3207" w14:textId="725F38F9" w:rsidR="00567211" w:rsidRPr="00567211" w:rsidRDefault="00567211" w:rsidP="00567211">
      <w:pPr>
        <w:autoSpaceDE w:val="0"/>
        <w:autoSpaceDN w:val="0"/>
        <w:adjustRightInd w:val="0"/>
        <w:spacing w:line="240" w:lineRule="auto"/>
        <w:jc w:val="both"/>
        <w:rPr>
          <w:rFonts w:cs="Arial"/>
          <w:b/>
          <w:bCs/>
          <w:color w:val="000000"/>
          <w:szCs w:val="20"/>
        </w:rPr>
      </w:pPr>
      <w:r w:rsidRPr="00567211">
        <w:rPr>
          <w:rFonts w:cs="Arial"/>
          <w:b/>
          <w:bCs/>
          <w:color w:val="000000"/>
          <w:szCs w:val="20"/>
        </w:rPr>
        <w:t>Vlada imenovala preiskovalca letalskih nesreč</w:t>
      </w:r>
    </w:p>
    <w:p w14:paraId="79CE3B9D" w14:textId="77777777" w:rsidR="00567211" w:rsidRPr="00567211" w:rsidRDefault="00567211" w:rsidP="00567211">
      <w:pPr>
        <w:autoSpaceDE w:val="0"/>
        <w:autoSpaceDN w:val="0"/>
        <w:adjustRightInd w:val="0"/>
        <w:spacing w:line="240" w:lineRule="auto"/>
        <w:jc w:val="both"/>
        <w:rPr>
          <w:rFonts w:cs="Arial"/>
          <w:b/>
          <w:bCs/>
          <w:color w:val="000000"/>
          <w:szCs w:val="20"/>
        </w:rPr>
      </w:pPr>
    </w:p>
    <w:p w14:paraId="77D1E6A6" w14:textId="77777777" w:rsidR="00567211" w:rsidRPr="00DE4F40" w:rsidRDefault="00567211" w:rsidP="00567211">
      <w:pPr>
        <w:autoSpaceDE w:val="0"/>
        <w:autoSpaceDN w:val="0"/>
        <w:adjustRightInd w:val="0"/>
        <w:spacing w:line="240" w:lineRule="auto"/>
        <w:jc w:val="both"/>
        <w:rPr>
          <w:rFonts w:cs="Arial"/>
          <w:color w:val="000000"/>
          <w:szCs w:val="20"/>
        </w:rPr>
      </w:pPr>
      <w:r w:rsidRPr="00DE4F40">
        <w:rPr>
          <w:rFonts w:cs="Arial"/>
          <w:color w:val="000000"/>
          <w:szCs w:val="20"/>
        </w:rPr>
        <w:t>Vlada je izdala odločbo, s katero se Marko Cvek, rojen 8. 2. 1966, z dnem 8. 4. 2022 imenuje za preiskovalca letalskih nesreč in incidentov v preiskovalnem organu za preiskovanje letalskih nesreč in incidentov v Ministrstvu za infrastrukturo.</w:t>
      </w:r>
    </w:p>
    <w:p w14:paraId="4A8A6ECE" w14:textId="77777777" w:rsidR="00567211" w:rsidRPr="00DE4F40" w:rsidRDefault="00567211" w:rsidP="00567211">
      <w:pPr>
        <w:autoSpaceDE w:val="0"/>
        <w:autoSpaceDN w:val="0"/>
        <w:adjustRightInd w:val="0"/>
        <w:spacing w:line="240" w:lineRule="auto"/>
        <w:jc w:val="both"/>
        <w:rPr>
          <w:rFonts w:cs="Arial"/>
          <w:color w:val="000000"/>
          <w:szCs w:val="20"/>
        </w:rPr>
      </w:pPr>
    </w:p>
    <w:p w14:paraId="7332BEFF" w14:textId="3BC9C275" w:rsidR="00112D27" w:rsidRPr="00DE4F40" w:rsidRDefault="00567211" w:rsidP="00567211">
      <w:pPr>
        <w:autoSpaceDE w:val="0"/>
        <w:autoSpaceDN w:val="0"/>
        <w:adjustRightInd w:val="0"/>
        <w:spacing w:line="240" w:lineRule="auto"/>
        <w:jc w:val="both"/>
        <w:rPr>
          <w:rFonts w:cs="Arial"/>
          <w:color w:val="000000"/>
          <w:szCs w:val="20"/>
        </w:rPr>
      </w:pPr>
      <w:r w:rsidRPr="00DE4F40">
        <w:rPr>
          <w:rFonts w:cs="Arial"/>
          <w:color w:val="000000"/>
          <w:szCs w:val="20"/>
        </w:rPr>
        <w:t>Vir: Ministrstvo za infrastrukturo</w:t>
      </w:r>
    </w:p>
    <w:p w14:paraId="7CD634D1" w14:textId="77777777" w:rsidR="00112D27" w:rsidRPr="00112D27" w:rsidRDefault="00112D27" w:rsidP="00112D27">
      <w:pPr>
        <w:autoSpaceDE w:val="0"/>
        <w:autoSpaceDN w:val="0"/>
        <w:adjustRightInd w:val="0"/>
        <w:spacing w:line="240" w:lineRule="auto"/>
        <w:jc w:val="both"/>
        <w:rPr>
          <w:rFonts w:cs="Arial"/>
          <w:b/>
          <w:bCs/>
          <w:color w:val="000000"/>
          <w:szCs w:val="20"/>
        </w:rPr>
      </w:pPr>
    </w:p>
    <w:p w14:paraId="797898A4" w14:textId="7E27844B" w:rsidR="00FB3174" w:rsidRPr="00FB3174" w:rsidRDefault="00FB3174" w:rsidP="00FB3174">
      <w:pPr>
        <w:autoSpaceDE w:val="0"/>
        <w:autoSpaceDN w:val="0"/>
        <w:adjustRightInd w:val="0"/>
        <w:spacing w:line="240" w:lineRule="auto"/>
        <w:jc w:val="both"/>
        <w:rPr>
          <w:rFonts w:cs="Arial"/>
          <w:b/>
          <w:bCs/>
          <w:color w:val="000000"/>
          <w:szCs w:val="20"/>
        </w:rPr>
      </w:pPr>
      <w:r>
        <w:rPr>
          <w:rFonts w:cs="Arial"/>
          <w:b/>
          <w:bCs/>
          <w:color w:val="000000"/>
          <w:szCs w:val="20"/>
        </w:rPr>
        <w:t>I</w:t>
      </w:r>
      <w:r w:rsidRPr="00FB3174">
        <w:rPr>
          <w:rFonts w:cs="Arial"/>
          <w:b/>
          <w:bCs/>
          <w:color w:val="000000"/>
          <w:szCs w:val="20"/>
        </w:rPr>
        <w:t>menovanje novega člana Upravnega odbora Zavoda Republike Slovenije za blagovne rezerve</w:t>
      </w:r>
    </w:p>
    <w:p w14:paraId="2284D1ED" w14:textId="77777777" w:rsidR="00FB3174" w:rsidRPr="00FB3174" w:rsidRDefault="00FB3174" w:rsidP="00FB3174">
      <w:pPr>
        <w:autoSpaceDE w:val="0"/>
        <w:autoSpaceDN w:val="0"/>
        <w:adjustRightInd w:val="0"/>
        <w:spacing w:line="240" w:lineRule="auto"/>
        <w:jc w:val="both"/>
        <w:rPr>
          <w:rFonts w:cs="Arial"/>
          <w:color w:val="000000"/>
          <w:szCs w:val="20"/>
        </w:rPr>
      </w:pPr>
    </w:p>
    <w:p w14:paraId="5C763ECC" w14:textId="15C2DCE5" w:rsidR="00FB3174" w:rsidRPr="00FB3174" w:rsidRDefault="00FB3174" w:rsidP="00FB3174">
      <w:pPr>
        <w:autoSpaceDE w:val="0"/>
        <w:autoSpaceDN w:val="0"/>
        <w:adjustRightInd w:val="0"/>
        <w:spacing w:line="240" w:lineRule="auto"/>
        <w:jc w:val="both"/>
        <w:rPr>
          <w:rFonts w:cs="Arial"/>
          <w:color w:val="000000"/>
          <w:szCs w:val="20"/>
        </w:rPr>
      </w:pPr>
      <w:r w:rsidRPr="00FB3174">
        <w:rPr>
          <w:rFonts w:cs="Arial"/>
          <w:color w:val="000000"/>
          <w:szCs w:val="20"/>
        </w:rPr>
        <w:t xml:space="preserve">Vlada ugotavlja, da je na podlagi odstopne izjave Nejcu Veselu prenehala funkcija člana Upravnega odbora Zavoda Republike Slovenije za blagovne rezerve in za preostanek mandatne dobe člana Upravnega odbora, to je do 21. </w:t>
      </w:r>
      <w:r w:rsidR="00B13132">
        <w:rPr>
          <w:rFonts w:cs="Arial"/>
          <w:color w:val="000000"/>
          <w:szCs w:val="20"/>
        </w:rPr>
        <w:t>maja</w:t>
      </w:r>
      <w:r w:rsidRPr="00FB3174">
        <w:rPr>
          <w:rFonts w:cs="Arial"/>
          <w:color w:val="000000"/>
          <w:szCs w:val="20"/>
        </w:rPr>
        <w:t xml:space="preserve"> 2024, imenuje Igorja Luzarja, predstavnika ministrstva, pristojnega za promet.</w:t>
      </w:r>
    </w:p>
    <w:p w14:paraId="3F53FFCF" w14:textId="77777777" w:rsidR="00FB3174" w:rsidRPr="00FB3174" w:rsidRDefault="00FB3174" w:rsidP="00FB3174">
      <w:pPr>
        <w:autoSpaceDE w:val="0"/>
        <w:autoSpaceDN w:val="0"/>
        <w:adjustRightInd w:val="0"/>
        <w:spacing w:line="240" w:lineRule="auto"/>
        <w:jc w:val="both"/>
        <w:rPr>
          <w:rFonts w:cs="Arial"/>
          <w:color w:val="000000"/>
          <w:szCs w:val="20"/>
        </w:rPr>
      </w:pPr>
    </w:p>
    <w:p w14:paraId="14899107" w14:textId="023227E8" w:rsidR="00FB3174" w:rsidRPr="00FB3174" w:rsidRDefault="00FB3174" w:rsidP="00FB3174">
      <w:pPr>
        <w:autoSpaceDE w:val="0"/>
        <w:autoSpaceDN w:val="0"/>
        <w:adjustRightInd w:val="0"/>
        <w:spacing w:line="240" w:lineRule="auto"/>
        <w:jc w:val="both"/>
        <w:rPr>
          <w:rFonts w:cs="Arial"/>
          <w:color w:val="000000"/>
          <w:szCs w:val="20"/>
        </w:rPr>
      </w:pPr>
      <w:r w:rsidRPr="00FB3174">
        <w:rPr>
          <w:rFonts w:cs="Arial"/>
          <w:color w:val="000000"/>
          <w:szCs w:val="20"/>
        </w:rPr>
        <w:t xml:space="preserve">Dne 1. </w:t>
      </w:r>
      <w:r w:rsidR="00B13132">
        <w:rPr>
          <w:rFonts w:cs="Arial"/>
          <w:color w:val="000000"/>
          <w:szCs w:val="20"/>
        </w:rPr>
        <w:t>marca</w:t>
      </w:r>
      <w:r w:rsidRPr="00FB3174">
        <w:rPr>
          <w:rFonts w:cs="Arial"/>
          <w:color w:val="000000"/>
          <w:szCs w:val="20"/>
        </w:rPr>
        <w:t xml:space="preserve"> 2022 je Nejc Vesel</w:t>
      </w:r>
      <w:r w:rsidR="00B13132">
        <w:rPr>
          <w:rFonts w:cs="Arial"/>
          <w:color w:val="000000"/>
          <w:szCs w:val="20"/>
        </w:rPr>
        <w:t xml:space="preserve"> </w:t>
      </w:r>
      <w:r w:rsidRPr="00FB3174">
        <w:rPr>
          <w:rFonts w:cs="Arial"/>
          <w:color w:val="000000"/>
          <w:szCs w:val="20"/>
        </w:rPr>
        <w:t xml:space="preserve">Ministrstvo za infrastrukturo in Zavod Republike Slovenije za blagovne rezerve </w:t>
      </w:r>
      <w:r w:rsidR="00B13132">
        <w:rPr>
          <w:rFonts w:cs="Arial"/>
          <w:color w:val="000000"/>
          <w:szCs w:val="20"/>
        </w:rPr>
        <w:t>(</w:t>
      </w:r>
      <w:r w:rsidRPr="00FB3174">
        <w:rPr>
          <w:rFonts w:cs="Arial"/>
          <w:color w:val="000000"/>
          <w:szCs w:val="20"/>
        </w:rPr>
        <w:t xml:space="preserve">ZRSBR) obvestil, da odstopa z mesta člana upravnega odbora ZRSBR in sicer z 31. </w:t>
      </w:r>
      <w:r w:rsidR="00B13132">
        <w:rPr>
          <w:rFonts w:cs="Arial"/>
          <w:color w:val="000000"/>
          <w:szCs w:val="20"/>
        </w:rPr>
        <w:t>marcem</w:t>
      </w:r>
      <w:r w:rsidRPr="00FB3174">
        <w:rPr>
          <w:rFonts w:cs="Arial"/>
          <w:color w:val="000000"/>
          <w:szCs w:val="20"/>
        </w:rPr>
        <w:t xml:space="preserve"> 2022. Ministrstvo za infrastrukturo je podalo predlog, da se namesto Nejca Vesela za člana upravnega odbora ZRSBR imenuje Igor Luzar, podsekretar v Sektorju za politiko učinkovite rabe in obnovljive vire energije, v Direktoratu za energijo in sicer do konca mandata do sedaj imenovanega Nejca Vesela, to je do 21. </w:t>
      </w:r>
      <w:r w:rsidR="00B13132">
        <w:rPr>
          <w:rFonts w:cs="Arial"/>
          <w:color w:val="000000"/>
          <w:szCs w:val="20"/>
        </w:rPr>
        <w:t>maja</w:t>
      </w:r>
      <w:r w:rsidRPr="00FB3174">
        <w:rPr>
          <w:rFonts w:cs="Arial"/>
          <w:color w:val="000000"/>
          <w:szCs w:val="20"/>
        </w:rPr>
        <w:t xml:space="preserve"> 2024.</w:t>
      </w:r>
    </w:p>
    <w:p w14:paraId="7C8D7170" w14:textId="77777777" w:rsidR="00FB3174" w:rsidRPr="00FB3174" w:rsidRDefault="00FB3174" w:rsidP="00FB3174">
      <w:pPr>
        <w:autoSpaceDE w:val="0"/>
        <w:autoSpaceDN w:val="0"/>
        <w:adjustRightInd w:val="0"/>
        <w:spacing w:line="240" w:lineRule="auto"/>
        <w:jc w:val="both"/>
        <w:rPr>
          <w:rFonts w:cs="Arial"/>
          <w:color w:val="000000"/>
          <w:szCs w:val="20"/>
        </w:rPr>
      </w:pPr>
    </w:p>
    <w:p w14:paraId="40B5439E" w14:textId="5945C2DB" w:rsidR="00112D27" w:rsidRPr="00FB3174" w:rsidRDefault="00FB3174" w:rsidP="00FB3174">
      <w:pPr>
        <w:autoSpaceDE w:val="0"/>
        <w:autoSpaceDN w:val="0"/>
        <w:adjustRightInd w:val="0"/>
        <w:spacing w:line="240" w:lineRule="auto"/>
        <w:jc w:val="both"/>
        <w:rPr>
          <w:rFonts w:cs="Arial"/>
          <w:color w:val="000000"/>
          <w:szCs w:val="20"/>
        </w:rPr>
      </w:pPr>
      <w:r w:rsidRPr="00FB3174">
        <w:rPr>
          <w:rFonts w:cs="Arial"/>
          <w:color w:val="000000"/>
          <w:szCs w:val="20"/>
        </w:rPr>
        <w:t>Vir: Ministrstvo za gospodarski razvoj in tehnologijo</w:t>
      </w:r>
    </w:p>
    <w:p w14:paraId="04EFCA76" w14:textId="77777777" w:rsidR="00112D27" w:rsidRPr="00FB3174" w:rsidRDefault="00112D27" w:rsidP="00112D27">
      <w:pPr>
        <w:autoSpaceDE w:val="0"/>
        <w:autoSpaceDN w:val="0"/>
        <w:adjustRightInd w:val="0"/>
        <w:spacing w:line="240" w:lineRule="auto"/>
        <w:jc w:val="both"/>
        <w:rPr>
          <w:rFonts w:cs="Arial"/>
          <w:color w:val="000000"/>
          <w:szCs w:val="20"/>
        </w:rPr>
      </w:pPr>
    </w:p>
    <w:p w14:paraId="4FADF857" w14:textId="7420D11E" w:rsidR="00101F2D" w:rsidRPr="00101F2D" w:rsidRDefault="00B13132" w:rsidP="00101F2D">
      <w:pPr>
        <w:autoSpaceDE w:val="0"/>
        <w:autoSpaceDN w:val="0"/>
        <w:adjustRightInd w:val="0"/>
        <w:spacing w:line="240" w:lineRule="auto"/>
        <w:jc w:val="both"/>
        <w:rPr>
          <w:rFonts w:cs="Arial"/>
          <w:b/>
          <w:bCs/>
          <w:color w:val="000000"/>
          <w:szCs w:val="20"/>
        </w:rPr>
      </w:pPr>
      <w:r>
        <w:rPr>
          <w:rFonts w:cs="Arial"/>
          <w:b/>
          <w:bCs/>
          <w:color w:val="000000"/>
          <w:szCs w:val="20"/>
        </w:rPr>
        <w:t>Imenovanje</w:t>
      </w:r>
      <w:r w:rsidR="00101F2D" w:rsidRPr="00101F2D">
        <w:rPr>
          <w:rFonts w:cs="Arial"/>
          <w:b/>
          <w:bCs/>
          <w:color w:val="000000"/>
          <w:szCs w:val="20"/>
        </w:rPr>
        <w:t xml:space="preserve"> predstavnika Republike Slovenije v Upravni svet Evropske patentne organizacije</w:t>
      </w:r>
    </w:p>
    <w:p w14:paraId="601D039C" w14:textId="77777777" w:rsidR="00101F2D" w:rsidRPr="00101F2D" w:rsidRDefault="00101F2D" w:rsidP="00101F2D">
      <w:pPr>
        <w:autoSpaceDE w:val="0"/>
        <w:autoSpaceDN w:val="0"/>
        <w:adjustRightInd w:val="0"/>
        <w:spacing w:line="240" w:lineRule="auto"/>
        <w:jc w:val="both"/>
        <w:rPr>
          <w:rFonts w:cs="Arial"/>
          <w:b/>
          <w:bCs/>
          <w:color w:val="000000"/>
          <w:szCs w:val="20"/>
        </w:rPr>
      </w:pPr>
    </w:p>
    <w:p w14:paraId="542067FD" w14:textId="6ECF3778" w:rsidR="00101F2D" w:rsidRPr="00101F2D" w:rsidRDefault="00101F2D" w:rsidP="00101F2D">
      <w:pPr>
        <w:autoSpaceDE w:val="0"/>
        <w:autoSpaceDN w:val="0"/>
        <w:adjustRightInd w:val="0"/>
        <w:spacing w:line="240" w:lineRule="auto"/>
        <w:jc w:val="both"/>
        <w:rPr>
          <w:rFonts w:cs="Arial"/>
          <w:color w:val="000000"/>
          <w:szCs w:val="20"/>
        </w:rPr>
      </w:pPr>
      <w:r w:rsidRPr="00101F2D">
        <w:rPr>
          <w:rFonts w:cs="Arial"/>
          <w:color w:val="000000"/>
          <w:szCs w:val="20"/>
        </w:rPr>
        <w:t xml:space="preserve">Vlada Republike Slovenije z mesta predstavnika Republike Slovenije v Upravnem svetu     Evropske patentne organizacije razrešila dr. Vojka Tomana in na to mesto imenovala mag. Karin Žvokelj,  direktorico Urada Republike Slovenije za intelektualno lastnino. </w:t>
      </w:r>
    </w:p>
    <w:p w14:paraId="7A423976" w14:textId="77777777" w:rsidR="00101F2D" w:rsidRPr="00101F2D" w:rsidRDefault="00101F2D" w:rsidP="00101F2D">
      <w:pPr>
        <w:autoSpaceDE w:val="0"/>
        <w:autoSpaceDN w:val="0"/>
        <w:adjustRightInd w:val="0"/>
        <w:spacing w:line="240" w:lineRule="auto"/>
        <w:jc w:val="both"/>
        <w:rPr>
          <w:rFonts w:cs="Arial"/>
          <w:color w:val="000000"/>
          <w:szCs w:val="20"/>
        </w:rPr>
      </w:pPr>
    </w:p>
    <w:p w14:paraId="59A35AED" w14:textId="77777777" w:rsidR="00101F2D" w:rsidRPr="00101F2D" w:rsidRDefault="00101F2D" w:rsidP="00101F2D">
      <w:pPr>
        <w:autoSpaceDE w:val="0"/>
        <w:autoSpaceDN w:val="0"/>
        <w:adjustRightInd w:val="0"/>
        <w:spacing w:line="240" w:lineRule="auto"/>
        <w:jc w:val="both"/>
        <w:rPr>
          <w:rFonts w:cs="Arial"/>
          <w:color w:val="000000"/>
          <w:szCs w:val="20"/>
        </w:rPr>
      </w:pPr>
      <w:r w:rsidRPr="00101F2D">
        <w:rPr>
          <w:rFonts w:cs="Arial"/>
          <w:color w:val="000000"/>
          <w:szCs w:val="20"/>
        </w:rPr>
        <w:t>Upravni svet Evropske patentne organizacije (EPO) sestavljajo predstavniki držav pogodbenic in njihovi namestniki. Vsaka država pogodbenica ima pravico imenovati v Upravni svet enega predstavnika in enega namestnika.</w:t>
      </w:r>
    </w:p>
    <w:p w14:paraId="6AE42810" w14:textId="77777777" w:rsidR="00101F2D" w:rsidRPr="00101F2D" w:rsidRDefault="00101F2D" w:rsidP="00101F2D">
      <w:pPr>
        <w:autoSpaceDE w:val="0"/>
        <w:autoSpaceDN w:val="0"/>
        <w:adjustRightInd w:val="0"/>
        <w:spacing w:line="240" w:lineRule="auto"/>
        <w:jc w:val="both"/>
        <w:rPr>
          <w:rFonts w:cs="Arial"/>
          <w:color w:val="000000"/>
          <w:szCs w:val="20"/>
        </w:rPr>
      </w:pPr>
    </w:p>
    <w:p w14:paraId="4DE1D237" w14:textId="11835CF4" w:rsidR="00101F2D" w:rsidRPr="00101F2D" w:rsidRDefault="00101F2D" w:rsidP="00101F2D">
      <w:pPr>
        <w:autoSpaceDE w:val="0"/>
        <w:autoSpaceDN w:val="0"/>
        <w:adjustRightInd w:val="0"/>
        <w:spacing w:line="240" w:lineRule="auto"/>
        <w:jc w:val="both"/>
        <w:rPr>
          <w:rFonts w:cs="Arial"/>
          <w:color w:val="000000"/>
          <w:szCs w:val="20"/>
        </w:rPr>
      </w:pPr>
      <w:r w:rsidRPr="00101F2D">
        <w:rPr>
          <w:rFonts w:cs="Arial"/>
          <w:color w:val="000000"/>
          <w:szCs w:val="20"/>
        </w:rPr>
        <w:t>Direktorju Urada Republike Slovenije za intelektualno lastnino (URSIL) dr. Vojku Tomanu se je 20. septembra 2021 iztekel petletni mandat. Vlada Republike Slovenije je z odločbo   z dne 16. februar 2022 imenovala mag. Karin Žvokelj za direktorico URSIL za petletno obdobje od  21. marca 2022 dalje.</w:t>
      </w:r>
    </w:p>
    <w:p w14:paraId="6B4A711A" w14:textId="77777777" w:rsidR="00101F2D" w:rsidRPr="00101F2D" w:rsidRDefault="00101F2D" w:rsidP="00101F2D">
      <w:pPr>
        <w:autoSpaceDE w:val="0"/>
        <w:autoSpaceDN w:val="0"/>
        <w:adjustRightInd w:val="0"/>
        <w:spacing w:line="240" w:lineRule="auto"/>
        <w:jc w:val="both"/>
        <w:rPr>
          <w:rFonts w:cs="Arial"/>
          <w:color w:val="000000"/>
          <w:szCs w:val="20"/>
        </w:rPr>
      </w:pPr>
    </w:p>
    <w:p w14:paraId="21E1EC95" w14:textId="037E9A2C" w:rsidR="00101F2D" w:rsidRPr="00101F2D" w:rsidRDefault="00101F2D" w:rsidP="00101F2D">
      <w:pPr>
        <w:autoSpaceDE w:val="0"/>
        <w:autoSpaceDN w:val="0"/>
        <w:adjustRightInd w:val="0"/>
        <w:spacing w:line="240" w:lineRule="auto"/>
        <w:jc w:val="both"/>
        <w:rPr>
          <w:rFonts w:cs="Arial"/>
          <w:color w:val="000000"/>
          <w:szCs w:val="20"/>
        </w:rPr>
      </w:pPr>
      <w:r w:rsidRPr="00101F2D">
        <w:rPr>
          <w:rFonts w:cs="Arial"/>
          <w:color w:val="000000"/>
          <w:szCs w:val="20"/>
        </w:rPr>
        <w:t xml:space="preserve">Ob upoštevanju navedenega je dr. Vojka Tomana razrešila tudi z mesta predstavnika Republike Slovenije v Upravnem svetu EPO in na navedeno mesto imenovala mag. Karin Žvokelj, </w:t>
      </w:r>
      <w:r w:rsidRPr="00101F2D">
        <w:rPr>
          <w:rFonts w:cs="Arial"/>
          <w:color w:val="000000"/>
          <w:szCs w:val="20"/>
        </w:rPr>
        <w:lastRenderedPageBreak/>
        <w:t>direktorico URSIL. Imenovana namestnica predstavnika Republike Slovenije v Upravnem svetu EPO je Helena Zalaznik, sekretarka na URSIL, kar ostaja nespremenjeno.</w:t>
      </w:r>
    </w:p>
    <w:p w14:paraId="733DC699" w14:textId="77777777" w:rsidR="00101F2D" w:rsidRPr="00101F2D" w:rsidRDefault="00101F2D" w:rsidP="00101F2D">
      <w:pPr>
        <w:autoSpaceDE w:val="0"/>
        <w:autoSpaceDN w:val="0"/>
        <w:adjustRightInd w:val="0"/>
        <w:spacing w:line="240" w:lineRule="auto"/>
        <w:jc w:val="both"/>
        <w:rPr>
          <w:rFonts w:cs="Arial"/>
          <w:color w:val="000000"/>
          <w:szCs w:val="20"/>
        </w:rPr>
      </w:pPr>
    </w:p>
    <w:p w14:paraId="1522E0A3" w14:textId="23F8DDCF" w:rsidR="00112D27" w:rsidRPr="00101F2D" w:rsidRDefault="00101F2D" w:rsidP="00101F2D">
      <w:pPr>
        <w:autoSpaceDE w:val="0"/>
        <w:autoSpaceDN w:val="0"/>
        <w:adjustRightInd w:val="0"/>
        <w:spacing w:line="240" w:lineRule="auto"/>
        <w:jc w:val="both"/>
        <w:rPr>
          <w:rFonts w:cs="Arial"/>
          <w:color w:val="000000"/>
          <w:szCs w:val="20"/>
        </w:rPr>
      </w:pPr>
      <w:r w:rsidRPr="00101F2D">
        <w:rPr>
          <w:rFonts w:cs="Arial"/>
          <w:color w:val="000000"/>
          <w:szCs w:val="20"/>
        </w:rPr>
        <w:t>Vir: Ministrstvo za gospodarski razvoj in tehnologijo</w:t>
      </w:r>
    </w:p>
    <w:p w14:paraId="193F4614" w14:textId="77777777" w:rsidR="00B06440" w:rsidRPr="00B06440" w:rsidRDefault="00B06440" w:rsidP="00B06440">
      <w:pPr>
        <w:autoSpaceDE w:val="0"/>
        <w:autoSpaceDN w:val="0"/>
        <w:adjustRightInd w:val="0"/>
        <w:spacing w:line="240" w:lineRule="auto"/>
        <w:jc w:val="both"/>
        <w:rPr>
          <w:rFonts w:cs="Arial"/>
          <w:b/>
          <w:bCs/>
          <w:color w:val="000000"/>
          <w:szCs w:val="20"/>
        </w:rPr>
      </w:pPr>
    </w:p>
    <w:p w14:paraId="73079EEB" w14:textId="1B8FFBE5" w:rsidR="00B13165" w:rsidRPr="00B13165" w:rsidRDefault="00B13165" w:rsidP="00B13165">
      <w:pPr>
        <w:autoSpaceDE w:val="0"/>
        <w:autoSpaceDN w:val="0"/>
        <w:adjustRightInd w:val="0"/>
        <w:spacing w:line="240" w:lineRule="auto"/>
        <w:jc w:val="both"/>
        <w:rPr>
          <w:rFonts w:cs="Arial"/>
          <w:b/>
          <w:bCs/>
          <w:color w:val="000000"/>
          <w:szCs w:val="20"/>
        </w:rPr>
      </w:pPr>
      <w:r w:rsidRPr="00B13165">
        <w:rPr>
          <w:rFonts w:cs="Arial"/>
          <w:b/>
          <w:bCs/>
          <w:color w:val="000000"/>
          <w:szCs w:val="20"/>
        </w:rPr>
        <w:t>Vlada za novega člana v Komisijo za podelitev spominske medalje »30. obletnica samostojne in neodvisne države Republike Slovenije« imenovala državnega sekretarja mag. Janeza Žaklja</w:t>
      </w:r>
    </w:p>
    <w:p w14:paraId="0668939D" w14:textId="77777777" w:rsidR="00B13165" w:rsidRPr="00B13165" w:rsidRDefault="00B13165" w:rsidP="00B13165">
      <w:pPr>
        <w:autoSpaceDE w:val="0"/>
        <w:autoSpaceDN w:val="0"/>
        <w:adjustRightInd w:val="0"/>
        <w:spacing w:line="240" w:lineRule="auto"/>
        <w:jc w:val="both"/>
        <w:rPr>
          <w:rFonts w:cs="Arial"/>
          <w:b/>
          <w:bCs/>
          <w:color w:val="000000"/>
          <w:szCs w:val="20"/>
        </w:rPr>
      </w:pPr>
    </w:p>
    <w:p w14:paraId="74F3936C" w14:textId="77777777" w:rsidR="00B13165" w:rsidRPr="00B13165" w:rsidRDefault="00B13165" w:rsidP="00B13165">
      <w:pPr>
        <w:autoSpaceDE w:val="0"/>
        <w:autoSpaceDN w:val="0"/>
        <w:adjustRightInd w:val="0"/>
        <w:spacing w:line="240" w:lineRule="auto"/>
        <w:jc w:val="both"/>
        <w:rPr>
          <w:rFonts w:cs="Arial"/>
          <w:color w:val="000000"/>
          <w:szCs w:val="20"/>
        </w:rPr>
      </w:pPr>
      <w:r w:rsidRPr="00B13165">
        <w:rPr>
          <w:rFonts w:cs="Arial"/>
          <w:color w:val="000000"/>
          <w:szCs w:val="20"/>
        </w:rPr>
        <w:t xml:space="preserve">Vlada Republike Slovenije je na današnji seji sprejela spremembe Sklepa o  imenovanju Komisije za podelitev spominske medalje »30. obletnica samostojne in neodvisne države Republike Slovenije«. Zaradi kadrovskih sprememb na Ministrstvu za obrambo je namesto dosedanjega člana Uroša Lampreta za novega člana v komisijo imenovala mag. Janeza Žaklja, državnega sekretarja na Ministrstvu za obrambo. </w:t>
      </w:r>
    </w:p>
    <w:p w14:paraId="3F6B8893" w14:textId="77777777" w:rsidR="00B13165" w:rsidRPr="00B13165" w:rsidRDefault="00B13165" w:rsidP="00B13165">
      <w:pPr>
        <w:autoSpaceDE w:val="0"/>
        <w:autoSpaceDN w:val="0"/>
        <w:adjustRightInd w:val="0"/>
        <w:spacing w:line="240" w:lineRule="auto"/>
        <w:jc w:val="both"/>
        <w:rPr>
          <w:rFonts w:cs="Arial"/>
          <w:color w:val="000000"/>
          <w:szCs w:val="20"/>
        </w:rPr>
      </w:pPr>
    </w:p>
    <w:p w14:paraId="1B635070" w14:textId="77777777" w:rsidR="00B13165" w:rsidRPr="00B13165" w:rsidRDefault="00B13165" w:rsidP="00B13165">
      <w:pPr>
        <w:autoSpaceDE w:val="0"/>
        <w:autoSpaceDN w:val="0"/>
        <w:adjustRightInd w:val="0"/>
        <w:spacing w:line="240" w:lineRule="auto"/>
        <w:jc w:val="both"/>
        <w:rPr>
          <w:rFonts w:cs="Arial"/>
          <w:b/>
          <w:bCs/>
          <w:color w:val="000000"/>
          <w:szCs w:val="20"/>
        </w:rPr>
      </w:pPr>
      <w:r w:rsidRPr="00B13165">
        <w:rPr>
          <w:rFonts w:cs="Arial"/>
          <w:color w:val="000000"/>
          <w:szCs w:val="20"/>
        </w:rPr>
        <w:t>Vir: Kabinet predsednika vlade</w:t>
      </w:r>
    </w:p>
    <w:p w14:paraId="72D80FF4" w14:textId="4C1194C8" w:rsidR="00112D27" w:rsidRDefault="00112D27" w:rsidP="00B06440">
      <w:pPr>
        <w:autoSpaceDE w:val="0"/>
        <w:autoSpaceDN w:val="0"/>
        <w:adjustRightInd w:val="0"/>
        <w:spacing w:line="240" w:lineRule="auto"/>
        <w:jc w:val="both"/>
        <w:rPr>
          <w:rFonts w:cs="Arial"/>
          <w:b/>
          <w:bCs/>
          <w:color w:val="000000"/>
          <w:szCs w:val="20"/>
        </w:rPr>
      </w:pPr>
    </w:p>
    <w:p w14:paraId="5446B19B" w14:textId="4EB0002A" w:rsidR="00B06440" w:rsidRPr="00B06440" w:rsidRDefault="00B06440" w:rsidP="00B06440">
      <w:pPr>
        <w:autoSpaceDE w:val="0"/>
        <w:autoSpaceDN w:val="0"/>
        <w:adjustRightInd w:val="0"/>
        <w:spacing w:line="240" w:lineRule="auto"/>
        <w:jc w:val="both"/>
        <w:rPr>
          <w:rFonts w:cs="Arial"/>
          <w:b/>
          <w:bCs/>
          <w:color w:val="000000"/>
          <w:szCs w:val="20"/>
        </w:rPr>
      </w:pPr>
      <w:r w:rsidRPr="00B06440">
        <w:rPr>
          <w:rFonts w:cs="Arial"/>
          <w:b/>
          <w:bCs/>
          <w:color w:val="000000"/>
          <w:szCs w:val="20"/>
        </w:rPr>
        <w:t>Ostali predlogi administrativnih zadev in imenovanj</w:t>
      </w:r>
    </w:p>
    <w:p w14:paraId="3718602D" w14:textId="77777777" w:rsidR="00B06440" w:rsidRPr="00B06440" w:rsidRDefault="00B06440" w:rsidP="00B06440">
      <w:pPr>
        <w:autoSpaceDE w:val="0"/>
        <w:autoSpaceDN w:val="0"/>
        <w:adjustRightInd w:val="0"/>
        <w:spacing w:line="240" w:lineRule="auto"/>
        <w:jc w:val="both"/>
        <w:rPr>
          <w:rFonts w:cs="Arial"/>
          <w:b/>
          <w:bCs/>
          <w:color w:val="000000"/>
          <w:szCs w:val="20"/>
        </w:rPr>
      </w:pPr>
    </w:p>
    <w:p w14:paraId="2366CF68" w14:textId="2436DB06" w:rsidR="008E57C6" w:rsidRPr="008E57C6" w:rsidRDefault="008E57C6" w:rsidP="008E57C6">
      <w:pPr>
        <w:autoSpaceDE w:val="0"/>
        <w:autoSpaceDN w:val="0"/>
        <w:adjustRightInd w:val="0"/>
        <w:spacing w:line="240" w:lineRule="auto"/>
        <w:jc w:val="both"/>
        <w:rPr>
          <w:rFonts w:cs="Arial"/>
          <w:b/>
          <w:bCs/>
          <w:color w:val="000000"/>
          <w:szCs w:val="20"/>
        </w:rPr>
      </w:pPr>
      <w:r w:rsidRPr="008E57C6">
        <w:rPr>
          <w:rFonts w:cs="Arial"/>
          <w:b/>
          <w:bCs/>
          <w:color w:val="000000"/>
          <w:szCs w:val="20"/>
        </w:rPr>
        <w:t>Vlada mag. Matejo Lekan Štrukelj ponovno imenovala  za vršilko dolžnosti direktorja Službe Vlade Republike Slovenije za zakonodajo</w:t>
      </w:r>
    </w:p>
    <w:p w14:paraId="3A2F9BA7" w14:textId="77777777" w:rsidR="008E57C6" w:rsidRPr="008E57C6" w:rsidRDefault="008E57C6" w:rsidP="008E57C6">
      <w:pPr>
        <w:autoSpaceDE w:val="0"/>
        <w:autoSpaceDN w:val="0"/>
        <w:adjustRightInd w:val="0"/>
        <w:spacing w:line="240" w:lineRule="auto"/>
        <w:jc w:val="both"/>
        <w:rPr>
          <w:rFonts w:cs="Arial"/>
          <w:b/>
          <w:bCs/>
          <w:color w:val="000000"/>
          <w:szCs w:val="20"/>
        </w:rPr>
      </w:pPr>
    </w:p>
    <w:p w14:paraId="4F732B76" w14:textId="77777777" w:rsidR="008E57C6" w:rsidRPr="008E57C6" w:rsidRDefault="008E57C6" w:rsidP="008E57C6">
      <w:pPr>
        <w:autoSpaceDE w:val="0"/>
        <w:autoSpaceDN w:val="0"/>
        <w:adjustRightInd w:val="0"/>
        <w:spacing w:line="240" w:lineRule="auto"/>
        <w:jc w:val="both"/>
        <w:rPr>
          <w:rFonts w:cs="Arial"/>
          <w:color w:val="000000"/>
          <w:szCs w:val="20"/>
        </w:rPr>
      </w:pPr>
      <w:r w:rsidRPr="008E57C6">
        <w:rPr>
          <w:rFonts w:cs="Arial"/>
          <w:color w:val="000000"/>
          <w:szCs w:val="20"/>
        </w:rPr>
        <w:t xml:space="preserve">Vlada Republike Slovenije je na današnji seji mag. Matejo Lekan Štrukelj z dnem 20. 4. 2022 ponovno imenovala za vršilko dolžnosti direktorja Službe Vlade Republike Slovenije za zakonodajo in sicer do imenovanja direktorja po opravljenem natečajnem postopku, vendar največ za šest mesecev oziroma najdlje do 19. 10. 2022. Mateja Lekan Štrukelj je bila z dnem 14. 10. 2021 že imenovana za vršilko dolžnosti direktorice Službe Vlade Republike Slovenije za zakonodajo in sicer do imenovanja generalnega direktorja po opravljenem natečajnem postopku, vendar za največ šest mesecev oziroma najdlje do 19. 4. 2022. Ker javni natečaj za položaj direktorja Službe Vlade Republike Slovenije za zakonodajo še ni zaključen, zagotoviti pa je treba nemoteno delovanje vladne službe, je vlada na današnji seji imenovala mag. Matejo Lekan Štrukelj, ki izpolnjuje predpisane pogoje. </w:t>
      </w:r>
    </w:p>
    <w:p w14:paraId="105726E3" w14:textId="77777777" w:rsidR="008E57C6" w:rsidRPr="008E57C6" w:rsidRDefault="008E57C6" w:rsidP="008E57C6">
      <w:pPr>
        <w:autoSpaceDE w:val="0"/>
        <w:autoSpaceDN w:val="0"/>
        <w:adjustRightInd w:val="0"/>
        <w:spacing w:line="240" w:lineRule="auto"/>
        <w:jc w:val="both"/>
        <w:rPr>
          <w:rFonts w:cs="Arial"/>
          <w:color w:val="000000"/>
          <w:szCs w:val="20"/>
        </w:rPr>
      </w:pPr>
    </w:p>
    <w:p w14:paraId="65E8EA11" w14:textId="7A7B7DD8" w:rsidR="00112D27" w:rsidRPr="008E57C6" w:rsidRDefault="008E57C6" w:rsidP="008E57C6">
      <w:pPr>
        <w:autoSpaceDE w:val="0"/>
        <w:autoSpaceDN w:val="0"/>
        <w:adjustRightInd w:val="0"/>
        <w:spacing w:line="240" w:lineRule="auto"/>
        <w:jc w:val="both"/>
        <w:rPr>
          <w:rFonts w:cs="Arial"/>
          <w:color w:val="000000"/>
          <w:szCs w:val="20"/>
        </w:rPr>
      </w:pPr>
      <w:r w:rsidRPr="008E57C6">
        <w:rPr>
          <w:rFonts w:cs="Arial"/>
          <w:color w:val="000000"/>
          <w:szCs w:val="20"/>
        </w:rPr>
        <w:t>Vir: Kabinet predsednika vlade</w:t>
      </w:r>
    </w:p>
    <w:p w14:paraId="336873B4" w14:textId="77777777" w:rsidR="00112D27" w:rsidRPr="008E57C6" w:rsidRDefault="00112D27" w:rsidP="00112D27">
      <w:pPr>
        <w:autoSpaceDE w:val="0"/>
        <w:autoSpaceDN w:val="0"/>
        <w:adjustRightInd w:val="0"/>
        <w:spacing w:line="240" w:lineRule="auto"/>
        <w:jc w:val="both"/>
        <w:rPr>
          <w:rFonts w:cs="Arial"/>
          <w:color w:val="000000"/>
          <w:szCs w:val="20"/>
        </w:rPr>
      </w:pPr>
    </w:p>
    <w:p w14:paraId="2137CC6D" w14:textId="77777777" w:rsidR="00112D27" w:rsidRPr="00FE762C" w:rsidRDefault="00112D27" w:rsidP="00FE762C">
      <w:pPr>
        <w:autoSpaceDE w:val="0"/>
        <w:autoSpaceDN w:val="0"/>
        <w:adjustRightInd w:val="0"/>
        <w:spacing w:line="240" w:lineRule="auto"/>
        <w:jc w:val="both"/>
        <w:rPr>
          <w:rFonts w:cs="Arial"/>
          <w:b/>
          <w:bCs/>
          <w:color w:val="000000"/>
          <w:szCs w:val="20"/>
        </w:rPr>
      </w:pPr>
    </w:p>
    <w:sectPr w:rsidR="00112D27" w:rsidRPr="00FE762C"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593BBC"/>
    <w:multiLevelType w:val="hybridMultilevel"/>
    <w:tmpl w:val="BD9CA6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C55D15"/>
    <w:multiLevelType w:val="hybridMultilevel"/>
    <w:tmpl w:val="FFCAA8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A23AA4"/>
    <w:multiLevelType w:val="hybridMultilevel"/>
    <w:tmpl w:val="ECD419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5F7808"/>
    <w:multiLevelType w:val="hybridMultilevel"/>
    <w:tmpl w:val="519EA58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08C7AA4"/>
    <w:multiLevelType w:val="hybridMultilevel"/>
    <w:tmpl w:val="51A45E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F4D00A6"/>
    <w:multiLevelType w:val="hybridMultilevel"/>
    <w:tmpl w:val="FF8C55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3E0BAC"/>
    <w:multiLevelType w:val="hybridMultilevel"/>
    <w:tmpl w:val="CD26C1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9644CA"/>
    <w:multiLevelType w:val="hybridMultilevel"/>
    <w:tmpl w:val="C8563F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651D15"/>
    <w:multiLevelType w:val="hybridMultilevel"/>
    <w:tmpl w:val="B7D4F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2"/>
  </w:num>
  <w:num w:numId="7">
    <w:abstractNumId w:val="6"/>
  </w:num>
  <w:num w:numId="8">
    <w:abstractNumId w:val="4"/>
  </w:num>
  <w:num w:numId="9">
    <w:abstractNumId w:val="3"/>
  </w:num>
  <w:num w:numId="10">
    <w:abstractNumId w:val="1"/>
  </w:num>
  <w:num w:numId="11">
    <w:abstractNumId w:val="9"/>
  </w:num>
  <w:num w:numId="12">
    <w:abstractNumId w:val="1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21F"/>
    <w:rsid w:val="000F24BE"/>
    <w:rsid w:val="000F2A3F"/>
    <w:rsid w:val="000F42E2"/>
    <w:rsid w:val="000F453B"/>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5C9"/>
    <w:rsid w:val="00123355"/>
    <w:rsid w:val="00123D66"/>
    <w:rsid w:val="00123F27"/>
    <w:rsid w:val="0012435D"/>
    <w:rsid w:val="001244DF"/>
    <w:rsid w:val="00124A40"/>
    <w:rsid w:val="00125A59"/>
    <w:rsid w:val="00125AE7"/>
    <w:rsid w:val="00125C9E"/>
    <w:rsid w:val="00125D08"/>
    <w:rsid w:val="00125F2C"/>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F37"/>
    <w:rsid w:val="00141836"/>
    <w:rsid w:val="00141B5C"/>
    <w:rsid w:val="00141FF6"/>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7489"/>
    <w:rsid w:val="002074BF"/>
    <w:rsid w:val="00207509"/>
    <w:rsid w:val="00207AE9"/>
    <w:rsid w:val="00207B9B"/>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7D18"/>
    <w:rsid w:val="00290269"/>
    <w:rsid w:val="00290338"/>
    <w:rsid w:val="00290570"/>
    <w:rsid w:val="00290B51"/>
    <w:rsid w:val="00290E60"/>
    <w:rsid w:val="00290F6F"/>
    <w:rsid w:val="0029110C"/>
    <w:rsid w:val="002912DD"/>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AA9"/>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ABF"/>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BB9"/>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211"/>
    <w:rsid w:val="005676A9"/>
    <w:rsid w:val="00567D63"/>
    <w:rsid w:val="00567E71"/>
    <w:rsid w:val="0057011E"/>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FE5"/>
    <w:rsid w:val="005B209D"/>
    <w:rsid w:val="005B3419"/>
    <w:rsid w:val="005B4838"/>
    <w:rsid w:val="005B4D62"/>
    <w:rsid w:val="005B50A9"/>
    <w:rsid w:val="005B519C"/>
    <w:rsid w:val="005B538F"/>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765D"/>
    <w:rsid w:val="005F76D9"/>
    <w:rsid w:val="005F78F3"/>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406"/>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286B"/>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ACB"/>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71C6"/>
    <w:rsid w:val="00987AF7"/>
    <w:rsid w:val="00990389"/>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EE4"/>
    <w:rsid w:val="009D1383"/>
    <w:rsid w:val="009D169B"/>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72B8"/>
    <w:rsid w:val="00C878C2"/>
    <w:rsid w:val="00C87C80"/>
    <w:rsid w:val="00C87FA5"/>
    <w:rsid w:val="00C906BE"/>
    <w:rsid w:val="00C911F6"/>
    <w:rsid w:val="00C918F0"/>
    <w:rsid w:val="00C91E3C"/>
    <w:rsid w:val="00C92578"/>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CD"/>
    <w:rsid w:val="00D50CF7"/>
    <w:rsid w:val="00D51113"/>
    <w:rsid w:val="00D51317"/>
    <w:rsid w:val="00D51451"/>
    <w:rsid w:val="00D524B6"/>
    <w:rsid w:val="00D52DDE"/>
    <w:rsid w:val="00D531D3"/>
    <w:rsid w:val="00D539A7"/>
    <w:rsid w:val="00D54158"/>
    <w:rsid w:val="00D54543"/>
    <w:rsid w:val="00D5483B"/>
    <w:rsid w:val="00D5496C"/>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174"/>
    <w:rsid w:val="00FB321F"/>
    <w:rsid w:val="00FB364A"/>
    <w:rsid w:val="00FB4022"/>
    <w:rsid w:val="00FB41F9"/>
    <w:rsid w:val="00FB4651"/>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B1D"/>
    <w:rsid w:val="00FC7F6D"/>
    <w:rsid w:val="00FD0357"/>
    <w:rsid w:val="00FD03D1"/>
    <w:rsid w:val="00FD087B"/>
    <w:rsid w:val="00FD144A"/>
    <w:rsid w:val="00FD1CFF"/>
    <w:rsid w:val="00FD2DC0"/>
    <w:rsid w:val="00FD2E5B"/>
    <w:rsid w:val="00FD37B8"/>
    <w:rsid w:val="00FD39EA"/>
    <w:rsid w:val="00FD40C5"/>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19</Pages>
  <Words>9718</Words>
  <Characters>58470</Characters>
  <Application>Microsoft Office Word</Application>
  <DocSecurity>0</DocSecurity>
  <Lines>487</Lines>
  <Paragraphs>136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68052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57</cp:revision>
  <cp:lastPrinted>2020-12-09T13:48:00Z</cp:lastPrinted>
  <dcterms:created xsi:type="dcterms:W3CDTF">2022-04-06T08:16:00Z</dcterms:created>
  <dcterms:modified xsi:type="dcterms:W3CDTF">2022-04-07T11:53:00Z</dcterms:modified>
</cp:coreProperties>
</file>