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24" w:rsidRDefault="00BB6324" w:rsidP="00893BAE">
      <w:pPr>
        <w:autoSpaceDE w:val="0"/>
        <w:autoSpaceDN w:val="0"/>
        <w:adjustRightInd w:val="0"/>
        <w:spacing w:line="240" w:lineRule="auto"/>
        <w:rPr>
          <w:rFonts w:ascii="Arial Nova" w:hAnsi="Arial Nova" w:cs="Arial"/>
          <w:color w:val="000000"/>
          <w:szCs w:val="20"/>
        </w:rPr>
      </w:pPr>
      <w:r w:rsidRPr="00EB1C51">
        <w:rPr>
          <w:rFonts w:ascii="Arial Nova CE" w:hAnsi="Arial Nova CE" w:cs="Arial"/>
          <w:color w:val="000000"/>
          <w:szCs w:val="20"/>
        </w:rPr>
        <w:t>SPOROČILO ZA JAVNOST</w:t>
      </w:r>
    </w:p>
    <w:p w:rsidR="00BB6324" w:rsidRDefault="00BB6324" w:rsidP="00893BAE">
      <w:pPr>
        <w:autoSpaceDE w:val="0"/>
        <w:autoSpaceDN w:val="0"/>
        <w:adjustRightInd w:val="0"/>
        <w:spacing w:line="240" w:lineRule="auto"/>
        <w:rPr>
          <w:rFonts w:ascii="Arial Nova" w:hAnsi="Arial Nova" w:cs="Arial"/>
          <w:color w:val="000000"/>
          <w:szCs w:val="20"/>
        </w:rPr>
      </w:pPr>
    </w:p>
    <w:p w:rsidR="00BB6324" w:rsidRDefault="00BB6324" w:rsidP="00BD6EA7">
      <w:pPr>
        <w:autoSpaceDE w:val="0"/>
        <w:autoSpaceDN w:val="0"/>
        <w:adjustRightInd w:val="0"/>
        <w:spacing w:line="240" w:lineRule="auto"/>
        <w:jc w:val="both"/>
        <w:rPr>
          <w:rFonts w:ascii="Arial Nova" w:hAnsi="Arial Nova" w:cs="Arial"/>
          <w:b/>
          <w:bCs/>
          <w:color w:val="000000"/>
          <w:sz w:val="28"/>
          <w:szCs w:val="28"/>
        </w:rPr>
      </w:pPr>
      <w:r>
        <w:rPr>
          <w:rFonts w:ascii="Arial Nova" w:hAnsi="Arial Nova" w:cs="Arial"/>
          <w:b/>
          <w:bCs/>
          <w:color w:val="000000"/>
          <w:sz w:val="28"/>
          <w:szCs w:val="28"/>
        </w:rPr>
        <w:t>117. redna seja Vlade Republike Slovenije</w:t>
      </w:r>
    </w:p>
    <w:p w:rsidR="00BB6324" w:rsidRDefault="00BB6324" w:rsidP="00893BAE">
      <w:pPr>
        <w:autoSpaceDE w:val="0"/>
        <w:autoSpaceDN w:val="0"/>
        <w:adjustRightInd w:val="0"/>
        <w:spacing w:line="240" w:lineRule="auto"/>
        <w:jc w:val="both"/>
        <w:rPr>
          <w:rFonts w:cs="Arial"/>
          <w:color w:val="000000"/>
          <w:szCs w:val="20"/>
        </w:rPr>
      </w:pPr>
    </w:p>
    <w:p w:rsidR="00BB6324" w:rsidRDefault="00BB6324" w:rsidP="00893BAE">
      <w:pPr>
        <w:autoSpaceDE w:val="0"/>
        <w:autoSpaceDN w:val="0"/>
        <w:adjustRightInd w:val="0"/>
        <w:spacing w:line="240" w:lineRule="auto"/>
        <w:jc w:val="both"/>
        <w:rPr>
          <w:rFonts w:cs="Arial"/>
          <w:color w:val="000000"/>
          <w:szCs w:val="20"/>
        </w:rPr>
      </w:pPr>
      <w:r>
        <w:rPr>
          <w:rFonts w:cs="Arial"/>
          <w:color w:val="000000"/>
          <w:szCs w:val="20"/>
        </w:rPr>
        <w:t xml:space="preserve">9. marec </w:t>
      </w:r>
      <w:r w:rsidRPr="00156E4E">
        <w:rPr>
          <w:rFonts w:cs="Arial"/>
          <w:color w:val="000000"/>
          <w:szCs w:val="20"/>
        </w:rPr>
        <w:t>202</w:t>
      </w:r>
      <w:r>
        <w:rPr>
          <w:rFonts w:cs="Arial"/>
          <w:color w:val="000000"/>
          <w:szCs w:val="20"/>
        </w:rPr>
        <w:t>2</w:t>
      </w:r>
    </w:p>
    <w:p w:rsidR="00BB6324" w:rsidRDefault="00BB6324" w:rsidP="0097398D">
      <w:pPr>
        <w:autoSpaceDE w:val="0"/>
        <w:autoSpaceDN w:val="0"/>
        <w:adjustRightInd w:val="0"/>
        <w:spacing w:line="240" w:lineRule="auto"/>
        <w:jc w:val="both"/>
        <w:rPr>
          <w:rFonts w:cs="Arial"/>
          <w:b/>
          <w:bCs/>
          <w:color w:val="000000"/>
          <w:szCs w:val="20"/>
        </w:rPr>
      </w:pPr>
      <w:r w:rsidRPr="0097398D">
        <w:rPr>
          <w:rFonts w:cs="Arial"/>
          <w:b/>
          <w:bCs/>
          <w:color w:val="000000"/>
          <w:szCs w:val="20"/>
        </w:rPr>
        <w:tab/>
      </w:r>
    </w:p>
    <w:p w:rsidR="00BB6324" w:rsidRPr="00213C98" w:rsidRDefault="00BB6324" w:rsidP="00213C98">
      <w:pPr>
        <w:autoSpaceDE w:val="0"/>
        <w:autoSpaceDN w:val="0"/>
        <w:adjustRightInd w:val="0"/>
        <w:spacing w:line="240" w:lineRule="auto"/>
        <w:jc w:val="both"/>
        <w:rPr>
          <w:rFonts w:cs="Arial"/>
          <w:b/>
          <w:bCs/>
          <w:color w:val="000000"/>
          <w:szCs w:val="20"/>
        </w:rPr>
      </w:pPr>
      <w:r w:rsidRPr="00213C98">
        <w:rPr>
          <w:rFonts w:cs="Arial"/>
          <w:b/>
          <w:bCs/>
          <w:color w:val="000000"/>
          <w:szCs w:val="20"/>
        </w:rPr>
        <w:t>Izdana uredba o financiranju znanstvenoraziskovalne dejavnosti iz proračunskih sredstev</w:t>
      </w:r>
    </w:p>
    <w:p w:rsidR="00BB6324" w:rsidRPr="00213C98" w:rsidRDefault="00BB6324" w:rsidP="00213C98">
      <w:pPr>
        <w:autoSpaceDE w:val="0"/>
        <w:autoSpaceDN w:val="0"/>
        <w:adjustRightInd w:val="0"/>
        <w:spacing w:line="240" w:lineRule="auto"/>
        <w:jc w:val="both"/>
        <w:rPr>
          <w:rFonts w:cs="Arial"/>
          <w:b/>
          <w:bCs/>
          <w:color w:val="000000"/>
          <w:szCs w:val="20"/>
        </w:rPr>
      </w:pPr>
    </w:p>
    <w:p w:rsidR="00BB6324" w:rsidRPr="00213C98" w:rsidRDefault="00BB6324" w:rsidP="00213C98">
      <w:pPr>
        <w:autoSpaceDE w:val="0"/>
        <w:autoSpaceDN w:val="0"/>
        <w:adjustRightInd w:val="0"/>
        <w:spacing w:line="240" w:lineRule="auto"/>
        <w:jc w:val="both"/>
        <w:rPr>
          <w:rFonts w:cs="Arial"/>
          <w:color w:val="000000"/>
          <w:szCs w:val="20"/>
        </w:rPr>
      </w:pPr>
      <w:r w:rsidRPr="00213C98">
        <w:rPr>
          <w:rFonts w:cs="Arial"/>
          <w:color w:val="000000"/>
          <w:szCs w:val="20"/>
        </w:rPr>
        <w:t>Vlada Republike Slovenije je izdala Uredbo o financiranju znanstvenoraziskovalne dejavnosti iz Proračuna Republike Slovenije in jo bo objavila v Uradnem listu Republike Slovenije. Z njo je določen način izvajanja financiranja znanstvenoraziskovalne dejavnosti ter  normativi in standardi za stabilno financiranje znanstvenoraziskovalne dejavnosti in financiranje raziskovalnih projektov, katerih izvajanje se financira iz proračuna, ureja pa tudi spremljanje in porabo sredstev državnega proračuna.</w:t>
      </w:r>
    </w:p>
    <w:p w:rsidR="00BB6324" w:rsidRPr="00213C98" w:rsidRDefault="00BB6324" w:rsidP="00213C98">
      <w:pPr>
        <w:autoSpaceDE w:val="0"/>
        <w:autoSpaceDN w:val="0"/>
        <w:adjustRightInd w:val="0"/>
        <w:spacing w:line="240" w:lineRule="auto"/>
        <w:jc w:val="both"/>
        <w:rPr>
          <w:rFonts w:cs="Arial"/>
          <w:color w:val="000000"/>
          <w:szCs w:val="20"/>
        </w:rPr>
      </w:pPr>
    </w:p>
    <w:p w:rsidR="00BB6324" w:rsidRPr="00213C98" w:rsidRDefault="00BB6324" w:rsidP="00213C98">
      <w:pPr>
        <w:autoSpaceDE w:val="0"/>
        <w:autoSpaceDN w:val="0"/>
        <w:adjustRightInd w:val="0"/>
        <w:spacing w:line="240" w:lineRule="auto"/>
        <w:jc w:val="both"/>
        <w:rPr>
          <w:rFonts w:cs="Arial"/>
          <w:color w:val="000000"/>
          <w:szCs w:val="20"/>
        </w:rPr>
      </w:pPr>
      <w:r w:rsidRPr="00213C98">
        <w:rPr>
          <w:rFonts w:cs="Arial"/>
          <w:color w:val="000000"/>
          <w:szCs w:val="20"/>
        </w:rPr>
        <w:t xml:space="preserve">Pravno podlago ima uredba v Zakonu o znanstvenoraziskovalni in inovacijski dejavnosti. Z njo se povečuje avtonomija raziskovalnih organizacij pri razporejanju sredstev stabilnega financiranja. </w:t>
      </w:r>
    </w:p>
    <w:p w:rsidR="00BB6324" w:rsidRPr="00213C98" w:rsidRDefault="00BB6324" w:rsidP="00213C98">
      <w:pPr>
        <w:autoSpaceDE w:val="0"/>
        <w:autoSpaceDN w:val="0"/>
        <w:adjustRightInd w:val="0"/>
        <w:spacing w:line="240" w:lineRule="auto"/>
        <w:jc w:val="both"/>
        <w:rPr>
          <w:rFonts w:cs="Arial"/>
          <w:color w:val="000000"/>
          <w:szCs w:val="20"/>
        </w:rPr>
      </w:pPr>
    </w:p>
    <w:p w:rsidR="00BB6324" w:rsidRPr="00213C98" w:rsidRDefault="00BB6324" w:rsidP="00213C98">
      <w:pPr>
        <w:autoSpaceDE w:val="0"/>
        <w:autoSpaceDN w:val="0"/>
        <w:adjustRightInd w:val="0"/>
        <w:spacing w:line="240" w:lineRule="auto"/>
        <w:jc w:val="both"/>
        <w:rPr>
          <w:rFonts w:cs="Arial"/>
          <w:color w:val="000000"/>
          <w:szCs w:val="20"/>
        </w:rPr>
      </w:pPr>
      <w:r w:rsidRPr="00213C98">
        <w:rPr>
          <w:rFonts w:cs="Arial"/>
          <w:color w:val="000000"/>
          <w:szCs w:val="20"/>
        </w:rPr>
        <w:t>Za pripravo predloga omenjene uredbe je Ministrstvo za izobraževanje, znanost in januarja letos imenovalo delovno skupino, v kateri so, poleg predstavnikov Ministrstva za izobraževanje, znanost in šport in Javne agencije za raziskovalno dejavnost RS, sodelovali tudi zunanji strokovnjaki: prof. dr. Gregor Anderluh (Koordinacija samostojnih raziskovalnih inštitutov Slovenije), prof. dr. Boštjan Zalar (Institut »Jožef Stefan«), prof. dr. Klavdija Kutnar (Univerza na Primorskem) in prof. dr. Anton Ramšak (Univerza v Ljubljani).</w:t>
      </w:r>
    </w:p>
    <w:p w:rsidR="00BB6324" w:rsidRPr="00213C98" w:rsidRDefault="00BB6324" w:rsidP="00213C98">
      <w:pPr>
        <w:autoSpaceDE w:val="0"/>
        <w:autoSpaceDN w:val="0"/>
        <w:adjustRightInd w:val="0"/>
        <w:spacing w:line="240" w:lineRule="auto"/>
        <w:jc w:val="both"/>
        <w:rPr>
          <w:rFonts w:cs="Arial"/>
          <w:color w:val="000000"/>
          <w:szCs w:val="20"/>
        </w:rPr>
      </w:pPr>
    </w:p>
    <w:p w:rsidR="00BB6324" w:rsidRPr="00213C98" w:rsidRDefault="00BB6324" w:rsidP="00213C98">
      <w:pPr>
        <w:autoSpaceDE w:val="0"/>
        <w:autoSpaceDN w:val="0"/>
        <w:adjustRightInd w:val="0"/>
        <w:spacing w:line="240" w:lineRule="auto"/>
        <w:jc w:val="both"/>
        <w:rPr>
          <w:rFonts w:cs="Arial"/>
          <w:color w:val="000000"/>
          <w:szCs w:val="20"/>
        </w:rPr>
      </w:pPr>
      <w:r w:rsidRPr="00213C98">
        <w:rPr>
          <w:rFonts w:cs="Arial"/>
          <w:color w:val="000000"/>
          <w:szCs w:val="20"/>
        </w:rPr>
        <w:t>Vir: Ministrstvo za izobraževanje, znanost in šport</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2C1766" w:rsidRDefault="00BB6324" w:rsidP="002C1766">
      <w:pPr>
        <w:autoSpaceDE w:val="0"/>
        <w:autoSpaceDN w:val="0"/>
        <w:adjustRightInd w:val="0"/>
        <w:spacing w:line="240" w:lineRule="auto"/>
        <w:jc w:val="both"/>
        <w:rPr>
          <w:rFonts w:cs="Arial"/>
          <w:b/>
          <w:bCs/>
          <w:color w:val="000000"/>
          <w:szCs w:val="20"/>
        </w:rPr>
      </w:pPr>
      <w:r w:rsidRPr="002C1766">
        <w:rPr>
          <w:rFonts w:cs="Arial"/>
          <w:b/>
          <w:bCs/>
          <w:color w:val="000000"/>
          <w:szCs w:val="20"/>
        </w:rPr>
        <w:t>Odlok o finančnem nadomestilu zaradi vpliva povečanja cen energentov čebelarstvu</w:t>
      </w:r>
    </w:p>
    <w:p w:rsidR="00BB6324" w:rsidRPr="002C1766" w:rsidRDefault="00BB6324" w:rsidP="002C1766">
      <w:pPr>
        <w:autoSpaceDE w:val="0"/>
        <w:autoSpaceDN w:val="0"/>
        <w:adjustRightInd w:val="0"/>
        <w:spacing w:line="240" w:lineRule="auto"/>
        <w:jc w:val="both"/>
        <w:rPr>
          <w:rFonts w:cs="Arial"/>
          <w:b/>
          <w:bCs/>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Vlada je izdala Odlok o finančnem nadomestilu zaradi vpliva povečanja cen energentov v čebelarstvu, ki se objavi v Uradnem listu RS.</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Odlok je podlaga za izvedbo finančne pomoči fizičnim ali pravnim osebam, ki so vpisane v centralni register čebelnjakov v skladu s Pravilnikom o označevanju čebelnjakov in stojišč, ki se soočajo s povečanjem cen energentov.</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 xml:space="preserve">Nosilci kmetijskih gospodarstev imajo zaradi posledic vpliva povečanja cen energentov in mineralnih gnojil povečane stroške v kmetijski pridelavi. Podatki Statističnega urada RS kažejo, da so se cene energije in maziv od novembra 2020 do novembra 2021 povečale za 39 %. Za kar 144 % pa so se v enakem obdobju povečale cene gnojil in sredstev za izboljšavo tal. Vzrok za to so spremenjene razmere na energetskih trgih. </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Povečanje cen energentov in predvsem mineralnih goriv bo imelo neposredni učinek na stroške kmetijske proizvodnje, kar se bo kratkoročno odrazilo v nižjih pridelkih zaradi manjše uporabe gnojil ter posledično v višjih cenah hrane in dolgoročno v opuščanju kmetovanja zaradi vse manjših dohodkov v kmetijstvu. Oba učinka bi lahko ogrozila prehransko varnost Republike Slovenije.</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Za omilitev posledic je bil sprejet Zakon o ukrepih za omilitev posledic dviga cen energentov v gospodarstvu in kmetijstvu, ki kot upravičenca do finančnega nadomestila določa tudi čebelarja, ki je po tem Zakonu upravičen do finančnega nadomestila v obliki pavšala v višini 5 evrov na čebeljo družino (panj). Pomoč se dodeli v skladu s pravili de minimis za primarno kmetijsko proizvodnjo.</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S tem odlokom se določa podrobnejše pogoje, upravičence in postopek dodelitve enkratnega finančnega nadomestila zaradi vpliva povečanja cen energentov v čebelarstvu.</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Do pomoči so upravičene fizične ali pravne osebe, ki so na dan 5. marec 2022 vpisane v centralni register čebelnjakov in imajo na dan 30. junij 2021 v centralnem registru čebelnjakov prijavljeno najmanj eno čebeljo družino.</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Odlok se izvaja v skladu z Uredbo Komisije (EU) 1408/2013 z dne 18. decembra 2013 o uporabi členov 107 in 108 Pogodbe o delovanju Evropske unije pri pomoči de minimis v kmetijskem sektorju (UL L št. 352 z dne 24. 12. 2013, str. 9), zadnjič spremenjeno z Uredbo Komisije (EU) 2019/316 z dne 21. februarja 2019 o spremembi Uredbe (EU) 1408/2013 o uporabi členov 107 in 108 Pogodbe o delovanju Evropske unije pri pomoči de minimis v kmetijskem sektorju (UL L št. 51 I z dne 22. 2. 2019, str. 1).</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Agencija RS za kmetijske trge in razvoj podeželja (AKTRP) upravičencem, ki izpolnjujejo pogoje iz 4. člena tega odloka, v 30 dneh po uveljavitvi tega odloka na podlagi podatkov iz uradnih evidenc izda informativno odločbo v skladu z drugim odstavkom 10. člena Zakona o ukrepih za omilitev posledic dviga cen energentov v gospodarstvu in kmetijstvu.</w:t>
      </w:r>
    </w:p>
    <w:p w:rsidR="00BB6324" w:rsidRPr="002C1766" w:rsidRDefault="00BB6324" w:rsidP="002C1766">
      <w:pPr>
        <w:autoSpaceDE w:val="0"/>
        <w:autoSpaceDN w:val="0"/>
        <w:adjustRightInd w:val="0"/>
        <w:spacing w:line="240" w:lineRule="auto"/>
        <w:jc w:val="both"/>
        <w:rPr>
          <w:rFonts w:cs="Arial"/>
          <w:color w:val="000000"/>
          <w:szCs w:val="20"/>
        </w:rPr>
      </w:pPr>
    </w:p>
    <w:p w:rsidR="00BB6324" w:rsidRPr="002C1766" w:rsidRDefault="00BB6324" w:rsidP="002C1766">
      <w:pPr>
        <w:autoSpaceDE w:val="0"/>
        <w:autoSpaceDN w:val="0"/>
        <w:adjustRightInd w:val="0"/>
        <w:spacing w:line="240" w:lineRule="auto"/>
        <w:jc w:val="both"/>
        <w:rPr>
          <w:rFonts w:cs="Arial"/>
          <w:color w:val="000000"/>
          <w:szCs w:val="20"/>
        </w:rPr>
      </w:pPr>
      <w:r w:rsidRPr="002C1766">
        <w:rPr>
          <w:rFonts w:cs="Arial"/>
          <w:color w:val="000000"/>
          <w:szCs w:val="20"/>
        </w:rPr>
        <w:t>Vir: Ministrstvo za kmetijstvo, gozdarstvo in prehrano</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4A7FB6" w:rsidRDefault="00BB6324" w:rsidP="004A7FB6">
      <w:pPr>
        <w:autoSpaceDE w:val="0"/>
        <w:autoSpaceDN w:val="0"/>
        <w:adjustRightInd w:val="0"/>
        <w:spacing w:line="240" w:lineRule="auto"/>
        <w:jc w:val="both"/>
        <w:rPr>
          <w:rFonts w:cs="Arial"/>
          <w:b/>
          <w:bCs/>
          <w:color w:val="000000"/>
          <w:szCs w:val="20"/>
        </w:rPr>
      </w:pPr>
      <w:r w:rsidRPr="004A7FB6">
        <w:rPr>
          <w:rFonts w:cs="Arial"/>
          <w:b/>
          <w:bCs/>
          <w:color w:val="000000"/>
          <w:szCs w:val="20"/>
        </w:rPr>
        <w:t xml:space="preserve">Odlok o razglasitvi dvorca in parka Dornava za kulturni spomenik državnega pomena, </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Vlada je na današnji seji izdala Odlok o razglasitvi dvorca in parka Dornava za kulturni spomenik državnega pomena.</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 xml:space="preserve">Dvorec in park dvorca Dornava sta bila za kulturni spomenik državnega pomena razglašena že leta 1999 z Odlokom o razglasitvi Dvorca in parka Dornava za kulturni spomenik državnega pomena na predlog Zavoda za varstvo kulturne dediščine Slovenije. Razglasitev je bila spremenjena leta 2002 z  Odlokom o spremembi odloka o razglasitvi Dvorca in parka Dornava za kulturni spomenik državnega pomena, ko je bilo območje spomenika določeno na katastrskem načrtu. Ob pripravi konservatorskega načrta za spomenik se je izkazalo, da nekateri ključni deli spomenika niso ustrezno vključeni v razglašeno območje spomenika. Tako v območje spomenika niso vključeni znamenje Brezmadežne z okolico na južni strani lipovega drevoreda, znamenje sv. Janeza Nepomuka na travniku okljuka reke Pesnice, znamenje sv. Frančiška Ksaverija na prečni parkovni osi zahodno od vrta pri oranžeriji in del parkovnega gozda na vzhodu. </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Za zagotovitev celostnega upravljanja spomenika in vseh njegovih ključnih delov se s to spremembo in dopolnitvijo spreminja obseg spomenika, z ZVKD-1 se usklajuje tudi določba o obveznosti pridobivanja kulturnovarstvenih pogojev in soglasij za posege v vplivnem območju. Po opravljenih dodatnih raziskavah spomenika, ki bodo izvedene v okviru prenove in priprav nanjo, Zavod za varstvo kulturne dediščine Slovenije načrtuje celostno posodobitev razglasitve, s katero bodo spremenjene oziroma prenovljene tudi druge določbe oziroma sestavine akta o razglasitvi.</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Zavod je s predlogom spremembe odloka o razglasitvi seznanil vse lastnike, ki jih sprememba zadeva. Besedilo odloka je bilo poslano tudi Občini Dornava. Lastniki in občina na predlog spremembe odloka niso imeli pripomb.</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Na podlagi predloga za spremembo razglasitve je Ministrstvo za kulturo Republike Slovenije zaradi nomotehnične uskladitve in nestandardne oblike veljavnega odloka pripravilo predlog novega odloka o razglasitvi, in ne spremembe obstoječega. Novi odlok izhaja iz obstoječega in ga malenkostno spreminja. Celostna sprememba odloka bo pripravljena po opravljenih dodatnih raziskavah spomenika.</w:t>
      </w:r>
    </w:p>
    <w:p w:rsidR="00BB6324" w:rsidRPr="004A7FB6" w:rsidRDefault="00BB6324" w:rsidP="004A7FB6">
      <w:pPr>
        <w:autoSpaceDE w:val="0"/>
        <w:autoSpaceDN w:val="0"/>
        <w:adjustRightInd w:val="0"/>
        <w:spacing w:line="240" w:lineRule="auto"/>
        <w:jc w:val="both"/>
        <w:rPr>
          <w:rFonts w:cs="Arial"/>
          <w:color w:val="000000"/>
          <w:szCs w:val="20"/>
        </w:rPr>
      </w:pPr>
    </w:p>
    <w:p w:rsidR="00BB6324" w:rsidRPr="004A7FB6" w:rsidRDefault="00BB6324" w:rsidP="004A7FB6">
      <w:pPr>
        <w:autoSpaceDE w:val="0"/>
        <w:autoSpaceDN w:val="0"/>
        <w:adjustRightInd w:val="0"/>
        <w:spacing w:line="240" w:lineRule="auto"/>
        <w:jc w:val="both"/>
        <w:rPr>
          <w:rFonts w:cs="Arial"/>
          <w:color w:val="000000"/>
          <w:szCs w:val="20"/>
        </w:rPr>
      </w:pPr>
      <w:r w:rsidRPr="004A7FB6">
        <w:rPr>
          <w:rFonts w:cs="Arial"/>
          <w:color w:val="000000"/>
          <w:szCs w:val="20"/>
        </w:rPr>
        <w:t>Vir: Ministrstvo za kulturo</w:t>
      </w:r>
    </w:p>
    <w:p w:rsidR="00BB6324" w:rsidRPr="004A7FB6" w:rsidRDefault="00BB6324" w:rsidP="004A7FB6">
      <w:pPr>
        <w:autoSpaceDE w:val="0"/>
        <w:autoSpaceDN w:val="0"/>
        <w:adjustRightInd w:val="0"/>
        <w:spacing w:line="240" w:lineRule="auto"/>
        <w:jc w:val="both"/>
        <w:rPr>
          <w:rFonts w:cs="Arial"/>
          <w:b/>
          <w:bCs/>
          <w:color w:val="000000"/>
          <w:szCs w:val="20"/>
        </w:rPr>
      </w:pPr>
    </w:p>
    <w:p w:rsidR="00BB6324" w:rsidRPr="00351D5A" w:rsidRDefault="00BB6324" w:rsidP="00351D5A">
      <w:pPr>
        <w:autoSpaceDE w:val="0"/>
        <w:autoSpaceDN w:val="0"/>
        <w:adjustRightInd w:val="0"/>
        <w:spacing w:line="240" w:lineRule="auto"/>
        <w:jc w:val="both"/>
        <w:rPr>
          <w:rFonts w:cs="Arial"/>
          <w:b/>
          <w:bCs/>
          <w:color w:val="000000"/>
          <w:szCs w:val="20"/>
        </w:rPr>
      </w:pPr>
      <w:r w:rsidRPr="00351D5A">
        <w:rPr>
          <w:rFonts w:cs="Arial"/>
          <w:b/>
          <w:bCs/>
          <w:color w:val="000000"/>
          <w:szCs w:val="20"/>
        </w:rPr>
        <w:t>Klicni center za informacije o novem koronavirusu bo deloval le še do 11. marca 2022</w:t>
      </w:r>
    </w:p>
    <w:p w:rsidR="00BB6324" w:rsidRPr="00351D5A" w:rsidRDefault="00BB6324" w:rsidP="00351D5A">
      <w:pPr>
        <w:autoSpaceDE w:val="0"/>
        <w:autoSpaceDN w:val="0"/>
        <w:adjustRightInd w:val="0"/>
        <w:spacing w:line="240" w:lineRule="auto"/>
        <w:jc w:val="both"/>
        <w:rPr>
          <w:rFonts w:cs="Arial"/>
          <w:b/>
          <w:bCs/>
          <w:color w:val="000000"/>
          <w:szCs w:val="20"/>
        </w:rPr>
      </w:pPr>
    </w:p>
    <w:p w:rsidR="00BB6324" w:rsidRPr="00351D5A" w:rsidRDefault="00BB6324" w:rsidP="00351D5A">
      <w:pPr>
        <w:autoSpaceDE w:val="0"/>
        <w:autoSpaceDN w:val="0"/>
        <w:adjustRightInd w:val="0"/>
        <w:spacing w:line="240" w:lineRule="auto"/>
        <w:jc w:val="both"/>
        <w:rPr>
          <w:rFonts w:cs="Arial"/>
          <w:b/>
          <w:bCs/>
          <w:color w:val="000000"/>
          <w:szCs w:val="20"/>
        </w:rPr>
      </w:pPr>
      <w:r w:rsidRPr="00351D5A">
        <w:rPr>
          <w:rFonts w:cs="Arial"/>
          <w:color w:val="000000"/>
          <w:szCs w:val="20"/>
        </w:rPr>
        <w:t xml:space="preserve">Vlada Republike Slovenije je odločila, da se zaradi izboljšanja epidemioloških razmer ter posledično sproščanja ukrepov in velikega upada vprašanj </w:t>
      </w:r>
      <w:r w:rsidRPr="00351D5A">
        <w:rPr>
          <w:rFonts w:cs="Arial"/>
          <w:b/>
          <w:bCs/>
          <w:color w:val="000000"/>
          <w:szCs w:val="20"/>
        </w:rPr>
        <w:t xml:space="preserve">klicni center za informacije o novem koronavirusu 11. marca 2022 ukine. </w:t>
      </w:r>
      <w:r>
        <w:rPr>
          <w:rFonts w:cs="Arial"/>
          <w:b/>
          <w:bCs/>
          <w:color w:val="000000"/>
          <w:szCs w:val="20"/>
        </w:rPr>
        <w:t xml:space="preserve"> </w:t>
      </w:r>
    </w:p>
    <w:p w:rsidR="00BB6324" w:rsidRPr="00351D5A" w:rsidRDefault="00BB6324" w:rsidP="00351D5A">
      <w:pPr>
        <w:autoSpaceDE w:val="0"/>
        <w:autoSpaceDN w:val="0"/>
        <w:adjustRightInd w:val="0"/>
        <w:spacing w:line="240" w:lineRule="auto"/>
        <w:jc w:val="both"/>
        <w:rPr>
          <w:rFonts w:cs="Arial"/>
          <w:color w:val="000000"/>
          <w:szCs w:val="20"/>
        </w:rPr>
      </w:pPr>
    </w:p>
    <w:p w:rsidR="00BB6324" w:rsidRPr="00351D5A" w:rsidRDefault="00BB6324" w:rsidP="00351D5A">
      <w:pPr>
        <w:autoSpaceDE w:val="0"/>
        <w:autoSpaceDN w:val="0"/>
        <w:adjustRightInd w:val="0"/>
        <w:spacing w:line="240" w:lineRule="auto"/>
        <w:jc w:val="both"/>
        <w:rPr>
          <w:rFonts w:cs="Arial"/>
          <w:color w:val="000000"/>
          <w:szCs w:val="20"/>
        </w:rPr>
      </w:pPr>
      <w:r w:rsidRPr="00351D5A">
        <w:rPr>
          <w:rFonts w:cs="Arial"/>
          <w:color w:val="000000"/>
          <w:szCs w:val="20"/>
        </w:rPr>
        <w:t>Po tem datumu zagotavljanje informacij v okviru svojih pristojnosti ponovno prevzamejo pristojna ministrstva in druge institucije prek svojih klicnih centrov ali telefonskih številk, in sicer:</w:t>
      </w:r>
    </w:p>
    <w:p w:rsidR="00BB6324" w:rsidRPr="00351D5A" w:rsidRDefault="00BB6324" w:rsidP="00351D5A">
      <w:pPr>
        <w:pStyle w:val="ListParagraph"/>
        <w:numPr>
          <w:ilvl w:val="0"/>
          <w:numId w:val="19"/>
        </w:numPr>
        <w:autoSpaceDE w:val="0"/>
        <w:autoSpaceDN w:val="0"/>
        <w:adjustRightInd w:val="0"/>
        <w:spacing w:line="240" w:lineRule="auto"/>
        <w:jc w:val="both"/>
        <w:rPr>
          <w:rFonts w:cs="Arial"/>
          <w:color w:val="000000"/>
          <w:szCs w:val="20"/>
        </w:rPr>
      </w:pPr>
      <w:r w:rsidRPr="00351D5A">
        <w:rPr>
          <w:rFonts w:cs="Arial"/>
          <w:color w:val="000000"/>
          <w:szCs w:val="20"/>
        </w:rPr>
        <w:t xml:space="preserve">za informacije v zvezi z aktualnimi ukrepi omejevanja širjenja virusa, izpolnjevanjem PCT pogoja, organizacijo cepljenja proti covid-19 in testiranja je na voljo telefonska številka </w:t>
      </w:r>
      <w:r w:rsidRPr="00351D5A">
        <w:rPr>
          <w:rFonts w:cs="Arial"/>
          <w:b/>
          <w:bCs/>
          <w:color w:val="000000"/>
          <w:szCs w:val="20"/>
        </w:rPr>
        <w:t>Ministrstva za zdravje 01 478 68 48</w:t>
      </w:r>
      <w:r w:rsidRPr="00351D5A">
        <w:rPr>
          <w:rFonts w:cs="Arial"/>
          <w:color w:val="000000"/>
          <w:szCs w:val="20"/>
        </w:rPr>
        <w:t xml:space="preserve">, </w:t>
      </w:r>
    </w:p>
    <w:p w:rsidR="00BB6324" w:rsidRPr="00351D5A" w:rsidRDefault="00BB6324" w:rsidP="00351D5A">
      <w:pPr>
        <w:pStyle w:val="ListParagraph"/>
        <w:numPr>
          <w:ilvl w:val="0"/>
          <w:numId w:val="19"/>
        </w:numPr>
        <w:autoSpaceDE w:val="0"/>
        <w:autoSpaceDN w:val="0"/>
        <w:adjustRightInd w:val="0"/>
        <w:spacing w:line="240" w:lineRule="auto"/>
        <w:jc w:val="both"/>
        <w:rPr>
          <w:rFonts w:cs="Arial"/>
          <w:b/>
          <w:bCs/>
          <w:color w:val="000000"/>
          <w:szCs w:val="20"/>
        </w:rPr>
      </w:pPr>
      <w:r w:rsidRPr="00351D5A">
        <w:rPr>
          <w:rFonts w:cs="Arial"/>
          <w:color w:val="000000"/>
          <w:szCs w:val="20"/>
        </w:rPr>
        <w:t xml:space="preserve">za informacije o higienskih in epidemioloških priporočilih za zajezitev širjenja novega koronavirusa, digitalnem covid potrdilu ter strokovnih vprašanjih v zvezi s cepljenjem proti covidu-19  je na voljo telefonska številka </w:t>
      </w:r>
      <w:r w:rsidRPr="00351D5A">
        <w:rPr>
          <w:rFonts w:cs="Arial"/>
          <w:b/>
          <w:bCs/>
          <w:color w:val="000000"/>
          <w:szCs w:val="20"/>
        </w:rPr>
        <w:t>Nacionalnega inštituta za javno zdravje 01 244 17 29,</w:t>
      </w:r>
    </w:p>
    <w:p w:rsidR="00BB6324" w:rsidRPr="00351D5A" w:rsidRDefault="00BB6324" w:rsidP="00351D5A">
      <w:pPr>
        <w:pStyle w:val="ListParagraph"/>
        <w:numPr>
          <w:ilvl w:val="0"/>
          <w:numId w:val="19"/>
        </w:numPr>
        <w:autoSpaceDE w:val="0"/>
        <w:autoSpaceDN w:val="0"/>
        <w:adjustRightInd w:val="0"/>
        <w:spacing w:line="240" w:lineRule="auto"/>
        <w:jc w:val="both"/>
        <w:rPr>
          <w:rFonts w:cs="Arial"/>
          <w:b/>
          <w:bCs/>
          <w:color w:val="000000"/>
          <w:szCs w:val="20"/>
        </w:rPr>
      </w:pPr>
      <w:r w:rsidRPr="00351D5A">
        <w:rPr>
          <w:rFonts w:cs="Arial"/>
          <w:color w:val="000000"/>
          <w:szCs w:val="20"/>
        </w:rPr>
        <w:t xml:space="preserve">za konzularne zadeve je na voljo telefonska številka </w:t>
      </w:r>
      <w:r w:rsidRPr="00351D5A">
        <w:rPr>
          <w:rFonts w:cs="Arial"/>
          <w:b/>
          <w:bCs/>
          <w:color w:val="000000"/>
          <w:szCs w:val="20"/>
        </w:rPr>
        <w:t xml:space="preserve">Ministrstva za zunanje zadeve 01 478 23 </w:t>
      </w:r>
      <w:r>
        <w:rPr>
          <w:rFonts w:cs="Arial"/>
          <w:b/>
          <w:bCs/>
          <w:color w:val="000000"/>
          <w:szCs w:val="20"/>
        </w:rPr>
        <w:t>66</w:t>
      </w:r>
      <w:r w:rsidRPr="00351D5A">
        <w:rPr>
          <w:rFonts w:cs="Arial"/>
          <w:b/>
          <w:bCs/>
          <w:color w:val="000000"/>
          <w:szCs w:val="20"/>
        </w:rPr>
        <w:t>.</w:t>
      </w:r>
    </w:p>
    <w:p w:rsidR="00BB6324" w:rsidRPr="00351D5A" w:rsidRDefault="00BB6324" w:rsidP="00351D5A">
      <w:pPr>
        <w:autoSpaceDE w:val="0"/>
        <w:autoSpaceDN w:val="0"/>
        <w:adjustRightInd w:val="0"/>
        <w:spacing w:line="240" w:lineRule="auto"/>
        <w:jc w:val="both"/>
        <w:rPr>
          <w:rFonts w:cs="Arial"/>
          <w:color w:val="000000"/>
          <w:szCs w:val="20"/>
        </w:rPr>
      </w:pPr>
    </w:p>
    <w:p w:rsidR="00BB6324" w:rsidRPr="00351D5A" w:rsidRDefault="00BB6324" w:rsidP="00351D5A">
      <w:pPr>
        <w:autoSpaceDE w:val="0"/>
        <w:autoSpaceDN w:val="0"/>
        <w:adjustRightInd w:val="0"/>
        <w:spacing w:line="240" w:lineRule="auto"/>
        <w:jc w:val="both"/>
        <w:rPr>
          <w:rFonts w:cs="Arial"/>
          <w:b/>
          <w:bCs/>
          <w:color w:val="000000"/>
          <w:szCs w:val="20"/>
        </w:rPr>
      </w:pPr>
      <w:r w:rsidRPr="00351D5A">
        <w:rPr>
          <w:rFonts w:cs="Arial"/>
          <w:b/>
          <w:bCs/>
          <w:color w:val="000000"/>
          <w:szCs w:val="20"/>
        </w:rPr>
        <w:t>Aktualne informacije o novem koronavirusu so na voljo tudi na spletnih straneh www.gov.si/koronavirus in www.nijz.si.</w:t>
      </w:r>
    </w:p>
    <w:p w:rsidR="00BB6324" w:rsidRPr="00351D5A" w:rsidRDefault="00BB6324" w:rsidP="00351D5A">
      <w:pPr>
        <w:autoSpaceDE w:val="0"/>
        <w:autoSpaceDN w:val="0"/>
        <w:adjustRightInd w:val="0"/>
        <w:spacing w:line="240" w:lineRule="auto"/>
        <w:jc w:val="both"/>
        <w:rPr>
          <w:rFonts w:cs="Arial"/>
          <w:color w:val="000000"/>
          <w:szCs w:val="20"/>
        </w:rPr>
      </w:pPr>
    </w:p>
    <w:p w:rsidR="00BB6324" w:rsidRPr="00351D5A" w:rsidRDefault="00BB6324" w:rsidP="00351D5A">
      <w:pPr>
        <w:autoSpaceDE w:val="0"/>
        <w:autoSpaceDN w:val="0"/>
        <w:adjustRightInd w:val="0"/>
        <w:spacing w:line="240" w:lineRule="auto"/>
        <w:jc w:val="both"/>
        <w:rPr>
          <w:rFonts w:cs="Arial"/>
          <w:color w:val="000000"/>
          <w:szCs w:val="20"/>
        </w:rPr>
      </w:pPr>
      <w:r w:rsidRPr="00351D5A">
        <w:rPr>
          <w:rFonts w:cs="Arial"/>
          <w:color w:val="000000"/>
          <w:szCs w:val="20"/>
        </w:rPr>
        <w:t>Klicni center za informacije o novem koronavirusu je deloval dve leti, in sicer od 9. marca 2020 do 11. marca 2022 z dvema krajšima prekinitvama. V 441 dneh delovanja je zagotovil odgovore več kot 379.000 klicateljem, oziroma je odgovoril v povprečju na 860 klicev dnevno. Največ klicev je bilo v času zaostrovanja in sproščanja ukrepov za zajezitev širjenja novega koronavirusa. Vsebinska struktura klicev se je tekom delovanja klicnega centra spreminjala. Tako je bilo na začetku največ vprašanj s področja simptomov in znakov bolezni covid-19, v nadaljevanju pa so prevladovala vprašanja s področja pogojev prehajanja državne meje, omejitev gibanja in zbiranja ter omejitev na področju ponujanja blaga in storitev. V zadnjem času  pa so bila najbolj pogosta vprašanja s področja epidemiološke karantene, izolacije in ravnanja v primeru stika z okuženim, cepljenja, digitalnega covid potrdila in testiranja. Ves čas delovanja klicnega centra so bila stalnica vprašanja s področja konzularnih zadev (pogojev vstopa v druge države, tako v sosednje države kot tudi v najrazličnejše države po svetu).</w:t>
      </w:r>
    </w:p>
    <w:p w:rsidR="00BB6324" w:rsidRPr="00351D5A" w:rsidRDefault="00BB6324" w:rsidP="00351D5A">
      <w:pPr>
        <w:autoSpaceDE w:val="0"/>
        <w:autoSpaceDN w:val="0"/>
        <w:adjustRightInd w:val="0"/>
        <w:spacing w:line="240" w:lineRule="auto"/>
        <w:jc w:val="both"/>
        <w:rPr>
          <w:rFonts w:cs="Arial"/>
          <w:color w:val="000000"/>
          <w:szCs w:val="20"/>
        </w:rPr>
      </w:pPr>
    </w:p>
    <w:p w:rsidR="00BB6324" w:rsidRPr="00351D5A" w:rsidRDefault="00BB6324" w:rsidP="00351D5A">
      <w:pPr>
        <w:autoSpaceDE w:val="0"/>
        <w:autoSpaceDN w:val="0"/>
        <w:adjustRightInd w:val="0"/>
        <w:spacing w:line="240" w:lineRule="auto"/>
        <w:jc w:val="both"/>
        <w:rPr>
          <w:rFonts w:cs="Arial"/>
          <w:color w:val="000000"/>
          <w:szCs w:val="20"/>
        </w:rPr>
      </w:pPr>
      <w:r w:rsidRPr="00351D5A">
        <w:rPr>
          <w:rFonts w:cs="Arial"/>
          <w:color w:val="000000"/>
          <w:szCs w:val="20"/>
        </w:rPr>
        <w:t>Klicni center je prispeval k enostavnemu dostopu do informacij za vse zainteresirane javnosti ter k poenotenemu obveščanju in ozaveščanju prebivalstva. Hkrati je odziv klicateljev na sprejete ukrepe vlade pomenil bogato povratno informacijo odločevalcem pri sprejemanju novih ali prilagajanju že sprejetih ukrepov.</w:t>
      </w:r>
    </w:p>
    <w:p w:rsidR="00BB6324" w:rsidRPr="00351D5A" w:rsidRDefault="00BB6324" w:rsidP="00351D5A">
      <w:pPr>
        <w:autoSpaceDE w:val="0"/>
        <w:autoSpaceDN w:val="0"/>
        <w:adjustRightInd w:val="0"/>
        <w:spacing w:line="240" w:lineRule="auto"/>
        <w:jc w:val="both"/>
        <w:rPr>
          <w:rFonts w:cs="Arial"/>
          <w:color w:val="000000"/>
          <w:szCs w:val="20"/>
        </w:rPr>
      </w:pPr>
      <w:r w:rsidRPr="00351D5A">
        <w:rPr>
          <w:rFonts w:cs="Arial"/>
          <w:color w:val="000000"/>
          <w:szCs w:val="20"/>
        </w:rPr>
        <w:t xml:space="preserve"> </w:t>
      </w:r>
    </w:p>
    <w:p w:rsidR="00BB6324" w:rsidRPr="00351D5A" w:rsidRDefault="00BB6324" w:rsidP="00351D5A">
      <w:pPr>
        <w:autoSpaceDE w:val="0"/>
        <w:autoSpaceDN w:val="0"/>
        <w:adjustRightInd w:val="0"/>
        <w:spacing w:line="240" w:lineRule="auto"/>
        <w:jc w:val="both"/>
        <w:rPr>
          <w:rFonts w:cs="Arial"/>
          <w:color w:val="000000"/>
          <w:szCs w:val="20"/>
        </w:rPr>
      </w:pPr>
      <w:r w:rsidRPr="00351D5A">
        <w:rPr>
          <w:rFonts w:cs="Arial"/>
          <w:color w:val="000000"/>
          <w:szCs w:val="20"/>
        </w:rPr>
        <w:t>Vir: Urad vlade za komuniciranje</w:t>
      </w:r>
    </w:p>
    <w:p w:rsidR="00BB6324" w:rsidRPr="00351D5A" w:rsidRDefault="00BB6324" w:rsidP="00351D5A">
      <w:pPr>
        <w:autoSpaceDE w:val="0"/>
        <w:autoSpaceDN w:val="0"/>
        <w:adjustRightInd w:val="0"/>
        <w:spacing w:line="240" w:lineRule="auto"/>
        <w:jc w:val="both"/>
        <w:rPr>
          <w:rFonts w:cs="Arial"/>
          <w:b/>
          <w:bCs/>
          <w:color w:val="000000"/>
          <w:szCs w:val="20"/>
        </w:rPr>
      </w:pPr>
    </w:p>
    <w:p w:rsidR="00BB6324" w:rsidRPr="00DE7E65" w:rsidRDefault="00BB6324" w:rsidP="00DE7E65">
      <w:pPr>
        <w:autoSpaceDE w:val="0"/>
        <w:autoSpaceDN w:val="0"/>
        <w:adjustRightInd w:val="0"/>
        <w:spacing w:line="240" w:lineRule="auto"/>
        <w:jc w:val="both"/>
        <w:rPr>
          <w:rFonts w:cs="Arial"/>
          <w:b/>
          <w:bCs/>
          <w:color w:val="000000"/>
          <w:szCs w:val="20"/>
        </w:rPr>
      </w:pPr>
      <w:r w:rsidRPr="00DE7E65">
        <w:rPr>
          <w:rFonts w:cs="Arial"/>
          <w:b/>
          <w:bCs/>
          <w:color w:val="000000"/>
          <w:szCs w:val="20"/>
        </w:rPr>
        <w:t>Poslovna politika Eko sklada do leta 2025</w:t>
      </w:r>
    </w:p>
    <w:p w:rsidR="00BB6324" w:rsidRPr="00DE7E65" w:rsidRDefault="00BB6324" w:rsidP="00DE7E65">
      <w:pPr>
        <w:autoSpaceDE w:val="0"/>
        <w:autoSpaceDN w:val="0"/>
        <w:adjustRightInd w:val="0"/>
        <w:spacing w:line="240" w:lineRule="auto"/>
        <w:jc w:val="both"/>
        <w:rPr>
          <w:rFonts w:cs="Arial"/>
          <w:b/>
          <w:bCs/>
          <w:color w:val="000000"/>
          <w:szCs w:val="20"/>
        </w:rPr>
      </w:pPr>
    </w:p>
    <w:p w:rsidR="00BB6324" w:rsidRPr="00DE7E65" w:rsidRDefault="00BB6324" w:rsidP="00DE7E65">
      <w:pPr>
        <w:autoSpaceDE w:val="0"/>
        <w:autoSpaceDN w:val="0"/>
        <w:adjustRightInd w:val="0"/>
        <w:spacing w:line="240" w:lineRule="auto"/>
        <w:jc w:val="both"/>
        <w:rPr>
          <w:rFonts w:cs="Arial"/>
          <w:color w:val="000000"/>
          <w:szCs w:val="20"/>
        </w:rPr>
      </w:pPr>
      <w:r w:rsidRPr="00DE7E65">
        <w:rPr>
          <w:rFonts w:cs="Arial"/>
          <w:color w:val="000000"/>
          <w:szCs w:val="20"/>
        </w:rPr>
        <w:t>Vlada  je sprejela Poslovno politiko Eko sklada, Slovenskega okoljskega javnega sklada v obdobju od leta 2021 do leta 2025, ki jo je nadzorni svet Eko sklada, Slovenskega okoljskega javnega sklada obravnaval na 2. redni seji 20.10.2021.</w:t>
      </w:r>
    </w:p>
    <w:p w:rsidR="00BB6324" w:rsidRPr="00DE7E65" w:rsidRDefault="00BB6324" w:rsidP="00DE7E65">
      <w:pPr>
        <w:autoSpaceDE w:val="0"/>
        <w:autoSpaceDN w:val="0"/>
        <w:adjustRightInd w:val="0"/>
        <w:spacing w:line="240" w:lineRule="auto"/>
        <w:jc w:val="both"/>
        <w:rPr>
          <w:rFonts w:cs="Arial"/>
          <w:color w:val="000000"/>
          <w:szCs w:val="20"/>
        </w:rPr>
      </w:pPr>
    </w:p>
    <w:p w:rsidR="00BB6324" w:rsidRPr="00DE7E65" w:rsidRDefault="00BB6324" w:rsidP="00DE7E65">
      <w:pPr>
        <w:autoSpaceDE w:val="0"/>
        <w:autoSpaceDN w:val="0"/>
        <w:adjustRightInd w:val="0"/>
        <w:spacing w:line="240" w:lineRule="auto"/>
        <w:jc w:val="both"/>
        <w:rPr>
          <w:rFonts w:cs="Arial"/>
          <w:color w:val="000000"/>
          <w:szCs w:val="20"/>
        </w:rPr>
      </w:pPr>
      <w:r w:rsidRPr="00DE7E65">
        <w:rPr>
          <w:rFonts w:cs="Arial"/>
          <w:color w:val="000000"/>
          <w:szCs w:val="20"/>
        </w:rPr>
        <w:t>Poslovna politika Eko sklada 2021 - 2025 predstavlja ključne strateške usmeritve delovanja Ekosklada v tem obdobju. Ocena razpisanih sredstev za ugodno kreditiranje znaša okrog 40 do 70 milijonov evroc, za nepovratna sredstva na podlagi Zakona o učinkoviti rabi energije, ki se dodeljujejo iz zbranih sredstev po Uredbi o zagotavljanju prihrankov energije, 30 do 50 milijonov evrov na leto. Nepovratna sredstva, ki se dodeljujejo iz Sklada za podnebne spremembe, pa 86,5 milijonov evrov do leta 2023. Za nepovratna sredstva (subvencije) je torej predvidenih skupaj od 57 do 79 milijonov evrov letno, od tega med 27 in  47 milijonov evrov na leto samo za naložbe v gradnjo in energetsko obnovo stanovanjskih stavb.</w:t>
      </w:r>
    </w:p>
    <w:p w:rsidR="00BB6324" w:rsidRPr="00DE7E65" w:rsidRDefault="00BB6324" w:rsidP="00DE7E65">
      <w:pPr>
        <w:autoSpaceDE w:val="0"/>
        <w:autoSpaceDN w:val="0"/>
        <w:adjustRightInd w:val="0"/>
        <w:spacing w:line="240" w:lineRule="auto"/>
        <w:jc w:val="both"/>
        <w:rPr>
          <w:rFonts w:cs="Arial"/>
          <w:color w:val="000000"/>
          <w:szCs w:val="20"/>
        </w:rPr>
      </w:pPr>
    </w:p>
    <w:p w:rsidR="00BB6324" w:rsidRPr="00DE7E65" w:rsidRDefault="00BB6324" w:rsidP="00DE7E65">
      <w:pPr>
        <w:autoSpaceDE w:val="0"/>
        <w:autoSpaceDN w:val="0"/>
        <w:adjustRightInd w:val="0"/>
        <w:spacing w:line="240" w:lineRule="auto"/>
        <w:jc w:val="both"/>
        <w:rPr>
          <w:rFonts w:cs="Arial"/>
          <w:color w:val="000000"/>
          <w:szCs w:val="20"/>
        </w:rPr>
      </w:pPr>
      <w:r w:rsidRPr="00DE7E65">
        <w:rPr>
          <w:rFonts w:cs="Arial"/>
          <w:color w:val="000000"/>
          <w:szCs w:val="20"/>
        </w:rPr>
        <w:t xml:space="preserve">Ključni strateški cilji za poslovanja Ekosklada za obdobje 2021- 2025 so dosegati merljive cilje na področju učinkovite rabe energije in rabe obnovljivih virov energije, in sicer skladno z  zakonodajo, na poti Slovenije v krožno gospodarstvo in nizkoogljično  družbo. Prav tako poslovna politika Eko sklada zagotavlja visoko raven učinkovitosti finančnih instrumentov Eko sklada, kamor sodi predvsem: </w:t>
      </w:r>
    </w:p>
    <w:p w:rsidR="00BB6324" w:rsidRDefault="00BB6324" w:rsidP="00DE7E65">
      <w:pPr>
        <w:autoSpaceDE w:val="0"/>
        <w:autoSpaceDN w:val="0"/>
        <w:adjustRightInd w:val="0"/>
        <w:spacing w:line="240" w:lineRule="auto"/>
        <w:jc w:val="both"/>
        <w:rPr>
          <w:rFonts w:cs="Arial"/>
          <w:color w:val="000000"/>
          <w:szCs w:val="20"/>
        </w:rPr>
      </w:pP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prilagajanje spodbud na način, da bo izvedenih dovolj naložb in ustrezna struktura naložb za doseganje  zahtevanih zakonodajnih merljivih ciljev;</w:t>
      </w: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zagotavljanje možnosti hkratnega koriščenja nepovratnih sredstev in ugodnega kreditiranja Eko sklada za financiranje ustreznih naložb;</w:t>
      </w: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 xml:space="preserve">zagotavljanje kontinuitete ključnih javnih pozivov za dodeljevanje spodbud brez prekinitev, kar bo investitorjem omogočilo dolgoročno načrtovanje naložb in enakomeren obseg investicijskih ukrepov v času; </w:t>
      </w: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načelo »več za več« - progresivnih spodbud oz. progresivnega usmerjanja nepovratnih sredstev v celovito energijsko prenovo stavb;</w:t>
      </w: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uvajanje novih finančnih instrumentov;</w:t>
      </w:r>
    </w:p>
    <w:p w:rsidR="00BB6324" w:rsidRPr="00213C98" w:rsidRDefault="00BB6324" w:rsidP="00213C98">
      <w:pPr>
        <w:pStyle w:val="ListParagraph"/>
        <w:numPr>
          <w:ilvl w:val="0"/>
          <w:numId w:val="17"/>
        </w:numPr>
        <w:autoSpaceDE w:val="0"/>
        <w:autoSpaceDN w:val="0"/>
        <w:adjustRightInd w:val="0"/>
        <w:spacing w:line="240" w:lineRule="auto"/>
        <w:jc w:val="both"/>
        <w:rPr>
          <w:rFonts w:cs="Arial"/>
          <w:color w:val="000000"/>
          <w:szCs w:val="20"/>
        </w:rPr>
      </w:pPr>
      <w:r w:rsidRPr="00213C98">
        <w:rPr>
          <w:rFonts w:cs="Arial"/>
          <w:color w:val="000000"/>
          <w:szCs w:val="20"/>
        </w:rPr>
        <w:t xml:space="preserve">prispevanje k odpravljanju socialnih in drugih ovir pri odločanju za okoljske naložbe in doseganju različnih okoljskih ciljev. </w:t>
      </w:r>
    </w:p>
    <w:p w:rsidR="00BB6324" w:rsidRPr="00DE7E65" w:rsidRDefault="00BB6324" w:rsidP="00DE7E65">
      <w:pPr>
        <w:autoSpaceDE w:val="0"/>
        <w:autoSpaceDN w:val="0"/>
        <w:adjustRightInd w:val="0"/>
        <w:spacing w:line="240" w:lineRule="auto"/>
        <w:jc w:val="both"/>
        <w:rPr>
          <w:rFonts w:cs="Arial"/>
          <w:color w:val="000000"/>
          <w:szCs w:val="20"/>
        </w:rPr>
      </w:pPr>
    </w:p>
    <w:p w:rsidR="00BB6324" w:rsidRPr="00DE7E65" w:rsidRDefault="00BB6324" w:rsidP="00DE7E65">
      <w:pPr>
        <w:autoSpaceDE w:val="0"/>
        <w:autoSpaceDN w:val="0"/>
        <w:adjustRightInd w:val="0"/>
        <w:spacing w:line="240" w:lineRule="auto"/>
        <w:jc w:val="both"/>
        <w:rPr>
          <w:rFonts w:cs="Arial"/>
          <w:color w:val="000000"/>
          <w:szCs w:val="20"/>
        </w:rPr>
      </w:pPr>
      <w:r w:rsidRPr="00DE7E65">
        <w:rPr>
          <w:rFonts w:cs="Arial"/>
          <w:color w:val="000000"/>
          <w:szCs w:val="20"/>
        </w:rPr>
        <w:t>Vir: Ministrstvo za okolje in prostor</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Default="00BB6324" w:rsidP="00B46EB9">
      <w:pPr>
        <w:autoSpaceDE w:val="0"/>
        <w:autoSpaceDN w:val="0"/>
        <w:adjustRightInd w:val="0"/>
        <w:spacing w:line="240" w:lineRule="auto"/>
        <w:jc w:val="both"/>
        <w:rPr>
          <w:rFonts w:cs="Arial"/>
          <w:b/>
          <w:bCs/>
          <w:color w:val="000000"/>
          <w:szCs w:val="20"/>
        </w:rPr>
      </w:pPr>
      <w:r>
        <w:rPr>
          <w:rFonts w:cs="Arial"/>
          <w:b/>
          <w:bCs/>
          <w:color w:val="000000"/>
          <w:szCs w:val="20"/>
        </w:rPr>
        <w:t>U</w:t>
      </w:r>
      <w:r w:rsidRPr="00B46EB9">
        <w:rPr>
          <w:rFonts w:cs="Arial"/>
          <w:b/>
          <w:bCs/>
          <w:color w:val="000000"/>
          <w:szCs w:val="20"/>
        </w:rPr>
        <w:t>vrstitev novega projekta Tovarna prihodnosti TPV Brezina 2 v veljavni Načrt razvojnih programov 2022–2025</w:t>
      </w:r>
    </w:p>
    <w:p w:rsidR="00BB6324" w:rsidRPr="00616406" w:rsidRDefault="00BB6324" w:rsidP="00616406">
      <w:pPr>
        <w:autoSpaceDE w:val="0"/>
        <w:autoSpaceDN w:val="0"/>
        <w:adjustRightInd w:val="0"/>
        <w:spacing w:line="240" w:lineRule="auto"/>
        <w:jc w:val="both"/>
        <w:rPr>
          <w:rFonts w:cs="Arial"/>
          <w:b/>
          <w:bCs/>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Vlada je v veljavni načrt razvojnih programov 2022–2025 Proračuna Republike Slovenije uvrstila nov projekt, ki izhaja iz evidenčnega projekta Spodbujanje investicij, iz skupine projektov Dodeljevanje spodbud za investicije, in sicer Tovarna prihodnosti TPV Brezina 2.</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 xml:space="preserve">Investitor, podjetje TPV AUTOMOTIVE, Tovarna avtomobilskih komponent d.o.o., je na Ministrstvo za gospodarski razvoj in tehnologijo oddalo vlogo za dodelitev subvencije na podlagi 15. člena Zakona o spodbujanju investicij.  </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Predmet investicije »Tovarna prihodnosti TPV Brezina 2« je  gradnja novega proizvodnega objekta, nakup linije površinske (KTL) zaščite, pralne linije, opreme orodjarne, opreme za proizvodnjo obnovljivih virov energije, skladiščne in logistične opreme, strojne IKT opreme, nakup servo stiskalnice 2500T, nakup varilno sestavljalne linije ter nakup programske IKT opreme in licenc.</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 xml:space="preserve">Vrednost investicije znaša 31.000.000 evrov (brez DDV). Prejemniku spodbude se odobri subvencija za upravičene stroške investicije v opredmetena in neopredmetena osnovna sredstva do skupne višine 4.961.468,75 evrov, tako da se v letu 2022 izplača največ do 1.125.031,25 evrov, v letu 2023 največ do 2.547.912,50 evrov in v letu 2024 največ do 1.288.525,00 evrov. </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 xml:space="preserve">V okviru investicije bo prejemnik spodbude zagotovil ohranitev 750,67 obstoječih zaposlenih, od tega najmanj 201,67 visokokvalificiranih, tako v času izvajanja investicije kot tudi v obdobju ohranjanja investicije, pri čemer bo najkasneje do 30. 6. 2025 imel najmanj 982,05 zaposlenih, tj. 932,08 zaposlenih plus 50 novih zaposlenih v okviru investicije TPV Brezina. </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Datum začetka investicije je 1. februarja 2022, datum zaključka investicije pa 30. junija 2025.</w:t>
      </w:r>
    </w:p>
    <w:p w:rsidR="00BB6324" w:rsidRPr="00616406" w:rsidRDefault="00BB6324" w:rsidP="00616406">
      <w:pPr>
        <w:autoSpaceDE w:val="0"/>
        <w:autoSpaceDN w:val="0"/>
        <w:adjustRightInd w:val="0"/>
        <w:spacing w:line="240" w:lineRule="auto"/>
        <w:jc w:val="both"/>
        <w:rPr>
          <w:rFonts w:cs="Arial"/>
          <w:color w:val="000000"/>
          <w:szCs w:val="20"/>
        </w:rPr>
      </w:pPr>
    </w:p>
    <w:p w:rsidR="00BB6324" w:rsidRPr="00616406" w:rsidRDefault="00BB6324" w:rsidP="00616406">
      <w:pPr>
        <w:autoSpaceDE w:val="0"/>
        <w:autoSpaceDN w:val="0"/>
        <w:adjustRightInd w:val="0"/>
        <w:spacing w:line="240" w:lineRule="auto"/>
        <w:jc w:val="both"/>
        <w:rPr>
          <w:rFonts w:cs="Arial"/>
          <w:color w:val="000000"/>
          <w:szCs w:val="20"/>
        </w:rPr>
      </w:pPr>
      <w:r w:rsidRPr="00616406">
        <w:rPr>
          <w:rFonts w:cs="Arial"/>
          <w:color w:val="000000"/>
          <w:szCs w:val="20"/>
        </w:rPr>
        <w:t>Vir: Ministrstvo za gospodarski razvoj in tehnologijo</w:t>
      </w:r>
    </w:p>
    <w:p w:rsidR="00BB6324" w:rsidRDefault="00BB6324" w:rsidP="00B46EB9">
      <w:pPr>
        <w:autoSpaceDE w:val="0"/>
        <w:autoSpaceDN w:val="0"/>
        <w:adjustRightInd w:val="0"/>
        <w:spacing w:line="240" w:lineRule="auto"/>
        <w:jc w:val="both"/>
        <w:rPr>
          <w:rFonts w:cs="Arial"/>
          <w:b/>
          <w:bCs/>
          <w:color w:val="000000"/>
          <w:szCs w:val="20"/>
        </w:rPr>
      </w:pPr>
    </w:p>
    <w:p w:rsidR="00BB6324" w:rsidRDefault="00BB6324" w:rsidP="00B46EB9">
      <w:pPr>
        <w:autoSpaceDE w:val="0"/>
        <w:autoSpaceDN w:val="0"/>
        <w:adjustRightInd w:val="0"/>
        <w:spacing w:line="240" w:lineRule="auto"/>
        <w:jc w:val="both"/>
        <w:rPr>
          <w:rFonts w:cs="Arial"/>
          <w:b/>
          <w:bCs/>
          <w:color w:val="000000"/>
          <w:szCs w:val="20"/>
        </w:rPr>
      </w:pPr>
      <w:r>
        <w:rPr>
          <w:rFonts w:cs="Arial"/>
          <w:b/>
          <w:bCs/>
          <w:color w:val="000000"/>
          <w:szCs w:val="20"/>
        </w:rPr>
        <w:t>Vlada uvrstila nov projekt</w:t>
      </w:r>
      <w:r w:rsidRPr="00B46EB9">
        <w:rPr>
          <w:rFonts w:cs="Arial"/>
          <w:b/>
          <w:bCs/>
          <w:color w:val="000000"/>
          <w:szCs w:val="20"/>
        </w:rPr>
        <w:t xml:space="preserve"> Hella Saturnus - </w:t>
      </w:r>
      <w:r>
        <w:rPr>
          <w:rFonts w:cs="Arial"/>
          <w:b/>
          <w:bCs/>
          <w:color w:val="000000"/>
          <w:szCs w:val="20"/>
        </w:rPr>
        <w:t>p</w:t>
      </w:r>
      <w:r w:rsidRPr="00B46EB9">
        <w:rPr>
          <w:rFonts w:cs="Arial"/>
          <w:b/>
          <w:bCs/>
          <w:color w:val="000000"/>
          <w:szCs w:val="20"/>
        </w:rPr>
        <w:t>riprava podjetja na megatrende v veljavni Načrt razvojnih programov 2022–202</w:t>
      </w:r>
      <w:r>
        <w:rPr>
          <w:rFonts w:cs="Arial"/>
          <w:b/>
          <w:bCs/>
          <w:color w:val="000000"/>
          <w:szCs w:val="20"/>
        </w:rPr>
        <w:t>5</w:t>
      </w:r>
    </w:p>
    <w:p w:rsidR="00BB6324" w:rsidRDefault="00BB6324" w:rsidP="00B46EB9">
      <w:pPr>
        <w:autoSpaceDE w:val="0"/>
        <w:autoSpaceDN w:val="0"/>
        <w:adjustRightInd w:val="0"/>
        <w:spacing w:line="240" w:lineRule="auto"/>
        <w:jc w:val="both"/>
        <w:rPr>
          <w:rFonts w:cs="Arial"/>
          <w:b/>
          <w:bCs/>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 xml:space="preserve">Vlada Republike Slovenije je v veljavni načrt razvojnih programov 2022–2025 Proračuna Republike Slovenije uvrstila nov projekt, ki izhaja iz evidenčnega projekta Spodbujanje investicij, iz skupine projektov Dodeljevanje spodbud za investicije, in sicer Hella Saturnus - Priprava podjetja na megatrende. </w:t>
      </w:r>
    </w:p>
    <w:p w:rsidR="00BB6324" w:rsidRPr="0054664E" w:rsidRDefault="00BB6324" w:rsidP="0054664E">
      <w:pPr>
        <w:autoSpaceDE w:val="0"/>
        <w:autoSpaceDN w:val="0"/>
        <w:adjustRightInd w:val="0"/>
        <w:spacing w:line="240" w:lineRule="auto"/>
        <w:jc w:val="both"/>
        <w:rPr>
          <w:rFonts w:cs="Arial"/>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 xml:space="preserve">Investitor, podjetje  Hella Saturnus Slovenija d.o.o. je na Ministrstvo za gospodarski razvoj in tehnologijo oddalo vlogo za dodelitev subvencije na podlagi 15. člena Zakona o spodbujanju investicij.  </w:t>
      </w:r>
    </w:p>
    <w:p w:rsidR="00BB6324" w:rsidRPr="0054664E" w:rsidRDefault="00BB6324" w:rsidP="0054664E">
      <w:pPr>
        <w:autoSpaceDE w:val="0"/>
        <w:autoSpaceDN w:val="0"/>
        <w:adjustRightInd w:val="0"/>
        <w:spacing w:line="240" w:lineRule="auto"/>
        <w:jc w:val="both"/>
        <w:rPr>
          <w:rFonts w:cs="Arial"/>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Predmet investicije »Hella Saturnus - Priprava podjetja na megatrende« so naložbe v opredmetena in neopredmetena osnovna sredstva, in sicer stroški komunalnega in infrastrukturnega opremljanja zemljišča, gradbenih del za bazen požarnih vod in ponikalnih polj, stroški gradnje logističnega centra, ki vključuje logistični objekt – laboratorij, logistični objekt – proizvodni prostori, visokoregalno skladišče, nakup opreme za laboratorij, nakup proizvajalne in druge opreme za logistični objekt – proizvodni prostori, nakup druge opreme za visokoregalno skladišče ter nakup licenc.</w:t>
      </w:r>
    </w:p>
    <w:p w:rsidR="00BB6324" w:rsidRPr="0054664E" w:rsidRDefault="00BB6324" w:rsidP="0054664E">
      <w:pPr>
        <w:autoSpaceDE w:val="0"/>
        <w:autoSpaceDN w:val="0"/>
        <w:adjustRightInd w:val="0"/>
        <w:spacing w:line="240" w:lineRule="auto"/>
        <w:jc w:val="both"/>
        <w:rPr>
          <w:rFonts w:cs="Arial"/>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Vrednost investicije znaša 107.704.369,00 evrov (brez DDV), vrednost upravičenih stroškov investicije pa 100.000.000,00 evrov (brez DDV). Prejemniku spodbude se odobri subvencija za upravičene stroške investicije v opredmetena in neopredmetena osnovna sredstva do skupne višine  5.424.750,00 evrov, tako da se v letu 2022 izplača največ do 1.295.743,73 evrov, v letu 2023 največ do 2.301.372,99 evrov v letu 2024 največ do 1.381.751,37 evrov in v letu 2025 največ do 445.881,91 evrov.</w:t>
      </w:r>
    </w:p>
    <w:p w:rsidR="00BB6324" w:rsidRPr="0054664E" w:rsidRDefault="00BB6324" w:rsidP="0054664E">
      <w:pPr>
        <w:autoSpaceDE w:val="0"/>
        <w:autoSpaceDN w:val="0"/>
        <w:adjustRightInd w:val="0"/>
        <w:spacing w:line="240" w:lineRule="auto"/>
        <w:jc w:val="both"/>
        <w:rPr>
          <w:rFonts w:cs="Arial"/>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V okviru investicije bo prejemnik spodbude ustvaril 50 novih delovnih mest, od tega najmanj 10 visokokvalificiranih. Datum začetka investicije je 1. januarja 2022, datum zaključka investicije pa 31. decembra 2025.</w:t>
      </w:r>
    </w:p>
    <w:p w:rsidR="00BB6324" w:rsidRPr="0054664E" w:rsidRDefault="00BB6324" w:rsidP="0054664E">
      <w:pPr>
        <w:autoSpaceDE w:val="0"/>
        <w:autoSpaceDN w:val="0"/>
        <w:adjustRightInd w:val="0"/>
        <w:spacing w:line="240" w:lineRule="auto"/>
        <w:jc w:val="both"/>
        <w:rPr>
          <w:rFonts w:cs="Arial"/>
          <w:color w:val="000000"/>
          <w:szCs w:val="20"/>
        </w:rPr>
      </w:pPr>
    </w:p>
    <w:p w:rsidR="00BB6324" w:rsidRPr="0054664E" w:rsidRDefault="00BB6324" w:rsidP="0054664E">
      <w:pPr>
        <w:autoSpaceDE w:val="0"/>
        <w:autoSpaceDN w:val="0"/>
        <w:adjustRightInd w:val="0"/>
        <w:spacing w:line="240" w:lineRule="auto"/>
        <w:jc w:val="both"/>
        <w:rPr>
          <w:rFonts w:cs="Arial"/>
          <w:color w:val="000000"/>
          <w:szCs w:val="20"/>
        </w:rPr>
      </w:pPr>
      <w:r w:rsidRPr="0054664E">
        <w:rPr>
          <w:rFonts w:cs="Arial"/>
          <w:color w:val="000000"/>
          <w:szCs w:val="20"/>
        </w:rPr>
        <w:t>Vir: Ministrstvo za gospodarski razvoj in tehnologijo</w:t>
      </w:r>
    </w:p>
    <w:p w:rsidR="00BB6324" w:rsidRPr="0054664E" w:rsidRDefault="00BB6324" w:rsidP="00B46EB9">
      <w:pPr>
        <w:autoSpaceDE w:val="0"/>
        <w:autoSpaceDN w:val="0"/>
        <w:adjustRightInd w:val="0"/>
        <w:spacing w:line="240" w:lineRule="auto"/>
        <w:jc w:val="both"/>
        <w:rPr>
          <w:rFonts w:cs="Arial"/>
          <w:color w:val="000000"/>
          <w:szCs w:val="20"/>
        </w:rPr>
      </w:pPr>
    </w:p>
    <w:p w:rsidR="00BB6324" w:rsidRPr="00121581" w:rsidRDefault="00BB6324" w:rsidP="00121581">
      <w:pPr>
        <w:autoSpaceDE w:val="0"/>
        <w:autoSpaceDN w:val="0"/>
        <w:adjustRightInd w:val="0"/>
        <w:spacing w:line="240" w:lineRule="auto"/>
        <w:jc w:val="both"/>
        <w:rPr>
          <w:rFonts w:cs="Arial"/>
          <w:b/>
          <w:bCs/>
          <w:color w:val="000000"/>
          <w:szCs w:val="20"/>
        </w:rPr>
      </w:pPr>
      <w:r w:rsidRPr="00121581">
        <w:rPr>
          <w:rFonts w:cs="Arial"/>
          <w:b/>
          <w:bCs/>
          <w:color w:val="000000"/>
          <w:szCs w:val="20"/>
        </w:rPr>
        <w:t>Vlada sprejela projekt Koordinacija nacionalnih točk dostopa</w:t>
      </w:r>
    </w:p>
    <w:p w:rsidR="00BB6324" w:rsidRPr="00121581" w:rsidRDefault="00BB6324" w:rsidP="00121581">
      <w:pPr>
        <w:autoSpaceDE w:val="0"/>
        <w:autoSpaceDN w:val="0"/>
        <w:adjustRightInd w:val="0"/>
        <w:spacing w:line="240" w:lineRule="auto"/>
        <w:jc w:val="both"/>
        <w:rPr>
          <w:rFonts w:cs="Arial"/>
          <w:color w:val="000000"/>
          <w:szCs w:val="20"/>
        </w:rPr>
      </w:pPr>
    </w:p>
    <w:p w:rsidR="00BB6324" w:rsidRPr="00121581" w:rsidRDefault="00BB6324" w:rsidP="00121581">
      <w:pPr>
        <w:autoSpaceDE w:val="0"/>
        <w:autoSpaceDN w:val="0"/>
        <w:adjustRightInd w:val="0"/>
        <w:spacing w:line="240" w:lineRule="auto"/>
        <w:jc w:val="both"/>
        <w:rPr>
          <w:rFonts w:cs="Arial"/>
          <w:color w:val="000000"/>
          <w:szCs w:val="20"/>
        </w:rPr>
      </w:pPr>
      <w:r w:rsidRPr="00121581">
        <w:rPr>
          <w:rFonts w:cs="Arial"/>
          <w:color w:val="000000"/>
          <w:szCs w:val="20"/>
        </w:rPr>
        <w:t xml:space="preserve">Vlada je sprejela, da se projekt »Koordinacija nacionalnih točk dostopa - NAPCORE ” uvrsti v veljavni Načrt razvojnih programov 2022-2025. </w:t>
      </w:r>
    </w:p>
    <w:p w:rsidR="00BB6324" w:rsidRPr="00121581" w:rsidRDefault="00BB6324" w:rsidP="00121581">
      <w:pPr>
        <w:autoSpaceDE w:val="0"/>
        <w:autoSpaceDN w:val="0"/>
        <w:adjustRightInd w:val="0"/>
        <w:spacing w:line="240" w:lineRule="auto"/>
        <w:jc w:val="both"/>
        <w:rPr>
          <w:rFonts w:cs="Arial"/>
          <w:color w:val="000000"/>
          <w:szCs w:val="20"/>
        </w:rPr>
      </w:pPr>
    </w:p>
    <w:p w:rsidR="00BB6324" w:rsidRPr="00121581" w:rsidRDefault="00BB6324" w:rsidP="00121581">
      <w:pPr>
        <w:autoSpaceDE w:val="0"/>
        <w:autoSpaceDN w:val="0"/>
        <w:adjustRightInd w:val="0"/>
        <w:spacing w:line="240" w:lineRule="auto"/>
        <w:jc w:val="both"/>
        <w:rPr>
          <w:rFonts w:cs="Arial"/>
          <w:color w:val="000000"/>
          <w:szCs w:val="20"/>
        </w:rPr>
      </w:pPr>
      <w:r w:rsidRPr="00121581">
        <w:rPr>
          <w:rFonts w:cs="Arial"/>
          <w:color w:val="000000"/>
          <w:szCs w:val="20"/>
        </w:rPr>
        <w:t>Slovenija je nacionalno točko dostopa do prometnih podatkov (NAP) vzpostavila leta 2020 v okviru Nacionalnega Centra za Upravljanje Prometa (NCUP). Pri usklajevanju delovanja NAP z drugimi državami članicami EU se je Slovenija vključila v mednarodne povezave, posledica katerih je prijava projekta NAPCORE na razpisu IPE (Instrument za Povezovanje Evrope). Projekt je bil sprejet in financiranje je bilo odobreno junija 2021, sledila je priprav odločbe o dodelitvi evropskih sredstev (Grant Agreement), ki je bila podpisana decembra 2021. V vmesnem času se je že vzpostavila organizacijska struktura projekta, izvedena sta bila dva sestanka upravnega odbora, kjer je Slovenija zasedala predsedniško mesto na čelu upravnega odbora, izvedeni so bili mnogi AVK sestanki in delavnice v okviru delovnih skupin.</w:t>
      </w:r>
    </w:p>
    <w:p w:rsidR="00BB6324" w:rsidRPr="00121581" w:rsidRDefault="00BB6324" w:rsidP="00121581">
      <w:pPr>
        <w:autoSpaceDE w:val="0"/>
        <w:autoSpaceDN w:val="0"/>
        <w:adjustRightInd w:val="0"/>
        <w:spacing w:line="240" w:lineRule="auto"/>
        <w:jc w:val="both"/>
        <w:rPr>
          <w:rFonts w:cs="Arial"/>
          <w:color w:val="000000"/>
          <w:szCs w:val="20"/>
        </w:rPr>
      </w:pPr>
    </w:p>
    <w:p w:rsidR="00BB6324" w:rsidRPr="00121581" w:rsidRDefault="00BB6324" w:rsidP="00121581">
      <w:pPr>
        <w:autoSpaceDE w:val="0"/>
        <w:autoSpaceDN w:val="0"/>
        <w:adjustRightInd w:val="0"/>
        <w:spacing w:line="240" w:lineRule="auto"/>
        <w:jc w:val="both"/>
        <w:rPr>
          <w:rFonts w:cs="Arial"/>
          <w:color w:val="000000"/>
          <w:szCs w:val="20"/>
        </w:rPr>
      </w:pPr>
      <w:r w:rsidRPr="00121581">
        <w:rPr>
          <w:rFonts w:cs="Arial"/>
          <w:color w:val="000000"/>
          <w:szCs w:val="20"/>
        </w:rPr>
        <w:t>NAP so pomemben sestavni del skupnega evropskega podatkovnega prostora o mobilnosti, saj zagotavljajo razpoložljivost in dostopnost multimodalnih prometnih in potovalnih podatkov za podjetja, razvijalce in raziskovalce oz. vse deležnike v prometu. Evropska strategija za podatke je napovedala vzpostavitev skupnih, interoperabilnih podatkovnih prostorov po vsej EU v strateških gospodarskih sektorjih in na področjih javnega interesa. Na področju prometa to pomeni razširitev uporabe NAP in s tem spodbuditev tvorbe usklajenega trga z usklajenimi standardi. S takšnim pristopom bodo koristi imela tako majhna in srednja podjetja, kot tudi velika podjetja. Slovenija zato pričakuje, da bo projekt NAPCORE prispeval k vzpostavitvi skupnega evropskega podatkovnega prostora o mobilnosti v okviru evropske strategije za podatke. Prispeval bo k skupnemu evropskemu podatkovnemu prostoru mobilnosti s povečanjem razpoložljivosti podatkov na NAP in poenostavitvijo ponovne uporabe podatkov s standardizacijo izmenjave podatkov in uskladitvijo pogojev dostopa.</w:t>
      </w:r>
    </w:p>
    <w:p w:rsidR="00BB6324" w:rsidRPr="00121581" w:rsidRDefault="00BB6324" w:rsidP="00121581">
      <w:pPr>
        <w:autoSpaceDE w:val="0"/>
        <w:autoSpaceDN w:val="0"/>
        <w:adjustRightInd w:val="0"/>
        <w:spacing w:line="240" w:lineRule="auto"/>
        <w:jc w:val="both"/>
        <w:rPr>
          <w:rFonts w:cs="Arial"/>
          <w:color w:val="000000"/>
          <w:szCs w:val="20"/>
        </w:rPr>
      </w:pPr>
    </w:p>
    <w:p w:rsidR="00BB6324" w:rsidRPr="00121581" w:rsidRDefault="00BB6324" w:rsidP="00121581">
      <w:pPr>
        <w:autoSpaceDE w:val="0"/>
        <w:autoSpaceDN w:val="0"/>
        <w:adjustRightInd w:val="0"/>
        <w:spacing w:line="240" w:lineRule="auto"/>
        <w:jc w:val="both"/>
        <w:rPr>
          <w:rFonts w:cs="Arial"/>
          <w:color w:val="000000"/>
          <w:szCs w:val="20"/>
        </w:rPr>
      </w:pPr>
      <w:r w:rsidRPr="00121581">
        <w:rPr>
          <w:rFonts w:cs="Arial"/>
          <w:color w:val="000000"/>
          <w:szCs w:val="20"/>
        </w:rPr>
        <w:t xml:space="preserve">Projekt predstavlja edini evropski projekt na področju prometa, kjer sodelujejo prav vse države članice EU ter še pridružene članice in organizacije na področju prometa oz. javnega potniškega prometa. Vrednost celotnega projekta skupaj s partnerji znaša 14.117.642,00 </w:t>
      </w:r>
      <w:r>
        <w:rPr>
          <w:rFonts w:cs="Arial"/>
          <w:color w:val="000000"/>
          <w:szCs w:val="20"/>
        </w:rPr>
        <w:t>evrov</w:t>
      </w:r>
      <w:r w:rsidRPr="00121581">
        <w:rPr>
          <w:rFonts w:cs="Arial"/>
          <w:color w:val="000000"/>
          <w:szCs w:val="20"/>
        </w:rPr>
        <w:t xml:space="preserve">, del ki je namenjen za Slovenijo pa znaša 470.740,32 </w:t>
      </w:r>
      <w:r>
        <w:rPr>
          <w:rFonts w:cs="Arial"/>
          <w:color w:val="000000"/>
          <w:szCs w:val="20"/>
        </w:rPr>
        <w:t>evrov</w:t>
      </w:r>
      <w:r w:rsidRPr="00121581">
        <w:rPr>
          <w:rFonts w:cs="Arial"/>
          <w:color w:val="000000"/>
          <w:szCs w:val="20"/>
        </w:rPr>
        <w:t xml:space="preserve"> proračunskih sredstev.</w:t>
      </w:r>
    </w:p>
    <w:p w:rsidR="00BB6324" w:rsidRPr="00121581" w:rsidRDefault="00BB6324" w:rsidP="00121581">
      <w:pPr>
        <w:autoSpaceDE w:val="0"/>
        <w:autoSpaceDN w:val="0"/>
        <w:adjustRightInd w:val="0"/>
        <w:spacing w:line="240" w:lineRule="auto"/>
        <w:jc w:val="both"/>
        <w:rPr>
          <w:rFonts w:cs="Arial"/>
          <w:b/>
          <w:bCs/>
          <w:color w:val="000000"/>
          <w:szCs w:val="20"/>
        </w:rPr>
      </w:pPr>
    </w:p>
    <w:p w:rsidR="00BB6324" w:rsidRPr="00121581" w:rsidRDefault="00BB6324" w:rsidP="00121581">
      <w:pPr>
        <w:autoSpaceDE w:val="0"/>
        <w:autoSpaceDN w:val="0"/>
        <w:adjustRightInd w:val="0"/>
        <w:spacing w:line="240" w:lineRule="auto"/>
        <w:jc w:val="both"/>
        <w:rPr>
          <w:rFonts w:cs="Arial"/>
          <w:color w:val="000000"/>
          <w:szCs w:val="20"/>
        </w:rPr>
      </w:pPr>
      <w:r w:rsidRPr="00121581">
        <w:rPr>
          <w:rFonts w:cs="Arial"/>
          <w:color w:val="000000"/>
          <w:szCs w:val="20"/>
        </w:rPr>
        <w:t>Vir: Ministrstvo za infrastrukturo</w:t>
      </w:r>
    </w:p>
    <w:p w:rsidR="00BB6324" w:rsidRDefault="00BB6324" w:rsidP="00121581">
      <w:pPr>
        <w:autoSpaceDE w:val="0"/>
        <w:autoSpaceDN w:val="0"/>
        <w:adjustRightInd w:val="0"/>
        <w:spacing w:line="240" w:lineRule="auto"/>
        <w:jc w:val="both"/>
        <w:rPr>
          <w:rFonts w:cs="Arial"/>
          <w:b/>
          <w:bCs/>
          <w:color w:val="000000"/>
          <w:szCs w:val="20"/>
        </w:rPr>
      </w:pPr>
    </w:p>
    <w:p w:rsidR="00BB6324" w:rsidRPr="00383E23" w:rsidRDefault="00BB6324" w:rsidP="00383E23">
      <w:pPr>
        <w:autoSpaceDE w:val="0"/>
        <w:autoSpaceDN w:val="0"/>
        <w:adjustRightInd w:val="0"/>
        <w:spacing w:line="240" w:lineRule="auto"/>
        <w:jc w:val="both"/>
        <w:rPr>
          <w:rFonts w:cs="Arial"/>
          <w:b/>
          <w:bCs/>
          <w:color w:val="000000"/>
          <w:szCs w:val="20"/>
        </w:rPr>
      </w:pPr>
      <w:r w:rsidRPr="00383E23">
        <w:rPr>
          <w:rFonts w:cs="Arial"/>
          <w:b/>
          <w:bCs/>
          <w:color w:val="000000"/>
          <w:szCs w:val="20"/>
        </w:rPr>
        <w:t>Vlada sprejela odgovor na uradni opomin Evropske komisije glede Direktive Evropskega parlamenta in Sveta o boju proti terorizmu in nadomestitvi Okvirnega sklepa Sveta ter o spremembi Sklepa Sveta</w:t>
      </w:r>
    </w:p>
    <w:p w:rsidR="00BB6324" w:rsidRPr="00383E23" w:rsidRDefault="00BB6324" w:rsidP="00383E23">
      <w:pPr>
        <w:autoSpaceDE w:val="0"/>
        <w:autoSpaceDN w:val="0"/>
        <w:adjustRightInd w:val="0"/>
        <w:spacing w:line="240" w:lineRule="auto"/>
        <w:jc w:val="both"/>
        <w:rPr>
          <w:rFonts w:cs="Arial"/>
          <w:color w:val="000000"/>
          <w:szCs w:val="20"/>
        </w:rPr>
      </w:pPr>
    </w:p>
    <w:p w:rsidR="00BB6324" w:rsidRPr="00383E23" w:rsidRDefault="00BB6324" w:rsidP="00383E23">
      <w:pPr>
        <w:autoSpaceDE w:val="0"/>
        <w:autoSpaceDN w:val="0"/>
        <w:adjustRightInd w:val="0"/>
        <w:spacing w:line="240" w:lineRule="auto"/>
        <w:jc w:val="both"/>
        <w:rPr>
          <w:rFonts w:cs="Arial"/>
          <w:color w:val="000000"/>
          <w:szCs w:val="20"/>
        </w:rPr>
      </w:pPr>
      <w:r w:rsidRPr="00383E23">
        <w:rPr>
          <w:rFonts w:cs="Arial"/>
          <w:color w:val="000000"/>
          <w:szCs w:val="20"/>
        </w:rPr>
        <w:t xml:space="preserve">Vlada je na današnji seji sprejela odgovor Republike Slovenije v predsodnem postopku na uradni opomin Evropske komisije zaradi neizpolnjevanja obveznosti Direktive Evropskega parlamenta in Sveta z dne 15. marca 2017 o boju proti terorizmu. </w:t>
      </w:r>
    </w:p>
    <w:p w:rsidR="00BB6324" w:rsidRPr="00383E23" w:rsidRDefault="00BB6324" w:rsidP="00383E23">
      <w:pPr>
        <w:autoSpaceDE w:val="0"/>
        <w:autoSpaceDN w:val="0"/>
        <w:adjustRightInd w:val="0"/>
        <w:spacing w:line="240" w:lineRule="auto"/>
        <w:jc w:val="both"/>
        <w:rPr>
          <w:rFonts w:cs="Arial"/>
          <w:color w:val="000000"/>
          <w:szCs w:val="20"/>
        </w:rPr>
      </w:pPr>
    </w:p>
    <w:p w:rsidR="00BB6324" w:rsidRPr="00383E23" w:rsidRDefault="00BB6324" w:rsidP="00383E23">
      <w:pPr>
        <w:autoSpaceDE w:val="0"/>
        <w:autoSpaceDN w:val="0"/>
        <w:adjustRightInd w:val="0"/>
        <w:spacing w:line="240" w:lineRule="auto"/>
        <w:jc w:val="both"/>
        <w:rPr>
          <w:rFonts w:cs="Arial"/>
          <w:color w:val="000000"/>
          <w:szCs w:val="20"/>
        </w:rPr>
      </w:pPr>
      <w:r w:rsidRPr="00383E23">
        <w:rPr>
          <w:rFonts w:cs="Arial"/>
          <w:color w:val="000000"/>
          <w:szCs w:val="20"/>
        </w:rPr>
        <w:t>V odgovoru je podrobno pojasnjen pristop k implementaciji direktive v področno zakonodajo. V jedru obrazložitve sta Kazenski zakonik in Zakon o kazenskem postopku.</w:t>
      </w:r>
    </w:p>
    <w:p w:rsidR="00BB6324" w:rsidRPr="00383E23" w:rsidRDefault="00BB6324" w:rsidP="00383E23">
      <w:pPr>
        <w:autoSpaceDE w:val="0"/>
        <w:autoSpaceDN w:val="0"/>
        <w:adjustRightInd w:val="0"/>
        <w:spacing w:line="240" w:lineRule="auto"/>
        <w:jc w:val="both"/>
        <w:rPr>
          <w:rFonts w:cs="Arial"/>
          <w:color w:val="000000"/>
          <w:szCs w:val="20"/>
        </w:rPr>
      </w:pPr>
    </w:p>
    <w:p w:rsidR="00BB6324" w:rsidRPr="00383E23" w:rsidRDefault="00BB6324" w:rsidP="00383E23">
      <w:pPr>
        <w:autoSpaceDE w:val="0"/>
        <w:autoSpaceDN w:val="0"/>
        <w:adjustRightInd w:val="0"/>
        <w:spacing w:line="240" w:lineRule="auto"/>
        <w:jc w:val="both"/>
        <w:rPr>
          <w:rFonts w:cs="Arial"/>
          <w:color w:val="000000"/>
          <w:szCs w:val="20"/>
        </w:rPr>
      </w:pPr>
      <w:r w:rsidRPr="00383E23">
        <w:rPr>
          <w:rFonts w:cs="Arial"/>
          <w:color w:val="000000"/>
          <w:szCs w:val="20"/>
        </w:rPr>
        <w:t>Vir: Ministrstvo za pravosodje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E56F75" w:rsidRDefault="00BB6324" w:rsidP="00E56F75">
      <w:pPr>
        <w:autoSpaceDE w:val="0"/>
        <w:autoSpaceDN w:val="0"/>
        <w:adjustRightInd w:val="0"/>
        <w:spacing w:line="240" w:lineRule="auto"/>
        <w:jc w:val="both"/>
        <w:rPr>
          <w:rFonts w:cs="Arial"/>
          <w:b/>
          <w:bCs/>
          <w:color w:val="000000"/>
          <w:szCs w:val="20"/>
        </w:rPr>
      </w:pPr>
      <w:r w:rsidRPr="00E56F75">
        <w:rPr>
          <w:rFonts w:cs="Arial"/>
          <w:b/>
          <w:bCs/>
          <w:color w:val="000000"/>
          <w:szCs w:val="20"/>
        </w:rPr>
        <w:t>Vlada o stališču glede sprememb sistema virov lastnih sredstev Evropske unije</w:t>
      </w:r>
    </w:p>
    <w:p w:rsidR="00BB6324" w:rsidRPr="00E56F75" w:rsidRDefault="00BB6324" w:rsidP="00E56F75">
      <w:pPr>
        <w:autoSpaceDE w:val="0"/>
        <w:autoSpaceDN w:val="0"/>
        <w:adjustRightInd w:val="0"/>
        <w:spacing w:line="240" w:lineRule="auto"/>
        <w:jc w:val="both"/>
        <w:rPr>
          <w:rFonts w:cs="Arial"/>
          <w:b/>
          <w:bCs/>
          <w:color w:val="000000"/>
          <w:szCs w:val="20"/>
        </w:rPr>
      </w:pPr>
    </w:p>
    <w:p w:rsidR="00BB6324" w:rsidRPr="00E56F75" w:rsidRDefault="00BB6324" w:rsidP="00E56F75">
      <w:pPr>
        <w:autoSpaceDE w:val="0"/>
        <w:autoSpaceDN w:val="0"/>
        <w:adjustRightInd w:val="0"/>
        <w:spacing w:line="240" w:lineRule="auto"/>
        <w:jc w:val="both"/>
        <w:rPr>
          <w:rFonts w:cs="Arial"/>
          <w:color w:val="000000"/>
          <w:szCs w:val="20"/>
        </w:rPr>
      </w:pPr>
      <w:r w:rsidRPr="00E56F75">
        <w:rPr>
          <w:rFonts w:cs="Arial"/>
          <w:color w:val="000000"/>
          <w:szCs w:val="20"/>
        </w:rPr>
        <w:t>Vlada je danes sprejela predlog stališča Slovenije glede predloga sklepa Sveta o spremembi Sklepa 2020/2053 o sistemu virov lastnih sredstev Evropske unije.</w:t>
      </w:r>
    </w:p>
    <w:p w:rsidR="00BB6324" w:rsidRPr="00E56F75" w:rsidRDefault="00BB6324" w:rsidP="00E56F75">
      <w:pPr>
        <w:autoSpaceDE w:val="0"/>
        <w:autoSpaceDN w:val="0"/>
        <w:adjustRightInd w:val="0"/>
        <w:spacing w:line="240" w:lineRule="auto"/>
        <w:jc w:val="both"/>
        <w:rPr>
          <w:rFonts w:cs="Arial"/>
          <w:color w:val="000000"/>
          <w:szCs w:val="20"/>
        </w:rPr>
      </w:pPr>
    </w:p>
    <w:p w:rsidR="00BB6324" w:rsidRPr="00E56F75" w:rsidRDefault="00BB6324" w:rsidP="00E56F75">
      <w:pPr>
        <w:autoSpaceDE w:val="0"/>
        <w:autoSpaceDN w:val="0"/>
        <w:adjustRightInd w:val="0"/>
        <w:spacing w:line="240" w:lineRule="auto"/>
        <w:jc w:val="both"/>
        <w:rPr>
          <w:rFonts w:cs="Arial"/>
          <w:color w:val="000000"/>
          <w:szCs w:val="20"/>
        </w:rPr>
      </w:pPr>
      <w:r w:rsidRPr="00E56F75">
        <w:rPr>
          <w:rFonts w:cs="Arial"/>
          <w:color w:val="000000"/>
          <w:szCs w:val="20"/>
        </w:rPr>
        <w:t xml:space="preserve">Slovenija se je seznanila s predlogom in načelno podpira razpravo o predlogu Komisije za tri nove lastne vire proračuna Evropske unije v okviru pomoči pri odplačevanju dolga instrumenta za okrevanje NextGenerationEU. </w:t>
      </w:r>
    </w:p>
    <w:p w:rsidR="00BB6324" w:rsidRPr="00E56F75" w:rsidRDefault="00BB6324" w:rsidP="00E56F75">
      <w:pPr>
        <w:autoSpaceDE w:val="0"/>
        <w:autoSpaceDN w:val="0"/>
        <w:adjustRightInd w:val="0"/>
        <w:spacing w:line="240" w:lineRule="auto"/>
        <w:jc w:val="both"/>
        <w:rPr>
          <w:rFonts w:cs="Arial"/>
          <w:color w:val="000000"/>
          <w:szCs w:val="20"/>
        </w:rPr>
      </w:pPr>
    </w:p>
    <w:p w:rsidR="00BB6324" w:rsidRPr="00E56F75" w:rsidRDefault="00BB6324" w:rsidP="00E56F75">
      <w:pPr>
        <w:autoSpaceDE w:val="0"/>
        <w:autoSpaceDN w:val="0"/>
        <w:adjustRightInd w:val="0"/>
        <w:spacing w:line="240" w:lineRule="auto"/>
        <w:jc w:val="both"/>
        <w:rPr>
          <w:rFonts w:cs="Arial"/>
          <w:color w:val="000000"/>
          <w:szCs w:val="20"/>
        </w:rPr>
      </w:pPr>
      <w:r w:rsidRPr="00E56F75">
        <w:rPr>
          <w:rFonts w:cs="Arial"/>
          <w:color w:val="000000"/>
          <w:szCs w:val="20"/>
        </w:rPr>
        <w:t>Slovenija bo vse nove kandidate za nova lastna sredstva ocenila z vidika njihovega vpliva na prihodke, preglednost, pravičnost in administrativno breme. Na podlagi nadaljnjega poteka razprave v Svetu in dodatnih informacij Evropske komisije bo Slovenija oblikovala končno stališče do predloga sklepa.</w:t>
      </w:r>
    </w:p>
    <w:p w:rsidR="00BB6324" w:rsidRPr="00E56F75" w:rsidRDefault="00BB6324" w:rsidP="00E56F75">
      <w:pPr>
        <w:autoSpaceDE w:val="0"/>
        <w:autoSpaceDN w:val="0"/>
        <w:adjustRightInd w:val="0"/>
        <w:spacing w:line="240" w:lineRule="auto"/>
        <w:jc w:val="both"/>
        <w:rPr>
          <w:rFonts w:cs="Arial"/>
          <w:color w:val="000000"/>
          <w:szCs w:val="20"/>
        </w:rPr>
      </w:pPr>
    </w:p>
    <w:p w:rsidR="00BB6324" w:rsidRPr="00E56F75" w:rsidRDefault="00BB6324" w:rsidP="00E56F75">
      <w:pPr>
        <w:autoSpaceDE w:val="0"/>
        <w:autoSpaceDN w:val="0"/>
        <w:adjustRightInd w:val="0"/>
        <w:spacing w:line="240" w:lineRule="auto"/>
        <w:jc w:val="both"/>
        <w:rPr>
          <w:rFonts w:cs="Arial"/>
          <w:color w:val="000000"/>
          <w:szCs w:val="20"/>
        </w:rPr>
      </w:pPr>
      <w:r w:rsidRPr="00E56F75">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A70EAB" w:rsidRDefault="00BB6324" w:rsidP="00A70EAB">
      <w:pPr>
        <w:autoSpaceDE w:val="0"/>
        <w:autoSpaceDN w:val="0"/>
        <w:adjustRightInd w:val="0"/>
        <w:spacing w:line="240" w:lineRule="auto"/>
        <w:jc w:val="both"/>
        <w:rPr>
          <w:rFonts w:cs="Arial"/>
          <w:b/>
          <w:bCs/>
          <w:color w:val="000000"/>
          <w:szCs w:val="20"/>
        </w:rPr>
      </w:pPr>
      <w:r w:rsidRPr="00A70EAB">
        <w:rPr>
          <w:rFonts w:cs="Arial"/>
          <w:b/>
          <w:bCs/>
          <w:color w:val="000000"/>
          <w:szCs w:val="20"/>
        </w:rPr>
        <w:t>Vlada sprejela stališče o predlogu vzpostavitve evropske enotne točke dostopa</w:t>
      </w:r>
    </w:p>
    <w:p w:rsidR="00BB6324" w:rsidRPr="00A70EAB" w:rsidRDefault="00BB6324" w:rsidP="00A70EAB">
      <w:pPr>
        <w:autoSpaceDE w:val="0"/>
        <w:autoSpaceDN w:val="0"/>
        <w:adjustRightInd w:val="0"/>
        <w:spacing w:line="240" w:lineRule="auto"/>
        <w:jc w:val="both"/>
        <w:rPr>
          <w:rFonts w:cs="Arial"/>
          <w:b/>
          <w:bCs/>
          <w:color w:val="000000"/>
          <w:szCs w:val="20"/>
        </w:rPr>
      </w:pPr>
    </w:p>
    <w:p w:rsidR="00BB6324" w:rsidRPr="00A70EAB" w:rsidRDefault="00BB6324" w:rsidP="00A70EAB">
      <w:pPr>
        <w:autoSpaceDE w:val="0"/>
        <w:autoSpaceDN w:val="0"/>
        <w:adjustRightInd w:val="0"/>
        <w:spacing w:line="240" w:lineRule="auto"/>
        <w:jc w:val="both"/>
        <w:rPr>
          <w:rFonts w:cs="Arial"/>
          <w:color w:val="000000"/>
          <w:szCs w:val="20"/>
        </w:rPr>
      </w:pPr>
      <w:r w:rsidRPr="00A70EAB">
        <w:rPr>
          <w:rFonts w:cs="Arial"/>
          <w:color w:val="000000"/>
          <w:szCs w:val="20"/>
        </w:rPr>
        <w:t>Vlada je sprejela stališče Slovenije k predlogu Evropskega parlamenta in Sveta o vzpostavitvi evropske enotne točke dostopa, ki zagotavlja centraliziran dostop do javno dostopnih informacij, pomembnih za finančne storitve, kapitalske trge in trajnostnost.</w:t>
      </w:r>
    </w:p>
    <w:p w:rsidR="00BB6324" w:rsidRPr="00A70EAB" w:rsidRDefault="00BB6324" w:rsidP="00A70EAB">
      <w:pPr>
        <w:autoSpaceDE w:val="0"/>
        <w:autoSpaceDN w:val="0"/>
        <w:adjustRightInd w:val="0"/>
        <w:spacing w:line="240" w:lineRule="auto"/>
        <w:jc w:val="both"/>
        <w:rPr>
          <w:rFonts w:cs="Arial"/>
          <w:color w:val="000000"/>
          <w:szCs w:val="20"/>
        </w:rPr>
      </w:pPr>
    </w:p>
    <w:p w:rsidR="00BB6324" w:rsidRPr="00A70EAB" w:rsidRDefault="00BB6324" w:rsidP="00A70EAB">
      <w:pPr>
        <w:autoSpaceDE w:val="0"/>
        <w:autoSpaceDN w:val="0"/>
        <w:adjustRightInd w:val="0"/>
        <w:spacing w:line="240" w:lineRule="auto"/>
        <w:jc w:val="both"/>
        <w:rPr>
          <w:rFonts w:cs="Arial"/>
          <w:color w:val="000000"/>
          <w:szCs w:val="20"/>
        </w:rPr>
      </w:pPr>
      <w:r w:rsidRPr="00A70EAB">
        <w:rPr>
          <w:rFonts w:cs="Arial"/>
          <w:color w:val="000000"/>
          <w:szCs w:val="20"/>
        </w:rPr>
        <w:t xml:space="preserve">Slovenija pozdravlja napore za vzpostavitev evropske enotne točke dostopa do leta 2024, ki je vodilni ukrep akcijskega načrta za unijo kapitalskih trgov, ki ga je Evropska komisija sprejela septembra 2020, saj bo po vsej Evropski uniji in s tem tudi v Sloveniji omogočila na učinkovit in nediskriminatoren način dostop do informacij o dejavnostih in produktih različnih kategorij subjektov, ki morajo razkriti take informacije, kar je pomembno za kapitalske trge, finančne storitve in trajnostno financiranje. </w:t>
      </w:r>
    </w:p>
    <w:p w:rsidR="00BB6324" w:rsidRPr="00A70EAB" w:rsidRDefault="00BB6324" w:rsidP="00A70EAB">
      <w:pPr>
        <w:autoSpaceDE w:val="0"/>
        <w:autoSpaceDN w:val="0"/>
        <w:adjustRightInd w:val="0"/>
        <w:spacing w:line="240" w:lineRule="auto"/>
        <w:jc w:val="both"/>
        <w:rPr>
          <w:rFonts w:cs="Arial"/>
          <w:color w:val="000000"/>
          <w:szCs w:val="20"/>
        </w:rPr>
      </w:pPr>
    </w:p>
    <w:p w:rsidR="00BB6324" w:rsidRPr="00A70EAB" w:rsidRDefault="00BB6324" w:rsidP="00A70EAB">
      <w:pPr>
        <w:autoSpaceDE w:val="0"/>
        <w:autoSpaceDN w:val="0"/>
        <w:adjustRightInd w:val="0"/>
        <w:spacing w:line="240" w:lineRule="auto"/>
        <w:jc w:val="both"/>
        <w:rPr>
          <w:rFonts w:cs="Arial"/>
          <w:color w:val="000000"/>
          <w:szCs w:val="20"/>
        </w:rPr>
      </w:pPr>
      <w:r w:rsidRPr="00A70EAB">
        <w:rPr>
          <w:rFonts w:cs="Arial"/>
          <w:color w:val="000000"/>
          <w:szCs w:val="20"/>
        </w:rPr>
        <w:t>Slovenija pozdravlja dejstvo, da bo evropska enotna točka dostopa prispevala k nadaljnji integraciji finančnih storitev in kapitalskih trgov v enotni trg, k učinkovitejšemu pretoku kapitala po vsej Evropski uniji ter spodbujanju razvoja manjših nacionalnih kapitalskih trgov in gospodarstev s tem, da postanejo bolj prepoznavni. Pozdravlja tudi prizadevanja, da se zagotavlja več podatkov za uporabo v gospodarstvu in družbi, vključno z razvojem skupnih podatkovnih prostorov. Slovenija podpira prizadevanja k doseganju zelenega prehoda gospodarstva Evropske unije in evropska enotna točka dostopa bo prispevala k temu programu z omogočanjem zasebnih naložb v trajnostne projekte in dejavnosti.</w:t>
      </w:r>
    </w:p>
    <w:p w:rsidR="00BB6324" w:rsidRPr="00A70EAB" w:rsidRDefault="00BB6324" w:rsidP="00A70EAB">
      <w:pPr>
        <w:autoSpaceDE w:val="0"/>
        <w:autoSpaceDN w:val="0"/>
        <w:adjustRightInd w:val="0"/>
        <w:spacing w:line="240" w:lineRule="auto"/>
        <w:jc w:val="both"/>
        <w:rPr>
          <w:rFonts w:cs="Arial"/>
          <w:color w:val="000000"/>
          <w:szCs w:val="20"/>
        </w:rPr>
      </w:pPr>
    </w:p>
    <w:p w:rsidR="00BB6324" w:rsidRPr="00A70EAB" w:rsidRDefault="00BB6324" w:rsidP="00A70EAB">
      <w:pPr>
        <w:autoSpaceDE w:val="0"/>
        <w:autoSpaceDN w:val="0"/>
        <w:adjustRightInd w:val="0"/>
        <w:spacing w:line="240" w:lineRule="auto"/>
        <w:jc w:val="both"/>
        <w:rPr>
          <w:rFonts w:cs="Arial"/>
          <w:color w:val="000000"/>
          <w:szCs w:val="20"/>
        </w:rPr>
      </w:pPr>
      <w:r w:rsidRPr="00A70EAB">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7C4161" w:rsidRDefault="00BB6324" w:rsidP="007C4161">
      <w:pPr>
        <w:autoSpaceDE w:val="0"/>
        <w:autoSpaceDN w:val="0"/>
        <w:adjustRightInd w:val="0"/>
        <w:spacing w:line="240" w:lineRule="auto"/>
        <w:jc w:val="both"/>
        <w:rPr>
          <w:rFonts w:cs="Arial"/>
          <w:b/>
          <w:bCs/>
          <w:color w:val="000000"/>
          <w:szCs w:val="20"/>
        </w:rPr>
      </w:pPr>
      <w:r w:rsidRPr="007C4161">
        <w:rPr>
          <w:rFonts w:cs="Arial"/>
          <w:b/>
          <w:bCs/>
          <w:color w:val="000000"/>
          <w:szCs w:val="20"/>
        </w:rPr>
        <w:t>Vlada o stališču Slovenije glede sprememb nekaterih direktiv s področja unije kapitalskih trgov</w:t>
      </w:r>
    </w:p>
    <w:p w:rsidR="00BB6324" w:rsidRPr="007C4161" w:rsidRDefault="00BB6324" w:rsidP="007C4161">
      <w:pPr>
        <w:autoSpaceDE w:val="0"/>
        <w:autoSpaceDN w:val="0"/>
        <w:adjustRightInd w:val="0"/>
        <w:spacing w:line="240" w:lineRule="auto"/>
        <w:jc w:val="both"/>
        <w:rPr>
          <w:rFonts w:cs="Arial"/>
          <w:b/>
          <w:bCs/>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Vlada je danes sprejela predlog stališča Slovenije glede predloga direktive Evropskega parlamenta in Sveta o spremembi nekaterih direktiv glede vzpostavitve in delovanja evropske enotne točke dostopa (</w:t>
      </w:r>
      <w:r>
        <w:rPr>
          <w:rFonts w:cs="Arial"/>
          <w:color w:val="000000"/>
          <w:szCs w:val="20"/>
        </w:rPr>
        <w:t xml:space="preserve"> ang. </w:t>
      </w:r>
      <w:r w:rsidRPr="000F1DD6">
        <w:rPr>
          <w:rFonts w:cs="Arial"/>
          <w:color w:val="000000"/>
          <w:szCs w:val="20"/>
        </w:rPr>
        <w:t>European single access point</w:t>
      </w:r>
      <w:r>
        <w:rPr>
          <w:rFonts w:cs="Arial"/>
          <w:color w:val="000000"/>
          <w:szCs w:val="20"/>
        </w:rPr>
        <w:t xml:space="preserve"> - </w:t>
      </w:r>
      <w:r w:rsidRPr="007C4161">
        <w:rPr>
          <w:rFonts w:cs="Arial"/>
          <w:color w:val="000000"/>
          <w:szCs w:val="20"/>
        </w:rPr>
        <w:t>ESAP). Slednje predstavlja vodilni ukrep akcijskega načrta za unijo kapitalskih trgov.</w:t>
      </w:r>
    </w:p>
    <w:p w:rsidR="00BB6324" w:rsidRPr="007C4161" w:rsidRDefault="00BB6324" w:rsidP="007C4161">
      <w:pPr>
        <w:autoSpaceDE w:val="0"/>
        <w:autoSpaceDN w:val="0"/>
        <w:adjustRightInd w:val="0"/>
        <w:spacing w:line="240" w:lineRule="auto"/>
        <w:jc w:val="both"/>
        <w:rPr>
          <w:rFonts w:cs="Arial"/>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 xml:space="preserve">Slovenija pozdravlja napore za vzpostavitev ESAP do leta 2024, saj bo po vsej Evropski uniji in s tem tudi v Sloveniji na učinkovit in nediskriminatoren način omogočil dostop do informacij o dejavnostih in produktih različnih kategorij subjektov. To je pomembno za kapitalske trge, finančne storitve in trajnostno financiranje. </w:t>
      </w:r>
    </w:p>
    <w:p w:rsidR="00BB6324" w:rsidRPr="007C4161" w:rsidRDefault="00BB6324" w:rsidP="007C4161">
      <w:pPr>
        <w:autoSpaceDE w:val="0"/>
        <w:autoSpaceDN w:val="0"/>
        <w:adjustRightInd w:val="0"/>
        <w:spacing w:line="240" w:lineRule="auto"/>
        <w:jc w:val="both"/>
        <w:rPr>
          <w:rFonts w:cs="Arial"/>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Kot majhna država članica pozdravljamo dejstvo, da bo ESAP prispeval k nadaljnji integraciji finančnih storitev in kapitalskih trgov v enotni trg, k učinkovitejšemu pretoku kapitala po vsej Evropski uniji in spodbujanju razvoja manjših nacionalnih kapitalskih trgov in gospodarstev.</w:t>
      </w:r>
    </w:p>
    <w:p w:rsidR="00BB6324" w:rsidRPr="007C4161" w:rsidRDefault="00BB6324" w:rsidP="007C4161">
      <w:pPr>
        <w:autoSpaceDE w:val="0"/>
        <w:autoSpaceDN w:val="0"/>
        <w:adjustRightInd w:val="0"/>
        <w:spacing w:line="240" w:lineRule="auto"/>
        <w:jc w:val="both"/>
        <w:rPr>
          <w:rFonts w:cs="Arial"/>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Podpiramo tudi prizadevanja za doseganje zelenega prehoda gospodarstva Evropske unije. ESAP bo k temu prispeval z omogočanjem zasebnih naložb v trajnostne projekte in dejavnosti.</w:t>
      </w:r>
    </w:p>
    <w:p w:rsidR="00BB6324" w:rsidRPr="007C4161" w:rsidRDefault="00BB6324" w:rsidP="007C4161">
      <w:pPr>
        <w:autoSpaceDE w:val="0"/>
        <w:autoSpaceDN w:val="0"/>
        <w:adjustRightInd w:val="0"/>
        <w:spacing w:line="240" w:lineRule="auto"/>
        <w:jc w:val="both"/>
        <w:rPr>
          <w:rFonts w:cs="Arial"/>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Poleg tega je v povezavi z ESAP po našem mnenju treba zagotoviti, da se podjetjem ne bo dodalo ali spremenilo obveznosti glede vsebine poročanja, to velja še zlasti za mala in srednje velika podjetja. Da bi se čim bolj zmanjšalo administrativno breme za subjekte in nacionalne organe, naj ESAP v največji možni meri temelji na obstoječih kanalih in infrastrukturi za sporočanje podatkov.</w:t>
      </w:r>
    </w:p>
    <w:p w:rsidR="00BB6324" w:rsidRPr="007C4161" w:rsidRDefault="00BB6324" w:rsidP="007C4161">
      <w:pPr>
        <w:autoSpaceDE w:val="0"/>
        <w:autoSpaceDN w:val="0"/>
        <w:adjustRightInd w:val="0"/>
        <w:spacing w:line="240" w:lineRule="auto"/>
        <w:jc w:val="both"/>
        <w:rPr>
          <w:rFonts w:cs="Arial"/>
          <w:color w:val="000000"/>
          <w:szCs w:val="20"/>
        </w:rPr>
      </w:pPr>
    </w:p>
    <w:p w:rsidR="00BB6324" w:rsidRPr="007C4161" w:rsidRDefault="00BB6324" w:rsidP="007C4161">
      <w:pPr>
        <w:autoSpaceDE w:val="0"/>
        <w:autoSpaceDN w:val="0"/>
        <w:adjustRightInd w:val="0"/>
        <w:spacing w:line="240" w:lineRule="auto"/>
        <w:jc w:val="both"/>
        <w:rPr>
          <w:rFonts w:cs="Arial"/>
          <w:color w:val="000000"/>
          <w:szCs w:val="20"/>
        </w:rPr>
      </w:pPr>
      <w:r w:rsidRPr="007C4161">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AA14E3" w:rsidRDefault="00BB6324" w:rsidP="00AA14E3">
      <w:pPr>
        <w:autoSpaceDE w:val="0"/>
        <w:autoSpaceDN w:val="0"/>
        <w:adjustRightInd w:val="0"/>
        <w:spacing w:line="240" w:lineRule="auto"/>
        <w:jc w:val="both"/>
        <w:rPr>
          <w:rFonts w:cs="Arial"/>
          <w:b/>
          <w:bCs/>
          <w:color w:val="000000"/>
          <w:szCs w:val="20"/>
        </w:rPr>
      </w:pPr>
      <w:r w:rsidRPr="00AA14E3">
        <w:rPr>
          <w:rFonts w:cs="Arial"/>
          <w:b/>
          <w:bCs/>
          <w:color w:val="000000"/>
          <w:szCs w:val="20"/>
        </w:rPr>
        <w:t>Vlada sprejela stališče o predlogu evropske uredbe glede vzpostavitve in delovanja evropske enotne točke dostopa</w:t>
      </w:r>
    </w:p>
    <w:p w:rsidR="00BB6324" w:rsidRPr="00AA14E3" w:rsidRDefault="00BB6324" w:rsidP="00AA14E3">
      <w:pPr>
        <w:autoSpaceDE w:val="0"/>
        <w:autoSpaceDN w:val="0"/>
        <w:adjustRightInd w:val="0"/>
        <w:spacing w:line="240" w:lineRule="auto"/>
        <w:jc w:val="both"/>
        <w:rPr>
          <w:rFonts w:cs="Arial"/>
          <w:b/>
          <w:bCs/>
          <w:color w:val="000000"/>
          <w:szCs w:val="20"/>
        </w:rPr>
      </w:pPr>
    </w:p>
    <w:p w:rsidR="00BB6324" w:rsidRPr="00AA14E3" w:rsidRDefault="00BB6324" w:rsidP="00AA14E3">
      <w:pPr>
        <w:autoSpaceDE w:val="0"/>
        <w:autoSpaceDN w:val="0"/>
        <w:adjustRightInd w:val="0"/>
        <w:spacing w:line="240" w:lineRule="auto"/>
        <w:jc w:val="both"/>
        <w:rPr>
          <w:rFonts w:cs="Arial"/>
          <w:color w:val="000000"/>
          <w:szCs w:val="20"/>
        </w:rPr>
      </w:pPr>
      <w:r w:rsidRPr="00AA14E3">
        <w:rPr>
          <w:rFonts w:cs="Arial"/>
          <w:color w:val="000000"/>
          <w:szCs w:val="20"/>
        </w:rPr>
        <w:t>Vlada je sprejela predlog stališča Slovenije k predlogu evropske uredbe o spremembi nekaterih uredb glede vzpostavitve in delovanja evropske enotne točke dostopa.</w:t>
      </w:r>
    </w:p>
    <w:p w:rsidR="00BB6324" w:rsidRPr="00AA14E3" w:rsidRDefault="00BB6324" w:rsidP="00AA14E3">
      <w:pPr>
        <w:autoSpaceDE w:val="0"/>
        <w:autoSpaceDN w:val="0"/>
        <w:adjustRightInd w:val="0"/>
        <w:spacing w:line="240" w:lineRule="auto"/>
        <w:jc w:val="both"/>
        <w:rPr>
          <w:rFonts w:cs="Arial"/>
          <w:color w:val="000000"/>
          <w:szCs w:val="20"/>
        </w:rPr>
      </w:pPr>
    </w:p>
    <w:p w:rsidR="00BB6324" w:rsidRPr="00AA14E3" w:rsidRDefault="00BB6324" w:rsidP="00AA14E3">
      <w:pPr>
        <w:autoSpaceDE w:val="0"/>
        <w:autoSpaceDN w:val="0"/>
        <w:adjustRightInd w:val="0"/>
        <w:spacing w:line="240" w:lineRule="auto"/>
        <w:jc w:val="both"/>
        <w:rPr>
          <w:rFonts w:cs="Arial"/>
          <w:color w:val="000000"/>
          <w:szCs w:val="20"/>
        </w:rPr>
      </w:pPr>
      <w:r w:rsidRPr="00AA14E3">
        <w:rPr>
          <w:rFonts w:cs="Arial"/>
          <w:color w:val="000000"/>
          <w:szCs w:val="20"/>
        </w:rPr>
        <w:t>Slovenija pozdravlja napore za vzpostavitev evropske enotne točke dostopa do leta 2024, ki je vodilni ukrep akcijskega načrta za unijo kapitalskih trgov, ki ga je Evropska komisija sprejela septembra 2020. Ta bo po vsej Evropski uniji in s tem tudi v Sloveniji omogočila na učinkovit in nediskriminatoren način dostop do informacij o dejavnostih in produktih različnih kategorij subjektov, ki morajo razkriti take informacije, kar je pomembno za kapitalske trge, finančne storitve in trajnostno financiranje. Kot majhna država članica, Slovenija pozdravlja dejstvo, da bo evropska enotna točka dostopa prispevala k nadaljnji integraciji finančnih storitev in kapitalskih trgov v enotni trg, k učinkovitejšemu pretoku kapitala po vsej Evropski uniji ter spodbujanju razvoja manjših nacionalnih kapitalskih trgov in gospodarstev s tem, da postanejo bolj prepoznavni.</w:t>
      </w:r>
    </w:p>
    <w:p w:rsidR="00BB6324" w:rsidRPr="00AA14E3" w:rsidRDefault="00BB6324" w:rsidP="00AA14E3">
      <w:pPr>
        <w:autoSpaceDE w:val="0"/>
        <w:autoSpaceDN w:val="0"/>
        <w:adjustRightInd w:val="0"/>
        <w:spacing w:line="240" w:lineRule="auto"/>
        <w:jc w:val="both"/>
        <w:rPr>
          <w:rFonts w:cs="Arial"/>
          <w:color w:val="000000"/>
          <w:szCs w:val="20"/>
        </w:rPr>
      </w:pPr>
    </w:p>
    <w:p w:rsidR="00BB6324" w:rsidRPr="00AA14E3" w:rsidRDefault="00BB6324" w:rsidP="00AA14E3">
      <w:pPr>
        <w:autoSpaceDE w:val="0"/>
        <w:autoSpaceDN w:val="0"/>
        <w:adjustRightInd w:val="0"/>
        <w:spacing w:line="240" w:lineRule="auto"/>
        <w:jc w:val="both"/>
        <w:rPr>
          <w:rFonts w:cs="Arial"/>
          <w:color w:val="000000"/>
          <w:szCs w:val="20"/>
        </w:rPr>
      </w:pPr>
      <w:r w:rsidRPr="00AA14E3">
        <w:rPr>
          <w:rFonts w:cs="Arial"/>
          <w:color w:val="000000"/>
          <w:szCs w:val="20"/>
        </w:rPr>
        <w:t>Slovenija meni, da je v evropski enotni točki dostopa treba zagotoviti, da se podjetjem ne bo dodalo ali spremenilo obveznosti glede vsebine poročanja, to velja še zlasti za mala in srednje velika podjetja. Da bi se čim bolj zmanjšalo administrativno breme za subjekte in nacionalne organe, naj evropska enotna točka dostopa v največji možni meri temelji na obstoječih kanalih in infrastrukturi za sporočanje podatkov.</w:t>
      </w:r>
    </w:p>
    <w:p w:rsidR="00BB6324" w:rsidRPr="00AA14E3" w:rsidRDefault="00BB6324" w:rsidP="00AA14E3">
      <w:pPr>
        <w:autoSpaceDE w:val="0"/>
        <w:autoSpaceDN w:val="0"/>
        <w:adjustRightInd w:val="0"/>
        <w:spacing w:line="240" w:lineRule="auto"/>
        <w:jc w:val="both"/>
        <w:rPr>
          <w:rFonts w:cs="Arial"/>
          <w:b/>
          <w:bCs/>
          <w:color w:val="000000"/>
          <w:szCs w:val="20"/>
        </w:rPr>
      </w:pPr>
    </w:p>
    <w:p w:rsidR="00BB6324" w:rsidRPr="00443C6D" w:rsidRDefault="00BB6324" w:rsidP="00AA14E3">
      <w:pPr>
        <w:autoSpaceDE w:val="0"/>
        <w:autoSpaceDN w:val="0"/>
        <w:adjustRightInd w:val="0"/>
        <w:spacing w:line="240" w:lineRule="auto"/>
        <w:jc w:val="both"/>
        <w:rPr>
          <w:rFonts w:cs="Arial"/>
          <w:color w:val="000000"/>
          <w:szCs w:val="20"/>
        </w:rPr>
      </w:pPr>
      <w:r w:rsidRPr="00443C6D">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F2642B" w:rsidRDefault="00BB6324" w:rsidP="00F2642B">
      <w:pPr>
        <w:autoSpaceDE w:val="0"/>
        <w:autoSpaceDN w:val="0"/>
        <w:adjustRightInd w:val="0"/>
        <w:spacing w:line="240" w:lineRule="auto"/>
        <w:jc w:val="both"/>
        <w:rPr>
          <w:rFonts w:cs="Arial"/>
          <w:b/>
          <w:bCs/>
          <w:color w:val="000000"/>
          <w:szCs w:val="20"/>
        </w:rPr>
      </w:pPr>
      <w:r w:rsidRPr="00F2642B">
        <w:rPr>
          <w:rFonts w:cs="Arial"/>
          <w:b/>
          <w:bCs/>
          <w:color w:val="000000"/>
          <w:szCs w:val="20"/>
        </w:rPr>
        <w:t>Vlada o stališču Slovenije glede predloga direktive o zagotavljanju globalne minimalne davčne stopnje</w:t>
      </w:r>
    </w:p>
    <w:p w:rsidR="00BB6324" w:rsidRPr="00F2642B" w:rsidRDefault="00BB6324" w:rsidP="00F2642B">
      <w:pPr>
        <w:autoSpaceDE w:val="0"/>
        <w:autoSpaceDN w:val="0"/>
        <w:adjustRightInd w:val="0"/>
        <w:spacing w:line="240" w:lineRule="auto"/>
        <w:jc w:val="both"/>
        <w:rPr>
          <w:rFonts w:cs="Arial"/>
          <w:b/>
          <w:bCs/>
          <w:color w:val="000000"/>
          <w:szCs w:val="20"/>
        </w:rPr>
      </w:pPr>
    </w:p>
    <w:p w:rsidR="00BB6324" w:rsidRPr="00F2642B" w:rsidRDefault="00BB6324" w:rsidP="00F2642B">
      <w:pPr>
        <w:autoSpaceDE w:val="0"/>
        <w:autoSpaceDN w:val="0"/>
        <w:adjustRightInd w:val="0"/>
        <w:spacing w:line="240" w:lineRule="auto"/>
        <w:jc w:val="both"/>
        <w:rPr>
          <w:rFonts w:cs="Arial"/>
          <w:color w:val="000000"/>
          <w:szCs w:val="20"/>
        </w:rPr>
      </w:pPr>
      <w:r w:rsidRPr="00F2642B">
        <w:rPr>
          <w:rFonts w:cs="Arial"/>
          <w:color w:val="000000"/>
          <w:szCs w:val="20"/>
        </w:rPr>
        <w:t xml:space="preserve">Vlada je danes sprejela predlog stališča Slovenije glede predloga direktive Sveta o zagotavljanju globalne minimalne davčne stopnje za mednarodne skupine v Evropski uniji. Slovenija podpira predlog direktive, katere cilj je ustrezna, pregledna in stabilna obdavčitev. </w:t>
      </w:r>
    </w:p>
    <w:p w:rsidR="00BB6324" w:rsidRPr="00F2642B" w:rsidRDefault="00BB6324" w:rsidP="00F2642B">
      <w:pPr>
        <w:autoSpaceDE w:val="0"/>
        <w:autoSpaceDN w:val="0"/>
        <w:adjustRightInd w:val="0"/>
        <w:spacing w:line="240" w:lineRule="auto"/>
        <w:jc w:val="both"/>
        <w:rPr>
          <w:rFonts w:cs="Arial"/>
          <w:color w:val="000000"/>
          <w:szCs w:val="20"/>
        </w:rPr>
      </w:pPr>
    </w:p>
    <w:p w:rsidR="00BB6324" w:rsidRPr="00F2642B" w:rsidRDefault="00BB6324" w:rsidP="00F2642B">
      <w:pPr>
        <w:autoSpaceDE w:val="0"/>
        <w:autoSpaceDN w:val="0"/>
        <w:adjustRightInd w:val="0"/>
        <w:spacing w:line="240" w:lineRule="auto"/>
        <w:jc w:val="both"/>
        <w:rPr>
          <w:rFonts w:cs="Arial"/>
          <w:color w:val="000000"/>
          <w:szCs w:val="20"/>
        </w:rPr>
      </w:pPr>
      <w:r w:rsidRPr="00F2642B">
        <w:rPr>
          <w:rFonts w:cs="Arial"/>
          <w:color w:val="000000"/>
          <w:szCs w:val="20"/>
        </w:rPr>
        <w:t xml:space="preserve">Slovenija je podprla dogovor na ravni Organizacije za ekonomsko sodelovanje in razvoj ter skupine G20 iz 8. oktobra 2021 o reformi mednarodnih davčnih pravil za večnacionalna podjetja, vključno z vzorčnimi pravili za zagotavljanje minimalne stopnje obdavčitve, objavljenimi 20. decembra 2021. Menimo, da bo minimalna obdavčitev ob enotnem izvajanju pozitivno vplivala na konkurenco ter prispevala k davčni gotovosti in preglednosti na enotnem trgu. </w:t>
      </w:r>
    </w:p>
    <w:p w:rsidR="00BB6324" w:rsidRPr="00F2642B" w:rsidRDefault="00BB6324" w:rsidP="00F2642B">
      <w:pPr>
        <w:autoSpaceDE w:val="0"/>
        <w:autoSpaceDN w:val="0"/>
        <w:adjustRightInd w:val="0"/>
        <w:spacing w:line="240" w:lineRule="auto"/>
        <w:jc w:val="both"/>
        <w:rPr>
          <w:rFonts w:cs="Arial"/>
          <w:color w:val="000000"/>
          <w:szCs w:val="20"/>
        </w:rPr>
      </w:pPr>
    </w:p>
    <w:p w:rsidR="00BB6324" w:rsidRPr="00F2642B" w:rsidRDefault="00BB6324" w:rsidP="00F2642B">
      <w:pPr>
        <w:autoSpaceDE w:val="0"/>
        <w:autoSpaceDN w:val="0"/>
        <w:adjustRightInd w:val="0"/>
        <w:spacing w:line="240" w:lineRule="auto"/>
        <w:jc w:val="both"/>
        <w:rPr>
          <w:rFonts w:cs="Arial"/>
          <w:color w:val="000000"/>
          <w:szCs w:val="20"/>
        </w:rPr>
      </w:pPr>
      <w:r w:rsidRPr="00F2642B">
        <w:rPr>
          <w:rFonts w:cs="Arial"/>
          <w:color w:val="000000"/>
          <w:szCs w:val="20"/>
        </w:rPr>
        <w:t xml:space="preserve">Slovenija prepoznava zahtevnost in občutljivost ureditve iz predloga direktive zaradi značilnosti enotnega trga in specifičnosti davčnih sistemov. Podpiramo vsebinsko in časovno ambicioznost, da se dosežejo cilji, ki so že bili mednarodno potrjeni. </w:t>
      </w:r>
    </w:p>
    <w:p w:rsidR="00BB6324" w:rsidRPr="00F2642B" w:rsidRDefault="00BB6324" w:rsidP="00F2642B">
      <w:pPr>
        <w:autoSpaceDE w:val="0"/>
        <w:autoSpaceDN w:val="0"/>
        <w:adjustRightInd w:val="0"/>
        <w:spacing w:line="240" w:lineRule="auto"/>
        <w:jc w:val="both"/>
        <w:rPr>
          <w:rFonts w:cs="Arial"/>
          <w:color w:val="000000"/>
          <w:szCs w:val="20"/>
        </w:rPr>
      </w:pPr>
    </w:p>
    <w:p w:rsidR="00BB6324" w:rsidRPr="00F2642B" w:rsidRDefault="00BB6324" w:rsidP="00F2642B">
      <w:pPr>
        <w:autoSpaceDE w:val="0"/>
        <w:autoSpaceDN w:val="0"/>
        <w:adjustRightInd w:val="0"/>
        <w:spacing w:line="240" w:lineRule="auto"/>
        <w:jc w:val="both"/>
        <w:rPr>
          <w:rFonts w:cs="Arial"/>
          <w:color w:val="000000"/>
          <w:szCs w:val="20"/>
        </w:rPr>
      </w:pPr>
      <w:r w:rsidRPr="00F2642B">
        <w:rPr>
          <w:rFonts w:cs="Arial"/>
          <w:color w:val="000000"/>
          <w:szCs w:val="20"/>
        </w:rPr>
        <w:t>Slovenija si bo prizadevala za oblikovanje rešitev, ki bodo enotne in bodo povečale konkurenčnost notranjega trga ter jih bomo lahko ustrezno prenesli v nacionalno pravo. Slovenija apelira na ustrezne vsebinske rešitve, ki ne bodo prekomerno administrativno obremenjujoče. Ob tem pa si bomo prizadevali za rešitve v smeri zagotavljanja dobrega ravnovesja med pozitivnimi učinki na javnofinančne prihodke in dodatnim bremenom.</w:t>
      </w:r>
    </w:p>
    <w:p w:rsidR="00BB6324" w:rsidRPr="00F2642B" w:rsidRDefault="00BB6324" w:rsidP="00F2642B">
      <w:pPr>
        <w:autoSpaceDE w:val="0"/>
        <w:autoSpaceDN w:val="0"/>
        <w:adjustRightInd w:val="0"/>
        <w:spacing w:line="240" w:lineRule="auto"/>
        <w:jc w:val="both"/>
        <w:rPr>
          <w:rFonts w:cs="Arial"/>
          <w:color w:val="000000"/>
          <w:szCs w:val="20"/>
        </w:rPr>
      </w:pPr>
    </w:p>
    <w:p w:rsidR="00BB6324" w:rsidRPr="00F2642B" w:rsidRDefault="00BB6324" w:rsidP="00F2642B">
      <w:pPr>
        <w:autoSpaceDE w:val="0"/>
        <w:autoSpaceDN w:val="0"/>
        <w:adjustRightInd w:val="0"/>
        <w:spacing w:line="240" w:lineRule="auto"/>
        <w:jc w:val="both"/>
        <w:rPr>
          <w:rFonts w:cs="Arial"/>
          <w:color w:val="000000"/>
          <w:szCs w:val="20"/>
        </w:rPr>
      </w:pPr>
      <w:r w:rsidRPr="00F2642B">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515006" w:rsidRDefault="00BB6324" w:rsidP="00AE5176">
      <w:pPr>
        <w:spacing w:line="240" w:lineRule="auto"/>
        <w:jc w:val="both"/>
        <w:rPr>
          <w:rFonts w:cs="Arial"/>
          <w:b/>
          <w:szCs w:val="20"/>
        </w:rPr>
      </w:pPr>
      <w:r w:rsidRPr="00515006">
        <w:rPr>
          <w:rFonts w:cs="Arial"/>
          <w:b/>
          <w:szCs w:val="20"/>
        </w:rPr>
        <w:t xml:space="preserve">Vlada </w:t>
      </w:r>
      <w:r w:rsidRPr="00515006">
        <w:rPr>
          <w:rFonts w:cs="Arial"/>
          <w:b/>
          <w:szCs w:val="20"/>
          <w:lang w:eastAsia="ar-SA"/>
        </w:rPr>
        <w:t xml:space="preserve">je </w:t>
      </w:r>
      <w:r w:rsidRPr="00591D13">
        <w:rPr>
          <w:rFonts w:cs="Arial"/>
          <w:b/>
          <w:szCs w:val="20"/>
          <w:lang w:eastAsia="ar-SA"/>
        </w:rPr>
        <w:t xml:space="preserve">sprejela poročilo nacionalne kontaktne točke </w:t>
      </w:r>
      <w:r>
        <w:rPr>
          <w:rFonts w:cs="Arial"/>
          <w:b/>
          <w:szCs w:val="20"/>
          <w:lang w:eastAsia="ar-SA"/>
        </w:rPr>
        <w:t>o</w:t>
      </w:r>
      <w:r w:rsidRPr="00591D13">
        <w:rPr>
          <w:rFonts w:cs="Arial"/>
          <w:b/>
          <w:szCs w:val="20"/>
          <w:lang w:eastAsia="ar-SA"/>
        </w:rPr>
        <w:t xml:space="preserve"> sodelovanj</w:t>
      </w:r>
      <w:r>
        <w:rPr>
          <w:rFonts w:cs="Arial"/>
          <w:b/>
          <w:szCs w:val="20"/>
          <w:lang w:eastAsia="ar-SA"/>
        </w:rPr>
        <w:t>u</w:t>
      </w:r>
      <w:r w:rsidRPr="00591D13">
        <w:rPr>
          <w:rFonts w:cs="Arial"/>
          <w:b/>
          <w:szCs w:val="20"/>
          <w:lang w:eastAsia="ar-SA"/>
        </w:rPr>
        <w:t xml:space="preserve"> </w:t>
      </w:r>
      <w:r>
        <w:rPr>
          <w:rFonts w:cs="Arial"/>
          <w:b/>
          <w:szCs w:val="20"/>
          <w:lang w:eastAsia="ar-SA"/>
        </w:rPr>
        <w:t>v Evropski migracijski mreži</w:t>
      </w:r>
    </w:p>
    <w:p w:rsidR="00BB6324" w:rsidRPr="00515006" w:rsidRDefault="00BB6324" w:rsidP="00AE5176">
      <w:pPr>
        <w:spacing w:line="240" w:lineRule="auto"/>
        <w:jc w:val="both"/>
        <w:rPr>
          <w:rFonts w:cs="Arial"/>
          <w:szCs w:val="20"/>
        </w:rPr>
      </w:pPr>
    </w:p>
    <w:p w:rsidR="00BB6324" w:rsidRDefault="00BB6324" w:rsidP="00AE5176">
      <w:pPr>
        <w:spacing w:line="240" w:lineRule="auto"/>
        <w:jc w:val="both"/>
        <w:rPr>
          <w:rFonts w:cs="Arial"/>
          <w:szCs w:val="20"/>
        </w:rPr>
      </w:pPr>
      <w:r w:rsidRPr="00013762">
        <w:rPr>
          <w:rFonts w:cs="Arial"/>
          <w:szCs w:val="20"/>
        </w:rPr>
        <w:t xml:space="preserve">Vlada Republike Slovenije </w:t>
      </w:r>
      <w:r>
        <w:rPr>
          <w:rFonts w:cs="Arial"/>
          <w:szCs w:val="20"/>
        </w:rPr>
        <w:t xml:space="preserve">je </w:t>
      </w:r>
      <w:r w:rsidRPr="00591D13">
        <w:rPr>
          <w:rFonts w:cs="Arial"/>
          <w:szCs w:val="20"/>
        </w:rPr>
        <w:t xml:space="preserve">sprejela poročilo nacionalne kontaktne točke </w:t>
      </w:r>
      <w:r>
        <w:rPr>
          <w:rFonts w:cs="Arial"/>
          <w:szCs w:val="20"/>
        </w:rPr>
        <w:t>(NKT) o</w:t>
      </w:r>
      <w:r w:rsidRPr="00591D13">
        <w:rPr>
          <w:rFonts w:cs="Arial"/>
          <w:szCs w:val="20"/>
        </w:rPr>
        <w:t xml:space="preserve"> sodelovanj</w:t>
      </w:r>
      <w:r>
        <w:rPr>
          <w:rFonts w:cs="Arial"/>
          <w:szCs w:val="20"/>
        </w:rPr>
        <w:t>u</w:t>
      </w:r>
      <w:r w:rsidRPr="00591D13">
        <w:rPr>
          <w:rFonts w:cs="Arial"/>
          <w:szCs w:val="20"/>
        </w:rPr>
        <w:t xml:space="preserve"> Republike Sloveni</w:t>
      </w:r>
      <w:r>
        <w:rPr>
          <w:rFonts w:cs="Arial"/>
          <w:szCs w:val="20"/>
        </w:rPr>
        <w:t xml:space="preserve">je v Evropski migracijski mreži (EMN) </w:t>
      </w:r>
      <w:r w:rsidRPr="00591D13">
        <w:rPr>
          <w:rFonts w:cs="Arial"/>
          <w:szCs w:val="20"/>
        </w:rPr>
        <w:t>za leto 2021</w:t>
      </w:r>
      <w:r>
        <w:rPr>
          <w:rFonts w:cs="Arial"/>
          <w:szCs w:val="20"/>
        </w:rPr>
        <w:t xml:space="preserve">. </w:t>
      </w:r>
      <w:r w:rsidRPr="008633BB">
        <w:rPr>
          <w:rFonts w:cs="Arial"/>
          <w:szCs w:val="20"/>
        </w:rPr>
        <w:t>M</w:t>
      </w:r>
      <w:r>
        <w:rPr>
          <w:rFonts w:cs="Arial"/>
          <w:szCs w:val="20"/>
        </w:rPr>
        <w:t xml:space="preserve">inistrstvo za notranje zadeve je nacionalna kontaktna točka, ki zagotavlja institucijam EU in </w:t>
      </w:r>
      <w:r w:rsidRPr="00635A5A">
        <w:rPr>
          <w:rFonts w:cs="Arial"/>
          <w:szCs w:val="20"/>
        </w:rPr>
        <w:t xml:space="preserve">državam </w:t>
      </w:r>
      <w:r w:rsidRPr="008633BB">
        <w:rPr>
          <w:rFonts w:cs="Arial"/>
          <w:szCs w:val="20"/>
        </w:rPr>
        <w:t xml:space="preserve">članicam </w:t>
      </w:r>
      <w:r w:rsidRPr="008633BB">
        <w:rPr>
          <w:rFonts w:cs="Arial"/>
          <w:bCs/>
          <w:szCs w:val="20"/>
        </w:rPr>
        <w:t>najnovejše, objektivne, zanesljive in primerljive informacije o migracijah in azilu</w:t>
      </w:r>
      <w:r>
        <w:rPr>
          <w:rFonts w:cs="Arial"/>
          <w:bCs/>
          <w:szCs w:val="20"/>
        </w:rPr>
        <w:t>.</w:t>
      </w:r>
    </w:p>
    <w:p w:rsidR="00BB6324" w:rsidRPr="00635A5A" w:rsidRDefault="00BB6324" w:rsidP="00AE5176">
      <w:pPr>
        <w:spacing w:line="240" w:lineRule="auto"/>
        <w:jc w:val="both"/>
        <w:rPr>
          <w:rFonts w:cs="Arial"/>
          <w:szCs w:val="20"/>
        </w:rPr>
      </w:pPr>
    </w:p>
    <w:p w:rsidR="00BB6324" w:rsidRDefault="00BB6324" w:rsidP="00AE5176">
      <w:pPr>
        <w:spacing w:line="240" w:lineRule="auto"/>
        <w:jc w:val="both"/>
        <w:rPr>
          <w:rFonts w:cs="Arial"/>
          <w:szCs w:val="20"/>
        </w:rPr>
      </w:pPr>
      <w:r>
        <w:rPr>
          <w:rFonts w:cs="Arial"/>
          <w:szCs w:val="20"/>
        </w:rPr>
        <w:t>Člani nacionalne kontaktne točke so v letu 2021</w:t>
      </w:r>
      <w:r w:rsidRPr="008633BB">
        <w:rPr>
          <w:rFonts w:cs="Arial"/>
          <w:szCs w:val="20"/>
        </w:rPr>
        <w:t xml:space="preserve"> zbira</w:t>
      </w:r>
      <w:r>
        <w:rPr>
          <w:rFonts w:cs="Arial"/>
          <w:szCs w:val="20"/>
        </w:rPr>
        <w:t xml:space="preserve">li </w:t>
      </w:r>
      <w:r w:rsidRPr="008633BB">
        <w:rPr>
          <w:rFonts w:cs="Arial"/>
          <w:szCs w:val="20"/>
        </w:rPr>
        <w:t>informacij</w:t>
      </w:r>
      <w:r>
        <w:rPr>
          <w:rFonts w:cs="Arial"/>
          <w:szCs w:val="20"/>
        </w:rPr>
        <w:t>e</w:t>
      </w:r>
      <w:r w:rsidRPr="008633BB">
        <w:rPr>
          <w:rFonts w:cs="Arial"/>
          <w:szCs w:val="20"/>
        </w:rPr>
        <w:t xml:space="preserve"> o učinku covida-19 </w:t>
      </w:r>
      <w:r>
        <w:rPr>
          <w:rFonts w:cs="Arial"/>
          <w:szCs w:val="20"/>
        </w:rPr>
        <w:t xml:space="preserve">na </w:t>
      </w:r>
      <w:r w:rsidRPr="008633BB">
        <w:rPr>
          <w:rFonts w:cs="Arial"/>
          <w:szCs w:val="20"/>
        </w:rPr>
        <w:t xml:space="preserve">izdajanje dovoljenj za prebivanje in nezaposlenost med migranti, položaj mednarodnih študentov, zagotovitev delovne sile v ključnih </w:t>
      </w:r>
      <w:r w:rsidRPr="00B75199">
        <w:rPr>
          <w:rFonts w:cs="Arial"/>
          <w:szCs w:val="20"/>
        </w:rPr>
        <w:t xml:space="preserve">sektorjih, nakazila tujcev v matične države ter prostovoljno in prisilno vračanje med epidemijo. </w:t>
      </w:r>
    </w:p>
    <w:p w:rsidR="00BB6324" w:rsidRDefault="00BB6324" w:rsidP="00AE5176">
      <w:pPr>
        <w:spacing w:line="240" w:lineRule="auto"/>
        <w:jc w:val="both"/>
        <w:rPr>
          <w:rFonts w:cs="Arial"/>
          <w:szCs w:val="20"/>
        </w:rPr>
      </w:pPr>
    </w:p>
    <w:p w:rsidR="00BB6324" w:rsidRDefault="00BB6324" w:rsidP="00AE5176">
      <w:pPr>
        <w:spacing w:line="240" w:lineRule="auto"/>
        <w:jc w:val="both"/>
        <w:rPr>
          <w:rFonts w:cs="Arial"/>
          <w:szCs w:val="20"/>
        </w:rPr>
      </w:pPr>
      <w:r>
        <w:rPr>
          <w:rFonts w:cs="Arial"/>
          <w:iCs/>
          <w:szCs w:val="20"/>
        </w:rPr>
        <w:t>NKT je v okviru a</w:t>
      </w:r>
      <w:r w:rsidRPr="001077D7">
        <w:rPr>
          <w:rFonts w:cs="Arial"/>
          <w:iCs/>
          <w:szCs w:val="20"/>
        </w:rPr>
        <w:t>d hoc</w:t>
      </w:r>
      <w:r w:rsidRPr="00635A5A">
        <w:rPr>
          <w:rFonts w:cs="Arial"/>
          <w:szCs w:val="20"/>
        </w:rPr>
        <w:t xml:space="preserve"> poizvedb</w:t>
      </w:r>
      <w:r>
        <w:rPr>
          <w:rFonts w:cs="Arial"/>
          <w:szCs w:val="20"/>
        </w:rPr>
        <w:t>, namenjenih</w:t>
      </w:r>
      <w:r w:rsidRPr="00635A5A">
        <w:rPr>
          <w:rFonts w:cs="Arial"/>
          <w:szCs w:val="20"/>
        </w:rPr>
        <w:t xml:space="preserve"> hitri izmenjavi informacij</w:t>
      </w:r>
      <w:r>
        <w:rPr>
          <w:rFonts w:cs="Arial"/>
          <w:szCs w:val="20"/>
        </w:rPr>
        <w:t>,</w:t>
      </w:r>
      <w:r w:rsidRPr="00635A5A">
        <w:rPr>
          <w:rFonts w:cs="Arial"/>
          <w:szCs w:val="20"/>
        </w:rPr>
        <w:t xml:space="preserve"> podala 71 odgovorov na skupno 74 poizvedb.</w:t>
      </w:r>
    </w:p>
    <w:p w:rsidR="00BB6324" w:rsidRPr="00B75199" w:rsidRDefault="00BB6324" w:rsidP="00AE5176">
      <w:pPr>
        <w:spacing w:line="240" w:lineRule="auto"/>
        <w:jc w:val="both"/>
        <w:rPr>
          <w:rFonts w:cs="Arial"/>
          <w:szCs w:val="20"/>
        </w:rPr>
      </w:pPr>
    </w:p>
    <w:p w:rsidR="00BB6324" w:rsidRDefault="00BB6324" w:rsidP="00AE5176">
      <w:pPr>
        <w:spacing w:line="240" w:lineRule="auto"/>
        <w:jc w:val="both"/>
        <w:rPr>
          <w:rFonts w:cs="Arial"/>
          <w:szCs w:val="20"/>
        </w:rPr>
      </w:pPr>
      <w:r w:rsidRPr="00635A5A">
        <w:rPr>
          <w:rFonts w:cs="Arial"/>
          <w:szCs w:val="20"/>
        </w:rPr>
        <w:t>V letu 2021 so nacionalni strokovnjaki sodelovali pri pripravi dve</w:t>
      </w:r>
      <w:r>
        <w:rPr>
          <w:rFonts w:cs="Arial"/>
          <w:szCs w:val="20"/>
        </w:rPr>
        <w:t>h</w:t>
      </w:r>
      <w:r w:rsidRPr="00635A5A">
        <w:rPr>
          <w:rFonts w:cs="Arial"/>
          <w:szCs w:val="20"/>
        </w:rPr>
        <w:t xml:space="preserve"> študij (Pripor in alternative odvzemu prostosti, Identifikacija in zaščita</w:t>
      </w:r>
      <w:r>
        <w:rPr>
          <w:rFonts w:cs="Arial"/>
          <w:szCs w:val="20"/>
        </w:rPr>
        <w:t xml:space="preserve"> žrtev trgovine z ljudmi) in treh</w:t>
      </w:r>
      <w:r w:rsidRPr="00635A5A">
        <w:rPr>
          <w:rFonts w:cs="Arial"/>
          <w:szCs w:val="20"/>
        </w:rPr>
        <w:t xml:space="preserve"> informatorje</w:t>
      </w:r>
      <w:r>
        <w:rPr>
          <w:rFonts w:cs="Arial"/>
          <w:szCs w:val="20"/>
        </w:rPr>
        <w:t>v</w:t>
      </w:r>
      <w:r w:rsidRPr="00635A5A">
        <w:rPr>
          <w:rFonts w:cs="Arial"/>
          <w:szCs w:val="20"/>
        </w:rPr>
        <w:t xml:space="preserve"> (Zlorabe dovoljenj za prebivanje in končanje dovoljenega prebivanja, Sistem sankcij za prosilce za mednarodno zaščito, ki kršijo pravila bivanja v nastanitvenih centrih in kažejo znake zelo nasilnega vedenja, Zakonita sekundarna gibanja oseb z mednarodno zaščito).</w:t>
      </w:r>
      <w:r>
        <w:rPr>
          <w:rFonts w:cs="Arial"/>
          <w:szCs w:val="20"/>
        </w:rPr>
        <w:t xml:space="preserve"> </w:t>
      </w:r>
    </w:p>
    <w:p w:rsidR="00BB6324" w:rsidRPr="00635A5A" w:rsidRDefault="00BB6324" w:rsidP="00AE5176">
      <w:pPr>
        <w:spacing w:line="240" w:lineRule="auto"/>
        <w:jc w:val="both"/>
        <w:rPr>
          <w:rFonts w:cs="Arial"/>
          <w:szCs w:val="20"/>
        </w:rPr>
      </w:pPr>
    </w:p>
    <w:p w:rsidR="00BB6324" w:rsidRPr="00635A5A" w:rsidRDefault="00BB6324" w:rsidP="00AE5176">
      <w:pPr>
        <w:spacing w:line="240" w:lineRule="auto"/>
        <w:jc w:val="both"/>
        <w:rPr>
          <w:rFonts w:cs="Arial"/>
          <w:szCs w:val="20"/>
        </w:rPr>
      </w:pPr>
      <w:r w:rsidRPr="00635A5A">
        <w:rPr>
          <w:rFonts w:cs="Arial"/>
          <w:szCs w:val="20"/>
        </w:rPr>
        <w:t xml:space="preserve">Člani NKT so </w:t>
      </w:r>
      <w:r>
        <w:rPr>
          <w:rFonts w:cs="Arial"/>
          <w:szCs w:val="20"/>
        </w:rPr>
        <w:t xml:space="preserve">sodelovali v delovnih skupinah </w:t>
      </w:r>
      <w:r w:rsidRPr="00635A5A">
        <w:rPr>
          <w:rFonts w:cs="Arial"/>
          <w:szCs w:val="20"/>
        </w:rPr>
        <w:t>za slovar, za sodelovanje s tretjimi državami, za komunika</w:t>
      </w:r>
      <w:r>
        <w:rPr>
          <w:rFonts w:cs="Arial"/>
          <w:szCs w:val="20"/>
        </w:rPr>
        <w:t>cijo in razširjanje informacij in</w:t>
      </w:r>
      <w:r w:rsidRPr="00635A5A">
        <w:rPr>
          <w:rFonts w:cs="Arial"/>
          <w:szCs w:val="20"/>
        </w:rPr>
        <w:t xml:space="preserve"> za vračanje. </w:t>
      </w:r>
      <w:r>
        <w:rPr>
          <w:rFonts w:cs="Arial"/>
          <w:szCs w:val="20"/>
        </w:rPr>
        <w:t>V</w:t>
      </w:r>
      <w:r w:rsidRPr="00635A5A">
        <w:rPr>
          <w:rFonts w:cs="Arial"/>
          <w:szCs w:val="20"/>
        </w:rPr>
        <w:t xml:space="preserve"> delovni skupini za sodelovanje s tretjimi državami je bila Republika Slovenija izglasovana za</w:t>
      </w:r>
      <w:r w:rsidRPr="00635A5A">
        <w:rPr>
          <w:rFonts w:cs="Arial"/>
          <w:szCs w:val="20"/>
          <w:shd w:val="clear" w:color="auto" w:fill="FFFFFF"/>
        </w:rPr>
        <w:t xml:space="preserve"> mentorstvo Republiki Srbiji pri njenem prihodnjem udejstvovanju v EMN kot država opazovalka.</w:t>
      </w:r>
      <w:r w:rsidRPr="00635A5A">
        <w:rPr>
          <w:rFonts w:cs="Arial"/>
          <w:szCs w:val="20"/>
        </w:rPr>
        <w:t xml:space="preserve"> </w:t>
      </w:r>
    </w:p>
    <w:p w:rsidR="00BB6324" w:rsidRDefault="00BB6324" w:rsidP="00AE5176">
      <w:pPr>
        <w:spacing w:line="240" w:lineRule="auto"/>
        <w:jc w:val="both"/>
        <w:rPr>
          <w:rFonts w:cs="Arial"/>
          <w:szCs w:val="20"/>
        </w:rPr>
      </w:pPr>
    </w:p>
    <w:p w:rsidR="00BB6324" w:rsidRDefault="00BB6324" w:rsidP="00AE5176">
      <w:pPr>
        <w:spacing w:line="240" w:lineRule="auto"/>
        <w:jc w:val="both"/>
        <w:rPr>
          <w:rFonts w:cs="Arial"/>
          <w:szCs w:val="20"/>
        </w:rPr>
      </w:pPr>
      <w:r w:rsidRPr="00635A5A">
        <w:rPr>
          <w:rFonts w:cs="Arial"/>
          <w:szCs w:val="20"/>
        </w:rPr>
        <w:t xml:space="preserve">Za </w:t>
      </w:r>
      <w:r>
        <w:rPr>
          <w:rFonts w:cs="Arial"/>
          <w:szCs w:val="20"/>
        </w:rPr>
        <w:t>informacije o</w:t>
      </w:r>
      <w:r w:rsidRPr="00635A5A">
        <w:rPr>
          <w:rFonts w:cs="Arial"/>
          <w:szCs w:val="20"/>
        </w:rPr>
        <w:t xml:space="preserve"> EMN in NKT v Republiki Sloveniji je vzpostav</w:t>
      </w:r>
      <w:r>
        <w:rPr>
          <w:rFonts w:cs="Arial"/>
          <w:szCs w:val="20"/>
        </w:rPr>
        <w:t xml:space="preserve">ljeno spletno mesto </w:t>
      </w:r>
      <w:hyperlink r:id="rId7" w:history="1">
        <w:r w:rsidRPr="00FA094C">
          <w:rPr>
            <w:rStyle w:val="Hyperlink"/>
            <w:rFonts w:cs="Arial"/>
            <w:szCs w:val="20"/>
          </w:rPr>
          <w:t>www.emm.si</w:t>
        </w:r>
      </w:hyperlink>
      <w:r>
        <w:rPr>
          <w:rFonts w:cs="Arial"/>
          <w:szCs w:val="20"/>
        </w:rPr>
        <w:t>.</w:t>
      </w:r>
    </w:p>
    <w:p w:rsidR="00BB6324" w:rsidRDefault="00BB6324" w:rsidP="0018356B">
      <w:pPr>
        <w:tabs>
          <w:tab w:val="left" w:pos="34"/>
        </w:tabs>
        <w:spacing w:beforeLines="60" w:afterLines="120" w:line="240" w:lineRule="auto"/>
        <w:jc w:val="both"/>
        <w:rPr>
          <w:rFonts w:cs="Arial"/>
          <w:szCs w:val="20"/>
        </w:rPr>
      </w:pPr>
      <w:r>
        <w:rPr>
          <w:rFonts w:cs="Arial"/>
          <w:szCs w:val="20"/>
        </w:rPr>
        <w:t>Vir: Ministrstvo za notranje zadeve</w:t>
      </w:r>
    </w:p>
    <w:p w:rsidR="00BB6324" w:rsidRPr="00DA4A7C" w:rsidRDefault="00BB6324" w:rsidP="00DA4A7C">
      <w:pPr>
        <w:autoSpaceDE w:val="0"/>
        <w:autoSpaceDN w:val="0"/>
        <w:adjustRightInd w:val="0"/>
        <w:spacing w:line="240" w:lineRule="auto"/>
        <w:jc w:val="both"/>
        <w:rPr>
          <w:rFonts w:cs="Arial"/>
          <w:b/>
          <w:bCs/>
          <w:color w:val="000000"/>
          <w:szCs w:val="20"/>
        </w:rPr>
      </w:pPr>
      <w:r w:rsidRPr="00DA4A7C">
        <w:rPr>
          <w:rFonts w:cs="Arial"/>
          <w:b/>
          <w:bCs/>
          <w:color w:val="000000"/>
          <w:szCs w:val="20"/>
        </w:rPr>
        <w:t>Republika Slovenija bo sodelovala v Konzorciju raziskovalne infrastrukture za Observatorij za polje teleskopov Čerenkova</w:t>
      </w:r>
    </w:p>
    <w:p w:rsidR="00BB6324" w:rsidRPr="002A5D55" w:rsidRDefault="00BB6324" w:rsidP="002A5D55">
      <w:pPr>
        <w:autoSpaceDE w:val="0"/>
        <w:autoSpaceDN w:val="0"/>
        <w:adjustRightInd w:val="0"/>
        <w:spacing w:line="240" w:lineRule="auto"/>
        <w:jc w:val="both"/>
        <w:rPr>
          <w:rFonts w:cs="Arial"/>
          <w:color w:val="000000"/>
          <w:szCs w:val="20"/>
        </w:rPr>
      </w:pPr>
    </w:p>
    <w:p w:rsidR="00BB6324" w:rsidRPr="002A5D55" w:rsidRDefault="00BB6324" w:rsidP="002A5D55">
      <w:pPr>
        <w:autoSpaceDE w:val="0"/>
        <w:autoSpaceDN w:val="0"/>
        <w:adjustRightInd w:val="0"/>
        <w:spacing w:line="240" w:lineRule="auto"/>
        <w:jc w:val="both"/>
        <w:rPr>
          <w:rFonts w:cs="Arial"/>
          <w:color w:val="000000"/>
          <w:szCs w:val="20"/>
        </w:rPr>
      </w:pPr>
      <w:r w:rsidRPr="002A5D55">
        <w:rPr>
          <w:rFonts w:cs="Arial"/>
          <w:color w:val="000000"/>
          <w:szCs w:val="20"/>
        </w:rPr>
        <w:t>Vlada Republike Slovenije se je seznanila z informacijo o nameravanem sodelovanju Republike Slovenije v Konzorciju raziskovalne infrastrukture za Observatorij za polje teleskopov Čerenkova (</w:t>
      </w:r>
      <w:r>
        <w:rPr>
          <w:rFonts w:cs="Arial"/>
          <w:color w:val="000000"/>
          <w:szCs w:val="20"/>
        </w:rPr>
        <w:t xml:space="preserve"> ang.  </w:t>
      </w:r>
      <w:r w:rsidRPr="002A5D55">
        <w:rPr>
          <w:rFonts w:cs="Arial"/>
          <w:color w:val="000000"/>
          <w:szCs w:val="20"/>
        </w:rPr>
        <w:t>Cherenkov Telescope Array Observatory</w:t>
      </w:r>
      <w:r>
        <w:rPr>
          <w:rFonts w:cs="Arial"/>
          <w:color w:val="000000"/>
          <w:szCs w:val="20"/>
        </w:rPr>
        <w:t xml:space="preserve">  </w:t>
      </w:r>
      <w:r>
        <w:rPr>
          <w:rFonts w:ascii="Helv" w:hAnsi="Helv" w:cs="Helv"/>
          <w:color w:val="000000"/>
          <w:szCs w:val="20"/>
          <w:lang w:eastAsia="sl-SI"/>
        </w:rPr>
        <w:t xml:space="preserve">European Research Infrastructure Consortium  - </w:t>
      </w:r>
      <w:r w:rsidRPr="002A5D55">
        <w:rPr>
          <w:rFonts w:cs="Arial"/>
          <w:color w:val="000000"/>
          <w:szCs w:val="20"/>
        </w:rPr>
        <w:t>CTAO ERIC). Sklenila je, da Republika Slovenija v njej sodeluje kot ustanovna in polnopravna članica. Ministrstvo za izobraževanje, znanost in šport je pooblastila, da izvede vse potrebne postopke za včlanitev v CTAO ERIC in njegovo izvajanje.</w:t>
      </w:r>
    </w:p>
    <w:p w:rsidR="00BB6324" w:rsidRPr="002A5D55" w:rsidRDefault="00BB6324" w:rsidP="002A5D55">
      <w:pPr>
        <w:autoSpaceDE w:val="0"/>
        <w:autoSpaceDN w:val="0"/>
        <w:adjustRightInd w:val="0"/>
        <w:spacing w:line="240" w:lineRule="auto"/>
        <w:jc w:val="both"/>
        <w:rPr>
          <w:rFonts w:cs="Arial"/>
          <w:color w:val="000000"/>
          <w:szCs w:val="20"/>
        </w:rPr>
      </w:pPr>
    </w:p>
    <w:p w:rsidR="00BB6324" w:rsidRPr="002A5D55" w:rsidRDefault="00BB6324" w:rsidP="002A5D55">
      <w:pPr>
        <w:autoSpaceDE w:val="0"/>
        <w:autoSpaceDN w:val="0"/>
        <w:adjustRightInd w:val="0"/>
        <w:spacing w:line="240" w:lineRule="auto"/>
        <w:jc w:val="both"/>
        <w:rPr>
          <w:rFonts w:cs="Arial"/>
          <w:color w:val="000000"/>
          <w:szCs w:val="20"/>
        </w:rPr>
      </w:pPr>
      <w:r w:rsidRPr="002A5D55">
        <w:rPr>
          <w:rFonts w:cs="Arial"/>
          <w:color w:val="000000"/>
          <w:szCs w:val="20"/>
        </w:rPr>
        <w:t>Mednarodna raziskovalna infrastruktura iz Roadmapa ESFRI »Observatorij za polje teleskopov Čerenkova« (ang. »Cherenkov Telescope Array Observatory« - CTAO) je projekt ki bo omogočal raziskave vesolja pri valovnih dolžinah visoko energijskega kozmičnega sevanja gama (fotonov), ki so izjemno pomemben vir informacij o najbolj energijskih procesih v vesolju.</w:t>
      </w:r>
    </w:p>
    <w:p w:rsidR="00BB6324" w:rsidRPr="002A5D55" w:rsidRDefault="00BB6324" w:rsidP="002A5D55">
      <w:pPr>
        <w:autoSpaceDE w:val="0"/>
        <w:autoSpaceDN w:val="0"/>
        <w:adjustRightInd w:val="0"/>
        <w:spacing w:line="240" w:lineRule="auto"/>
        <w:jc w:val="both"/>
        <w:rPr>
          <w:rFonts w:cs="Arial"/>
          <w:color w:val="000000"/>
          <w:szCs w:val="20"/>
        </w:rPr>
      </w:pPr>
    </w:p>
    <w:p w:rsidR="00BB6324" w:rsidRPr="002A5D55" w:rsidRDefault="00BB6324" w:rsidP="002A5D55">
      <w:pPr>
        <w:autoSpaceDE w:val="0"/>
        <w:autoSpaceDN w:val="0"/>
        <w:adjustRightInd w:val="0"/>
        <w:spacing w:line="240" w:lineRule="auto"/>
        <w:jc w:val="both"/>
        <w:rPr>
          <w:rFonts w:cs="Arial"/>
          <w:color w:val="000000"/>
          <w:szCs w:val="20"/>
        </w:rPr>
      </w:pPr>
      <w:r w:rsidRPr="002A5D55">
        <w:rPr>
          <w:rFonts w:cs="Arial"/>
          <w:color w:val="000000"/>
          <w:szCs w:val="20"/>
        </w:rPr>
        <w:t xml:space="preserve">Strateški cilj projekta je izgradnja severnega in južnega observatorija, po enega na vsaki hemisferi (Čile, Južna Amerika in La Palma, Kanarski otoki, Španija), z večjo občutljivostjo ter boljšo kotno in energijsko ločljivostjo od vseh dosedanjih eksperimentov, kar bo omogočalo meritve VHE sevanja gama po celotnem nebu. Ocenjuje se, da bodo stroški razvoja in izgradnje CTA v predvidenem obsegu dveh observatorijev s po skupaj več kot 100 teleskopi presegli 330 milijonov evrov. Mednarodni konzorcij CTA je v letu 2021 združeval več kot 1500 raziskovalcev iz 25 držav v Evropi, Aziji, Afriki in obeh Amerikah. </w:t>
      </w:r>
    </w:p>
    <w:p w:rsidR="00BB6324" w:rsidRPr="002A5D55" w:rsidRDefault="00BB6324" w:rsidP="002A5D55">
      <w:pPr>
        <w:autoSpaceDE w:val="0"/>
        <w:autoSpaceDN w:val="0"/>
        <w:adjustRightInd w:val="0"/>
        <w:spacing w:line="240" w:lineRule="auto"/>
        <w:jc w:val="both"/>
        <w:rPr>
          <w:rFonts w:cs="Arial"/>
          <w:color w:val="000000"/>
          <w:szCs w:val="20"/>
        </w:rPr>
      </w:pPr>
    </w:p>
    <w:p w:rsidR="00BB6324" w:rsidRPr="00DA4A7C" w:rsidRDefault="00BB6324" w:rsidP="002A5D55">
      <w:pPr>
        <w:autoSpaceDE w:val="0"/>
        <w:autoSpaceDN w:val="0"/>
        <w:adjustRightInd w:val="0"/>
        <w:spacing w:line="240" w:lineRule="auto"/>
        <w:jc w:val="both"/>
        <w:rPr>
          <w:rFonts w:cs="Arial"/>
          <w:color w:val="000000"/>
          <w:szCs w:val="20"/>
        </w:rPr>
      </w:pPr>
      <w:r w:rsidRPr="002A5D55">
        <w:rPr>
          <w:rFonts w:cs="Arial"/>
          <w:color w:val="000000"/>
          <w:szCs w:val="20"/>
        </w:rPr>
        <w:t>Ocenjeni vložek za doseganje vseh projektnih ciljev projekta CTA za Slovenijo za obdobje do 2030 je v višini okoli 150.000 evrov letno, kar vključuje tako prispevek ustanovnih članic za skupne stroške izgradnje, ki so za Slovenijo določeni v znesku skupaj 0,716 milijona evrov kot tudi sredstva za nadgradnjo slovenske raziskovalne infrastrukture na tem področju. Okvirni letni prispevek v fazi izgradnje je za Slovenijo predviden v višini 70.000 evrov, in sicer predvidoma od 2022 dalje.</w:t>
      </w:r>
    </w:p>
    <w:p w:rsidR="00BB6324" w:rsidRDefault="00BB6324" w:rsidP="00DA4A7C">
      <w:pPr>
        <w:autoSpaceDE w:val="0"/>
        <w:autoSpaceDN w:val="0"/>
        <w:adjustRightInd w:val="0"/>
        <w:spacing w:line="240" w:lineRule="auto"/>
        <w:jc w:val="both"/>
        <w:rPr>
          <w:rFonts w:cs="Arial"/>
          <w:color w:val="000000"/>
          <w:szCs w:val="20"/>
        </w:rPr>
      </w:pPr>
    </w:p>
    <w:p w:rsidR="00BB6324" w:rsidRPr="00DA4A7C" w:rsidRDefault="00BB6324" w:rsidP="00DA4A7C">
      <w:pPr>
        <w:autoSpaceDE w:val="0"/>
        <w:autoSpaceDN w:val="0"/>
        <w:adjustRightInd w:val="0"/>
        <w:spacing w:line="240" w:lineRule="auto"/>
        <w:jc w:val="both"/>
        <w:rPr>
          <w:rFonts w:cs="Arial"/>
          <w:color w:val="000000"/>
          <w:szCs w:val="20"/>
        </w:rPr>
      </w:pPr>
      <w:r w:rsidRPr="00DA4A7C">
        <w:rPr>
          <w:rFonts w:cs="Arial"/>
          <w:color w:val="000000"/>
          <w:szCs w:val="20"/>
        </w:rPr>
        <w:t>Vir: Ministrstvo za izobraževanje, znanost in šport</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AB76FA" w:rsidRDefault="00BB6324" w:rsidP="00AB76FA">
      <w:pPr>
        <w:autoSpaceDE w:val="0"/>
        <w:autoSpaceDN w:val="0"/>
        <w:adjustRightInd w:val="0"/>
        <w:spacing w:line="240" w:lineRule="auto"/>
        <w:jc w:val="both"/>
        <w:rPr>
          <w:rFonts w:cs="Arial"/>
          <w:b/>
          <w:bCs/>
          <w:color w:val="000000"/>
          <w:szCs w:val="20"/>
        </w:rPr>
      </w:pPr>
      <w:r w:rsidRPr="00AB76FA">
        <w:rPr>
          <w:rFonts w:cs="Arial"/>
          <w:b/>
          <w:bCs/>
          <w:color w:val="000000"/>
          <w:szCs w:val="20"/>
        </w:rPr>
        <w:t>Informacija o podpisu pisma o nameri med članicami projekta na področju novih tehnologij za shranjevanje energije</w:t>
      </w:r>
    </w:p>
    <w:p w:rsidR="00BB6324" w:rsidRPr="00AB76FA" w:rsidRDefault="00BB6324" w:rsidP="00AB76FA">
      <w:pPr>
        <w:autoSpaceDE w:val="0"/>
        <w:autoSpaceDN w:val="0"/>
        <w:adjustRightInd w:val="0"/>
        <w:spacing w:line="240" w:lineRule="auto"/>
        <w:jc w:val="both"/>
        <w:rPr>
          <w:rFonts w:cs="Arial"/>
          <w:b/>
          <w:bCs/>
          <w:color w:val="000000"/>
          <w:szCs w:val="20"/>
        </w:rPr>
      </w:pPr>
    </w:p>
    <w:p w:rsidR="00BB6324" w:rsidRPr="009D2F48" w:rsidRDefault="00BB6324" w:rsidP="00AB76FA">
      <w:pPr>
        <w:autoSpaceDE w:val="0"/>
        <w:autoSpaceDN w:val="0"/>
        <w:adjustRightInd w:val="0"/>
        <w:spacing w:line="240" w:lineRule="auto"/>
        <w:jc w:val="both"/>
        <w:rPr>
          <w:rFonts w:cs="Arial"/>
          <w:color w:val="000000"/>
          <w:szCs w:val="20"/>
        </w:rPr>
      </w:pPr>
      <w:r w:rsidRPr="00AB76FA">
        <w:rPr>
          <w:rFonts w:cs="Arial"/>
          <w:color w:val="000000"/>
          <w:szCs w:val="20"/>
        </w:rPr>
        <w:t xml:space="preserve">Vlada Republike Slovenije se je seznanila z Informacijo o podpisu Pisma o nameri med članicami projekta o Novih tehnologijah za shranjevanje energije, ki se uporabljajo pri vojaških razmestitvah v prednjih operativnih bazah </w:t>
      </w:r>
      <w:r w:rsidRPr="009D2F48">
        <w:rPr>
          <w:rFonts w:cs="Arial"/>
          <w:color w:val="000000"/>
          <w:szCs w:val="20"/>
        </w:rPr>
        <w:t xml:space="preserve">(ang. </w:t>
      </w:r>
      <w:r w:rsidRPr="009D2F48">
        <w:rPr>
          <w:rFonts w:cs="Arial"/>
          <w:szCs w:val="20"/>
        </w:rPr>
        <w:t xml:space="preserve">Novel energy storage technologies usable at MilitAry Deployments - </w:t>
      </w:r>
      <w:r w:rsidRPr="009D2F48">
        <w:rPr>
          <w:rFonts w:cs="Arial"/>
          <w:color w:val="000000"/>
          <w:szCs w:val="20"/>
        </w:rPr>
        <w:t>NOMAD).</w:t>
      </w:r>
    </w:p>
    <w:p w:rsidR="00BB6324" w:rsidRPr="00AB76FA" w:rsidRDefault="00BB6324" w:rsidP="00AB76FA">
      <w:pPr>
        <w:autoSpaceDE w:val="0"/>
        <w:autoSpaceDN w:val="0"/>
        <w:adjustRightInd w:val="0"/>
        <w:spacing w:line="240" w:lineRule="auto"/>
        <w:jc w:val="both"/>
        <w:rPr>
          <w:rFonts w:cs="Arial"/>
          <w:color w:val="000000"/>
          <w:szCs w:val="20"/>
        </w:rPr>
      </w:pPr>
    </w:p>
    <w:p w:rsidR="00BB6324" w:rsidRPr="00AB76FA" w:rsidRDefault="00BB6324" w:rsidP="00AB76FA">
      <w:pPr>
        <w:autoSpaceDE w:val="0"/>
        <w:autoSpaceDN w:val="0"/>
        <w:adjustRightInd w:val="0"/>
        <w:spacing w:line="240" w:lineRule="auto"/>
        <w:jc w:val="both"/>
        <w:rPr>
          <w:rFonts w:cs="Arial"/>
          <w:color w:val="000000"/>
          <w:szCs w:val="20"/>
        </w:rPr>
      </w:pPr>
      <w:r w:rsidRPr="00AB76FA">
        <w:rPr>
          <w:rFonts w:cs="Arial"/>
          <w:color w:val="000000"/>
          <w:szCs w:val="20"/>
        </w:rPr>
        <w:t>Na razpisu Evropskega obrambnega sklada (European Defence Fund – EDF) s projektom Nove tehnologije za shranjevanje energije, ki se uporabljajo pri vojaških razmestitvah v prednjih operativnih bazah (NOMAD), sodeluje konzorcij podjetij iz desetih držav članic EU, med drugimi tudi iz Republike Slovenije.</w:t>
      </w:r>
    </w:p>
    <w:p w:rsidR="00BB6324" w:rsidRPr="00AB76FA" w:rsidRDefault="00BB6324" w:rsidP="00AB76FA">
      <w:pPr>
        <w:autoSpaceDE w:val="0"/>
        <w:autoSpaceDN w:val="0"/>
        <w:adjustRightInd w:val="0"/>
        <w:spacing w:line="240" w:lineRule="auto"/>
        <w:jc w:val="both"/>
        <w:rPr>
          <w:rFonts w:cs="Arial"/>
          <w:color w:val="000000"/>
          <w:szCs w:val="20"/>
        </w:rPr>
      </w:pPr>
    </w:p>
    <w:p w:rsidR="00BB6324" w:rsidRPr="00AB76FA" w:rsidRDefault="00BB6324" w:rsidP="00AB76FA">
      <w:pPr>
        <w:autoSpaceDE w:val="0"/>
        <w:autoSpaceDN w:val="0"/>
        <w:adjustRightInd w:val="0"/>
        <w:spacing w:line="240" w:lineRule="auto"/>
        <w:jc w:val="both"/>
        <w:rPr>
          <w:rFonts w:cs="Arial"/>
          <w:color w:val="000000"/>
          <w:szCs w:val="20"/>
        </w:rPr>
      </w:pPr>
      <w:r w:rsidRPr="00AB76FA">
        <w:rPr>
          <w:rFonts w:cs="Arial"/>
          <w:color w:val="000000"/>
          <w:szCs w:val="20"/>
        </w:rPr>
        <w:t>S podpisom pisma o nameri države članice EU, iz katerih izhajajo podjetja, vključena v konzorcij, oziroma tiste, ki so zainteresirane za rezultate izbranega projekta, v skladu z zahtevami razpisa EDF podpirajo projekt NOMAD, kar je pogoj za prijavo podjetij na razpis.</w:t>
      </w:r>
    </w:p>
    <w:p w:rsidR="00BB6324" w:rsidRPr="00AB76FA" w:rsidRDefault="00BB6324" w:rsidP="00AB76FA">
      <w:pPr>
        <w:autoSpaceDE w:val="0"/>
        <w:autoSpaceDN w:val="0"/>
        <w:adjustRightInd w:val="0"/>
        <w:spacing w:line="240" w:lineRule="auto"/>
        <w:jc w:val="both"/>
        <w:rPr>
          <w:rFonts w:cs="Arial"/>
          <w:color w:val="000000"/>
          <w:szCs w:val="20"/>
        </w:rPr>
      </w:pPr>
    </w:p>
    <w:p w:rsidR="00BB6324" w:rsidRPr="00AB76FA" w:rsidRDefault="00BB6324" w:rsidP="00AB76FA">
      <w:pPr>
        <w:autoSpaceDE w:val="0"/>
        <w:autoSpaceDN w:val="0"/>
        <w:adjustRightInd w:val="0"/>
        <w:spacing w:line="240" w:lineRule="auto"/>
        <w:jc w:val="both"/>
        <w:rPr>
          <w:rFonts w:cs="Arial"/>
          <w:color w:val="000000"/>
          <w:szCs w:val="20"/>
        </w:rPr>
      </w:pPr>
      <w:r w:rsidRPr="00AB76FA">
        <w:rPr>
          <w:rFonts w:cs="Arial"/>
          <w:color w:val="000000"/>
          <w:szCs w:val="20"/>
        </w:rPr>
        <w:t>Vir: Ministrstvo za obrambo</w:t>
      </w:r>
    </w:p>
    <w:p w:rsidR="00BB6324" w:rsidRPr="00B46EB9" w:rsidRDefault="00BB6324" w:rsidP="00B46EB9">
      <w:pPr>
        <w:autoSpaceDE w:val="0"/>
        <w:autoSpaceDN w:val="0"/>
        <w:adjustRightInd w:val="0"/>
        <w:spacing w:line="240" w:lineRule="auto"/>
        <w:jc w:val="both"/>
        <w:rPr>
          <w:rFonts w:cs="Arial"/>
          <w:b/>
          <w:bCs/>
          <w:color w:val="000000"/>
          <w:szCs w:val="20"/>
        </w:rPr>
      </w:pPr>
      <w:r w:rsidRPr="00B46EB9">
        <w:rPr>
          <w:rFonts w:cs="Arial"/>
          <w:b/>
          <w:bCs/>
          <w:color w:val="000000"/>
          <w:szCs w:val="20"/>
        </w:rPr>
        <w:tab/>
      </w:r>
    </w:p>
    <w:p w:rsidR="00BB6324" w:rsidRPr="00274883" w:rsidRDefault="00BB6324" w:rsidP="00274883">
      <w:pPr>
        <w:autoSpaceDE w:val="0"/>
        <w:autoSpaceDN w:val="0"/>
        <w:adjustRightInd w:val="0"/>
        <w:spacing w:line="240" w:lineRule="auto"/>
        <w:jc w:val="both"/>
        <w:rPr>
          <w:rFonts w:cs="Arial"/>
          <w:b/>
          <w:bCs/>
          <w:color w:val="000000"/>
          <w:szCs w:val="20"/>
        </w:rPr>
      </w:pPr>
      <w:r w:rsidRPr="00274883">
        <w:rPr>
          <w:rFonts w:cs="Arial"/>
          <w:b/>
          <w:bCs/>
          <w:color w:val="000000"/>
          <w:szCs w:val="20"/>
        </w:rPr>
        <w:t>Vlada potrdila dopolnjeni izvedbeni načrt glede Stalnega strukturnega sodelovanja EU</w:t>
      </w:r>
    </w:p>
    <w:p w:rsidR="00BB6324" w:rsidRPr="00274883" w:rsidRDefault="00BB6324" w:rsidP="00274883">
      <w:pPr>
        <w:autoSpaceDE w:val="0"/>
        <w:autoSpaceDN w:val="0"/>
        <w:adjustRightInd w:val="0"/>
        <w:spacing w:line="240" w:lineRule="auto"/>
        <w:jc w:val="both"/>
        <w:rPr>
          <w:rFonts w:cs="Arial"/>
          <w:color w:val="000000"/>
          <w:szCs w:val="20"/>
        </w:rPr>
      </w:pPr>
    </w:p>
    <w:p w:rsidR="00BB6324" w:rsidRPr="00274883" w:rsidRDefault="00BB6324" w:rsidP="00274883">
      <w:pPr>
        <w:autoSpaceDE w:val="0"/>
        <w:autoSpaceDN w:val="0"/>
        <w:adjustRightInd w:val="0"/>
        <w:spacing w:line="240" w:lineRule="auto"/>
        <w:jc w:val="both"/>
        <w:rPr>
          <w:rFonts w:cs="Arial"/>
          <w:color w:val="000000"/>
          <w:szCs w:val="20"/>
        </w:rPr>
      </w:pPr>
      <w:r w:rsidRPr="00274883">
        <w:rPr>
          <w:rFonts w:cs="Arial"/>
          <w:color w:val="000000"/>
          <w:szCs w:val="20"/>
        </w:rPr>
        <w:t xml:space="preserve">Vlada je danes potrdila dopolnjen Izvedbeni načrt za izpolnjevanje kriterijev in zavez Republike Slovenije za Stalno strukturno sodelovanje na področju varnosti in obrambe Evropske unije </w:t>
      </w:r>
      <w:r w:rsidRPr="00C42FBA">
        <w:rPr>
          <w:rFonts w:cs="Arial"/>
          <w:color w:val="000000"/>
          <w:szCs w:val="20"/>
        </w:rPr>
        <w:t>(</w:t>
      </w:r>
      <w:r>
        <w:rPr>
          <w:rFonts w:cs="Arial"/>
          <w:color w:val="000000"/>
          <w:szCs w:val="20"/>
        </w:rPr>
        <w:t xml:space="preserve"> ang. </w:t>
      </w:r>
      <w:r w:rsidRPr="00C42FBA">
        <w:rPr>
          <w:rFonts w:cs="Arial"/>
          <w:szCs w:val="20"/>
        </w:rPr>
        <w:t xml:space="preserve">Permanent Structured Cooperation </w:t>
      </w:r>
      <w:r w:rsidRPr="00C42FBA">
        <w:rPr>
          <w:rFonts w:cs="Arial"/>
          <w:color w:val="000000"/>
          <w:szCs w:val="20"/>
        </w:rPr>
        <w:t xml:space="preserve">PESCO) </w:t>
      </w:r>
      <w:r w:rsidRPr="00274883">
        <w:rPr>
          <w:rFonts w:cs="Arial"/>
          <w:color w:val="000000"/>
          <w:szCs w:val="20"/>
        </w:rPr>
        <w:t>za leto 2021, s katerim je nadomestila prejšnjega. Z dopolnjenim izvedbenim načrtom bo seznanila odbora Državnega zbora Republike Slovenije za zunanjo politiko in za obrambo, posredovali pa ga bodo tudi Visokemu predstavniku Unije za zunanje zadeve in varnostno politiko EU.</w:t>
      </w:r>
    </w:p>
    <w:p w:rsidR="00BB6324" w:rsidRPr="00274883" w:rsidRDefault="00BB6324" w:rsidP="00274883">
      <w:pPr>
        <w:autoSpaceDE w:val="0"/>
        <w:autoSpaceDN w:val="0"/>
        <w:adjustRightInd w:val="0"/>
        <w:spacing w:line="240" w:lineRule="auto"/>
        <w:jc w:val="both"/>
        <w:rPr>
          <w:rFonts w:cs="Arial"/>
          <w:color w:val="000000"/>
          <w:szCs w:val="20"/>
        </w:rPr>
      </w:pPr>
    </w:p>
    <w:p w:rsidR="00BB6324" w:rsidRPr="00274883" w:rsidRDefault="00BB6324" w:rsidP="00274883">
      <w:pPr>
        <w:autoSpaceDE w:val="0"/>
        <w:autoSpaceDN w:val="0"/>
        <w:adjustRightInd w:val="0"/>
        <w:spacing w:line="240" w:lineRule="auto"/>
        <w:jc w:val="both"/>
        <w:rPr>
          <w:rFonts w:cs="Arial"/>
          <w:color w:val="000000"/>
          <w:szCs w:val="20"/>
        </w:rPr>
      </w:pPr>
      <w:r w:rsidRPr="00274883">
        <w:rPr>
          <w:rFonts w:cs="Arial"/>
          <w:color w:val="000000"/>
          <w:szCs w:val="20"/>
        </w:rPr>
        <w:t xml:space="preserve">Slovenija se je decembra 2017 z vključitvijo v PESCO zavezala k izpolnjevanju zavez in kriterijev PESCO in rednemu enoletnemu poročanju o nacionalnem izvedbenem načrtu glede njihovega izpolnjevanja. Z izvedbenim načrtom se je Slovenija zavezala kako in na kakšen način bo izpolnjevala dvajset zavez oziroma kriterijev iz notifikacijske listine PESCO. </w:t>
      </w:r>
    </w:p>
    <w:p w:rsidR="00BB6324" w:rsidRPr="00274883" w:rsidRDefault="00BB6324" w:rsidP="00274883">
      <w:pPr>
        <w:autoSpaceDE w:val="0"/>
        <w:autoSpaceDN w:val="0"/>
        <w:adjustRightInd w:val="0"/>
        <w:spacing w:line="240" w:lineRule="auto"/>
        <w:jc w:val="both"/>
        <w:rPr>
          <w:rFonts w:cs="Arial"/>
          <w:color w:val="000000"/>
          <w:szCs w:val="20"/>
        </w:rPr>
      </w:pPr>
    </w:p>
    <w:p w:rsidR="00BB6324" w:rsidRPr="00274883" w:rsidRDefault="00BB6324" w:rsidP="00274883">
      <w:pPr>
        <w:autoSpaceDE w:val="0"/>
        <w:autoSpaceDN w:val="0"/>
        <w:adjustRightInd w:val="0"/>
        <w:spacing w:line="240" w:lineRule="auto"/>
        <w:jc w:val="both"/>
        <w:rPr>
          <w:rFonts w:cs="Arial"/>
          <w:color w:val="000000"/>
          <w:szCs w:val="20"/>
        </w:rPr>
      </w:pPr>
      <w:r w:rsidRPr="00274883">
        <w:rPr>
          <w:rFonts w:cs="Arial"/>
          <w:color w:val="000000"/>
          <w:szCs w:val="20"/>
        </w:rPr>
        <w:t xml:space="preserve">Izvedbeni načrt je zdaj dopolnjen in zajema poročilo o doseganju zavez iz nacionalnega izvedbenega načrta za leto 2021. Zajema tudi nacionalni prispevek za doseganje zavez za leto 2022 ter okvirne predhodne opombe glede prispevanja k doseganju zavez za obdobje od 2023 do 2025. K izpolnjevanju operativnih obveznosti v okviru PESCO je Slovenija pristopila že leta 2018, z različnimi pobudami in s sodelovanjem v okviru mednarodnih operacij in misij. Slovenija trenutno sodeluje v šestih PESCO projektih, in sicer Vojaška mobilnost (Military Mobility), Mreža logističnih vozlišč v Evropi in podpora za operacije (Network of logistic Hubs in Europe and support to Operations), Kemični, biološki, radiološki in jedrski nadzor kot storitev,  (CBRN Saas), Integriran evropski center za skupno usposabljanje in simulacije (EUROSIM). V lanskem letu se je pridružila projektoma Energetska operativna funkcija (Energy Operational Function) in Nova generacija malih brezpilotnih letal (Next Generation Small RPAS - NGSR), pri projektu Enote za hitro odzivanje, kibernetske grožnje in medsebojna pomoč na področju kibernetske varnosti (Cyber Rapid Response Teams and Mutual Assistance in Cyber Security) pa smo podali prošnjo za nadgradnjo članstva iz opazovalke v članico. V šestih projektih sodelujemo kot opazovalka. </w:t>
      </w:r>
    </w:p>
    <w:p w:rsidR="00BB6324" w:rsidRPr="00274883" w:rsidRDefault="00BB6324" w:rsidP="00274883">
      <w:pPr>
        <w:autoSpaceDE w:val="0"/>
        <w:autoSpaceDN w:val="0"/>
        <w:adjustRightInd w:val="0"/>
        <w:spacing w:line="240" w:lineRule="auto"/>
        <w:jc w:val="both"/>
        <w:rPr>
          <w:rFonts w:cs="Arial"/>
          <w:color w:val="000000"/>
          <w:szCs w:val="20"/>
        </w:rPr>
      </w:pPr>
    </w:p>
    <w:p w:rsidR="00BB6324" w:rsidRPr="00274883" w:rsidRDefault="00BB6324" w:rsidP="00274883">
      <w:pPr>
        <w:autoSpaceDE w:val="0"/>
        <w:autoSpaceDN w:val="0"/>
        <w:adjustRightInd w:val="0"/>
        <w:spacing w:line="240" w:lineRule="auto"/>
        <w:jc w:val="both"/>
        <w:rPr>
          <w:rFonts w:cs="Arial"/>
          <w:color w:val="000000"/>
          <w:szCs w:val="20"/>
        </w:rPr>
      </w:pPr>
      <w:r w:rsidRPr="00274883">
        <w:rPr>
          <w:rFonts w:cs="Arial"/>
          <w:color w:val="000000"/>
          <w:szCs w:val="20"/>
        </w:rPr>
        <w:t>Slovenija je v letu 2021 povečala nominalni obseg obrambnih izdatkov v primerjavi z letom 2020. Prav tako se povečuje nominalni obseg ter delež skupnih obrambnih izdatkov, ki je namenjen področju investicij ter raziskavam in razvoju.</w:t>
      </w:r>
    </w:p>
    <w:p w:rsidR="00BB6324" w:rsidRPr="00274883" w:rsidRDefault="00BB6324" w:rsidP="00274883">
      <w:pPr>
        <w:autoSpaceDE w:val="0"/>
        <w:autoSpaceDN w:val="0"/>
        <w:adjustRightInd w:val="0"/>
        <w:spacing w:line="240" w:lineRule="auto"/>
        <w:jc w:val="both"/>
        <w:rPr>
          <w:rFonts w:cs="Arial"/>
          <w:color w:val="000000"/>
          <w:szCs w:val="20"/>
        </w:rPr>
      </w:pPr>
    </w:p>
    <w:p w:rsidR="00BB6324" w:rsidRPr="00274883" w:rsidRDefault="00BB6324" w:rsidP="00274883">
      <w:pPr>
        <w:autoSpaceDE w:val="0"/>
        <w:autoSpaceDN w:val="0"/>
        <w:adjustRightInd w:val="0"/>
        <w:spacing w:line="240" w:lineRule="auto"/>
        <w:jc w:val="both"/>
        <w:rPr>
          <w:rFonts w:cs="Arial"/>
          <w:color w:val="000000"/>
          <w:szCs w:val="20"/>
        </w:rPr>
      </w:pPr>
      <w:r w:rsidRPr="00274883">
        <w:rPr>
          <w:rFonts w:cs="Arial"/>
          <w:color w:val="000000"/>
          <w:szCs w:val="20"/>
        </w:rPr>
        <w:t>Vir: Ministrstvo za obrambo</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2B5976" w:rsidRDefault="00BB6324" w:rsidP="002B5976">
      <w:pPr>
        <w:autoSpaceDE w:val="0"/>
        <w:autoSpaceDN w:val="0"/>
        <w:adjustRightInd w:val="0"/>
        <w:spacing w:line="240" w:lineRule="auto"/>
        <w:jc w:val="both"/>
        <w:rPr>
          <w:rFonts w:cs="Arial"/>
          <w:b/>
          <w:bCs/>
          <w:color w:val="000000"/>
          <w:szCs w:val="20"/>
        </w:rPr>
      </w:pPr>
      <w:r w:rsidRPr="002B5976">
        <w:rPr>
          <w:rFonts w:cs="Arial"/>
          <w:b/>
          <w:bCs/>
          <w:color w:val="000000"/>
          <w:szCs w:val="20"/>
        </w:rPr>
        <w:t>Humanitarni prispevki Republike Slovenije za pomoč prebivalcem Tonge, Madagaskarja, Mozambika in Malavija</w:t>
      </w:r>
    </w:p>
    <w:p w:rsidR="00BB6324" w:rsidRPr="002B5976" w:rsidRDefault="00BB6324" w:rsidP="002B5976">
      <w:pPr>
        <w:autoSpaceDE w:val="0"/>
        <w:autoSpaceDN w:val="0"/>
        <w:adjustRightInd w:val="0"/>
        <w:spacing w:line="240" w:lineRule="auto"/>
        <w:jc w:val="both"/>
        <w:rPr>
          <w:rFonts w:cs="Arial"/>
          <w:b/>
          <w:bCs/>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Vlada Republike Slovenije je sprejela sklepe, da bo Republika Slovenija v letu 2022 namenila humanitarne prispevke Mednarodni federaciji Rdečega križa in rdečega polmeseca (IFRC)  v višini 30.000 evrov za pomoč prebivalcem Tonge po izbruhu vulkana in cunamiju, v višini 30.000 evrov za pomoč prebivalcem Mozambika po orkanu Ana, v višini 30.000 evrov za pomoč prebivalcem Malavija po orkanu Ana in v višini 30.000 evrov za pomoč prebivalcem Madagaskarja po orkanih Ana in Batisirai. Vlada klep, da bodo vsi prispevki zagotovljeni s proračunske postavke Ministrstva za zunanje zadeve.</w:t>
      </w:r>
    </w:p>
    <w:p w:rsidR="00BB6324" w:rsidRPr="002B5976" w:rsidRDefault="00BB6324" w:rsidP="002B5976">
      <w:pPr>
        <w:autoSpaceDE w:val="0"/>
        <w:autoSpaceDN w:val="0"/>
        <w:adjustRightInd w:val="0"/>
        <w:spacing w:line="240" w:lineRule="auto"/>
        <w:jc w:val="both"/>
        <w:rPr>
          <w:rFonts w:cs="Arial"/>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Gre za države, ki so bile v preteklih letih že pogosto prizadete zaradi posledic podnebnih sprememb in se ponovno soočajo z veliko gmotno škodo, ki je nastala po naravnih nesrečah v zadnjih tednih. Zato se Republika Slovenija odziva v skladu z zunanjepolitičnimi prioritetami in prednostnimi nalogami mednarodnega razvojnega sodelovanja in humanitarne pomoči.</w:t>
      </w:r>
    </w:p>
    <w:p w:rsidR="00BB6324" w:rsidRPr="002B5976" w:rsidRDefault="00BB6324" w:rsidP="002B5976">
      <w:pPr>
        <w:autoSpaceDE w:val="0"/>
        <w:autoSpaceDN w:val="0"/>
        <w:adjustRightInd w:val="0"/>
        <w:spacing w:line="240" w:lineRule="auto"/>
        <w:jc w:val="both"/>
        <w:rPr>
          <w:rFonts w:cs="Arial"/>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Vir: Ministrstvo za zunanje zadeve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2B5976" w:rsidRDefault="00BB6324" w:rsidP="002B5976">
      <w:pPr>
        <w:autoSpaceDE w:val="0"/>
        <w:autoSpaceDN w:val="0"/>
        <w:adjustRightInd w:val="0"/>
        <w:spacing w:line="240" w:lineRule="auto"/>
        <w:jc w:val="both"/>
        <w:rPr>
          <w:rFonts w:cs="Arial"/>
          <w:b/>
          <w:bCs/>
          <w:color w:val="000000"/>
          <w:szCs w:val="20"/>
        </w:rPr>
      </w:pPr>
      <w:r w:rsidRPr="002B5976">
        <w:rPr>
          <w:rFonts w:cs="Arial"/>
          <w:b/>
          <w:bCs/>
          <w:color w:val="000000"/>
          <w:szCs w:val="20"/>
        </w:rPr>
        <w:t xml:space="preserve">Poročilo o dejavnostih Republike Slovenije na Zahodnem Balkanu v letu 2021 in o uresničevanju Smernic za delovanje Republike Slovenije do Zahodnega Balkana </w:t>
      </w:r>
    </w:p>
    <w:p w:rsidR="00BB6324" w:rsidRPr="002B5976" w:rsidRDefault="00BB6324" w:rsidP="002B5976">
      <w:pPr>
        <w:autoSpaceDE w:val="0"/>
        <w:autoSpaceDN w:val="0"/>
        <w:adjustRightInd w:val="0"/>
        <w:spacing w:line="240" w:lineRule="auto"/>
        <w:jc w:val="both"/>
        <w:rPr>
          <w:rFonts w:cs="Arial"/>
          <w:b/>
          <w:bCs/>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Vlada Republike Slovenije se je seznanila s Poročilom o dejavnostih Republike Slovenije na Zahodnem Balkanu v letu 2021 in o uresničevanju Smernic za delovanje Republike Slovenije do Zahodnega Balkana.</w:t>
      </w: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Smernice za delovanje Republike Slovenije do Zahodnega Balkana so tudi v letu 2021 predstavljale strateško usmeritev za delovanje do regije, tako v procesu načrtovanja kot tudi  izvajanja konkretnih aktivnosti. Slovenija je v vseh segmentih svojega delovanja zasledovala cilj krepitve in poglobitve odnosov z državami Zahodnega Balkana, poglobitve regionalnega sodelovanja med njimi in podpore približevanju in vključevanju držav Zahodnega Balkana v evroatlantske povezave.</w:t>
      </w:r>
    </w:p>
    <w:p w:rsidR="00BB6324" w:rsidRPr="002B5976" w:rsidRDefault="00BB6324" w:rsidP="002B5976">
      <w:pPr>
        <w:autoSpaceDE w:val="0"/>
        <w:autoSpaceDN w:val="0"/>
        <w:adjustRightInd w:val="0"/>
        <w:spacing w:line="240" w:lineRule="auto"/>
        <w:jc w:val="both"/>
        <w:rPr>
          <w:rFonts w:cs="Arial"/>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Nacionalni koordinator za Zahodni Balkan je v letu 2021, tudi v luči predsedovanja RS Svetu EU, nadaljeval in intenziviral svoje aktivnosti v zvezi s približevanjem držav Zahodnega Balkana evroatlantskim integracijskim procesom in krepitvijo političnih, gospodarskih, okoljskih, socialnih in kulturnih vezi med RS in državami regije. V tem kontekstu je nacionalni koordinator, skupaj z ostalimi resorji in ministrstvi, tvorno sodeloval z institucijami EU in ostalimi državami članicami pri pripravi Vrha EU-Zahodni Balkan, ki je potekal 6. oktobra 2021 na Brdu pri Kranju. Na Vrhu so bile sprejete zaveze, ki pomenijo velik korak naprej pri dokončni konsolidaciji Evrope in vstopanju držav Zahodnega Balkana v EU. V zaključnem dokumentu Vrha so bili, ob ponovni zavezanosti k širitvenemu procesu, doseženi tudi konkretni dogovori in roki pri implementaciji agende povezljivosti, ki ostaja ključen instrument za hitrejše približevanje držav Zahodnega Balkana standardom, normam in vrednotam EU, tako na političnem, kot na ekonomskem in socialnem področju ter področju vladavine prava. EU se je obenem zavezala, da bo v naslednjih letih namenila 9 milijard evrov za ekonomsko in infrastrukturno okrevanje držav Zahodnega Balkana.</w:t>
      </w: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Posebna pozornost je bila namenjena tudi kibernetski varnosti, zeleni agendi in perspektivi mladih. Ravno ta področja, ob že tradicionalnem transportnem, energetskem in infrastrukturnem povezovanju, pomenijo nov zagon v odnosih med EU in Zahodnim Balkanom -  njihova implementacija bo v naslednjih letih ključna. Pri tem lahko RS, zaradi izkušenj in znanja, igra pomembno vlogo.</w:t>
      </w:r>
    </w:p>
    <w:p w:rsidR="00BB6324" w:rsidRPr="002B5976" w:rsidRDefault="00BB6324" w:rsidP="002B5976">
      <w:pPr>
        <w:autoSpaceDE w:val="0"/>
        <w:autoSpaceDN w:val="0"/>
        <w:adjustRightInd w:val="0"/>
        <w:spacing w:line="240" w:lineRule="auto"/>
        <w:jc w:val="both"/>
        <w:rPr>
          <w:rFonts w:cs="Arial"/>
          <w:color w:val="000000"/>
          <w:szCs w:val="20"/>
        </w:rPr>
      </w:pPr>
    </w:p>
    <w:p w:rsidR="00BB6324" w:rsidRPr="002B5976" w:rsidRDefault="00BB6324" w:rsidP="002B5976">
      <w:pPr>
        <w:autoSpaceDE w:val="0"/>
        <w:autoSpaceDN w:val="0"/>
        <w:adjustRightInd w:val="0"/>
        <w:spacing w:line="240" w:lineRule="auto"/>
        <w:jc w:val="both"/>
        <w:rPr>
          <w:rFonts w:cs="Arial"/>
          <w:color w:val="000000"/>
          <w:szCs w:val="20"/>
        </w:rPr>
      </w:pPr>
      <w:r w:rsidRPr="002B5976">
        <w:rPr>
          <w:rFonts w:cs="Arial"/>
          <w:color w:val="000000"/>
          <w:szCs w:val="20"/>
        </w:rPr>
        <w:t>Vir: Ministrstvo za zunanje zadeve</w:t>
      </w:r>
    </w:p>
    <w:p w:rsidR="00BB6324" w:rsidRPr="002B5976" w:rsidRDefault="00BB6324" w:rsidP="00B46EB9">
      <w:pPr>
        <w:autoSpaceDE w:val="0"/>
        <w:autoSpaceDN w:val="0"/>
        <w:adjustRightInd w:val="0"/>
        <w:spacing w:line="240" w:lineRule="auto"/>
        <w:jc w:val="both"/>
        <w:rPr>
          <w:rFonts w:cs="Arial"/>
          <w:color w:val="000000"/>
          <w:szCs w:val="20"/>
        </w:rPr>
      </w:pPr>
      <w:r w:rsidRPr="002B5976">
        <w:rPr>
          <w:rFonts w:cs="Arial"/>
          <w:color w:val="000000"/>
          <w:szCs w:val="20"/>
        </w:rPr>
        <w:tab/>
      </w:r>
    </w:p>
    <w:p w:rsidR="00BB6324" w:rsidRPr="00150EAA" w:rsidRDefault="00BB6324" w:rsidP="00150EAA">
      <w:pPr>
        <w:autoSpaceDE w:val="0"/>
        <w:autoSpaceDN w:val="0"/>
        <w:adjustRightInd w:val="0"/>
        <w:spacing w:line="240" w:lineRule="auto"/>
        <w:jc w:val="both"/>
        <w:rPr>
          <w:rFonts w:cs="Arial"/>
          <w:b/>
          <w:bCs/>
          <w:color w:val="000000"/>
          <w:szCs w:val="20"/>
        </w:rPr>
      </w:pPr>
      <w:r w:rsidRPr="00150EAA">
        <w:rPr>
          <w:rFonts w:cs="Arial"/>
          <w:b/>
          <w:bCs/>
          <w:color w:val="000000"/>
          <w:szCs w:val="20"/>
        </w:rPr>
        <w:t>Vlada soglaša s predlogi amandmajev k predlogu novele Zakona o dohodnini</w:t>
      </w:r>
    </w:p>
    <w:p w:rsidR="00BB6324" w:rsidRPr="00150EAA" w:rsidRDefault="00BB6324" w:rsidP="00150EAA">
      <w:pPr>
        <w:autoSpaceDE w:val="0"/>
        <w:autoSpaceDN w:val="0"/>
        <w:adjustRightInd w:val="0"/>
        <w:spacing w:line="240" w:lineRule="auto"/>
        <w:jc w:val="both"/>
        <w:rPr>
          <w:rFonts w:cs="Arial"/>
          <w:color w:val="000000"/>
          <w:szCs w:val="20"/>
        </w:rPr>
      </w:pPr>
    </w:p>
    <w:p w:rsidR="00BB6324" w:rsidRPr="00150EAA" w:rsidRDefault="00BB6324" w:rsidP="00150EAA">
      <w:pPr>
        <w:autoSpaceDE w:val="0"/>
        <w:autoSpaceDN w:val="0"/>
        <w:adjustRightInd w:val="0"/>
        <w:spacing w:line="240" w:lineRule="auto"/>
        <w:jc w:val="both"/>
        <w:rPr>
          <w:rFonts w:cs="Arial"/>
          <w:color w:val="000000"/>
          <w:szCs w:val="20"/>
        </w:rPr>
      </w:pPr>
      <w:r w:rsidRPr="00150EAA">
        <w:rPr>
          <w:rFonts w:cs="Arial"/>
          <w:color w:val="000000"/>
          <w:szCs w:val="20"/>
        </w:rPr>
        <w:t xml:space="preserve">Vlada oglaša s predlogi amandmajev, s katerimi se predlagajo spremembe in dopolnitve prehodnih in končnih določb predloga zakona, s katerimi se vzpostavi potrebne postopke za izvedljivost predloga zakona in postopke za uveljavljanje sprememb, ki jih prinaša zakon. </w:t>
      </w:r>
    </w:p>
    <w:p w:rsidR="00BB6324" w:rsidRPr="00150EAA" w:rsidRDefault="00BB6324" w:rsidP="00150EAA">
      <w:pPr>
        <w:autoSpaceDE w:val="0"/>
        <w:autoSpaceDN w:val="0"/>
        <w:adjustRightInd w:val="0"/>
        <w:spacing w:line="240" w:lineRule="auto"/>
        <w:jc w:val="both"/>
        <w:rPr>
          <w:rFonts w:cs="Arial"/>
          <w:color w:val="000000"/>
          <w:szCs w:val="20"/>
        </w:rPr>
      </w:pPr>
    </w:p>
    <w:p w:rsidR="00BB6324" w:rsidRPr="00150EAA" w:rsidRDefault="00BB6324" w:rsidP="00150EAA">
      <w:pPr>
        <w:autoSpaceDE w:val="0"/>
        <w:autoSpaceDN w:val="0"/>
        <w:adjustRightInd w:val="0"/>
        <w:spacing w:line="240" w:lineRule="auto"/>
        <w:jc w:val="both"/>
        <w:rPr>
          <w:rFonts w:cs="Arial"/>
          <w:color w:val="000000"/>
          <w:szCs w:val="20"/>
        </w:rPr>
      </w:pPr>
      <w:r w:rsidRPr="00150EAA">
        <w:rPr>
          <w:rFonts w:cs="Arial"/>
          <w:color w:val="000000"/>
          <w:szCs w:val="20"/>
        </w:rPr>
        <w:t>Navedeno je potrebno zaradi nesprejetja predloga zakona v letu 2021, kar zahteva ustrezno prilagoditev končne določbe in uvedbo dodatnih prehodnih določb, ki so potrebne zaradi retroaktivne uveljavitve zakona.</w:t>
      </w:r>
    </w:p>
    <w:p w:rsidR="00BB6324" w:rsidRPr="00150EAA" w:rsidRDefault="00BB6324" w:rsidP="00150EAA">
      <w:pPr>
        <w:autoSpaceDE w:val="0"/>
        <w:autoSpaceDN w:val="0"/>
        <w:adjustRightInd w:val="0"/>
        <w:spacing w:line="240" w:lineRule="auto"/>
        <w:jc w:val="both"/>
        <w:rPr>
          <w:rFonts w:cs="Arial"/>
          <w:color w:val="000000"/>
          <w:szCs w:val="20"/>
        </w:rPr>
      </w:pPr>
    </w:p>
    <w:p w:rsidR="00BB6324" w:rsidRPr="00150EAA" w:rsidRDefault="00BB6324" w:rsidP="00150EAA">
      <w:pPr>
        <w:autoSpaceDE w:val="0"/>
        <w:autoSpaceDN w:val="0"/>
        <w:adjustRightInd w:val="0"/>
        <w:spacing w:line="240" w:lineRule="auto"/>
        <w:jc w:val="both"/>
        <w:rPr>
          <w:rFonts w:cs="Arial"/>
          <w:color w:val="000000"/>
          <w:szCs w:val="20"/>
        </w:rPr>
      </w:pPr>
      <w:r w:rsidRPr="00150EAA">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AE5176" w:rsidRDefault="00BB6324" w:rsidP="00AE5176">
      <w:pPr>
        <w:autoSpaceDE w:val="0"/>
        <w:autoSpaceDN w:val="0"/>
        <w:adjustRightInd w:val="0"/>
        <w:spacing w:line="240" w:lineRule="auto"/>
        <w:jc w:val="both"/>
        <w:rPr>
          <w:rFonts w:cs="Arial"/>
          <w:b/>
          <w:bCs/>
          <w:color w:val="000000"/>
          <w:szCs w:val="20"/>
        </w:rPr>
      </w:pPr>
      <w:r w:rsidRPr="00AE5176">
        <w:rPr>
          <w:rFonts w:cs="Arial"/>
          <w:b/>
          <w:bCs/>
          <w:color w:val="000000"/>
          <w:szCs w:val="20"/>
        </w:rPr>
        <w:t>Vlada je sprejela mnenje o zahtevi za oceno ustavnosti členov ZODPol</w:t>
      </w:r>
    </w:p>
    <w:p w:rsidR="00BB6324" w:rsidRPr="00AE5176" w:rsidRDefault="00BB6324" w:rsidP="00AE5176">
      <w:pPr>
        <w:autoSpaceDE w:val="0"/>
        <w:autoSpaceDN w:val="0"/>
        <w:adjustRightInd w:val="0"/>
        <w:spacing w:line="240" w:lineRule="auto"/>
        <w:jc w:val="both"/>
        <w:rPr>
          <w:rFonts w:cs="Arial"/>
          <w:b/>
          <w:bCs/>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Vlada Republike Slovenije je sprejela Mnenje glede zahteve za oceno ustavnosti sedmega in osmega odstavka 43. člena in 75. člena Zakona o organiziranosti in delu v policiji (ZODPol) ter ga pošlje Državnemu zboru Republike Slovenije in Ustavnemu sodišču Republike Slovenije.</w:t>
      </w:r>
    </w:p>
    <w:p w:rsidR="00BB6324" w:rsidRPr="00AE5176" w:rsidRDefault="00BB6324" w:rsidP="00AE5176">
      <w:pPr>
        <w:autoSpaceDE w:val="0"/>
        <w:autoSpaceDN w:val="0"/>
        <w:adjustRightInd w:val="0"/>
        <w:spacing w:line="240" w:lineRule="auto"/>
        <w:jc w:val="both"/>
        <w:rPr>
          <w:rFonts w:cs="Arial"/>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Vlada meni, da zahteva za oceno ustavnosti ni utemeljena. Ustavno sodišče je predlog za izdajo začasnega zadržanja že zavrnilo, zato se mnenje nanaša na vsebinski del zahteve.</w:t>
      </w:r>
    </w:p>
    <w:p w:rsidR="00BB6324" w:rsidRPr="00AE5176" w:rsidRDefault="00BB6324" w:rsidP="00AE5176">
      <w:pPr>
        <w:autoSpaceDE w:val="0"/>
        <w:autoSpaceDN w:val="0"/>
        <w:adjustRightInd w:val="0"/>
        <w:spacing w:line="240" w:lineRule="auto"/>
        <w:jc w:val="both"/>
        <w:rPr>
          <w:rFonts w:cs="Arial"/>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Na podlagi četrtega odstavka 42. člena ustave poklicni pripadniki obrambnih sil in policije ne morejo biti člani političnih strank. S spremenjeno določbo 43. člena ZODPol, ki policistom prepoveduje, da med trajanjem delovnega razmerja opravljajo funkcijo nepoklicnega župana, nepoklicnega podžupana ali občinskega svetnika, se uveljavlja načelo politične nevtralnosti policistov. Policisti kot javni uslužbenci pri izvajanju policijskih nalog in pooblastil izvršujejo tudi pooblastila v zvezi z nadzorstvom nad zakonitostjo dela organov občine. Politična nevtralnost policistov je univerzalna ustavna vrednota. Policist mora že ob sklenitvi delovnega razmerja dati pisno izjavo, da ni član politične stranke, prav tako pa je članstvo v politični stranki razlog za odvzem pravice do izvajanja policijskih pooblastil. Tudi Kodeks policijske etike določa, da profesionalno ravnanje policistov ne sme biti odvisno od političnega prepričanja in svetovnega nazora, zato lahko kakršnokoli aktivno politično udejstvovanje upravičeno vzbudi dvom o policistovi politični neopredeljenosti in nepristranskosti. Politično delovanje je povezano z določenim sistemom vrednot in političnim prepričanjem posameznika, kar pa je nezdružljivo z opravljanjem policijskih nalog.</w:t>
      </w:r>
    </w:p>
    <w:p w:rsidR="00BB6324" w:rsidRPr="00AE5176" w:rsidRDefault="00BB6324" w:rsidP="00AE5176">
      <w:pPr>
        <w:autoSpaceDE w:val="0"/>
        <w:autoSpaceDN w:val="0"/>
        <w:adjustRightInd w:val="0"/>
        <w:spacing w:line="240" w:lineRule="auto"/>
        <w:jc w:val="both"/>
        <w:rPr>
          <w:rFonts w:cs="Arial"/>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Izpodbijana določba 75. člena ZODPol ureja področje dopolnilnega dela in pridobitne dejavnosti, ki ga oziroma jo policisti lahko opravljajo poleg svojega dela. Za policista velja absolutna prepoved opravljanja dela, ki bi ga oviralo pri opravljanju policijskih nalog. Takšna dela so določena v podzakonskem predpisu, ki ga izda minister za notranje zadeve. Sprememba ZODPol glede obveznega sporočanja policista o vsakem nameravanem opravljanju dopolnilnega dela ali dejavnosti sicer res predstavlja drugačno ureditev, kot jo v tej zvezi določa Zakon o javnih uslužbencih, vendar je takšen odstop legitimen, zaradi specifične narave policijskih nalog oziroma za izvrševanje posebnih dolžnosti in pooblastil pa tudi nujen. Tudi na ta način se zagotavlja varovanje poklicne tajnosti in preprečuje neupravičena uporaba ter razkrivanje podatkov in informacij, ki jih policisti pridobijo pri opravljanju uradnih nalog.</w:t>
      </w:r>
    </w:p>
    <w:p w:rsidR="00BB6324" w:rsidRPr="00AE5176" w:rsidRDefault="00BB6324" w:rsidP="00AE5176">
      <w:pPr>
        <w:autoSpaceDE w:val="0"/>
        <w:autoSpaceDN w:val="0"/>
        <w:adjustRightInd w:val="0"/>
        <w:spacing w:line="240" w:lineRule="auto"/>
        <w:jc w:val="both"/>
        <w:rPr>
          <w:rFonts w:cs="Arial"/>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S spremembo 75. člena ZODPol se ne prepoveduje vključevanje policistov v svete zavodov, krajevne skupnosti, športna, kulturna in podobna društva. Policist bo moral obvestiti predstojnika in pridobiti soglasje k opravljanju dopolnilnega dela ali pridobitne dejavnosti v teh društvih, ne pa v primeru, če bo član društva ali podobne organizacije. S tem se enači dolžnosti obveščanja in pridobitve soglasja za vse policiste ne glede na to, če pridobitno delo opravljajo kot samostojni podjetniki ali v društvu. Z novo ureditvijo se je uveljavilo poenotenje postopka seznanitve predstojnika o opravljanju dopolnilnega dela ali pridobitne dejavnosti na enem mestu ob upoštevanju obstoječih predpisov.</w:t>
      </w: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Z obveznim sporočanjem in izdanim soglasjem policist pridobi večjo pravno varnost in zaščito v primeru morebitnih dvomov javnosti oziroma posameznikov v legitimnost opravljanja dopolnilnega dela (delo v nasprotju z omejitvami, delo na črno, nasprotje interesov in podobno). S pridobitvijo soglasja bo policist vedel, da delo, ki ga opravlja, ni v nasprotju s predpisi. Ker je policija del izvršilne veje oblasti, policisti pa v njenem imenu to oblast izvršujejo, jih je bilo treba zavezati z določenimi pravili ravnanja, ki izhajajo iz zahteve ugleda policije in njenega učinkovitega delovanja.</w:t>
      </w:r>
    </w:p>
    <w:p w:rsidR="00BB6324" w:rsidRPr="00AE5176" w:rsidRDefault="00BB6324" w:rsidP="00AE5176">
      <w:pPr>
        <w:autoSpaceDE w:val="0"/>
        <w:autoSpaceDN w:val="0"/>
        <w:adjustRightInd w:val="0"/>
        <w:spacing w:line="240" w:lineRule="auto"/>
        <w:jc w:val="both"/>
        <w:rPr>
          <w:rFonts w:cs="Arial"/>
          <w:color w:val="000000"/>
          <w:szCs w:val="20"/>
        </w:rPr>
      </w:pPr>
    </w:p>
    <w:p w:rsidR="00BB6324" w:rsidRPr="00AE5176" w:rsidRDefault="00BB6324" w:rsidP="00AE5176">
      <w:pPr>
        <w:autoSpaceDE w:val="0"/>
        <w:autoSpaceDN w:val="0"/>
        <w:adjustRightInd w:val="0"/>
        <w:spacing w:line="240" w:lineRule="auto"/>
        <w:jc w:val="both"/>
        <w:rPr>
          <w:rFonts w:cs="Arial"/>
          <w:color w:val="000000"/>
          <w:szCs w:val="20"/>
        </w:rPr>
      </w:pPr>
      <w:r w:rsidRPr="00AE5176">
        <w:rPr>
          <w:rFonts w:cs="Arial"/>
          <w:color w:val="000000"/>
          <w:szCs w:val="20"/>
        </w:rPr>
        <w:t>Vir: Ministrstvo za notranje zadeve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27511C" w:rsidRDefault="00BB6324" w:rsidP="0027511C">
      <w:pPr>
        <w:autoSpaceDE w:val="0"/>
        <w:autoSpaceDN w:val="0"/>
        <w:adjustRightInd w:val="0"/>
        <w:spacing w:line="240" w:lineRule="auto"/>
        <w:jc w:val="both"/>
        <w:rPr>
          <w:rFonts w:cs="Arial"/>
          <w:b/>
          <w:bCs/>
          <w:color w:val="000000"/>
          <w:szCs w:val="20"/>
        </w:rPr>
      </w:pPr>
      <w:r w:rsidRPr="0027511C">
        <w:rPr>
          <w:rFonts w:cs="Arial"/>
          <w:b/>
          <w:bCs/>
          <w:color w:val="000000"/>
          <w:szCs w:val="20"/>
        </w:rPr>
        <w:t>Vlada sprejela odgovor na pobudo interesne skupine delodajalcev za določitev izjeme od karantene na domu, skrajšanje trajanja karantene in pomoč pri nakupu hitrih testov</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Vlada Republike Slovenije v odgovoru navaja, da je bil zaradi spremenjene epidemiološke slike sprejet Odlok o začasnih ukrepih za preprečevanje in obvladovanje okužb z nalezljivo boleznijo COVID-19, ki upošteva spremenjeno epidemiološko situacijo in določa obveznost izpolnjevanja pogoja PCT le za osebe, ki opravljajo delo v dejavnosti zdravstva, socialnega varstva ter v zavodih za prestajanje kazni zapora ali prevzgojnem domu</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 xml:space="preserve">Državni svet Republike Slovenije je </w:t>
      </w:r>
      <w:r>
        <w:rPr>
          <w:rFonts w:cs="Arial"/>
          <w:color w:val="000000"/>
          <w:szCs w:val="20"/>
        </w:rPr>
        <w:t>vl</w:t>
      </w:r>
      <w:r w:rsidRPr="0027511C">
        <w:rPr>
          <w:rFonts w:cs="Arial"/>
          <w:color w:val="000000"/>
          <w:szCs w:val="20"/>
        </w:rPr>
        <w:t xml:space="preserve">adi posredoval pobudo interesne skupine delodajalcev, v kateri Vladi predlagajo, da: </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pStyle w:val="ListParagraph"/>
        <w:numPr>
          <w:ilvl w:val="0"/>
          <w:numId w:val="20"/>
        </w:numPr>
        <w:autoSpaceDE w:val="0"/>
        <w:autoSpaceDN w:val="0"/>
        <w:adjustRightInd w:val="0"/>
        <w:spacing w:line="240" w:lineRule="auto"/>
        <w:jc w:val="both"/>
        <w:rPr>
          <w:rFonts w:cs="Arial"/>
          <w:color w:val="000000"/>
          <w:szCs w:val="20"/>
        </w:rPr>
      </w:pPr>
      <w:r>
        <w:rPr>
          <w:rFonts w:cs="Arial"/>
          <w:color w:val="000000"/>
          <w:szCs w:val="20"/>
        </w:rPr>
        <w:t>d</w:t>
      </w:r>
      <w:r w:rsidRPr="0027511C">
        <w:rPr>
          <w:rFonts w:cs="Arial"/>
          <w:color w:val="000000"/>
          <w:szCs w:val="20"/>
        </w:rPr>
        <w:t xml:space="preserve">oloči izjemo od karantene in samoizolacije na domu po visoko tveganem stiku s povzročiteljem nalezljive bolezni COVID-19 pod pogojem, da se v primeru visoko tveganega stika s povzročiteljem COVID-19 v obdobju, za katerega bi sicer bila odrejena karantena, vsakodnevno opravi presejalno testiranje s hitrim antigenskim testom ali testom HAG za samotestiranje na SARS-CoV-2 na delovnem mestu; </w:t>
      </w:r>
    </w:p>
    <w:p w:rsidR="00BB6324" w:rsidRPr="0027511C" w:rsidRDefault="00BB6324" w:rsidP="0027511C">
      <w:pPr>
        <w:pStyle w:val="ListParagraph"/>
        <w:numPr>
          <w:ilvl w:val="0"/>
          <w:numId w:val="20"/>
        </w:numPr>
        <w:autoSpaceDE w:val="0"/>
        <w:autoSpaceDN w:val="0"/>
        <w:adjustRightInd w:val="0"/>
        <w:spacing w:line="240" w:lineRule="auto"/>
        <w:jc w:val="both"/>
        <w:rPr>
          <w:rFonts w:cs="Arial"/>
          <w:color w:val="000000"/>
          <w:szCs w:val="20"/>
        </w:rPr>
      </w:pPr>
      <w:r w:rsidRPr="0027511C">
        <w:rPr>
          <w:rFonts w:cs="Arial"/>
          <w:color w:val="000000"/>
          <w:szCs w:val="20"/>
        </w:rPr>
        <w:t xml:space="preserve">skrajša čas trajanja karantene in samoizolacije na pet dni ter </w:t>
      </w:r>
    </w:p>
    <w:p w:rsidR="00BB6324" w:rsidRPr="0027511C" w:rsidRDefault="00BB6324" w:rsidP="0027511C">
      <w:pPr>
        <w:pStyle w:val="ListParagraph"/>
        <w:numPr>
          <w:ilvl w:val="0"/>
          <w:numId w:val="20"/>
        </w:numPr>
        <w:autoSpaceDE w:val="0"/>
        <w:autoSpaceDN w:val="0"/>
        <w:adjustRightInd w:val="0"/>
        <w:spacing w:line="240" w:lineRule="auto"/>
        <w:jc w:val="both"/>
        <w:rPr>
          <w:rFonts w:cs="Arial"/>
          <w:color w:val="000000"/>
          <w:szCs w:val="20"/>
        </w:rPr>
      </w:pPr>
      <w:r w:rsidRPr="0027511C">
        <w:rPr>
          <w:rFonts w:cs="Arial"/>
          <w:color w:val="000000"/>
          <w:szCs w:val="20"/>
        </w:rPr>
        <w:t>zagotovi pomoč za nakup hitrih testov HAG za samotestiranje na SARS-CoV-2 za delavce in osebe, ki na kakršnikoli drugi pravni podlagi opravljajo delo pri delodajalcu ali samostojno opravljajo dejavnost, razširi na vse te osebe, ne glede na to, ali je zanje samotestiranje obvezno po veljavnih predpisih«.</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 xml:space="preserve">Vlada v odgovoru poudarja da je od pojava različice omikron beležimo porast okužb s to različico po vsem svetu, tudi v Sloveniji. Različica omikron redkeje povzroča težji potek bolezni, a je po drugi strani zelo nalezljiva. Cepljenje dobro ščiti pred težjim potekom bolezni in hospitalizacijo, zato se vsem priporoča polno cepljenje in tudi cepljenje s poživitvenim odmerkom. </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 xml:space="preserve">Zaradi izboljšane epidemiološke slike, spremembe v razmerju števila potrjenih primerov in hudih potekov bolezni z različico omikron ter opazovanim in pričakovanim trendom sprejemov v bolnišnice in v enote intenzivne terapije je </w:t>
      </w:r>
      <w:r>
        <w:rPr>
          <w:rFonts w:cs="Arial"/>
          <w:color w:val="000000"/>
          <w:szCs w:val="20"/>
        </w:rPr>
        <w:t>vl</w:t>
      </w:r>
      <w:r w:rsidRPr="0027511C">
        <w:rPr>
          <w:rFonts w:cs="Arial"/>
          <w:color w:val="000000"/>
          <w:szCs w:val="20"/>
        </w:rPr>
        <w:t xml:space="preserve">ada  19. </w:t>
      </w:r>
      <w:r>
        <w:rPr>
          <w:rFonts w:cs="Arial"/>
          <w:color w:val="000000"/>
          <w:szCs w:val="20"/>
        </w:rPr>
        <w:t>februarja</w:t>
      </w:r>
      <w:r w:rsidRPr="0027511C">
        <w:rPr>
          <w:rFonts w:cs="Arial"/>
          <w:color w:val="000000"/>
          <w:szCs w:val="20"/>
        </w:rPr>
        <w:t xml:space="preserve"> 2022 sprejela </w:t>
      </w:r>
      <w:r>
        <w:rPr>
          <w:rFonts w:cs="Arial"/>
          <w:color w:val="000000"/>
          <w:szCs w:val="20"/>
        </w:rPr>
        <w:t>nov o</w:t>
      </w:r>
      <w:r w:rsidRPr="0027511C">
        <w:rPr>
          <w:rFonts w:cs="Arial"/>
          <w:color w:val="000000"/>
          <w:szCs w:val="20"/>
        </w:rPr>
        <w:t xml:space="preserve">dlok. Ta upošteva spremenjeno epidemiološko situacijo in določa obveznost izpolnjevanja pogoja PCT le za osebe, ki opravljajo delo v dejavnosti zdravstva, socialnega varstva ter v zavodih za prestajanje kazni zapora ali prevzgojnem domu. Prav tako se na podlagi mnenja strokovne skupine ministra za zdravje covid-19 ne šteje več za karantensko bolezen, zato je od 19. 2. 2022 dalje karantena na domu ukinjena. Od 24. </w:t>
      </w:r>
      <w:r>
        <w:rPr>
          <w:rFonts w:cs="Arial"/>
          <w:color w:val="000000"/>
          <w:szCs w:val="20"/>
        </w:rPr>
        <w:t>januarja</w:t>
      </w:r>
      <w:r w:rsidRPr="0027511C">
        <w:rPr>
          <w:rFonts w:cs="Arial"/>
          <w:color w:val="000000"/>
          <w:szCs w:val="20"/>
        </w:rPr>
        <w:t xml:space="preserve"> 2022 se lahko izolacija zaključi po 7 dneh, v kolikor sta izpolnjena dva pogoja, in sicer v kolikor je oseba zadnjih 24 ur brez vročine in je minilo 24 ur od izboljšanja simptomov in znakov bolezni ter oseba 7. dan opravi hitri antigenski test pri pooblaščenem izvajalcu, ki mora biti negativen.</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Pr="0027511C"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 xml:space="preserve">V veljavi ostaja obvezna uporaba zaščitnih mask in vzdrževanje medosebne razdalj ter obvezno prezračevanje in čiščenje prostorov, skladno s priporočili Nacionalnega inštituta za javno zdravje.     </w:t>
      </w:r>
    </w:p>
    <w:p w:rsidR="00BB6324" w:rsidRPr="0027511C" w:rsidRDefault="00BB6324" w:rsidP="0027511C">
      <w:pPr>
        <w:autoSpaceDE w:val="0"/>
        <w:autoSpaceDN w:val="0"/>
        <w:adjustRightInd w:val="0"/>
        <w:spacing w:line="240" w:lineRule="auto"/>
        <w:jc w:val="both"/>
        <w:rPr>
          <w:rFonts w:cs="Arial"/>
          <w:color w:val="000000"/>
          <w:szCs w:val="20"/>
        </w:rPr>
      </w:pPr>
    </w:p>
    <w:p w:rsidR="00BB6324" w:rsidRDefault="00BB6324" w:rsidP="0027511C">
      <w:pPr>
        <w:autoSpaceDE w:val="0"/>
        <w:autoSpaceDN w:val="0"/>
        <w:adjustRightInd w:val="0"/>
        <w:spacing w:line="240" w:lineRule="auto"/>
        <w:jc w:val="both"/>
        <w:rPr>
          <w:rFonts w:cs="Arial"/>
          <w:color w:val="000000"/>
          <w:szCs w:val="20"/>
        </w:rPr>
      </w:pPr>
      <w:r w:rsidRPr="0027511C">
        <w:rPr>
          <w:rFonts w:cs="Arial"/>
          <w:color w:val="000000"/>
          <w:szCs w:val="20"/>
        </w:rPr>
        <w:t>Vir: Ministrstvo za zdravje</w:t>
      </w:r>
    </w:p>
    <w:p w:rsidR="00BB6324"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b/>
          <w:bCs/>
          <w:color w:val="000000"/>
          <w:szCs w:val="20"/>
        </w:rPr>
      </w:pPr>
      <w:r w:rsidRPr="00AE3758">
        <w:rPr>
          <w:rFonts w:cs="Arial"/>
          <w:b/>
          <w:bCs/>
          <w:color w:val="000000"/>
          <w:szCs w:val="20"/>
        </w:rPr>
        <w:t>Vlada sprejela sklep o začasni zaščiti za razseljene osebe iz Ukrajine</w:t>
      </w:r>
    </w:p>
    <w:p w:rsidR="00BB6324" w:rsidRPr="00AE3758" w:rsidRDefault="00BB6324" w:rsidP="00AE3758">
      <w:pPr>
        <w:autoSpaceDE w:val="0"/>
        <w:autoSpaceDN w:val="0"/>
        <w:adjustRightInd w:val="0"/>
        <w:spacing w:line="240" w:lineRule="auto"/>
        <w:jc w:val="both"/>
        <w:rPr>
          <w:rFonts w:cs="Arial"/>
          <w:b/>
          <w:bCs/>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 xml:space="preserve">Vlada Republike Slovenije je sprejela Sklep o uvedbi začasne zaščite za razseljene osebe iz Ukrajine in ga objavi v Uradnem listu Republike Slovenije. Sklep začne veljati naslednji dan po objavi v uradnem listu. Sklep določa kategorije oseb, ki jim bo Republika Slovenija nudila začasno zaščito, datum uvedbe in trajanje začasne zaščite ter pravila, ki se uporabljajo za te osebe po prenehanju začasne zaščite. </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Uvede se začasna zaščita za osebe, ki so 24. februarja 2022 ali pozneje razseljene iz Ukrajine zaradi vojaške invazije ruskih oboroženih sil, ki se je začela na ta datum.</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Do začasne zaščite so upravičene naslednje oseb</w:t>
      </w:r>
      <w:r>
        <w:rPr>
          <w:rFonts w:cs="Arial"/>
          <w:color w:val="000000"/>
          <w:szCs w:val="20"/>
        </w:rPr>
        <w:t>e</w:t>
      </w:r>
      <w:r w:rsidRPr="00AE3758">
        <w:rPr>
          <w:rFonts w:cs="Arial"/>
          <w:color w:val="000000"/>
          <w:szCs w:val="20"/>
        </w:rPr>
        <w:t xml:space="preserve">, ki so prebivale v Ukrajini pred 24. februarjem 2022 ali na ta dan: </w:t>
      </w:r>
    </w:p>
    <w:p w:rsidR="00BB6324" w:rsidRPr="00AE3758" w:rsidRDefault="00BB6324" w:rsidP="00AE3758">
      <w:pPr>
        <w:pStyle w:val="ListParagraph"/>
        <w:numPr>
          <w:ilvl w:val="0"/>
          <w:numId w:val="21"/>
        </w:numPr>
        <w:autoSpaceDE w:val="0"/>
        <w:autoSpaceDN w:val="0"/>
        <w:adjustRightInd w:val="0"/>
        <w:spacing w:line="240" w:lineRule="auto"/>
        <w:jc w:val="both"/>
        <w:rPr>
          <w:rFonts w:cs="Arial"/>
          <w:color w:val="000000"/>
          <w:szCs w:val="20"/>
        </w:rPr>
      </w:pPr>
      <w:r w:rsidRPr="00AE3758">
        <w:rPr>
          <w:rFonts w:cs="Arial"/>
          <w:color w:val="000000"/>
          <w:szCs w:val="20"/>
        </w:rPr>
        <w:t>državljani Ukrajine;</w:t>
      </w:r>
    </w:p>
    <w:p w:rsidR="00BB6324" w:rsidRPr="00AE3758" w:rsidRDefault="00BB6324" w:rsidP="00AE3758">
      <w:pPr>
        <w:pStyle w:val="ListParagraph"/>
        <w:numPr>
          <w:ilvl w:val="0"/>
          <w:numId w:val="21"/>
        </w:numPr>
        <w:autoSpaceDE w:val="0"/>
        <w:autoSpaceDN w:val="0"/>
        <w:adjustRightInd w:val="0"/>
        <w:spacing w:line="240" w:lineRule="auto"/>
        <w:jc w:val="both"/>
        <w:rPr>
          <w:rFonts w:cs="Arial"/>
          <w:color w:val="000000"/>
          <w:szCs w:val="20"/>
        </w:rPr>
      </w:pPr>
      <w:r w:rsidRPr="00AE3758">
        <w:rPr>
          <w:rFonts w:cs="Arial"/>
          <w:color w:val="000000"/>
          <w:szCs w:val="20"/>
        </w:rPr>
        <w:t xml:space="preserve">osebe brez državljanstva in državljani tretjih držav, ki niso državljani Ukrajine, in so bili v Ukrajini upravičeni do mednarodne zaščite ali druge enakovredne nacionalne zaščite; </w:t>
      </w:r>
    </w:p>
    <w:p w:rsidR="00BB6324" w:rsidRPr="00AE3758" w:rsidRDefault="00BB6324" w:rsidP="00AE3758">
      <w:pPr>
        <w:pStyle w:val="ListParagraph"/>
        <w:numPr>
          <w:ilvl w:val="0"/>
          <w:numId w:val="21"/>
        </w:numPr>
        <w:autoSpaceDE w:val="0"/>
        <w:autoSpaceDN w:val="0"/>
        <w:adjustRightInd w:val="0"/>
        <w:spacing w:line="240" w:lineRule="auto"/>
        <w:jc w:val="both"/>
        <w:rPr>
          <w:rFonts w:cs="Arial"/>
          <w:color w:val="000000"/>
          <w:szCs w:val="20"/>
        </w:rPr>
      </w:pPr>
      <w:r w:rsidRPr="00AE3758">
        <w:rPr>
          <w:rFonts w:cs="Arial"/>
          <w:color w:val="000000"/>
          <w:szCs w:val="20"/>
        </w:rPr>
        <w:t>družinski člani oseb iz prve in druge alineje, kot so opredeljeni v drugem odstavku 36. člena Zakona o začasni zaščiti razseljenih oseb;</w:t>
      </w:r>
    </w:p>
    <w:p w:rsidR="00BB6324" w:rsidRPr="00AE3758" w:rsidRDefault="00BB6324" w:rsidP="00AE3758">
      <w:pPr>
        <w:pStyle w:val="ListParagraph"/>
        <w:numPr>
          <w:ilvl w:val="0"/>
          <w:numId w:val="21"/>
        </w:numPr>
        <w:autoSpaceDE w:val="0"/>
        <w:autoSpaceDN w:val="0"/>
        <w:adjustRightInd w:val="0"/>
        <w:spacing w:line="240" w:lineRule="auto"/>
        <w:jc w:val="both"/>
        <w:rPr>
          <w:rFonts w:cs="Arial"/>
          <w:color w:val="000000"/>
          <w:szCs w:val="20"/>
        </w:rPr>
      </w:pPr>
      <w:r w:rsidRPr="00AE3758">
        <w:rPr>
          <w:rFonts w:cs="Arial"/>
          <w:color w:val="000000"/>
          <w:szCs w:val="20"/>
        </w:rPr>
        <w:t>osebe brez državljanstva in državljani tretjih držav, ki niso državljani Ukrajine, in so v Ukrajini prebivali na podlagi veljavnega dovoljenja za stalno prebivanje ter se ne morejo vrniti v svojo državo ali regijo izvora na varen in trajen način.</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Začasna zaščita razseljenih oseb iz Ukrajine se uvede z dnem uveljavitve tega sklepa in traja eno leto. Začasna zaščita se lahko podaljša še največ dvakrat po šest mesecev.</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 xml:space="preserve">Za navedene osebe se po prenehanju začasne zaščite glede zapustitve Republike Slovenije uporabljajo določbe zakona, ki ureja vstop, zapustitev in bivanje tujcev v Republiki Sloveniji. </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Vlada je tudi sprejela sklep, da se na naslovu Blekova vas 60, Logatec, v delih prostorov Uprave Republike Slovenije za zaščito in reševanje ustanovi nastanitveni center za nastanitev prosilcev za začasno zaščito in oseb s priznano začasno zaščito.</w:t>
      </w:r>
    </w:p>
    <w:p w:rsidR="00BB6324" w:rsidRPr="00AE3758" w:rsidRDefault="00BB6324" w:rsidP="00AE3758">
      <w:pPr>
        <w:autoSpaceDE w:val="0"/>
        <w:autoSpaceDN w:val="0"/>
        <w:adjustRightInd w:val="0"/>
        <w:spacing w:line="240" w:lineRule="auto"/>
        <w:jc w:val="both"/>
        <w:rPr>
          <w:rFonts w:cs="Arial"/>
          <w:color w:val="000000"/>
          <w:szCs w:val="20"/>
        </w:rPr>
      </w:pPr>
    </w:p>
    <w:p w:rsidR="00BB6324" w:rsidRPr="00AE3758" w:rsidRDefault="00BB6324" w:rsidP="00AE3758">
      <w:pPr>
        <w:autoSpaceDE w:val="0"/>
        <w:autoSpaceDN w:val="0"/>
        <w:adjustRightInd w:val="0"/>
        <w:spacing w:line="240" w:lineRule="auto"/>
        <w:jc w:val="both"/>
        <w:rPr>
          <w:rFonts w:cs="Arial"/>
          <w:color w:val="000000"/>
          <w:szCs w:val="20"/>
        </w:rPr>
      </w:pPr>
      <w:r w:rsidRPr="00AE3758">
        <w:rPr>
          <w:rFonts w:cs="Arial"/>
          <w:color w:val="000000"/>
          <w:szCs w:val="20"/>
        </w:rPr>
        <w:t>Vir: Ministrstvo za notranje zadeve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B46EB9" w:rsidRDefault="00BB6324" w:rsidP="00B46EB9">
      <w:pPr>
        <w:autoSpaceDE w:val="0"/>
        <w:autoSpaceDN w:val="0"/>
        <w:adjustRightInd w:val="0"/>
        <w:spacing w:line="240" w:lineRule="auto"/>
        <w:jc w:val="both"/>
        <w:rPr>
          <w:rFonts w:cs="Arial"/>
          <w:b/>
          <w:bCs/>
          <w:color w:val="000000"/>
          <w:szCs w:val="20"/>
        </w:rPr>
      </w:pPr>
      <w:r w:rsidRPr="00B46EB9">
        <w:rPr>
          <w:rFonts w:cs="Arial"/>
          <w:b/>
          <w:bCs/>
          <w:color w:val="000000"/>
          <w:szCs w:val="20"/>
        </w:rPr>
        <w:t>Predlogi Komisije Vlade Republike Slovenije za administrativne zadeve in imenovanja</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352AC1" w:rsidRDefault="00BB6324" w:rsidP="00352AC1">
      <w:pPr>
        <w:autoSpaceDE w:val="0"/>
        <w:autoSpaceDN w:val="0"/>
        <w:adjustRightInd w:val="0"/>
        <w:spacing w:line="240" w:lineRule="auto"/>
        <w:jc w:val="both"/>
        <w:rPr>
          <w:rFonts w:cs="Arial"/>
          <w:b/>
          <w:bCs/>
          <w:color w:val="000000"/>
          <w:szCs w:val="20"/>
        </w:rPr>
      </w:pPr>
      <w:r w:rsidRPr="00352AC1">
        <w:rPr>
          <w:rFonts w:cs="Arial"/>
          <w:b/>
          <w:bCs/>
          <w:color w:val="000000"/>
          <w:szCs w:val="20"/>
        </w:rPr>
        <w:t>Vlada imenovala vršilca dolžnosti generalnega sekretarja na Ministrstvu za finance</w:t>
      </w:r>
    </w:p>
    <w:p w:rsidR="00BB6324" w:rsidRPr="00352AC1" w:rsidRDefault="00BB6324" w:rsidP="00352AC1">
      <w:pPr>
        <w:autoSpaceDE w:val="0"/>
        <w:autoSpaceDN w:val="0"/>
        <w:adjustRightInd w:val="0"/>
        <w:spacing w:line="240" w:lineRule="auto"/>
        <w:jc w:val="both"/>
        <w:rPr>
          <w:rFonts w:cs="Arial"/>
          <w:b/>
          <w:bCs/>
          <w:color w:val="000000"/>
          <w:szCs w:val="20"/>
        </w:rPr>
      </w:pPr>
    </w:p>
    <w:p w:rsidR="00BB6324" w:rsidRPr="00352AC1" w:rsidRDefault="00BB6324" w:rsidP="00352AC1">
      <w:pPr>
        <w:autoSpaceDE w:val="0"/>
        <w:autoSpaceDN w:val="0"/>
        <w:adjustRightInd w:val="0"/>
        <w:spacing w:line="240" w:lineRule="auto"/>
        <w:jc w:val="both"/>
        <w:rPr>
          <w:rFonts w:cs="Arial"/>
          <w:color w:val="000000"/>
          <w:szCs w:val="20"/>
        </w:rPr>
      </w:pPr>
      <w:r w:rsidRPr="00352AC1">
        <w:rPr>
          <w:rFonts w:cs="Arial"/>
          <w:color w:val="000000"/>
          <w:szCs w:val="20"/>
        </w:rPr>
        <w:t>Vlada je danes izdala odločbo, s katero je mag. Alojza Durna imenovala za vršilca dolžnosti generalnega sekretarja na Ministrstvu za finance, in sicer od 15. 3. 2022 do imenovanja generalnega sekretarja po opravljenem natečajnem postopku, vendar največ za šest mesecev, do najdlje 14. 9. 2022.</w:t>
      </w:r>
    </w:p>
    <w:p w:rsidR="00BB6324" w:rsidRPr="00352AC1" w:rsidRDefault="00BB6324" w:rsidP="00352AC1">
      <w:pPr>
        <w:autoSpaceDE w:val="0"/>
        <w:autoSpaceDN w:val="0"/>
        <w:adjustRightInd w:val="0"/>
        <w:spacing w:line="240" w:lineRule="auto"/>
        <w:jc w:val="both"/>
        <w:rPr>
          <w:rFonts w:cs="Arial"/>
          <w:color w:val="000000"/>
          <w:szCs w:val="20"/>
        </w:rPr>
      </w:pPr>
    </w:p>
    <w:p w:rsidR="00BB6324" w:rsidRPr="00352AC1" w:rsidRDefault="00BB6324" w:rsidP="00352AC1">
      <w:pPr>
        <w:autoSpaceDE w:val="0"/>
        <w:autoSpaceDN w:val="0"/>
        <w:adjustRightInd w:val="0"/>
        <w:spacing w:line="240" w:lineRule="auto"/>
        <w:jc w:val="both"/>
        <w:rPr>
          <w:rFonts w:cs="Arial"/>
          <w:color w:val="000000"/>
          <w:szCs w:val="20"/>
        </w:rPr>
      </w:pPr>
      <w:r w:rsidRPr="00352AC1">
        <w:rPr>
          <w:rFonts w:cs="Arial"/>
          <w:color w:val="000000"/>
          <w:szCs w:val="20"/>
        </w:rPr>
        <w:t>Mag. Alojz Durn je bil z dnem 15. 3. 2021 imenovan za vršilca dolžnosti generalnega sekretarja na Ministrstvu za finance, in sicer do imenovanja generalnega sekretarja po opravljenem natečajnem postopku, vendar največ za šest mesecev, do najdlje 14. 9. 2021. Nato je bil ponovno imenovan za vršilca dolžnosti generalnega sekretarja, in sicer od 15. 9. 2021 do najdlje 14. 3. 2022.</w:t>
      </w:r>
    </w:p>
    <w:p w:rsidR="00BB6324" w:rsidRPr="00352AC1" w:rsidRDefault="00BB6324" w:rsidP="00352AC1">
      <w:pPr>
        <w:autoSpaceDE w:val="0"/>
        <w:autoSpaceDN w:val="0"/>
        <w:adjustRightInd w:val="0"/>
        <w:spacing w:line="240" w:lineRule="auto"/>
        <w:jc w:val="both"/>
        <w:rPr>
          <w:rFonts w:cs="Arial"/>
          <w:color w:val="000000"/>
          <w:szCs w:val="20"/>
        </w:rPr>
      </w:pPr>
    </w:p>
    <w:p w:rsidR="00BB6324" w:rsidRPr="00352AC1" w:rsidRDefault="00BB6324" w:rsidP="00352AC1">
      <w:pPr>
        <w:autoSpaceDE w:val="0"/>
        <w:autoSpaceDN w:val="0"/>
        <w:adjustRightInd w:val="0"/>
        <w:spacing w:line="240" w:lineRule="auto"/>
        <w:jc w:val="both"/>
        <w:rPr>
          <w:rFonts w:cs="Arial"/>
          <w:color w:val="000000"/>
          <w:szCs w:val="20"/>
        </w:rPr>
      </w:pPr>
      <w:r w:rsidRPr="00352AC1">
        <w:rPr>
          <w:rFonts w:cs="Arial"/>
          <w:color w:val="000000"/>
          <w:szCs w:val="20"/>
        </w:rPr>
        <w:t>Ministrstvo za finance je 9. 12. 2021 na spletnem portalu GOV.SI objavilo javni natečaj za položaj generalnega sekretarja, Uradniški svet pa je 3. 1. 2022 ministrstvo obvestil, da niso prejeli nobene prijave. S tem je bil postopek posebnega javnega natečaja zaključen. Skladno z navedenim je minister za finance predlagal vladi, da mag. Alojza Durna znova imenuje za vršilca dolžnosti generalnega sekretarja.</w:t>
      </w:r>
    </w:p>
    <w:p w:rsidR="00BB6324" w:rsidRPr="00352AC1" w:rsidRDefault="00BB6324" w:rsidP="00352AC1">
      <w:pPr>
        <w:autoSpaceDE w:val="0"/>
        <w:autoSpaceDN w:val="0"/>
        <w:adjustRightInd w:val="0"/>
        <w:spacing w:line="240" w:lineRule="auto"/>
        <w:jc w:val="both"/>
        <w:rPr>
          <w:rFonts w:cs="Arial"/>
          <w:color w:val="000000"/>
          <w:szCs w:val="20"/>
        </w:rPr>
      </w:pPr>
    </w:p>
    <w:p w:rsidR="00BB6324" w:rsidRPr="00352AC1" w:rsidRDefault="00BB6324" w:rsidP="00352AC1">
      <w:pPr>
        <w:autoSpaceDE w:val="0"/>
        <w:autoSpaceDN w:val="0"/>
        <w:adjustRightInd w:val="0"/>
        <w:spacing w:line="240" w:lineRule="auto"/>
        <w:jc w:val="both"/>
        <w:rPr>
          <w:rFonts w:cs="Arial"/>
          <w:color w:val="000000"/>
          <w:szCs w:val="20"/>
        </w:rPr>
      </w:pPr>
      <w:r w:rsidRPr="00352AC1">
        <w:rPr>
          <w:rFonts w:cs="Arial"/>
          <w:color w:val="000000"/>
          <w:szCs w:val="20"/>
        </w:rPr>
        <w:t>Vir: Ministrstvo za finance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A178FE" w:rsidRDefault="00BB6324" w:rsidP="00A178FE">
      <w:pPr>
        <w:autoSpaceDE w:val="0"/>
        <w:autoSpaceDN w:val="0"/>
        <w:adjustRightInd w:val="0"/>
        <w:spacing w:line="240" w:lineRule="auto"/>
        <w:jc w:val="both"/>
        <w:rPr>
          <w:rFonts w:cs="Arial"/>
          <w:b/>
          <w:bCs/>
          <w:color w:val="000000"/>
          <w:szCs w:val="20"/>
        </w:rPr>
      </w:pPr>
      <w:r w:rsidRPr="00A178FE">
        <w:rPr>
          <w:rFonts w:cs="Arial"/>
          <w:b/>
          <w:bCs/>
          <w:color w:val="000000"/>
          <w:szCs w:val="20"/>
        </w:rPr>
        <w:t xml:space="preserve">Imenovanje članice nadzornega sveta Eko sklada </w:t>
      </w:r>
    </w:p>
    <w:p w:rsidR="00BB6324" w:rsidRPr="00A178FE" w:rsidRDefault="00BB6324" w:rsidP="00A178FE">
      <w:pPr>
        <w:autoSpaceDE w:val="0"/>
        <w:autoSpaceDN w:val="0"/>
        <w:adjustRightInd w:val="0"/>
        <w:spacing w:line="240" w:lineRule="auto"/>
        <w:jc w:val="both"/>
        <w:rPr>
          <w:rFonts w:cs="Arial"/>
          <w:b/>
          <w:bCs/>
          <w:color w:val="000000"/>
          <w:szCs w:val="20"/>
        </w:rPr>
      </w:pPr>
    </w:p>
    <w:p w:rsidR="00BB6324" w:rsidRPr="00A178FE" w:rsidRDefault="00BB6324" w:rsidP="00A178FE">
      <w:pPr>
        <w:autoSpaceDE w:val="0"/>
        <w:autoSpaceDN w:val="0"/>
        <w:adjustRightInd w:val="0"/>
        <w:spacing w:line="240" w:lineRule="auto"/>
        <w:jc w:val="both"/>
        <w:rPr>
          <w:rFonts w:cs="Arial"/>
          <w:color w:val="000000"/>
          <w:szCs w:val="20"/>
        </w:rPr>
      </w:pPr>
      <w:r w:rsidRPr="00A178FE">
        <w:rPr>
          <w:rFonts w:cs="Arial"/>
          <w:color w:val="000000"/>
          <w:szCs w:val="20"/>
        </w:rPr>
        <w:t xml:space="preserve">Vlada je z mesta člana nadzornega sveta Eko sklada, Slovenskega okoljskega javnega sklada, razrešila Aleksandra Zupančiča in za preostanek mandata nadzornega sveta, to je do 22. </w:t>
      </w:r>
      <w:r>
        <w:rPr>
          <w:rFonts w:cs="Arial"/>
          <w:color w:val="000000"/>
          <w:szCs w:val="20"/>
        </w:rPr>
        <w:t>septembra</w:t>
      </w:r>
      <w:r w:rsidRPr="00A178FE">
        <w:rPr>
          <w:rFonts w:cs="Arial"/>
          <w:color w:val="000000"/>
          <w:szCs w:val="20"/>
        </w:rPr>
        <w:t xml:space="preserve"> 2025, imenovala Jolando Rihter Pikl, in sicer kot predstavnico Ministrstva za okolje in prostor (MOP). Aleksandru Zupančiču je prenehalo delovno razmerje na MOP, zato je vlada imenovala novo predstavnico nadzornega sveta Eko sklada</w:t>
      </w:r>
      <w:r>
        <w:rPr>
          <w:rFonts w:cs="Arial"/>
          <w:color w:val="000000"/>
          <w:szCs w:val="20"/>
        </w:rPr>
        <w:t>.</w:t>
      </w:r>
    </w:p>
    <w:p w:rsidR="00BB6324" w:rsidRPr="00A178FE" w:rsidRDefault="00BB6324" w:rsidP="00A178FE">
      <w:pPr>
        <w:autoSpaceDE w:val="0"/>
        <w:autoSpaceDN w:val="0"/>
        <w:adjustRightInd w:val="0"/>
        <w:spacing w:line="240" w:lineRule="auto"/>
        <w:jc w:val="both"/>
        <w:rPr>
          <w:rFonts w:cs="Arial"/>
          <w:color w:val="000000"/>
          <w:szCs w:val="20"/>
        </w:rPr>
      </w:pPr>
    </w:p>
    <w:p w:rsidR="00BB6324" w:rsidRPr="00A178FE" w:rsidRDefault="00BB6324" w:rsidP="00A178FE">
      <w:pPr>
        <w:autoSpaceDE w:val="0"/>
        <w:autoSpaceDN w:val="0"/>
        <w:adjustRightInd w:val="0"/>
        <w:spacing w:line="240" w:lineRule="auto"/>
        <w:jc w:val="both"/>
        <w:rPr>
          <w:rFonts w:cs="Arial"/>
          <w:color w:val="000000"/>
          <w:szCs w:val="20"/>
        </w:rPr>
      </w:pPr>
      <w:r w:rsidRPr="00A178FE">
        <w:rPr>
          <w:rFonts w:cs="Arial"/>
          <w:color w:val="000000"/>
          <w:szCs w:val="20"/>
        </w:rPr>
        <w:t>Vir: Ministrstvo za okolje in prostor</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CA39B8" w:rsidRDefault="00BB6324" w:rsidP="00CA39B8">
      <w:pPr>
        <w:autoSpaceDE w:val="0"/>
        <w:autoSpaceDN w:val="0"/>
        <w:adjustRightInd w:val="0"/>
        <w:spacing w:line="240" w:lineRule="auto"/>
        <w:jc w:val="both"/>
        <w:rPr>
          <w:rFonts w:cs="Arial"/>
          <w:b/>
          <w:bCs/>
          <w:color w:val="000000"/>
          <w:szCs w:val="20"/>
        </w:rPr>
      </w:pPr>
      <w:r w:rsidRPr="00CA39B8">
        <w:rPr>
          <w:rFonts w:cs="Arial"/>
          <w:b/>
          <w:bCs/>
          <w:color w:val="000000"/>
          <w:szCs w:val="20"/>
        </w:rPr>
        <w:t>Vlada sprejela Sklep o imenovanju članov Medresorske komisije za kemijsko varnost.</w:t>
      </w:r>
    </w:p>
    <w:p w:rsidR="00BB6324" w:rsidRPr="00CA39B8" w:rsidRDefault="00BB6324" w:rsidP="00CA39B8">
      <w:pPr>
        <w:autoSpaceDE w:val="0"/>
        <w:autoSpaceDN w:val="0"/>
        <w:adjustRightInd w:val="0"/>
        <w:spacing w:line="240" w:lineRule="auto"/>
        <w:jc w:val="both"/>
        <w:rPr>
          <w:rFonts w:cs="Arial"/>
          <w:b/>
          <w:bCs/>
          <w:color w:val="000000"/>
          <w:szCs w:val="20"/>
        </w:rPr>
      </w:pP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Na podlagi 56. člena Zakona o kemikalijah je Vlada Republike Slovenije dne 27. maja 2021 izdala Odlok o ustanovitvi, sestavi in načinu dela Medresorske komisije za kemijsko varnost. Komisijo sestavljajo predstavniki vladnih resorjev, gospodarstva, družbenih dejavnosti, nevladnih organizacij in drugih interesnih skupin, ki delujejo ali imajo pristojnosti na različnih področjih življenjskega kroga kemikalij.</w:t>
      </w:r>
    </w:p>
    <w:p w:rsidR="00BB6324" w:rsidRPr="00CA39B8" w:rsidRDefault="00BB6324" w:rsidP="00CA39B8">
      <w:pPr>
        <w:autoSpaceDE w:val="0"/>
        <w:autoSpaceDN w:val="0"/>
        <w:adjustRightInd w:val="0"/>
        <w:spacing w:line="240" w:lineRule="auto"/>
        <w:jc w:val="both"/>
        <w:rPr>
          <w:rFonts w:cs="Arial"/>
          <w:color w:val="000000"/>
          <w:szCs w:val="20"/>
        </w:rPr>
      </w:pP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S predlaganim sklepom se imenujejo člani komisije in njihovi namestniki, ki so jih imenovali vključeni resorji.</w:t>
      </w: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V Medresorsko komisijo za kemijsko varnost se imenujejo:</w:t>
      </w:r>
    </w:p>
    <w:p w:rsidR="00BB6324" w:rsidRDefault="00BB6324" w:rsidP="00CA39B8">
      <w:pPr>
        <w:autoSpaceDE w:val="0"/>
        <w:autoSpaceDN w:val="0"/>
        <w:adjustRightInd w:val="0"/>
        <w:spacing w:line="240" w:lineRule="auto"/>
        <w:jc w:val="both"/>
        <w:rPr>
          <w:rFonts w:cs="Arial"/>
          <w:color w:val="000000"/>
          <w:szCs w:val="20"/>
        </w:rPr>
      </w:pP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Urad Republike Slovenije za kemikalije: mag. Alojz Grabner, član; Simona Fajfar; namestnica člana;</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zdravje: dr. Marjeta Recek, članica; Breda Kralj, namestnica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kmetijstvo, gozdarstvo in prehrano (Uprava Republike Slovenije za varno hrano, veterinarstvo in varstvo rastlin): mag. Polona Slokan, članica; Vida Znoj, namestnica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okolje in prostor: Tone Kvasič, član; Jasmina Karba, namestnica člana;</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delo, družino, socialne zadeve in enake možnosti: mag. Petra Bechibani, članica; Jože Hauko, namestnik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gospodarski razvoj in tehnologijo: mag. Irena Možek Grgurevič, članica; mag. Anja Mozetič Lackovič, namestnica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obrambo (Uprava Republike Slovenije za zaščito in reševanje): Olga Andrejek, članica; Leon Behin, namestnik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Ministrstvo za infrastrukturo: Gabriela Borc Smolič, članica;</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Gospodarska zbornica Slovenije (Združenje kemijske industrije): Darja Boštjančič, članica; Helena Gombač Rožanec, namestnica članice;</w:t>
      </w:r>
    </w:p>
    <w:p w:rsidR="00BB6324" w:rsidRPr="00CA39B8" w:rsidRDefault="00BB6324" w:rsidP="00CA39B8">
      <w:pPr>
        <w:pStyle w:val="ListParagraph"/>
        <w:numPr>
          <w:ilvl w:val="0"/>
          <w:numId w:val="18"/>
        </w:numPr>
        <w:autoSpaceDE w:val="0"/>
        <w:autoSpaceDN w:val="0"/>
        <w:adjustRightInd w:val="0"/>
        <w:spacing w:line="240" w:lineRule="auto"/>
        <w:jc w:val="both"/>
        <w:rPr>
          <w:rFonts w:cs="Arial"/>
          <w:color w:val="000000"/>
          <w:szCs w:val="20"/>
        </w:rPr>
      </w:pPr>
      <w:r w:rsidRPr="00CA39B8">
        <w:rPr>
          <w:rFonts w:cs="Arial"/>
          <w:color w:val="000000"/>
          <w:szCs w:val="20"/>
        </w:rPr>
        <w:t>nevladne organizacije: Tomaž Ogrin, član; Martin Ivan Rahten, namestnik člana.</w:t>
      </w:r>
    </w:p>
    <w:p w:rsidR="00BB6324" w:rsidRPr="00CA39B8" w:rsidRDefault="00BB6324" w:rsidP="00CA39B8">
      <w:pPr>
        <w:autoSpaceDE w:val="0"/>
        <w:autoSpaceDN w:val="0"/>
        <w:adjustRightInd w:val="0"/>
        <w:spacing w:line="240" w:lineRule="auto"/>
        <w:jc w:val="both"/>
        <w:rPr>
          <w:rFonts w:cs="Arial"/>
          <w:color w:val="000000"/>
          <w:szCs w:val="20"/>
        </w:rPr>
      </w:pP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 xml:space="preserve">Odlok o ustanovitvi Medresorske komisije za kemijsko varnost je uvedel določeno racionalizacijo, predvsem glede obsega članstva in načina dela. Tako kot člani ostajajo samo tisti resorji in deležniki, ki so se tudi v preteklosti izkazali kot najbolj upoštevni. </w:t>
      </w:r>
    </w:p>
    <w:p w:rsidR="00BB6324" w:rsidRPr="00CA39B8" w:rsidRDefault="00BB6324" w:rsidP="00CA39B8">
      <w:pPr>
        <w:autoSpaceDE w:val="0"/>
        <w:autoSpaceDN w:val="0"/>
        <w:adjustRightInd w:val="0"/>
        <w:spacing w:line="240" w:lineRule="auto"/>
        <w:jc w:val="both"/>
        <w:rPr>
          <w:rFonts w:cs="Arial"/>
          <w:color w:val="000000"/>
          <w:szCs w:val="20"/>
        </w:rPr>
      </w:pP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Zastopani organi so svoje predstavnike predlagali na podlagi 8. člena Odloka, pri čemer je bil predstavnik nevladnih organizacij izbran prek posebnega izbirnega postopka Centra za informiranje, sodelovanje in razvoj nevladnih organizacij.</w:t>
      </w:r>
    </w:p>
    <w:p w:rsidR="00BB6324" w:rsidRPr="00CA39B8" w:rsidRDefault="00BB6324" w:rsidP="00CA39B8">
      <w:pPr>
        <w:autoSpaceDE w:val="0"/>
        <w:autoSpaceDN w:val="0"/>
        <w:adjustRightInd w:val="0"/>
        <w:spacing w:line="240" w:lineRule="auto"/>
        <w:jc w:val="both"/>
        <w:rPr>
          <w:rFonts w:cs="Arial"/>
          <w:color w:val="000000"/>
          <w:szCs w:val="20"/>
        </w:rPr>
      </w:pPr>
    </w:p>
    <w:p w:rsidR="00BB6324" w:rsidRPr="00CA39B8" w:rsidRDefault="00BB6324" w:rsidP="00CA39B8">
      <w:pPr>
        <w:autoSpaceDE w:val="0"/>
        <w:autoSpaceDN w:val="0"/>
        <w:adjustRightInd w:val="0"/>
        <w:spacing w:line="240" w:lineRule="auto"/>
        <w:jc w:val="both"/>
        <w:rPr>
          <w:rFonts w:cs="Arial"/>
          <w:color w:val="000000"/>
          <w:szCs w:val="20"/>
        </w:rPr>
      </w:pPr>
      <w:r w:rsidRPr="00CA39B8">
        <w:rPr>
          <w:rFonts w:cs="Arial"/>
          <w:color w:val="000000"/>
          <w:szCs w:val="20"/>
        </w:rPr>
        <w:t>Vir: Ministrstvo za zdravje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865C60" w:rsidRDefault="00BB6324" w:rsidP="00865C60">
      <w:pPr>
        <w:autoSpaceDE w:val="0"/>
        <w:autoSpaceDN w:val="0"/>
        <w:adjustRightInd w:val="0"/>
        <w:spacing w:line="240" w:lineRule="auto"/>
        <w:jc w:val="both"/>
        <w:rPr>
          <w:rFonts w:cs="Arial"/>
          <w:b/>
          <w:bCs/>
          <w:color w:val="000000"/>
          <w:szCs w:val="20"/>
        </w:rPr>
      </w:pPr>
      <w:r w:rsidRPr="00865C60">
        <w:rPr>
          <w:rFonts w:cs="Arial"/>
          <w:b/>
          <w:bCs/>
          <w:color w:val="000000"/>
          <w:szCs w:val="20"/>
        </w:rPr>
        <w:t xml:space="preserve">Imenovanje komisije za vodenje Javnega poziva za sofinanciranje projektov, ki jih Evropska komisija razpisuje za nevladne organizacije iz držav članic Evropske unije </w:t>
      </w:r>
    </w:p>
    <w:p w:rsidR="00BB6324" w:rsidRPr="00865C60" w:rsidRDefault="00BB6324" w:rsidP="00865C60">
      <w:pPr>
        <w:autoSpaceDE w:val="0"/>
        <w:autoSpaceDN w:val="0"/>
        <w:adjustRightInd w:val="0"/>
        <w:spacing w:line="240" w:lineRule="auto"/>
        <w:jc w:val="both"/>
        <w:rPr>
          <w:rFonts w:cs="Arial"/>
          <w:b/>
          <w:bCs/>
          <w:color w:val="000000"/>
          <w:szCs w:val="20"/>
        </w:rPr>
      </w:pPr>
    </w:p>
    <w:p w:rsidR="00BB6324" w:rsidRPr="00865C60" w:rsidRDefault="00BB6324" w:rsidP="00865C60">
      <w:pPr>
        <w:autoSpaceDE w:val="0"/>
        <w:autoSpaceDN w:val="0"/>
        <w:adjustRightInd w:val="0"/>
        <w:spacing w:line="240" w:lineRule="auto"/>
        <w:jc w:val="both"/>
        <w:rPr>
          <w:rFonts w:cs="Arial"/>
          <w:color w:val="000000"/>
          <w:szCs w:val="20"/>
        </w:rPr>
      </w:pPr>
      <w:r w:rsidRPr="00865C60">
        <w:rPr>
          <w:rFonts w:cs="Arial"/>
          <w:color w:val="000000"/>
          <w:szCs w:val="20"/>
        </w:rPr>
        <w:t>Vlada Republike Slovenije je sprejela sklep, da se v komisijo za vodenje Javnega poziva za sofinanciranje projektov, ki jih Evropska komisija razpisuje za nevladne organizacije iz držav članic Evropske unije ali partnerskih držav, ki delujejo na področju mednarodnega razvojnega sodelovanja in se financirajo iz instrumentov Unije, za leto 2021, imenujejo:</w:t>
      </w:r>
    </w:p>
    <w:p w:rsidR="00BB6324" w:rsidRPr="00865C60" w:rsidRDefault="00BB6324" w:rsidP="00865C60">
      <w:pPr>
        <w:pStyle w:val="ListParagraph"/>
        <w:numPr>
          <w:ilvl w:val="0"/>
          <w:numId w:val="16"/>
        </w:numPr>
        <w:autoSpaceDE w:val="0"/>
        <w:autoSpaceDN w:val="0"/>
        <w:adjustRightInd w:val="0"/>
        <w:spacing w:line="240" w:lineRule="auto"/>
        <w:jc w:val="both"/>
        <w:rPr>
          <w:rFonts w:cs="Arial"/>
          <w:color w:val="000000"/>
          <w:szCs w:val="20"/>
        </w:rPr>
      </w:pPr>
      <w:r w:rsidRPr="00865C60">
        <w:rPr>
          <w:rFonts w:cs="Arial"/>
          <w:color w:val="000000"/>
          <w:szCs w:val="20"/>
        </w:rPr>
        <w:t>Matjaž Florjanc Lukan, sekretar, Sektor za razvojno sodelovanje in humanitarno pomoč, Ministrstvo za zunanje zadeve (predsednik komisije),</w:t>
      </w:r>
    </w:p>
    <w:p w:rsidR="00BB6324" w:rsidRPr="00865C60" w:rsidRDefault="00BB6324" w:rsidP="00865C60">
      <w:pPr>
        <w:pStyle w:val="ListParagraph"/>
        <w:numPr>
          <w:ilvl w:val="0"/>
          <w:numId w:val="16"/>
        </w:numPr>
        <w:autoSpaceDE w:val="0"/>
        <w:autoSpaceDN w:val="0"/>
        <w:adjustRightInd w:val="0"/>
        <w:spacing w:line="240" w:lineRule="auto"/>
        <w:jc w:val="both"/>
        <w:rPr>
          <w:rFonts w:cs="Arial"/>
          <w:color w:val="000000"/>
          <w:szCs w:val="20"/>
        </w:rPr>
      </w:pPr>
      <w:r w:rsidRPr="00865C60">
        <w:rPr>
          <w:rFonts w:cs="Arial"/>
          <w:color w:val="000000"/>
          <w:szCs w:val="20"/>
        </w:rPr>
        <w:t xml:space="preserve">Gregor Slabe, svetovalec III, Kabinet ministra, Ministrstvo za zunanje zadeve (član), </w:t>
      </w:r>
    </w:p>
    <w:p w:rsidR="00BB6324" w:rsidRPr="00865C60" w:rsidRDefault="00BB6324" w:rsidP="00865C60">
      <w:pPr>
        <w:pStyle w:val="ListParagraph"/>
        <w:numPr>
          <w:ilvl w:val="0"/>
          <w:numId w:val="16"/>
        </w:numPr>
        <w:autoSpaceDE w:val="0"/>
        <w:autoSpaceDN w:val="0"/>
        <w:adjustRightInd w:val="0"/>
        <w:spacing w:line="240" w:lineRule="auto"/>
        <w:jc w:val="both"/>
        <w:rPr>
          <w:rFonts w:cs="Arial"/>
          <w:color w:val="000000"/>
          <w:szCs w:val="20"/>
        </w:rPr>
      </w:pPr>
      <w:r w:rsidRPr="00865C60">
        <w:rPr>
          <w:rFonts w:cs="Arial"/>
          <w:color w:val="000000"/>
          <w:szCs w:val="20"/>
        </w:rPr>
        <w:t>mag. Jana Grilc, pooblaščena ministrica, Pisarna državnega sekretarja, Ministrstvo za zunanje zadeve (članica).</w:t>
      </w:r>
    </w:p>
    <w:p w:rsidR="00BB6324" w:rsidRPr="00865C60" w:rsidRDefault="00BB6324" w:rsidP="00865C60">
      <w:pPr>
        <w:autoSpaceDE w:val="0"/>
        <w:autoSpaceDN w:val="0"/>
        <w:adjustRightInd w:val="0"/>
        <w:spacing w:line="240" w:lineRule="auto"/>
        <w:jc w:val="both"/>
        <w:rPr>
          <w:rFonts w:cs="Arial"/>
          <w:color w:val="000000"/>
          <w:szCs w:val="20"/>
        </w:rPr>
      </w:pPr>
    </w:p>
    <w:p w:rsidR="00BB6324" w:rsidRPr="00865C60" w:rsidRDefault="00BB6324" w:rsidP="00865C60">
      <w:pPr>
        <w:autoSpaceDE w:val="0"/>
        <w:autoSpaceDN w:val="0"/>
        <w:adjustRightInd w:val="0"/>
        <w:spacing w:line="240" w:lineRule="auto"/>
        <w:jc w:val="both"/>
        <w:rPr>
          <w:rFonts w:cs="Arial"/>
          <w:color w:val="000000"/>
          <w:szCs w:val="20"/>
        </w:rPr>
      </w:pPr>
      <w:r w:rsidRPr="00865C60">
        <w:rPr>
          <w:rFonts w:cs="Arial"/>
          <w:color w:val="000000"/>
          <w:szCs w:val="20"/>
        </w:rPr>
        <w:t>Vir: Ministrstvo za zunanje zadeve</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12435D" w:rsidRDefault="00BB6324" w:rsidP="0012435D">
      <w:pPr>
        <w:autoSpaceDE w:val="0"/>
        <w:autoSpaceDN w:val="0"/>
        <w:adjustRightInd w:val="0"/>
        <w:spacing w:line="240" w:lineRule="auto"/>
        <w:jc w:val="both"/>
        <w:rPr>
          <w:rFonts w:cs="Arial"/>
          <w:b/>
          <w:bCs/>
          <w:color w:val="000000"/>
          <w:szCs w:val="20"/>
        </w:rPr>
      </w:pPr>
      <w:r w:rsidRPr="0012435D">
        <w:rPr>
          <w:rFonts w:cs="Arial"/>
          <w:b/>
          <w:bCs/>
          <w:color w:val="000000"/>
          <w:szCs w:val="20"/>
        </w:rPr>
        <w:t xml:space="preserve">Razrešitev in imenovanje predstavnika RS v Upravnem odboru donatorskega sklada Evropskega inštituta za gozdove </w:t>
      </w:r>
    </w:p>
    <w:p w:rsidR="00BB6324" w:rsidRPr="0012435D" w:rsidRDefault="00BB6324" w:rsidP="0012435D">
      <w:pPr>
        <w:autoSpaceDE w:val="0"/>
        <w:autoSpaceDN w:val="0"/>
        <w:adjustRightInd w:val="0"/>
        <w:spacing w:line="240" w:lineRule="auto"/>
        <w:jc w:val="both"/>
        <w:rPr>
          <w:rFonts w:cs="Arial"/>
          <w:b/>
          <w:bCs/>
          <w:color w:val="000000"/>
          <w:szCs w:val="20"/>
        </w:rPr>
      </w:pPr>
    </w:p>
    <w:p w:rsidR="00BB6324" w:rsidRPr="0012435D" w:rsidRDefault="00BB6324" w:rsidP="0012435D">
      <w:pPr>
        <w:autoSpaceDE w:val="0"/>
        <w:autoSpaceDN w:val="0"/>
        <w:adjustRightInd w:val="0"/>
        <w:spacing w:line="240" w:lineRule="auto"/>
        <w:jc w:val="both"/>
        <w:rPr>
          <w:rFonts w:cs="Arial"/>
          <w:color w:val="000000"/>
          <w:szCs w:val="20"/>
        </w:rPr>
      </w:pPr>
      <w:r w:rsidRPr="0012435D">
        <w:rPr>
          <w:rFonts w:cs="Arial"/>
          <w:color w:val="000000"/>
          <w:szCs w:val="20"/>
        </w:rPr>
        <w:t>Vlada je razrešila mag. Alenko Korenjak z mesta članice upravnega odbora donatorskega sklada za podporo gozdnim politikam Evropskega inštituta za gozdove (</w:t>
      </w:r>
      <w:r>
        <w:rPr>
          <w:rFonts w:cs="Arial"/>
          <w:color w:val="000000"/>
          <w:szCs w:val="20"/>
        </w:rPr>
        <w:t xml:space="preserve">ang. </w:t>
      </w:r>
      <w:r w:rsidRPr="0012435D">
        <w:rPr>
          <w:rFonts w:cs="Arial"/>
          <w:color w:val="000000"/>
          <w:szCs w:val="20"/>
        </w:rPr>
        <w:t>European Forest Institute' s Multi Donor Trust Fund for Policy Support - EFI) in na njeno mesto imenovala dr. Simona Poljanška z Ministrstva za kmetijstvo, gozdarstvo in prehrano.</w:t>
      </w:r>
    </w:p>
    <w:p w:rsidR="00BB6324" w:rsidRPr="0012435D" w:rsidRDefault="00BB6324" w:rsidP="0012435D">
      <w:pPr>
        <w:autoSpaceDE w:val="0"/>
        <w:autoSpaceDN w:val="0"/>
        <w:adjustRightInd w:val="0"/>
        <w:spacing w:line="240" w:lineRule="auto"/>
        <w:jc w:val="both"/>
        <w:rPr>
          <w:rFonts w:cs="Arial"/>
          <w:color w:val="000000"/>
          <w:szCs w:val="20"/>
        </w:rPr>
      </w:pPr>
    </w:p>
    <w:p w:rsidR="00BB6324" w:rsidRPr="0012435D" w:rsidRDefault="00BB6324" w:rsidP="0012435D">
      <w:pPr>
        <w:autoSpaceDE w:val="0"/>
        <w:autoSpaceDN w:val="0"/>
        <w:adjustRightInd w:val="0"/>
        <w:spacing w:line="240" w:lineRule="auto"/>
        <w:jc w:val="both"/>
        <w:rPr>
          <w:rFonts w:cs="Arial"/>
          <w:color w:val="000000"/>
          <w:szCs w:val="20"/>
        </w:rPr>
      </w:pPr>
      <w:r w:rsidRPr="0012435D">
        <w:rPr>
          <w:rFonts w:cs="Arial"/>
          <w:color w:val="000000"/>
          <w:szCs w:val="20"/>
        </w:rPr>
        <w:t>Mag. Alenka Korenjak je januarja letos odstopila z mesta članice upravnega odbora donatorskega sklada za podporo gozdnim politikam Evropskega inštituta za gozdove, zato Vlada na njeno mesto imenuje dr. Simona Poljanška.</w:t>
      </w:r>
    </w:p>
    <w:p w:rsidR="00BB6324" w:rsidRPr="0012435D" w:rsidRDefault="00BB6324" w:rsidP="0012435D">
      <w:pPr>
        <w:autoSpaceDE w:val="0"/>
        <w:autoSpaceDN w:val="0"/>
        <w:adjustRightInd w:val="0"/>
        <w:spacing w:line="240" w:lineRule="auto"/>
        <w:jc w:val="both"/>
        <w:rPr>
          <w:rFonts w:cs="Arial"/>
          <w:color w:val="000000"/>
          <w:szCs w:val="20"/>
        </w:rPr>
      </w:pPr>
    </w:p>
    <w:p w:rsidR="00BB6324" w:rsidRPr="0012435D" w:rsidRDefault="00BB6324" w:rsidP="0012435D">
      <w:pPr>
        <w:autoSpaceDE w:val="0"/>
        <w:autoSpaceDN w:val="0"/>
        <w:adjustRightInd w:val="0"/>
        <w:spacing w:line="240" w:lineRule="auto"/>
        <w:jc w:val="both"/>
        <w:rPr>
          <w:rFonts w:cs="Arial"/>
          <w:color w:val="000000"/>
          <w:szCs w:val="20"/>
        </w:rPr>
      </w:pPr>
      <w:r w:rsidRPr="0012435D">
        <w:rPr>
          <w:rFonts w:cs="Arial"/>
          <w:color w:val="000000"/>
          <w:szCs w:val="20"/>
        </w:rPr>
        <w:t>Evropski inštitut za gozdove (EFI) je mednarodni raziskovalni inštitut s sedežem v Joensuuju na Finskem. Njegove ustanoviteljice so evropske države, Konvencijo o EFI pa je ratificiralo 28 držav, med njimi tudi Slovenija, in sicer leta 2006 z Zakonom o ratifikaciji Konvencije o Evropskem inštitutu za gozdove.</w:t>
      </w:r>
    </w:p>
    <w:p w:rsidR="00BB6324" w:rsidRPr="0012435D" w:rsidRDefault="00BB6324" w:rsidP="0012435D">
      <w:pPr>
        <w:autoSpaceDE w:val="0"/>
        <w:autoSpaceDN w:val="0"/>
        <w:adjustRightInd w:val="0"/>
        <w:spacing w:line="240" w:lineRule="auto"/>
        <w:jc w:val="both"/>
        <w:rPr>
          <w:rFonts w:cs="Arial"/>
          <w:color w:val="000000"/>
          <w:szCs w:val="20"/>
        </w:rPr>
      </w:pPr>
    </w:p>
    <w:p w:rsidR="00BB6324" w:rsidRPr="0012435D" w:rsidRDefault="00BB6324" w:rsidP="0012435D">
      <w:pPr>
        <w:autoSpaceDE w:val="0"/>
        <w:autoSpaceDN w:val="0"/>
        <w:adjustRightInd w:val="0"/>
        <w:spacing w:line="240" w:lineRule="auto"/>
        <w:jc w:val="both"/>
        <w:rPr>
          <w:rFonts w:cs="Arial"/>
          <w:color w:val="000000"/>
          <w:szCs w:val="20"/>
        </w:rPr>
      </w:pPr>
      <w:r w:rsidRPr="0012435D">
        <w:rPr>
          <w:rFonts w:cs="Arial"/>
          <w:color w:val="000000"/>
          <w:szCs w:val="20"/>
        </w:rPr>
        <w:t>Kot inštrument za podporo gozdnim politikam držav članic je bil ustanovljen donatorski sklad, v katerega je trenutno včlanjenih 10 držav. Med njimi so vse z gozdovi najbolj bogate države in druge, ki imajo na področju EU in v širšem evropskem prostoru velik vpliv (Švedska, Avstrija, Nemčija, Finska, Norveška, Češka, Španija, Irska, Italija, Litva). Sklad deluje v skladu s sprejetimi pravili, s katerimi so določeni: namen sklada, viri financiranja in upravičenost stroškov, donatorji, pristojnosti upravnega odbora, sklicevanje sestankov sklada in pristojnosti glede odločanja ter nadzor. V upravni odbor sklada so imenovani predstavniki držav članic, direktor EFI oz. njegov pooblaščeni zastopnik in drugi člani. Vlada je aprila lani sprejela sklep in soglašala k včlanitvi v sklad, ter za svojega člana v upravnem odboru imenovala mag. Alenko Korenjak z Ministrstva za kmetijstvo, gozdarstvo in prehrano.</w:t>
      </w:r>
    </w:p>
    <w:p w:rsidR="00BB6324" w:rsidRPr="0012435D" w:rsidRDefault="00BB6324" w:rsidP="0012435D">
      <w:pPr>
        <w:autoSpaceDE w:val="0"/>
        <w:autoSpaceDN w:val="0"/>
        <w:adjustRightInd w:val="0"/>
        <w:spacing w:line="240" w:lineRule="auto"/>
        <w:jc w:val="both"/>
        <w:rPr>
          <w:rFonts w:cs="Arial"/>
          <w:color w:val="000000"/>
          <w:szCs w:val="20"/>
        </w:rPr>
      </w:pPr>
    </w:p>
    <w:p w:rsidR="00BB6324" w:rsidRPr="0012435D" w:rsidRDefault="00BB6324" w:rsidP="0012435D">
      <w:pPr>
        <w:autoSpaceDE w:val="0"/>
        <w:autoSpaceDN w:val="0"/>
        <w:adjustRightInd w:val="0"/>
        <w:spacing w:line="240" w:lineRule="auto"/>
        <w:jc w:val="both"/>
        <w:rPr>
          <w:rFonts w:cs="Arial"/>
          <w:color w:val="000000"/>
          <w:szCs w:val="20"/>
        </w:rPr>
      </w:pPr>
      <w:r w:rsidRPr="0012435D">
        <w:rPr>
          <w:rFonts w:cs="Arial"/>
          <w:color w:val="000000"/>
          <w:szCs w:val="20"/>
        </w:rPr>
        <w:t>Vir: Ministrstvo za kmetijstvo, gozdarstvo in prehrano</w:t>
      </w:r>
    </w:p>
    <w:p w:rsidR="00BB6324" w:rsidRPr="00B46EB9" w:rsidRDefault="00BB6324" w:rsidP="00B46EB9">
      <w:pPr>
        <w:autoSpaceDE w:val="0"/>
        <w:autoSpaceDN w:val="0"/>
        <w:adjustRightInd w:val="0"/>
        <w:spacing w:line="240" w:lineRule="auto"/>
        <w:jc w:val="both"/>
        <w:rPr>
          <w:rFonts w:cs="Arial"/>
          <w:b/>
          <w:bCs/>
          <w:color w:val="000000"/>
          <w:szCs w:val="20"/>
        </w:rPr>
      </w:pPr>
    </w:p>
    <w:p w:rsidR="00BB6324" w:rsidRPr="00E16444" w:rsidRDefault="00BB6324" w:rsidP="00E16444">
      <w:pPr>
        <w:autoSpaceDE w:val="0"/>
        <w:autoSpaceDN w:val="0"/>
        <w:adjustRightInd w:val="0"/>
        <w:spacing w:line="240" w:lineRule="auto"/>
        <w:jc w:val="both"/>
        <w:rPr>
          <w:rFonts w:cs="Arial"/>
          <w:b/>
          <w:bCs/>
          <w:color w:val="000000"/>
          <w:szCs w:val="20"/>
        </w:rPr>
      </w:pPr>
      <w:r w:rsidRPr="00E16444">
        <w:rPr>
          <w:rFonts w:cs="Arial"/>
          <w:b/>
          <w:bCs/>
          <w:color w:val="000000"/>
          <w:szCs w:val="20"/>
        </w:rPr>
        <w:t>Imenovanje medvladne komisije Slovenije in Madžarske na področju urejanja vojnih grobišč</w:t>
      </w:r>
    </w:p>
    <w:p w:rsidR="00BB6324" w:rsidRPr="00E16444" w:rsidRDefault="00BB6324" w:rsidP="00E16444">
      <w:pPr>
        <w:autoSpaceDE w:val="0"/>
        <w:autoSpaceDN w:val="0"/>
        <w:adjustRightInd w:val="0"/>
        <w:spacing w:line="240" w:lineRule="auto"/>
        <w:jc w:val="both"/>
        <w:rPr>
          <w:rFonts w:cs="Arial"/>
          <w:b/>
          <w:bCs/>
          <w:color w:val="000000"/>
          <w:szCs w:val="20"/>
        </w:rPr>
      </w:pPr>
    </w:p>
    <w:p w:rsidR="00BB6324" w:rsidRPr="00E16444" w:rsidRDefault="00BB6324" w:rsidP="00E16444">
      <w:pPr>
        <w:autoSpaceDE w:val="0"/>
        <w:autoSpaceDN w:val="0"/>
        <w:adjustRightInd w:val="0"/>
        <w:spacing w:line="240" w:lineRule="auto"/>
        <w:jc w:val="both"/>
        <w:rPr>
          <w:rFonts w:cs="Arial"/>
          <w:color w:val="000000"/>
          <w:szCs w:val="20"/>
        </w:rPr>
      </w:pPr>
      <w:r w:rsidRPr="00E16444">
        <w:rPr>
          <w:rFonts w:cs="Arial"/>
          <w:color w:val="000000"/>
          <w:szCs w:val="20"/>
        </w:rPr>
        <w:t>Vlada Republike Slovenije je sprejela Sklep o imenovanju slovenskega dela skupne medvladne mešane komisije za izvajanje Sporazuma med Vlado Republike Slovenije in Vlado Republike Madžarske o urejanju vojnih grobišč.</w:t>
      </w:r>
    </w:p>
    <w:p w:rsidR="00BB6324" w:rsidRPr="00E16444" w:rsidRDefault="00BB6324" w:rsidP="00E16444">
      <w:pPr>
        <w:autoSpaceDE w:val="0"/>
        <w:autoSpaceDN w:val="0"/>
        <w:adjustRightInd w:val="0"/>
        <w:spacing w:line="240" w:lineRule="auto"/>
        <w:jc w:val="both"/>
        <w:rPr>
          <w:rFonts w:cs="Arial"/>
          <w:color w:val="000000"/>
          <w:szCs w:val="20"/>
        </w:rPr>
      </w:pPr>
    </w:p>
    <w:p w:rsidR="00BB6324" w:rsidRPr="00E16444" w:rsidRDefault="00BB6324" w:rsidP="00E16444">
      <w:pPr>
        <w:autoSpaceDE w:val="0"/>
        <w:autoSpaceDN w:val="0"/>
        <w:adjustRightInd w:val="0"/>
        <w:spacing w:line="240" w:lineRule="auto"/>
        <w:jc w:val="both"/>
        <w:rPr>
          <w:rFonts w:cs="Arial"/>
          <w:color w:val="000000"/>
          <w:szCs w:val="20"/>
        </w:rPr>
      </w:pPr>
      <w:r w:rsidRPr="00E16444">
        <w:rPr>
          <w:rFonts w:cs="Arial"/>
          <w:color w:val="000000"/>
          <w:szCs w:val="20"/>
        </w:rPr>
        <w:t xml:space="preserve">Sodelovanje med vladama Republike Slovenijo in Madžarske na področju urejanja vojnih grobišč poteka na podlagi Sporazuma med Vlado Republike Slovenije in Vlado Republike Madžarske o urejanju vojnih grobišč iz leta 2008. </w:t>
      </w:r>
    </w:p>
    <w:p w:rsidR="00BB6324" w:rsidRPr="00E16444" w:rsidRDefault="00BB6324" w:rsidP="00E16444">
      <w:pPr>
        <w:autoSpaceDE w:val="0"/>
        <w:autoSpaceDN w:val="0"/>
        <w:adjustRightInd w:val="0"/>
        <w:spacing w:line="240" w:lineRule="auto"/>
        <w:jc w:val="both"/>
        <w:rPr>
          <w:rFonts w:cs="Arial"/>
          <w:color w:val="000000"/>
          <w:szCs w:val="20"/>
        </w:rPr>
      </w:pPr>
      <w:r w:rsidRPr="00E16444">
        <w:rPr>
          <w:rFonts w:cs="Arial"/>
          <w:color w:val="000000"/>
          <w:szCs w:val="20"/>
        </w:rPr>
        <w:t xml:space="preserve"> </w:t>
      </w:r>
    </w:p>
    <w:p w:rsidR="00BB6324" w:rsidRPr="00E16444" w:rsidRDefault="00BB6324" w:rsidP="00E16444">
      <w:pPr>
        <w:autoSpaceDE w:val="0"/>
        <w:autoSpaceDN w:val="0"/>
        <w:adjustRightInd w:val="0"/>
        <w:spacing w:line="240" w:lineRule="auto"/>
        <w:jc w:val="both"/>
        <w:rPr>
          <w:rFonts w:cs="Arial"/>
          <w:color w:val="000000"/>
          <w:szCs w:val="20"/>
        </w:rPr>
      </w:pPr>
      <w:r w:rsidRPr="00E16444">
        <w:rPr>
          <w:rFonts w:cs="Arial"/>
          <w:color w:val="000000"/>
          <w:szCs w:val="20"/>
        </w:rPr>
        <w:t>Osrednje telo za sodelovanje oziroma za usklajevanje izvajanja tega sporazuma je skupna medvladna mešana komisija, v katero vsaka pogodbenica imenuje po tri člane.</w:t>
      </w:r>
    </w:p>
    <w:p w:rsidR="00BB6324" w:rsidRPr="00E16444" w:rsidRDefault="00BB6324" w:rsidP="00E16444">
      <w:pPr>
        <w:autoSpaceDE w:val="0"/>
        <w:autoSpaceDN w:val="0"/>
        <w:adjustRightInd w:val="0"/>
        <w:spacing w:line="240" w:lineRule="auto"/>
        <w:jc w:val="both"/>
        <w:rPr>
          <w:rFonts w:cs="Arial"/>
          <w:color w:val="000000"/>
          <w:szCs w:val="20"/>
        </w:rPr>
      </w:pPr>
    </w:p>
    <w:p w:rsidR="00BB6324" w:rsidRPr="00E16444" w:rsidRDefault="00BB6324" w:rsidP="00E16444">
      <w:pPr>
        <w:autoSpaceDE w:val="0"/>
        <w:autoSpaceDN w:val="0"/>
        <w:adjustRightInd w:val="0"/>
        <w:spacing w:line="240" w:lineRule="auto"/>
        <w:jc w:val="both"/>
        <w:rPr>
          <w:rFonts w:cs="Arial"/>
          <w:color w:val="000000"/>
          <w:szCs w:val="20"/>
        </w:rPr>
      </w:pPr>
      <w:r w:rsidRPr="00E16444">
        <w:rPr>
          <w:rFonts w:cs="Arial"/>
          <w:color w:val="000000"/>
          <w:szCs w:val="20"/>
        </w:rPr>
        <w:t xml:space="preserve">Za slovensko pogodbenico je za izvajanje tega sporazuma odgovorno ministrstvo, pristojno za urejanje vojnih grobišč. S 1. julijem 2021 je pristojnost za urejanje vojnih grobišč od Ministrstva za delo, družino, socialne zadeve in enake možnosti prevzelo Ministrstvo za obrambo prevzelo, ki bo predlagalo člane. </w:t>
      </w:r>
    </w:p>
    <w:p w:rsidR="00BB6324" w:rsidRPr="00E16444" w:rsidRDefault="00BB6324" w:rsidP="00E16444">
      <w:pPr>
        <w:autoSpaceDE w:val="0"/>
        <w:autoSpaceDN w:val="0"/>
        <w:adjustRightInd w:val="0"/>
        <w:spacing w:line="240" w:lineRule="auto"/>
        <w:jc w:val="both"/>
        <w:rPr>
          <w:rFonts w:cs="Arial"/>
          <w:color w:val="000000"/>
          <w:szCs w:val="20"/>
        </w:rPr>
      </w:pPr>
    </w:p>
    <w:p w:rsidR="00BB6324" w:rsidRDefault="00BB6324" w:rsidP="00B46EB9">
      <w:pPr>
        <w:autoSpaceDE w:val="0"/>
        <w:autoSpaceDN w:val="0"/>
        <w:adjustRightInd w:val="0"/>
        <w:spacing w:line="240" w:lineRule="auto"/>
        <w:jc w:val="both"/>
        <w:rPr>
          <w:rFonts w:cs="Arial"/>
          <w:b/>
          <w:bCs/>
          <w:color w:val="000000"/>
          <w:szCs w:val="20"/>
        </w:rPr>
      </w:pPr>
      <w:r w:rsidRPr="00E16444">
        <w:rPr>
          <w:rFonts w:cs="Arial"/>
          <w:color w:val="000000"/>
          <w:szCs w:val="20"/>
        </w:rPr>
        <w:t>Vir: Ministrstvo za obrambo</w:t>
      </w:r>
      <w:r w:rsidRPr="00B46EB9">
        <w:rPr>
          <w:rFonts w:cs="Arial"/>
          <w:b/>
          <w:bCs/>
          <w:color w:val="000000"/>
          <w:szCs w:val="20"/>
        </w:rPr>
        <w:tab/>
      </w:r>
    </w:p>
    <w:p w:rsidR="00BB6324" w:rsidRDefault="00BB6324" w:rsidP="00B46EB9">
      <w:pPr>
        <w:autoSpaceDE w:val="0"/>
        <w:autoSpaceDN w:val="0"/>
        <w:adjustRightInd w:val="0"/>
        <w:spacing w:line="240" w:lineRule="auto"/>
        <w:jc w:val="both"/>
        <w:rPr>
          <w:rFonts w:cs="Arial"/>
          <w:b/>
          <w:bCs/>
          <w:color w:val="000000"/>
          <w:szCs w:val="20"/>
        </w:rPr>
      </w:pPr>
    </w:p>
    <w:p w:rsidR="00BB6324" w:rsidRPr="00855C71" w:rsidRDefault="00BB6324" w:rsidP="00855C71">
      <w:pPr>
        <w:autoSpaceDE w:val="0"/>
        <w:autoSpaceDN w:val="0"/>
        <w:adjustRightInd w:val="0"/>
        <w:spacing w:line="240" w:lineRule="auto"/>
        <w:jc w:val="both"/>
        <w:rPr>
          <w:rFonts w:cs="Arial"/>
          <w:b/>
          <w:bCs/>
          <w:color w:val="000000"/>
          <w:szCs w:val="20"/>
        </w:rPr>
      </w:pPr>
      <w:r w:rsidRPr="00855C71">
        <w:rPr>
          <w:rFonts w:cs="Arial"/>
          <w:b/>
          <w:bCs/>
          <w:color w:val="000000"/>
          <w:szCs w:val="20"/>
        </w:rPr>
        <w:t>Ostali predlogi administrativnih zadev in imenovanj</w:t>
      </w:r>
    </w:p>
    <w:p w:rsidR="00BB6324" w:rsidRPr="00855C71" w:rsidRDefault="00BB6324" w:rsidP="00855C71">
      <w:pPr>
        <w:autoSpaceDE w:val="0"/>
        <w:autoSpaceDN w:val="0"/>
        <w:adjustRightInd w:val="0"/>
        <w:spacing w:line="240" w:lineRule="auto"/>
        <w:jc w:val="both"/>
        <w:rPr>
          <w:rFonts w:cs="Arial"/>
          <w:b/>
          <w:bCs/>
          <w:color w:val="000000"/>
          <w:szCs w:val="20"/>
        </w:rPr>
      </w:pPr>
    </w:p>
    <w:p w:rsidR="00BB6324" w:rsidRPr="00B362AE" w:rsidRDefault="00BB6324" w:rsidP="00B362AE">
      <w:pPr>
        <w:autoSpaceDE w:val="0"/>
        <w:autoSpaceDN w:val="0"/>
        <w:adjustRightInd w:val="0"/>
        <w:spacing w:line="240" w:lineRule="auto"/>
        <w:jc w:val="both"/>
        <w:rPr>
          <w:rFonts w:cs="Arial"/>
          <w:b/>
          <w:bCs/>
          <w:color w:val="000000"/>
          <w:szCs w:val="20"/>
        </w:rPr>
      </w:pPr>
      <w:r w:rsidRPr="00B362AE">
        <w:rPr>
          <w:rFonts w:cs="Arial"/>
          <w:b/>
          <w:bCs/>
          <w:color w:val="000000"/>
          <w:szCs w:val="20"/>
        </w:rPr>
        <w:t>Vlada je imenovala Klaro Kobe kot novo predstavnico ustanovitelja v  upravnem odboru Javnega gospodarskega zavoda Rinka</w:t>
      </w:r>
    </w:p>
    <w:p w:rsidR="00BB6324" w:rsidRPr="00B362AE" w:rsidRDefault="00BB6324" w:rsidP="00B362AE">
      <w:pPr>
        <w:autoSpaceDE w:val="0"/>
        <w:autoSpaceDN w:val="0"/>
        <w:adjustRightInd w:val="0"/>
        <w:spacing w:line="240" w:lineRule="auto"/>
        <w:jc w:val="both"/>
        <w:rPr>
          <w:rFonts w:cs="Arial"/>
          <w:color w:val="000000"/>
          <w:szCs w:val="20"/>
        </w:rPr>
      </w:pPr>
    </w:p>
    <w:p w:rsidR="00BB6324" w:rsidRPr="00B362AE" w:rsidRDefault="00BB6324" w:rsidP="00B362AE">
      <w:pPr>
        <w:autoSpaceDE w:val="0"/>
        <w:autoSpaceDN w:val="0"/>
        <w:adjustRightInd w:val="0"/>
        <w:spacing w:line="240" w:lineRule="auto"/>
        <w:jc w:val="both"/>
        <w:rPr>
          <w:rFonts w:cs="Arial"/>
          <w:color w:val="000000"/>
          <w:szCs w:val="20"/>
        </w:rPr>
      </w:pPr>
      <w:r w:rsidRPr="00B362AE">
        <w:rPr>
          <w:rFonts w:cs="Arial"/>
          <w:color w:val="000000"/>
          <w:szCs w:val="20"/>
        </w:rPr>
        <w:t>Vlada je na današnji seji kot predstavnika ustanovitelja v upravnem odboru  Javnega gospodarskega zavoda Rinka razrešila Josipa Lukendo in na njegovo mesto za preostanek mandata, do 28.2.2023, imenovala Klaro Kobe.</w:t>
      </w:r>
    </w:p>
    <w:p w:rsidR="00BB6324" w:rsidRPr="00B362AE" w:rsidRDefault="00BB6324" w:rsidP="00B362AE">
      <w:pPr>
        <w:autoSpaceDE w:val="0"/>
        <w:autoSpaceDN w:val="0"/>
        <w:adjustRightInd w:val="0"/>
        <w:spacing w:line="240" w:lineRule="auto"/>
        <w:jc w:val="both"/>
        <w:rPr>
          <w:rFonts w:cs="Arial"/>
          <w:color w:val="000000"/>
          <w:szCs w:val="20"/>
        </w:rPr>
      </w:pPr>
    </w:p>
    <w:p w:rsidR="00BB6324" w:rsidRPr="00B362AE" w:rsidRDefault="00BB6324" w:rsidP="00B362AE">
      <w:pPr>
        <w:autoSpaceDE w:val="0"/>
        <w:autoSpaceDN w:val="0"/>
        <w:adjustRightInd w:val="0"/>
        <w:spacing w:line="240" w:lineRule="auto"/>
        <w:jc w:val="both"/>
        <w:rPr>
          <w:rFonts w:cs="Arial"/>
          <w:color w:val="000000"/>
          <w:szCs w:val="20"/>
        </w:rPr>
      </w:pPr>
      <w:r w:rsidRPr="00B362AE">
        <w:rPr>
          <w:rFonts w:cs="Arial"/>
          <w:color w:val="000000"/>
          <w:szCs w:val="20"/>
        </w:rPr>
        <w:t>Odlok o ustanovitvi Javnega gospodarskega zavoda Rinka (Uradni list RS, št. 96/14 in 50/16) v 18. členu določa, da ima upravni odbor pet članov, od tega tri, ki jih imenuje ustanoviteljica: enega na predlog Ministrstva za finance, enega na predlog Ministrstva za pravosodje in enega na predlog Uprave Republike Slovenije za izvrševanje kazenskih sankcij. Ker je bil dosedanji član, ki ga je predlagalo Ministrstvo za pravosodje, s 4. 2. 2022 imenovan za državnega sekretarja v Ministrstvu za pravosodje, ga je potrebno razrešiti članstva in imenovati nadomestnega člana.</w:t>
      </w:r>
    </w:p>
    <w:p w:rsidR="00BB6324" w:rsidRPr="00B362AE" w:rsidRDefault="00BB6324" w:rsidP="00B362AE">
      <w:pPr>
        <w:autoSpaceDE w:val="0"/>
        <w:autoSpaceDN w:val="0"/>
        <w:adjustRightInd w:val="0"/>
        <w:spacing w:line="240" w:lineRule="auto"/>
        <w:jc w:val="both"/>
        <w:rPr>
          <w:rFonts w:cs="Arial"/>
          <w:color w:val="000000"/>
          <w:szCs w:val="20"/>
        </w:rPr>
      </w:pPr>
    </w:p>
    <w:p w:rsidR="00BB6324" w:rsidRPr="00B362AE" w:rsidRDefault="00BB6324" w:rsidP="00B362AE">
      <w:pPr>
        <w:autoSpaceDE w:val="0"/>
        <w:autoSpaceDN w:val="0"/>
        <w:adjustRightInd w:val="0"/>
        <w:spacing w:line="240" w:lineRule="auto"/>
        <w:jc w:val="both"/>
        <w:rPr>
          <w:rFonts w:cs="Arial"/>
          <w:color w:val="000000"/>
          <w:szCs w:val="20"/>
        </w:rPr>
      </w:pPr>
      <w:r w:rsidRPr="00B362AE">
        <w:rPr>
          <w:rFonts w:cs="Arial"/>
          <w:color w:val="000000"/>
          <w:szCs w:val="20"/>
        </w:rPr>
        <w:t>Vir: Ministrstvo za pravosodje</w:t>
      </w:r>
    </w:p>
    <w:p w:rsidR="00BB6324" w:rsidRPr="00B362AE" w:rsidRDefault="00BB6324" w:rsidP="00855C71">
      <w:pPr>
        <w:autoSpaceDE w:val="0"/>
        <w:autoSpaceDN w:val="0"/>
        <w:adjustRightInd w:val="0"/>
        <w:spacing w:line="240" w:lineRule="auto"/>
        <w:jc w:val="both"/>
        <w:rPr>
          <w:rFonts w:cs="Arial"/>
          <w:color w:val="000000"/>
          <w:szCs w:val="20"/>
        </w:rPr>
      </w:pPr>
    </w:p>
    <w:p w:rsidR="00BB6324" w:rsidRPr="00CF10BA" w:rsidRDefault="00BB6324" w:rsidP="00CF10BA">
      <w:pPr>
        <w:autoSpaceDE w:val="0"/>
        <w:autoSpaceDN w:val="0"/>
        <w:adjustRightInd w:val="0"/>
        <w:spacing w:line="240" w:lineRule="auto"/>
        <w:jc w:val="both"/>
        <w:rPr>
          <w:rFonts w:cs="Arial"/>
          <w:b/>
          <w:bCs/>
          <w:color w:val="000000"/>
          <w:szCs w:val="20"/>
        </w:rPr>
      </w:pPr>
      <w:r w:rsidRPr="00CF10BA">
        <w:rPr>
          <w:rFonts w:cs="Arial"/>
          <w:b/>
          <w:bCs/>
          <w:color w:val="000000"/>
          <w:szCs w:val="20"/>
        </w:rPr>
        <w:t>Vlada je imenovala mag. Alenko Colja kot novo predstavnico ustanovitelja v  svetu Javnega zavoda Hiša za otroke</w:t>
      </w:r>
    </w:p>
    <w:p w:rsidR="00BB6324" w:rsidRPr="00CF10BA" w:rsidRDefault="00BB6324" w:rsidP="00CF10BA">
      <w:pPr>
        <w:autoSpaceDE w:val="0"/>
        <w:autoSpaceDN w:val="0"/>
        <w:adjustRightInd w:val="0"/>
        <w:spacing w:line="240" w:lineRule="auto"/>
        <w:jc w:val="both"/>
        <w:rPr>
          <w:rFonts w:cs="Arial"/>
          <w:b/>
          <w:bCs/>
          <w:color w:val="000000"/>
          <w:szCs w:val="20"/>
        </w:rPr>
      </w:pPr>
    </w:p>
    <w:p w:rsidR="00BB6324" w:rsidRPr="00CF10BA" w:rsidRDefault="00BB6324" w:rsidP="00CF10BA">
      <w:pPr>
        <w:autoSpaceDE w:val="0"/>
        <w:autoSpaceDN w:val="0"/>
        <w:adjustRightInd w:val="0"/>
        <w:spacing w:line="240" w:lineRule="auto"/>
        <w:jc w:val="both"/>
        <w:rPr>
          <w:rFonts w:cs="Arial"/>
          <w:color w:val="000000"/>
          <w:szCs w:val="20"/>
        </w:rPr>
      </w:pPr>
      <w:r w:rsidRPr="00CF10BA">
        <w:rPr>
          <w:rFonts w:cs="Arial"/>
          <w:color w:val="000000"/>
          <w:szCs w:val="20"/>
        </w:rPr>
        <w:t>Vlada je na današnji seji kot predstavnico ustanovitelja v svetu Javnega zavoda Hiša za otroke razrešila članico mag. Lilijana Šipec in za preostanek mandata, do 17. 12. 2025, imenovala mag. Alenka Colja.</w:t>
      </w:r>
    </w:p>
    <w:p w:rsidR="00BB6324" w:rsidRPr="00CF10BA" w:rsidRDefault="00BB6324" w:rsidP="00CF10BA">
      <w:pPr>
        <w:autoSpaceDE w:val="0"/>
        <w:autoSpaceDN w:val="0"/>
        <w:adjustRightInd w:val="0"/>
        <w:spacing w:line="240" w:lineRule="auto"/>
        <w:jc w:val="both"/>
        <w:rPr>
          <w:rFonts w:cs="Arial"/>
          <w:color w:val="000000"/>
          <w:szCs w:val="20"/>
        </w:rPr>
      </w:pPr>
    </w:p>
    <w:p w:rsidR="00BB6324" w:rsidRPr="00CF10BA" w:rsidRDefault="00BB6324" w:rsidP="00CF10BA">
      <w:pPr>
        <w:autoSpaceDE w:val="0"/>
        <w:autoSpaceDN w:val="0"/>
        <w:adjustRightInd w:val="0"/>
        <w:spacing w:line="240" w:lineRule="auto"/>
        <w:jc w:val="both"/>
        <w:rPr>
          <w:rFonts w:cs="Arial"/>
          <w:color w:val="000000"/>
          <w:szCs w:val="20"/>
        </w:rPr>
      </w:pPr>
      <w:r w:rsidRPr="00CF10BA">
        <w:rPr>
          <w:rFonts w:cs="Arial"/>
          <w:color w:val="000000"/>
          <w:szCs w:val="20"/>
        </w:rPr>
        <w:t xml:space="preserve">18. novembra 2021 je vlada imenovala pet predstavnikov ustanovitelja v svet Javnega zavoda Hiša za otroke. </w:t>
      </w:r>
    </w:p>
    <w:p w:rsidR="00BB6324" w:rsidRPr="00CF10BA" w:rsidRDefault="00BB6324" w:rsidP="00CF10BA">
      <w:pPr>
        <w:autoSpaceDE w:val="0"/>
        <w:autoSpaceDN w:val="0"/>
        <w:adjustRightInd w:val="0"/>
        <w:spacing w:line="240" w:lineRule="auto"/>
        <w:jc w:val="both"/>
        <w:rPr>
          <w:rFonts w:cs="Arial"/>
          <w:color w:val="000000"/>
          <w:szCs w:val="20"/>
        </w:rPr>
      </w:pPr>
    </w:p>
    <w:p w:rsidR="00BB6324" w:rsidRPr="00CF10BA" w:rsidRDefault="00BB6324" w:rsidP="00CF10BA">
      <w:pPr>
        <w:autoSpaceDE w:val="0"/>
        <w:autoSpaceDN w:val="0"/>
        <w:adjustRightInd w:val="0"/>
        <w:spacing w:line="240" w:lineRule="auto"/>
        <w:jc w:val="both"/>
        <w:rPr>
          <w:rFonts w:cs="Arial"/>
          <w:color w:val="000000"/>
          <w:szCs w:val="20"/>
        </w:rPr>
      </w:pPr>
      <w:r w:rsidRPr="00CF10BA">
        <w:rPr>
          <w:rFonts w:cs="Arial"/>
          <w:color w:val="000000"/>
          <w:szCs w:val="20"/>
        </w:rPr>
        <w:t xml:space="preserve">Zaradi prenehanja delovnega razmerje v Policiji mag. Lilijani Šipec se kot novo predstavnico ustanovitelja imenuje mag. Alenko Colja, in sicer za preostanek mandata sveta zavoda. </w:t>
      </w:r>
    </w:p>
    <w:p w:rsidR="00BB6324" w:rsidRPr="00CF10BA" w:rsidRDefault="00BB6324" w:rsidP="00CF10BA">
      <w:pPr>
        <w:autoSpaceDE w:val="0"/>
        <w:autoSpaceDN w:val="0"/>
        <w:adjustRightInd w:val="0"/>
        <w:spacing w:line="240" w:lineRule="auto"/>
        <w:jc w:val="both"/>
        <w:rPr>
          <w:rFonts w:cs="Arial"/>
          <w:color w:val="000000"/>
          <w:szCs w:val="20"/>
        </w:rPr>
      </w:pPr>
    </w:p>
    <w:p w:rsidR="00BB6324" w:rsidRPr="00CF10BA" w:rsidRDefault="00BB6324" w:rsidP="00CF10BA">
      <w:pPr>
        <w:autoSpaceDE w:val="0"/>
        <w:autoSpaceDN w:val="0"/>
        <w:adjustRightInd w:val="0"/>
        <w:spacing w:line="240" w:lineRule="auto"/>
        <w:jc w:val="both"/>
        <w:rPr>
          <w:rFonts w:cs="Arial"/>
          <w:color w:val="000000"/>
          <w:szCs w:val="20"/>
        </w:rPr>
      </w:pPr>
      <w:r w:rsidRPr="00CF10BA">
        <w:rPr>
          <w:rFonts w:cs="Arial"/>
          <w:color w:val="000000"/>
          <w:szCs w:val="20"/>
        </w:rPr>
        <w:t>Razrešuje se predstavnik ustanovitelja, ki je bil predlagan s strani Ministrstva za notranje zadeve, in posledično se imenuje predstavnica ustanovitelja na predlog Ministrstva za notranje zadeve.</w:t>
      </w:r>
    </w:p>
    <w:p w:rsidR="00BB6324" w:rsidRPr="00CF10BA" w:rsidRDefault="00BB6324" w:rsidP="00CF10BA">
      <w:pPr>
        <w:autoSpaceDE w:val="0"/>
        <w:autoSpaceDN w:val="0"/>
        <w:adjustRightInd w:val="0"/>
        <w:spacing w:line="240" w:lineRule="auto"/>
        <w:jc w:val="both"/>
        <w:rPr>
          <w:rFonts w:cs="Arial"/>
          <w:color w:val="000000"/>
          <w:szCs w:val="20"/>
        </w:rPr>
      </w:pPr>
    </w:p>
    <w:p w:rsidR="00BB6324" w:rsidRPr="00CF10BA" w:rsidRDefault="00BB6324" w:rsidP="00CF10BA">
      <w:pPr>
        <w:autoSpaceDE w:val="0"/>
        <w:autoSpaceDN w:val="0"/>
        <w:adjustRightInd w:val="0"/>
        <w:spacing w:line="240" w:lineRule="auto"/>
        <w:jc w:val="both"/>
        <w:rPr>
          <w:rFonts w:cs="Arial"/>
          <w:color w:val="000000"/>
          <w:szCs w:val="20"/>
        </w:rPr>
      </w:pPr>
      <w:r w:rsidRPr="00CF10BA">
        <w:rPr>
          <w:rFonts w:cs="Arial"/>
          <w:color w:val="000000"/>
          <w:szCs w:val="20"/>
        </w:rPr>
        <w:t>Vir: Ministrstvo za pravosodje</w:t>
      </w:r>
    </w:p>
    <w:p w:rsidR="00BB6324" w:rsidRPr="00CF10BA" w:rsidRDefault="00BB6324" w:rsidP="00855C71">
      <w:pPr>
        <w:autoSpaceDE w:val="0"/>
        <w:autoSpaceDN w:val="0"/>
        <w:adjustRightInd w:val="0"/>
        <w:spacing w:line="240" w:lineRule="auto"/>
        <w:jc w:val="both"/>
        <w:rPr>
          <w:rFonts w:cs="Arial"/>
          <w:color w:val="000000"/>
          <w:szCs w:val="20"/>
        </w:rPr>
      </w:pPr>
      <w:r w:rsidRPr="00CF10BA">
        <w:rPr>
          <w:rFonts w:cs="Arial"/>
          <w:color w:val="000000"/>
          <w:szCs w:val="20"/>
        </w:rPr>
        <w:t xml:space="preserve">  </w:t>
      </w:r>
    </w:p>
    <w:p w:rsidR="00BB6324" w:rsidRPr="00E2557C" w:rsidRDefault="00BB6324" w:rsidP="00E2557C">
      <w:pPr>
        <w:autoSpaceDE w:val="0"/>
        <w:autoSpaceDN w:val="0"/>
        <w:adjustRightInd w:val="0"/>
        <w:spacing w:line="240" w:lineRule="auto"/>
        <w:jc w:val="both"/>
        <w:rPr>
          <w:rFonts w:cs="Arial"/>
          <w:b/>
          <w:bCs/>
          <w:color w:val="000000"/>
          <w:szCs w:val="20"/>
        </w:rPr>
      </w:pPr>
      <w:r>
        <w:rPr>
          <w:rFonts w:cs="Arial"/>
          <w:b/>
          <w:bCs/>
          <w:color w:val="000000"/>
          <w:szCs w:val="20"/>
        </w:rPr>
        <w:t>Spremenjen s</w:t>
      </w:r>
      <w:r w:rsidRPr="00E2557C">
        <w:rPr>
          <w:rFonts w:cs="Arial"/>
          <w:b/>
          <w:bCs/>
          <w:color w:val="000000"/>
          <w:szCs w:val="20"/>
        </w:rPr>
        <w:t>klep o imenovanju pogajalskih skupin za pogajanja o normativnih in tarifnih delih kolektivnih pogodb dejavnosti in poklicev</w:t>
      </w:r>
    </w:p>
    <w:p w:rsidR="00BB6324" w:rsidRPr="00E2557C" w:rsidRDefault="00BB6324" w:rsidP="00E2557C">
      <w:pPr>
        <w:autoSpaceDE w:val="0"/>
        <w:autoSpaceDN w:val="0"/>
        <w:adjustRightInd w:val="0"/>
        <w:spacing w:line="240" w:lineRule="auto"/>
        <w:jc w:val="both"/>
        <w:rPr>
          <w:rFonts w:cs="Arial"/>
          <w:b/>
          <w:bCs/>
          <w:color w:val="000000"/>
          <w:szCs w:val="20"/>
        </w:rPr>
      </w:pPr>
    </w:p>
    <w:p w:rsidR="00BB6324" w:rsidRPr="00E2557C" w:rsidRDefault="00BB6324" w:rsidP="00E2557C">
      <w:pPr>
        <w:autoSpaceDE w:val="0"/>
        <w:autoSpaceDN w:val="0"/>
        <w:adjustRightInd w:val="0"/>
        <w:spacing w:line="240" w:lineRule="auto"/>
        <w:jc w:val="both"/>
        <w:rPr>
          <w:rFonts w:cs="Arial"/>
          <w:szCs w:val="20"/>
        </w:rPr>
      </w:pPr>
      <w:r w:rsidRPr="00E2557C">
        <w:rPr>
          <w:rFonts w:cs="Arial"/>
          <w:szCs w:val="20"/>
        </w:rPr>
        <w:t>Vlada Republike Slovenije je sprejela Sklep o spremembi Sklepa o imenovanju pogajalskih skupin za pogajanja o normativnih in tarifnih delih kolektivnih pogodb dejavnosti in poklicev.</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Default="00BB6324" w:rsidP="00E2557C">
      <w:pPr>
        <w:autoSpaceDE w:val="0"/>
        <w:autoSpaceDN w:val="0"/>
        <w:adjustRightInd w:val="0"/>
        <w:spacing w:line="240" w:lineRule="auto"/>
        <w:jc w:val="both"/>
        <w:rPr>
          <w:rFonts w:cs="Arial"/>
          <w:color w:val="000000"/>
          <w:szCs w:val="20"/>
        </w:rPr>
      </w:pPr>
      <w:r w:rsidRPr="00E2557C">
        <w:rPr>
          <w:rFonts w:cs="Arial"/>
          <w:color w:val="000000"/>
          <w:szCs w:val="20"/>
        </w:rPr>
        <w:t>V Pogajalski skupini za pogajanja za sklenitev Aneksa h Kolektivni pogodbi za državno upravo, upravo pravosodnih organov in uprave samoupravnih lokalnih skupnosti se:</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Pr="00E2557C" w:rsidRDefault="00BB6324" w:rsidP="00E2557C">
      <w:pPr>
        <w:pStyle w:val="ListParagraph"/>
        <w:numPr>
          <w:ilvl w:val="0"/>
          <w:numId w:val="22"/>
        </w:numPr>
        <w:autoSpaceDE w:val="0"/>
        <w:autoSpaceDN w:val="0"/>
        <w:adjustRightInd w:val="0"/>
        <w:spacing w:line="240" w:lineRule="auto"/>
        <w:jc w:val="both"/>
        <w:rPr>
          <w:rFonts w:cs="Arial"/>
          <w:color w:val="000000"/>
          <w:szCs w:val="20"/>
        </w:rPr>
      </w:pPr>
      <w:r w:rsidRPr="00E2557C">
        <w:rPr>
          <w:rFonts w:cs="Arial"/>
          <w:color w:val="000000"/>
          <w:szCs w:val="20"/>
        </w:rPr>
        <w:t>z mesta članice razreši Slavica Skobir in namesto nje imenuje Janja Pahor Mohorič, sekretarka, Ministrstvo za pravosodje, Generalni urad, Uprava Republike Slovenije za izvrševanje kazenskih sankcij, članica,</w:t>
      </w:r>
    </w:p>
    <w:p w:rsidR="00BB6324" w:rsidRPr="00E2557C" w:rsidRDefault="00BB6324" w:rsidP="00E2557C">
      <w:pPr>
        <w:pStyle w:val="ListParagraph"/>
        <w:numPr>
          <w:ilvl w:val="0"/>
          <w:numId w:val="22"/>
        </w:numPr>
        <w:autoSpaceDE w:val="0"/>
        <w:autoSpaceDN w:val="0"/>
        <w:adjustRightInd w:val="0"/>
        <w:spacing w:line="240" w:lineRule="auto"/>
        <w:jc w:val="both"/>
        <w:rPr>
          <w:rFonts w:cs="Arial"/>
          <w:color w:val="000000"/>
          <w:szCs w:val="20"/>
        </w:rPr>
      </w:pPr>
      <w:r w:rsidRPr="00E2557C">
        <w:rPr>
          <w:rFonts w:cs="Arial"/>
          <w:color w:val="000000"/>
          <w:szCs w:val="20"/>
        </w:rPr>
        <w:t>z mesta članice razreši Štefka Korade Purg in namesto nje imenuje Barbara Koželj Sladič, sekretarka, Ministrstvo za javno upravo, članica.</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Default="00BB6324" w:rsidP="00E2557C">
      <w:pPr>
        <w:autoSpaceDE w:val="0"/>
        <w:autoSpaceDN w:val="0"/>
        <w:adjustRightInd w:val="0"/>
        <w:spacing w:line="240" w:lineRule="auto"/>
        <w:jc w:val="both"/>
        <w:rPr>
          <w:rFonts w:cs="Arial"/>
          <w:color w:val="000000"/>
          <w:szCs w:val="20"/>
        </w:rPr>
      </w:pPr>
      <w:r w:rsidRPr="00E2557C">
        <w:rPr>
          <w:rFonts w:cs="Arial"/>
          <w:color w:val="000000"/>
          <w:szCs w:val="20"/>
        </w:rPr>
        <w:t>V Pogajalski skupini za pogajanja za sklenitev Aneksa h Kolektivni pogodbi za zdravnike in zobozdravnike se:</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Pr="00E2557C" w:rsidRDefault="00BB6324" w:rsidP="00E2557C">
      <w:pPr>
        <w:pStyle w:val="ListParagraph"/>
        <w:numPr>
          <w:ilvl w:val="0"/>
          <w:numId w:val="23"/>
        </w:numPr>
        <w:autoSpaceDE w:val="0"/>
        <w:autoSpaceDN w:val="0"/>
        <w:adjustRightInd w:val="0"/>
        <w:spacing w:line="240" w:lineRule="auto"/>
        <w:jc w:val="both"/>
        <w:rPr>
          <w:rFonts w:cs="Arial"/>
          <w:color w:val="000000"/>
          <w:szCs w:val="20"/>
        </w:rPr>
      </w:pPr>
      <w:r w:rsidRPr="00E2557C">
        <w:rPr>
          <w:rFonts w:cs="Arial"/>
          <w:color w:val="000000"/>
          <w:szCs w:val="20"/>
        </w:rPr>
        <w:t>za namestnika vodje pogajalske skupine imenuje mag. Franc Vindišar, državni sekretar, Ministrstvo za zdravje,</w:t>
      </w:r>
    </w:p>
    <w:p w:rsidR="00BB6324" w:rsidRPr="00E2557C" w:rsidRDefault="00BB6324" w:rsidP="00E2557C">
      <w:pPr>
        <w:pStyle w:val="ListParagraph"/>
        <w:numPr>
          <w:ilvl w:val="0"/>
          <w:numId w:val="23"/>
        </w:numPr>
        <w:autoSpaceDE w:val="0"/>
        <w:autoSpaceDN w:val="0"/>
        <w:adjustRightInd w:val="0"/>
        <w:spacing w:line="240" w:lineRule="auto"/>
        <w:jc w:val="both"/>
        <w:rPr>
          <w:rFonts w:cs="Arial"/>
          <w:color w:val="000000"/>
          <w:szCs w:val="20"/>
        </w:rPr>
      </w:pPr>
      <w:r w:rsidRPr="00E2557C">
        <w:rPr>
          <w:rFonts w:cs="Arial"/>
          <w:color w:val="000000"/>
          <w:szCs w:val="20"/>
        </w:rPr>
        <w:t xml:space="preserve">z mesta člana razreši Branko Matjašec,  </w:t>
      </w:r>
    </w:p>
    <w:p w:rsidR="00BB6324" w:rsidRPr="00E2557C" w:rsidRDefault="00BB6324" w:rsidP="00E2557C">
      <w:pPr>
        <w:pStyle w:val="ListParagraph"/>
        <w:numPr>
          <w:ilvl w:val="0"/>
          <w:numId w:val="23"/>
        </w:numPr>
        <w:autoSpaceDE w:val="0"/>
        <w:autoSpaceDN w:val="0"/>
        <w:adjustRightInd w:val="0"/>
        <w:spacing w:line="240" w:lineRule="auto"/>
        <w:jc w:val="both"/>
        <w:rPr>
          <w:rFonts w:cs="Arial"/>
          <w:color w:val="000000"/>
          <w:szCs w:val="20"/>
        </w:rPr>
      </w:pPr>
      <w:r w:rsidRPr="00E2557C">
        <w:rPr>
          <w:rFonts w:cs="Arial"/>
          <w:color w:val="000000"/>
          <w:szCs w:val="20"/>
        </w:rPr>
        <w:t xml:space="preserve">z mesta člana razreši mag. Robert Cugelj in namesto njega imenuje Tanja Lovšin, v. d. generalne direktorice Direktorata za zdravstveno varstvo, Ministrstvo za zdravje, </w:t>
      </w:r>
    </w:p>
    <w:p w:rsidR="00BB6324" w:rsidRPr="00E2557C" w:rsidRDefault="00BB6324" w:rsidP="00E2557C">
      <w:pPr>
        <w:pStyle w:val="ListParagraph"/>
        <w:numPr>
          <w:ilvl w:val="0"/>
          <w:numId w:val="23"/>
        </w:numPr>
        <w:autoSpaceDE w:val="0"/>
        <w:autoSpaceDN w:val="0"/>
        <w:adjustRightInd w:val="0"/>
        <w:spacing w:line="240" w:lineRule="auto"/>
        <w:jc w:val="both"/>
        <w:rPr>
          <w:rFonts w:cs="Arial"/>
          <w:color w:val="000000"/>
          <w:szCs w:val="20"/>
        </w:rPr>
      </w:pPr>
      <w:r w:rsidRPr="00E2557C">
        <w:rPr>
          <w:rFonts w:cs="Arial"/>
          <w:color w:val="000000"/>
          <w:szCs w:val="20"/>
        </w:rPr>
        <w:t>z mesta članice razreši mag. Tatjana Kolenc in namesto nje imenuje Daniela Dimić, direktorica področja za finance in računovodstvo, Zavod za zdravstveno zavarovanje Slovenije.</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Default="00BB6324" w:rsidP="00E2557C">
      <w:pPr>
        <w:autoSpaceDE w:val="0"/>
        <w:autoSpaceDN w:val="0"/>
        <w:adjustRightInd w:val="0"/>
        <w:spacing w:line="240" w:lineRule="auto"/>
        <w:jc w:val="both"/>
        <w:rPr>
          <w:rFonts w:cs="Arial"/>
          <w:color w:val="000000"/>
          <w:szCs w:val="20"/>
        </w:rPr>
      </w:pPr>
      <w:r w:rsidRPr="00E2557C">
        <w:rPr>
          <w:rFonts w:cs="Arial"/>
          <w:color w:val="000000"/>
          <w:szCs w:val="20"/>
        </w:rPr>
        <w:t>V Pogajalski skupini za pogajanja za sklenitev Aneksa h Kolektivni pogodbi za dejavnost vzgoje in izobraževanja se:</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Pr="00E2557C" w:rsidRDefault="00BB6324" w:rsidP="00E2557C">
      <w:pPr>
        <w:pStyle w:val="ListParagraph"/>
        <w:numPr>
          <w:ilvl w:val="0"/>
          <w:numId w:val="24"/>
        </w:numPr>
        <w:autoSpaceDE w:val="0"/>
        <w:autoSpaceDN w:val="0"/>
        <w:adjustRightInd w:val="0"/>
        <w:spacing w:line="240" w:lineRule="auto"/>
        <w:jc w:val="both"/>
        <w:rPr>
          <w:rFonts w:cs="Arial"/>
          <w:color w:val="000000"/>
          <w:szCs w:val="20"/>
        </w:rPr>
      </w:pPr>
      <w:r w:rsidRPr="00E2557C">
        <w:rPr>
          <w:rFonts w:cs="Arial"/>
          <w:color w:val="000000"/>
          <w:szCs w:val="20"/>
        </w:rPr>
        <w:t>z mesta članice razreši mag. Helena Kujndžić Lukaček in namesto nje imenuje dr. Andreja Špernjak, v.d. generalne direktorice Direktorata za predšolsko vzgojo in osnovno šolstvo, Ministrstvo za izobraževanje, znanost in šport,</w:t>
      </w:r>
    </w:p>
    <w:p w:rsidR="00BB6324" w:rsidRPr="00E2557C" w:rsidRDefault="00BB6324" w:rsidP="00E2557C">
      <w:pPr>
        <w:pStyle w:val="ListParagraph"/>
        <w:numPr>
          <w:ilvl w:val="0"/>
          <w:numId w:val="24"/>
        </w:numPr>
        <w:autoSpaceDE w:val="0"/>
        <w:autoSpaceDN w:val="0"/>
        <w:adjustRightInd w:val="0"/>
        <w:spacing w:line="240" w:lineRule="auto"/>
        <w:jc w:val="both"/>
        <w:rPr>
          <w:rFonts w:cs="Arial"/>
          <w:color w:val="000000"/>
          <w:szCs w:val="20"/>
        </w:rPr>
      </w:pPr>
      <w:r w:rsidRPr="00E2557C">
        <w:rPr>
          <w:rFonts w:cs="Arial"/>
          <w:color w:val="000000"/>
          <w:szCs w:val="20"/>
        </w:rPr>
        <w:t>z mesta članice razreši Mateja Dover Emeršič.</w:t>
      </w:r>
    </w:p>
    <w:p w:rsidR="00BB6324" w:rsidRPr="00E2557C" w:rsidRDefault="00BB6324" w:rsidP="00E2557C">
      <w:pPr>
        <w:autoSpaceDE w:val="0"/>
        <w:autoSpaceDN w:val="0"/>
        <w:adjustRightInd w:val="0"/>
        <w:spacing w:line="240" w:lineRule="auto"/>
        <w:jc w:val="both"/>
        <w:rPr>
          <w:rFonts w:cs="Arial"/>
          <w:color w:val="000000"/>
          <w:szCs w:val="20"/>
        </w:rPr>
      </w:pPr>
    </w:p>
    <w:p w:rsidR="00BB6324" w:rsidRPr="00E2557C" w:rsidRDefault="00BB6324" w:rsidP="00E2557C">
      <w:pPr>
        <w:autoSpaceDE w:val="0"/>
        <w:autoSpaceDN w:val="0"/>
        <w:adjustRightInd w:val="0"/>
        <w:spacing w:line="240" w:lineRule="auto"/>
        <w:jc w:val="both"/>
        <w:rPr>
          <w:rFonts w:cs="Arial"/>
          <w:color w:val="000000"/>
          <w:szCs w:val="20"/>
        </w:rPr>
      </w:pPr>
      <w:r w:rsidRPr="00E2557C">
        <w:rPr>
          <w:rFonts w:cs="Arial"/>
          <w:color w:val="000000"/>
          <w:szCs w:val="20"/>
        </w:rPr>
        <w:t>Vir: Ministrstvo za javno upravo</w:t>
      </w:r>
    </w:p>
    <w:p w:rsidR="00BB6324" w:rsidRPr="00E2557C" w:rsidRDefault="00BB6324" w:rsidP="00B46EB9">
      <w:pPr>
        <w:autoSpaceDE w:val="0"/>
        <w:autoSpaceDN w:val="0"/>
        <w:adjustRightInd w:val="0"/>
        <w:spacing w:line="240" w:lineRule="auto"/>
        <w:jc w:val="both"/>
        <w:rPr>
          <w:rFonts w:cs="Arial"/>
          <w:color w:val="000000"/>
          <w:szCs w:val="20"/>
        </w:rPr>
      </w:pPr>
      <w:r w:rsidRPr="00E2557C">
        <w:rPr>
          <w:rFonts w:cs="Arial"/>
          <w:color w:val="000000"/>
          <w:szCs w:val="20"/>
        </w:rPr>
        <w:tab/>
      </w:r>
    </w:p>
    <w:p w:rsidR="00BB6324" w:rsidRPr="00B46EB9" w:rsidRDefault="00BB6324" w:rsidP="00B46EB9">
      <w:pPr>
        <w:autoSpaceDE w:val="0"/>
        <w:autoSpaceDN w:val="0"/>
        <w:adjustRightInd w:val="0"/>
        <w:spacing w:line="240" w:lineRule="auto"/>
        <w:jc w:val="both"/>
        <w:rPr>
          <w:rFonts w:cs="Arial"/>
          <w:b/>
          <w:bCs/>
          <w:color w:val="000000"/>
          <w:szCs w:val="20"/>
        </w:rPr>
      </w:pPr>
      <w:r w:rsidRPr="00B46EB9">
        <w:rPr>
          <w:rFonts w:cs="Arial"/>
          <w:b/>
          <w:bCs/>
          <w:color w:val="000000"/>
          <w:szCs w:val="20"/>
        </w:rPr>
        <w:tab/>
      </w:r>
    </w:p>
    <w:p w:rsidR="00BB6324" w:rsidRPr="0097398D" w:rsidRDefault="00BB6324" w:rsidP="0097398D">
      <w:pPr>
        <w:autoSpaceDE w:val="0"/>
        <w:autoSpaceDN w:val="0"/>
        <w:adjustRightInd w:val="0"/>
        <w:spacing w:line="240" w:lineRule="auto"/>
        <w:jc w:val="both"/>
        <w:rPr>
          <w:rFonts w:cs="Arial"/>
          <w:b/>
          <w:bCs/>
          <w:color w:val="000000"/>
          <w:szCs w:val="20"/>
        </w:rPr>
      </w:pPr>
    </w:p>
    <w:sectPr w:rsidR="00BB6324" w:rsidRPr="0097398D"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24" w:rsidRDefault="00BB6324">
      <w:r>
        <w:separator/>
      </w:r>
    </w:p>
  </w:endnote>
  <w:endnote w:type="continuationSeparator" w:id="0">
    <w:p w:rsidR="00BB6324" w:rsidRDefault="00BB63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ova CE">
    <w:panose1 w:val="00000000000000000000"/>
    <w:charset w:val="EE"/>
    <w:family w:val="swiss"/>
    <w:notTrueType/>
    <w:pitch w:val="variable"/>
    <w:sig w:usb0="00000005" w:usb1="00000000" w:usb2="00000000" w:usb3="00000000" w:csb0="00000002" w:csb1="00000000"/>
  </w:font>
  <w:font w:name="Arial Nova">
    <w:altName w:val="Arial"/>
    <w:panose1 w:val="00000000000000000000"/>
    <w:charset w:val="00"/>
    <w:family w:val="swiss"/>
    <w:notTrueType/>
    <w:pitch w:val="variable"/>
    <w:sig w:usb0="00000003" w:usb1="00000000" w:usb2="00000000" w:usb3="00000000" w:csb0="00000001" w:csb1="00000000"/>
  </w:font>
  <w:font w:name="Helv">
    <w:altName w:val="Arial"/>
    <w:panose1 w:val="020B0500000000000000"/>
    <w:charset w:val="00"/>
    <w:family w:val="swiss"/>
    <w:notTrueType/>
    <w:pitch w:val="variable"/>
    <w:sig w:usb0="00000003" w:usb1="00000000" w:usb2="00000000" w:usb3="00000000" w:csb0="00000001" w:csb1="00000000"/>
  </w:font>
  <w:font w:name="Republika">
    <w:altName w:val="Calibri"/>
    <w:panose1 w:val="00000000000000000000"/>
    <w:charset w:val="EE"/>
    <w:family w:val="auto"/>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24" w:rsidRDefault="00BB6324" w:rsidP="0016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6324" w:rsidRDefault="00BB6324" w:rsidP="00B2151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24" w:rsidRDefault="00BB6324" w:rsidP="001614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B6324" w:rsidRDefault="00BB6324" w:rsidP="00B2151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24" w:rsidRDefault="00BB6324">
      <w:r>
        <w:separator/>
      </w:r>
    </w:p>
  </w:footnote>
  <w:footnote w:type="continuationSeparator" w:id="0">
    <w:p w:rsidR="00BB6324" w:rsidRDefault="00BB6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24" w:rsidRPr="00110CBD" w:rsidRDefault="00BB6324" w:rsidP="007D75CF">
    <w:pPr>
      <w:pStyle w:val="Header"/>
      <w:spacing w:line="240" w:lineRule="exact"/>
      <w:rPr>
        <w:rFonts w:ascii="Republika" w:hAnsi="Republika"/>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bottomFromText="6005" w:vertAnchor="page" w:horzAnchor="page" w:tblpX="925" w:tblpY="869"/>
      <w:tblW w:w="0" w:type="auto"/>
      <w:tblLook w:val="00A0"/>
    </w:tblPr>
    <w:tblGrid>
      <w:gridCol w:w="567"/>
    </w:tblGrid>
    <w:tr w:rsidR="00BB6324" w:rsidRPr="008F3500">
      <w:trPr>
        <w:cantSplit/>
        <w:trHeight w:hRule="exact" w:val="847"/>
      </w:trPr>
      <w:tc>
        <w:tcPr>
          <w:tcW w:w="567" w:type="dxa"/>
        </w:tcPr>
        <w:p w:rsidR="00BB6324" w:rsidRPr="008F3500" w:rsidRDefault="00BB6324" w:rsidP="00D248DE">
          <w:pPr>
            <w:autoSpaceDE w:val="0"/>
            <w:autoSpaceDN w:val="0"/>
            <w:adjustRightInd w:val="0"/>
            <w:spacing w:line="240" w:lineRule="auto"/>
            <w:rPr>
              <w:rFonts w:ascii="Republika" w:hAnsi="Republika"/>
              <w:color w:val="529DBA"/>
              <w:sz w:val="60"/>
              <w:szCs w:val="60"/>
            </w:rPr>
          </w:pPr>
        </w:p>
      </w:tc>
    </w:tr>
  </w:tbl>
  <w:p w:rsidR="00BB6324" w:rsidRDefault="00BB6324" w:rsidP="00A075C0">
    <w:pPr>
      <w:pStyle w:val="Header"/>
      <w:tabs>
        <w:tab w:val="clear" w:pos="4320"/>
        <w:tab w:val="left" w:pos="5112"/>
      </w:tabs>
      <w:spacing w:before="120" w:line="240" w:lineRule="exact"/>
      <w:rPr>
        <w:rFonts w:cs="Arial"/>
        <w:sz w:val="16"/>
      </w:rPr>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1" o:spid="_x0000_s2049" type="#_x0000_t75" style="position:absolute;margin-left:0;margin-top:0;width:340.3pt;height:76.55pt;z-index:251660288;visibility:visible;mso-position-horizontal-relative:page;mso-position-vertical-relative:page">
          <v:imagedata r:id="rId1" o:title=""/>
          <w10:wrap type="square" anchorx="page" anchory="page"/>
        </v:shape>
      </w:pict>
    </w:r>
    <w:r>
      <w:rPr>
        <w:rFonts w:cs="Arial"/>
        <w:sz w:val="16"/>
      </w:rPr>
      <w:tab/>
    </w:r>
  </w:p>
  <w:p w:rsidR="00BB6324" w:rsidRPr="008F3500" w:rsidRDefault="00BB6324" w:rsidP="000202C0">
    <w:pPr>
      <w:pStyle w:val="Header"/>
      <w:tabs>
        <w:tab w:val="clear" w:pos="4320"/>
        <w:tab w:val="clear" w:pos="8640"/>
        <w:tab w:val="left" w:pos="1700"/>
        <w:tab w:val="left" w:pos="51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7B1"/>
    <w:multiLevelType w:val="hybridMultilevel"/>
    <w:tmpl w:val="7BA296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1D1D5A"/>
    <w:multiLevelType w:val="hybridMultilevel"/>
    <w:tmpl w:val="4D40F4C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923671"/>
    <w:multiLevelType w:val="multilevel"/>
    <w:tmpl w:val="B3D0DD0E"/>
    <w:lvl w:ilvl="0">
      <w:start w:val="1"/>
      <w:numFmt w:val="decimal"/>
      <w:pStyle w:val="Alineazaodstavkom"/>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1075A4E"/>
    <w:multiLevelType w:val="hybridMultilevel"/>
    <w:tmpl w:val="1F0A04B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1813F10"/>
    <w:multiLevelType w:val="hybridMultilevel"/>
    <w:tmpl w:val="2B5604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50B0E9E"/>
    <w:multiLevelType w:val="hybridMultilevel"/>
    <w:tmpl w:val="4FA863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11F6C02"/>
    <w:multiLevelType w:val="hybridMultilevel"/>
    <w:tmpl w:val="25020C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34550A0"/>
    <w:multiLevelType w:val="hybridMultilevel"/>
    <w:tmpl w:val="2360941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6996731"/>
    <w:multiLevelType w:val="hybridMultilevel"/>
    <w:tmpl w:val="E364221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73A1F79"/>
    <w:multiLevelType w:val="hybridMultilevel"/>
    <w:tmpl w:val="C916E2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FF5048A"/>
    <w:multiLevelType w:val="hybridMultilevel"/>
    <w:tmpl w:val="9920C87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nsid w:val="3FB0746F"/>
    <w:multiLevelType w:val="hybridMultilevel"/>
    <w:tmpl w:val="4966353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3A31525"/>
    <w:multiLevelType w:val="hybridMultilevel"/>
    <w:tmpl w:val="E8BE8572"/>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nsid w:val="494C1BE0"/>
    <w:multiLevelType w:val="hybridMultilevel"/>
    <w:tmpl w:val="0388CD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vertAlign w:val="baseline"/>
      </w:rPr>
    </w:lvl>
    <w:lvl w:ilvl="3">
      <w:start w:val="1"/>
      <w:numFmt w:val="decimal"/>
      <w:isLgl/>
      <w:lvlText w:val="%1.%2.%3.%4"/>
      <w:lvlJc w:val="left"/>
      <w:pPr>
        <w:ind w:left="876" w:hanging="876"/>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4FA242DA"/>
    <w:multiLevelType w:val="hybridMultilevel"/>
    <w:tmpl w:val="BAE80D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8795A6F"/>
    <w:multiLevelType w:val="hybridMultilevel"/>
    <w:tmpl w:val="568EF9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1F83F97"/>
    <w:multiLevelType w:val="hybridMultilevel"/>
    <w:tmpl w:val="BE9E27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7C54543"/>
    <w:multiLevelType w:val="hybridMultilevel"/>
    <w:tmpl w:val="B5D8CD8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F474A24"/>
    <w:multiLevelType w:val="hybridMultilevel"/>
    <w:tmpl w:val="724A02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2083A"/>
    <w:multiLevelType w:val="hybridMultilevel"/>
    <w:tmpl w:val="3DD8EB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BD31B35"/>
    <w:multiLevelType w:val="hybridMultilevel"/>
    <w:tmpl w:val="A036E31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9"/>
  </w:num>
  <w:num w:numId="7">
    <w:abstractNumId w:val="18"/>
  </w:num>
  <w:num w:numId="8">
    <w:abstractNumId w:val="14"/>
  </w:num>
  <w:num w:numId="9">
    <w:abstractNumId w:val="17"/>
  </w:num>
  <w:num w:numId="10">
    <w:abstractNumId w:val="19"/>
  </w:num>
  <w:num w:numId="11">
    <w:abstractNumId w:val="23"/>
  </w:num>
  <w:num w:numId="12">
    <w:abstractNumId w:val="22"/>
  </w:num>
  <w:num w:numId="13">
    <w:abstractNumId w:val="12"/>
  </w:num>
  <w:num w:numId="14">
    <w:abstractNumId w:val="10"/>
  </w:num>
  <w:num w:numId="15">
    <w:abstractNumId w:val="5"/>
  </w:num>
  <w:num w:numId="16">
    <w:abstractNumId w:val="0"/>
  </w:num>
  <w:num w:numId="17">
    <w:abstractNumId w:val="4"/>
  </w:num>
  <w:num w:numId="18">
    <w:abstractNumId w:val="21"/>
  </w:num>
  <w:num w:numId="19">
    <w:abstractNumId w:val="15"/>
  </w:num>
  <w:num w:numId="20">
    <w:abstractNumId w:val="7"/>
  </w:num>
  <w:num w:numId="21">
    <w:abstractNumId w:val="1"/>
  </w:num>
  <w:num w:numId="22">
    <w:abstractNumId w:val="20"/>
  </w:num>
  <w:num w:numId="23">
    <w:abstractNumId w:val="8"/>
  </w:num>
  <w:num w:numId="24">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1"/>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605"/>
    <w:rsid w:val="00000012"/>
    <w:rsid w:val="00000C43"/>
    <w:rsid w:val="00000F6B"/>
    <w:rsid w:val="0000138F"/>
    <w:rsid w:val="000015AD"/>
    <w:rsid w:val="00001AED"/>
    <w:rsid w:val="00001BF4"/>
    <w:rsid w:val="00002433"/>
    <w:rsid w:val="000027DE"/>
    <w:rsid w:val="00002847"/>
    <w:rsid w:val="00003138"/>
    <w:rsid w:val="0000328F"/>
    <w:rsid w:val="00003AA0"/>
    <w:rsid w:val="00004B21"/>
    <w:rsid w:val="00004D49"/>
    <w:rsid w:val="00005797"/>
    <w:rsid w:val="00005A4F"/>
    <w:rsid w:val="0000638B"/>
    <w:rsid w:val="00006394"/>
    <w:rsid w:val="000069F1"/>
    <w:rsid w:val="00006D16"/>
    <w:rsid w:val="00006E80"/>
    <w:rsid w:val="000070A1"/>
    <w:rsid w:val="00007833"/>
    <w:rsid w:val="00007A60"/>
    <w:rsid w:val="00007AB0"/>
    <w:rsid w:val="00007FB5"/>
    <w:rsid w:val="000102B1"/>
    <w:rsid w:val="0001077F"/>
    <w:rsid w:val="00010811"/>
    <w:rsid w:val="00010DD4"/>
    <w:rsid w:val="00011E15"/>
    <w:rsid w:val="000120CF"/>
    <w:rsid w:val="0001295F"/>
    <w:rsid w:val="00012AC1"/>
    <w:rsid w:val="00012B4B"/>
    <w:rsid w:val="000130A2"/>
    <w:rsid w:val="00013762"/>
    <w:rsid w:val="00013D09"/>
    <w:rsid w:val="0001408D"/>
    <w:rsid w:val="00014608"/>
    <w:rsid w:val="0001483E"/>
    <w:rsid w:val="0001499F"/>
    <w:rsid w:val="000150D4"/>
    <w:rsid w:val="00015628"/>
    <w:rsid w:val="00015941"/>
    <w:rsid w:val="000160B3"/>
    <w:rsid w:val="000166D6"/>
    <w:rsid w:val="00016899"/>
    <w:rsid w:val="00016E7D"/>
    <w:rsid w:val="00017DBE"/>
    <w:rsid w:val="00017FFB"/>
    <w:rsid w:val="0002019A"/>
    <w:rsid w:val="000202C0"/>
    <w:rsid w:val="000208EE"/>
    <w:rsid w:val="000208F2"/>
    <w:rsid w:val="00020F3B"/>
    <w:rsid w:val="00021818"/>
    <w:rsid w:val="00021FC2"/>
    <w:rsid w:val="00022066"/>
    <w:rsid w:val="000220E4"/>
    <w:rsid w:val="000228EC"/>
    <w:rsid w:val="000229E1"/>
    <w:rsid w:val="00022D10"/>
    <w:rsid w:val="00022E3C"/>
    <w:rsid w:val="000230CE"/>
    <w:rsid w:val="00023A88"/>
    <w:rsid w:val="00023E4F"/>
    <w:rsid w:val="00024395"/>
    <w:rsid w:val="00024A3C"/>
    <w:rsid w:val="00024E5D"/>
    <w:rsid w:val="0002514A"/>
    <w:rsid w:val="000258ED"/>
    <w:rsid w:val="00025FE8"/>
    <w:rsid w:val="000262F4"/>
    <w:rsid w:val="00026605"/>
    <w:rsid w:val="00026B9D"/>
    <w:rsid w:val="00026C97"/>
    <w:rsid w:val="00027030"/>
    <w:rsid w:val="000271AE"/>
    <w:rsid w:val="00027A26"/>
    <w:rsid w:val="00027E49"/>
    <w:rsid w:val="00030158"/>
    <w:rsid w:val="000304A2"/>
    <w:rsid w:val="00030546"/>
    <w:rsid w:val="00030EB6"/>
    <w:rsid w:val="00031166"/>
    <w:rsid w:val="00031230"/>
    <w:rsid w:val="000317F4"/>
    <w:rsid w:val="000328E2"/>
    <w:rsid w:val="00032EC5"/>
    <w:rsid w:val="0003341B"/>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1AD8"/>
    <w:rsid w:val="00042385"/>
    <w:rsid w:val="00042737"/>
    <w:rsid w:val="0004285C"/>
    <w:rsid w:val="000431A1"/>
    <w:rsid w:val="000437A0"/>
    <w:rsid w:val="00044614"/>
    <w:rsid w:val="000448D3"/>
    <w:rsid w:val="00044D74"/>
    <w:rsid w:val="000456E3"/>
    <w:rsid w:val="00046359"/>
    <w:rsid w:val="00046B5D"/>
    <w:rsid w:val="00046D9B"/>
    <w:rsid w:val="0004753F"/>
    <w:rsid w:val="000479E7"/>
    <w:rsid w:val="00047F7C"/>
    <w:rsid w:val="00050316"/>
    <w:rsid w:val="0005051C"/>
    <w:rsid w:val="00051493"/>
    <w:rsid w:val="00052220"/>
    <w:rsid w:val="0005248C"/>
    <w:rsid w:val="00053134"/>
    <w:rsid w:val="000535F2"/>
    <w:rsid w:val="000538A1"/>
    <w:rsid w:val="00053F1D"/>
    <w:rsid w:val="00054114"/>
    <w:rsid w:val="00054167"/>
    <w:rsid w:val="00054532"/>
    <w:rsid w:val="00054F6B"/>
    <w:rsid w:val="000550E3"/>
    <w:rsid w:val="00055839"/>
    <w:rsid w:val="00055EFE"/>
    <w:rsid w:val="00055F80"/>
    <w:rsid w:val="00056AB7"/>
    <w:rsid w:val="0005760B"/>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844"/>
    <w:rsid w:val="00064D1F"/>
    <w:rsid w:val="0006501A"/>
    <w:rsid w:val="000652B4"/>
    <w:rsid w:val="000654D3"/>
    <w:rsid w:val="0006568C"/>
    <w:rsid w:val="000656B8"/>
    <w:rsid w:val="00066B71"/>
    <w:rsid w:val="0007003B"/>
    <w:rsid w:val="00071491"/>
    <w:rsid w:val="00071627"/>
    <w:rsid w:val="00071ABF"/>
    <w:rsid w:val="00071F49"/>
    <w:rsid w:val="0007278E"/>
    <w:rsid w:val="00072A0B"/>
    <w:rsid w:val="00072A5A"/>
    <w:rsid w:val="00072B0B"/>
    <w:rsid w:val="00072C79"/>
    <w:rsid w:val="00072CE7"/>
    <w:rsid w:val="00072E60"/>
    <w:rsid w:val="00073434"/>
    <w:rsid w:val="000735E5"/>
    <w:rsid w:val="00073E0D"/>
    <w:rsid w:val="000745D7"/>
    <w:rsid w:val="0007469C"/>
    <w:rsid w:val="000748DE"/>
    <w:rsid w:val="000749F7"/>
    <w:rsid w:val="00074D3E"/>
    <w:rsid w:val="00075111"/>
    <w:rsid w:val="00075423"/>
    <w:rsid w:val="000761A9"/>
    <w:rsid w:val="000770E6"/>
    <w:rsid w:val="00077190"/>
    <w:rsid w:val="0007779B"/>
    <w:rsid w:val="00080124"/>
    <w:rsid w:val="00080840"/>
    <w:rsid w:val="00080AEC"/>
    <w:rsid w:val="00081A67"/>
    <w:rsid w:val="00081B64"/>
    <w:rsid w:val="00082602"/>
    <w:rsid w:val="0008262B"/>
    <w:rsid w:val="000826FE"/>
    <w:rsid w:val="0008272F"/>
    <w:rsid w:val="000830E8"/>
    <w:rsid w:val="000835A9"/>
    <w:rsid w:val="00083998"/>
    <w:rsid w:val="00083D20"/>
    <w:rsid w:val="00084F58"/>
    <w:rsid w:val="0008629E"/>
    <w:rsid w:val="000872C7"/>
    <w:rsid w:val="00087506"/>
    <w:rsid w:val="00090127"/>
    <w:rsid w:val="0009022B"/>
    <w:rsid w:val="000903B7"/>
    <w:rsid w:val="0009042D"/>
    <w:rsid w:val="000906C8"/>
    <w:rsid w:val="000907BE"/>
    <w:rsid w:val="00090F0F"/>
    <w:rsid w:val="00092060"/>
    <w:rsid w:val="0009233A"/>
    <w:rsid w:val="0009243C"/>
    <w:rsid w:val="000933C9"/>
    <w:rsid w:val="000944FC"/>
    <w:rsid w:val="000947A0"/>
    <w:rsid w:val="00094859"/>
    <w:rsid w:val="00094E2C"/>
    <w:rsid w:val="000965BF"/>
    <w:rsid w:val="0009661D"/>
    <w:rsid w:val="00096634"/>
    <w:rsid w:val="00097524"/>
    <w:rsid w:val="00097A16"/>
    <w:rsid w:val="00097B9A"/>
    <w:rsid w:val="000A024A"/>
    <w:rsid w:val="000A0AE9"/>
    <w:rsid w:val="000A12A4"/>
    <w:rsid w:val="000A140B"/>
    <w:rsid w:val="000A1413"/>
    <w:rsid w:val="000A192E"/>
    <w:rsid w:val="000A21C4"/>
    <w:rsid w:val="000A254A"/>
    <w:rsid w:val="000A2610"/>
    <w:rsid w:val="000A2C16"/>
    <w:rsid w:val="000A2CD7"/>
    <w:rsid w:val="000A34D9"/>
    <w:rsid w:val="000A38AF"/>
    <w:rsid w:val="000A49FE"/>
    <w:rsid w:val="000A5C60"/>
    <w:rsid w:val="000A5CD4"/>
    <w:rsid w:val="000A6254"/>
    <w:rsid w:val="000A62F1"/>
    <w:rsid w:val="000A65A3"/>
    <w:rsid w:val="000A6766"/>
    <w:rsid w:val="000A6A1C"/>
    <w:rsid w:val="000A6D38"/>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815"/>
    <w:rsid w:val="000B5F65"/>
    <w:rsid w:val="000B6207"/>
    <w:rsid w:val="000B6ECD"/>
    <w:rsid w:val="000B710E"/>
    <w:rsid w:val="000B7728"/>
    <w:rsid w:val="000B7836"/>
    <w:rsid w:val="000B7870"/>
    <w:rsid w:val="000C05CB"/>
    <w:rsid w:val="000C0853"/>
    <w:rsid w:val="000C0BEF"/>
    <w:rsid w:val="000C0E99"/>
    <w:rsid w:val="000C17D5"/>
    <w:rsid w:val="000C19E6"/>
    <w:rsid w:val="000C274F"/>
    <w:rsid w:val="000C2A7B"/>
    <w:rsid w:val="000C3469"/>
    <w:rsid w:val="000C35AB"/>
    <w:rsid w:val="000C3939"/>
    <w:rsid w:val="000C3BA1"/>
    <w:rsid w:val="000C41BC"/>
    <w:rsid w:val="000C4442"/>
    <w:rsid w:val="000C5317"/>
    <w:rsid w:val="000C585E"/>
    <w:rsid w:val="000C5DEB"/>
    <w:rsid w:val="000C7018"/>
    <w:rsid w:val="000C721D"/>
    <w:rsid w:val="000C72A8"/>
    <w:rsid w:val="000C7BD1"/>
    <w:rsid w:val="000D039B"/>
    <w:rsid w:val="000D0BA8"/>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43B"/>
    <w:rsid w:val="000D7743"/>
    <w:rsid w:val="000D78BC"/>
    <w:rsid w:val="000D7D10"/>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61F"/>
    <w:rsid w:val="000E5C34"/>
    <w:rsid w:val="000E60D8"/>
    <w:rsid w:val="000E6133"/>
    <w:rsid w:val="000E679B"/>
    <w:rsid w:val="000E69F6"/>
    <w:rsid w:val="000E7072"/>
    <w:rsid w:val="000E72C1"/>
    <w:rsid w:val="000E73D0"/>
    <w:rsid w:val="000E7674"/>
    <w:rsid w:val="000E7925"/>
    <w:rsid w:val="000F06BC"/>
    <w:rsid w:val="000F0A9A"/>
    <w:rsid w:val="000F0B93"/>
    <w:rsid w:val="000F0F7A"/>
    <w:rsid w:val="000F1369"/>
    <w:rsid w:val="000F1A78"/>
    <w:rsid w:val="000F1DD6"/>
    <w:rsid w:val="000F1ED9"/>
    <w:rsid w:val="000F1F4F"/>
    <w:rsid w:val="000F24BE"/>
    <w:rsid w:val="000F2A3F"/>
    <w:rsid w:val="000F42E2"/>
    <w:rsid w:val="000F453B"/>
    <w:rsid w:val="000F5375"/>
    <w:rsid w:val="000F6DCD"/>
    <w:rsid w:val="000F75A9"/>
    <w:rsid w:val="00100002"/>
    <w:rsid w:val="00100C11"/>
    <w:rsid w:val="00100C36"/>
    <w:rsid w:val="00100D22"/>
    <w:rsid w:val="00101589"/>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077D7"/>
    <w:rsid w:val="0011006A"/>
    <w:rsid w:val="001103F3"/>
    <w:rsid w:val="0011049B"/>
    <w:rsid w:val="0011068F"/>
    <w:rsid w:val="001106DC"/>
    <w:rsid w:val="00110C23"/>
    <w:rsid w:val="00110CBD"/>
    <w:rsid w:val="0011103F"/>
    <w:rsid w:val="00111169"/>
    <w:rsid w:val="001111E1"/>
    <w:rsid w:val="001119A2"/>
    <w:rsid w:val="001123D0"/>
    <w:rsid w:val="00113077"/>
    <w:rsid w:val="001138CE"/>
    <w:rsid w:val="00113B94"/>
    <w:rsid w:val="0011433B"/>
    <w:rsid w:val="001146F3"/>
    <w:rsid w:val="00114B5A"/>
    <w:rsid w:val="0011527B"/>
    <w:rsid w:val="00115655"/>
    <w:rsid w:val="00115AD8"/>
    <w:rsid w:val="00115BB8"/>
    <w:rsid w:val="00116621"/>
    <w:rsid w:val="0011688A"/>
    <w:rsid w:val="00116ED4"/>
    <w:rsid w:val="00117026"/>
    <w:rsid w:val="00117971"/>
    <w:rsid w:val="00120055"/>
    <w:rsid w:val="00120548"/>
    <w:rsid w:val="001206D6"/>
    <w:rsid w:val="00120779"/>
    <w:rsid w:val="00120791"/>
    <w:rsid w:val="001209CA"/>
    <w:rsid w:val="00120E62"/>
    <w:rsid w:val="0012124F"/>
    <w:rsid w:val="00121581"/>
    <w:rsid w:val="00121AF9"/>
    <w:rsid w:val="00121BC4"/>
    <w:rsid w:val="00123355"/>
    <w:rsid w:val="00123D66"/>
    <w:rsid w:val="00123F27"/>
    <w:rsid w:val="0012435D"/>
    <w:rsid w:val="00124A40"/>
    <w:rsid w:val="00125A59"/>
    <w:rsid w:val="00125AE7"/>
    <w:rsid w:val="00125C9E"/>
    <w:rsid w:val="00125D08"/>
    <w:rsid w:val="00126466"/>
    <w:rsid w:val="00126FF3"/>
    <w:rsid w:val="00127402"/>
    <w:rsid w:val="00130539"/>
    <w:rsid w:val="00130F9F"/>
    <w:rsid w:val="001323AE"/>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6F58"/>
    <w:rsid w:val="001371C8"/>
    <w:rsid w:val="001379C1"/>
    <w:rsid w:val="00140F37"/>
    <w:rsid w:val="00141836"/>
    <w:rsid w:val="00141B5C"/>
    <w:rsid w:val="00142BE0"/>
    <w:rsid w:val="00142CC0"/>
    <w:rsid w:val="00142DDB"/>
    <w:rsid w:val="00142FC8"/>
    <w:rsid w:val="001430CA"/>
    <w:rsid w:val="001436D6"/>
    <w:rsid w:val="00143795"/>
    <w:rsid w:val="001437B7"/>
    <w:rsid w:val="00143EB4"/>
    <w:rsid w:val="00144038"/>
    <w:rsid w:val="001444C9"/>
    <w:rsid w:val="00145619"/>
    <w:rsid w:val="001459B5"/>
    <w:rsid w:val="00145A32"/>
    <w:rsid w:val="001461ED"/>
    <w:rsid w:val="00146FCB"/>
    <w:rsid w:val="00146FD9"/>
    <w:rsid w:val="00150EAA"/>
    <w:rsid w:val="001511CF"/>
    <w:rsid w:val="00151B2F"/>
    <w:rsid w:val="00152138"/>
    <w:rsid w:val="0015222A"/>
    <w:rsid w:val="00152A48"/>
    <w:rsid w:val="00152CA7"/>
    <w:rsid w:val="00152F3A"/>
    <w:rsid w:val="00153079"/>
    <w:rsid w:val="00153346"/>
    <w:rsid w:val="00153E33"/>
    <w:rsid w:val="00154435"/>
    <w:rsid w:val="00154A6E"/>
    <w:rsid w:val="00154B58"/>
    <w:rsid w:val="00154D90"/>
    <w:rsid w:val="001550B8"/>
    <w:rsid w:val="00155329"/>
    <w:rsid w:val="00155A12"/>
    <w:rsid w:val="00155CB9"/>
    <w:rsid w:val="0015634F"/>
    <w:rsid w:val="00156C47"/>
    <w:rsid w:val="00156E45"/>
    <w:rsid w:val="00156E4E"/>
    <w:rsid w:val="00156F3E"/>
    <w:rsid w:val="00157483"/>
    <w:rsid w:val="001574E2"/>
    <w:rsid w:val="001579CC"/>
    <w:rsid w:val="001600F5"/>
    <w:rsid w:val="001602F0"/>
    <w:rsid w:val="00160EBB"/>
    <w:rsid w:val="00161086"/>
    <w:rsid w:val="0016143C"/>
    <w:rsid w:val="00161C4A"/>
    <w:rsid w:val="00162045"/>
    <w:rsid w:val="001626A8"/>
    <w:rsid w:val="00162DD7"/>
    <w:rsid w:val="00162E75"/>
    <w:rsid w:val="0016335F"/>
    <w:rsid w:val="001633D5"/>
    <w:rsid w:val="0016376B"/>
    <w:rsid w:val="00163F68"/>
    <w:rsid w:val="00163FE4"/>
    <w:rsid w:val="00164699"/>
    <w:rsid w:val="001648AB"/>
    <w:rsid w:val="001652A0"/>
    <w:rsid w:val="00165A80"/>
    <w:rsid w:val="00165E15"/>
    <w:rsid w:val="00165FB7"/>
    <w:rsid w:val="00166A46"/>
    <w:rsid w:val="00166AD0"/>
    <w:rsid w:val="00167455"/>
    <w:rsid w:val="001705B0"/>
    <w:rsid w:val="001720AE"/>
    <w:rsid w:val="00172E26"/>
    <w:rsid w:val="001737D3"/>
    <w:rsid w:val="00173A3B"/>
    <w:rsid w:val="00173BF1"/>
    <w:rsid w:val="00173C2E"/>
    <w:rsid w:val="00173E27"/>
    <w:rsid w:val="0017478F"/>
    <w:rsid w:val="00174C29"/>
    <w:rsid w:val="00174DC9"/>
    <w:rsid w:val="00175126"/>
    <w:rsid w:val="00175354"/>
    <w:rsid w:val="00175B37"/>
    <w:rsid w:val="001764F8"/>
    <w:rsid w:val="001766EA"/>
    <w:rsid w:val="00177076"/>
    <w:rsid w:val="001772E6"/>
    <w:rsid w:val="00177A59"/>
    <w:rsid w:val="00177E8D"/>
    <w:rsid w:val="001805D0"/>
    <w:rsid w:val="001808DF"/>
    <w:rsid w:val="00180908"/>
    <w:rsid w:val="0018098A"/>
    <w:rsid w:val="001813A9"/>
    <w:rsid w:val="0018148E"/>
    <w:rsid w:val="001820CB"/>
    <w:rsid w:val="0018217A"/>
    <w:rsid w:val="0018255C"/>
    <w:rsid w:val="00182A9E"/>
    <w:rsid w:val="001832B1"/>
    <w:rsid w:val="001834D4"/>
    <w:rsid w:val="0018356B"/>
    <w:rsid w:val="00183A0F"/>
    <w:rsid w:val="001844B8"/>
    <w:rsid w:val="001851E4"/>
    <w:rsid w:val="00185740"/>
    <w:rsid w:val="00185A0A"/>
    <w:rsid w:val="00185A88"/>
    <w:rsid w:val="00186060"/>
    <w:rsid w:val="00186405"/>
    <w:rsid w:val="00186516"/>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67B"/>
    <w:rsid w:val="001968D8"/>
    <w:rsid w:val="00196CBD"/>
    <w:rsid w:val="00196CD0"/>
    <w:rsid w:val="00197C9E"/>
    <w:rsid w:val="001A0331"/>
    <w:rsid w:val="001A0605"/>
    <w:rsid w:val="001A065E"/>
    <w:rsid w:val="001A09B7"/>
    <w:rsid w:val="001A0A1F"/>
    <w:rsid w:val="001A0D1F"/>
    <w:rsid w:val="001A100A"/>
    <w:rsid w:val="001A1119"/>
    <w:rsid w:val="001A15DA"/>
    <w:rsid w:val="001A1A3D"/>
    <w:rsid w:val="001A1AEC"/>
    <w:rsid w:val="001A1BF0"/>
    <w:rsid w:val="001A3114"/>
    <w:rsid w:val="001A316E"/>
    <w:rsid w:val="001A3B03"/>
    <w:rsid w:val="001A4018"/>
    <w:rsid w:val="001A4A33"/>
    <w:rsid w:val="001A5833"/>
    <w:rsid w:val="001A60D9"/>
    <w:rsid w:val="001A6480"/>
    <w:rsid w:val="001A69BD"/>
    <w:rsid w:val="001A6DDC"/>
    <w:rsid w:val="001A749A"/>
    <w:rsid w:val="001A777C"/>
    <w:rsid w:val="001B0C76"/>
    <w:rsid w:val="001B0E99"/>
    <w:rsid w:val="001B1145"/>
    <w:rsid w:val="001B18FF"/>
    <w:rsid w:val="001B1967"/>
    <w:rsid w:val="001B1E47"/>
    <w:rsid w:val="001B24F0"/>
    <w:rsid w:val="001B25B5"/>
    <w:rsid w:val="001B26C9"/>
    <w:rsid w:val="001B272E"/>
    <w:rsid w:val="001B3835"/>
    <w:rsid w:val="001B4302"/>
    <w:rsid w:val="001B4B0A"/>
    <w:rsid w:val="001B544B"/>
    <w:rsid w:val="001B5626"/>
    <w:rsid w:val="001B58FC"/>
    <w:rsid w:val="001B5923"/>
    <w:rsid w:val="001B5C1D"/>
    <w:rsid w:val="001B5E99"/>
    <w:rsid w:val="001B5F38"/>
    <w:rsid w:val="001B6376"/>
    <w:rsid w:val="001B63F0"/>
    <w:rsid w:val="001B641C"/>
    <w:rsid w:val="001B6CB8"/>
    <w:rsid w:val="001B6E45"/>
    <w:rsid w:val="001B77ED"/>
    <w:rsid w:val="001B7DC2"/>
    <w:rsid w:val="001C0034"/>
    <w:rsid w:val="001C01ED"/>
    <w:rsid w:val="001C0292"/>
    <w:rsid w:val="001C0A4D"/>
    <w:rsid w:val="001C0FBA"/>
    <w:rsid w:val="001C1AF6"/>
    <w:rsid w:val="001C301B"/>
    <w:rsid w:val="001C3021"/>
    <w:rsid w:val="001C3CD3"/>
    <w:rsid w:val="001C3F8F"/>
    <w:rsid w:val="001C4815"/>
    <w:rsid w:val="001C49FD"/>
    <w:rsid w:val="001C4D83"/>
    <w:rsid w:val="001C4F5C"/>
    <w:rsid w:val="001C504A"/>
    <w:rsid w:val="001C56BD"/>
    <w:rsid w:val="001C5987"/>
    <w:rsid w:val="001C6548"/>
    <w:rsid w:val="001C6A3D"/>
    <w:rsid w:val="001C7D8B"/>
    <w:rsid w:val="001C7DB6"/>
    <w:rsid w:val="001D08A3"/>
    <w:rsid w:val="001D08C1"/>
    <w:rsid w:val="001D0BAF"/>
    <w:rsid w:val="001D1095"/>
    <w:rsid w:val="001D1607"/>
    <w:rsid w:val="001D17F4"/>
    <w:rsid w:val="001D1845"/>
    <w:rsid w:val="001D1A6D"/>
    <w:rsid w:val="001D1E89"/>
    <w:rsid w:val="001D203B"/>
    <w:rsid w:val="001D2EC3"/>
    <w:rsid w:val="001D3CC9"/>
    <w:rsid w:val="001D3E73"/>
    <w:rsid w:val="001D3F0B"/>
    <w:rsid w:val="001D4F1F"/>
    <w:rsid w:val="001D516A"/>
    <w:rsid w:val="001D62DF"/>
    <w:rsid w:val="001D6C73"/>
    <w:rsid w:val="001D6F7E"/>
    <w:rsid w:val="001D7099"/>
    <w:rsid w:val="001D75A9"/>
    <w:rsid w:val="001D7E92"/>
    <w:rsid w:val="001D7ED8"/>
    <w:rsid w:val="001E00C2"/>
    <w:rsid w:val="001E091F"/>
    <w:rsid w:val="001E138C"/>
    <w:rsid w:val="001E1AE2"/>
    <w:rsid w:val="001E1B58"/>
    <w:rsid w:val="001E218A"/>
    <w:rsid w:val="001E2204"/>
    <w:rsid w:val="001E2BB2"/>
    <w:rsid w:val="001E2C3D"/>
    <w:rsid w:val="001E2F72"/>
    <w:rsid w:val="001E30FD"/>
    <w:rsid w:val="001E322D"/>
    <w:rsid w:val="001E32CB"/>
    <w:rsid w:val="001E36A4"/>
    <w:rsid w:val="001E3A0A"/>
    <w:rsid w:val="001E3B50"/>
    <w:rsid w:val="001E3BE8"/>
    <w:rsid w:val="001E42CE"/>
    <w:rsid w:val="001E43E5"/>
    <w:rsid w:val="001E4521"/>
    <w:rsid w:val="001E4E85"/>
    <w:rsid w:val="001E56D9"/>
    <w:rsid w:val="001E57DF"/>
    <w:rsid w:val="001E62A7"/>
    <w:rsid w:val="001E7310"/>
    <w:rsid w:val="001E765D"/>
    <w:rsid w:val="001F0123"/>
    <w:rsid w:val="001F0346"/>
    <w:rsid w:val="001F0631"/>
    <w:rsid w:val="001F0849"/>
    <w:rsid w:val="001F0945"/>
    <w:rsid w:val="001F1976"/>
    <w:rsid w:val="001F1CCD"/>
    <w:rsid w:val="001F1FA6"/>
    <w:rsid w:val="001F2396"/>
    <w:rsid w:val="001F23AB"/>
    <w:rsid w:val="001F2999"/>
    <w:rsid w:val="001F2ABE"/>
    <w:rsid w:val="001F33A8"/>
    <w:rsid w:val="001F33BF"/>
    <w:rsid w:val="001F34AA"/>
    <w:rsid w:val="001F3CB0"/>
    <w:rsid w:val="001F3FC2"/>
    <w:rsid w:val="001F41F6"/>
    <w:rsid w:val="001F44C4"/>
    <w:rsid w:val="001F4691"/>
    <w:rsid w:val="001F49FC"/>
    <w:rsid w:val="001F4A49"/>
    <w:rsid w:val="001F50BC"/>
    <w:rsid w:val="001F5C9A"/>
    <w:rsid w:val="001F60E7"/>
    <w:rsid w:val="001F692A"/>
    <w:rsid w:val="001F6EE5"/>
    <w:rsid w:val="001F7151"/>
    <w:rsid w:val="001F7307"/>
    <w:rsid w:val="001F7376"/>
    <w:rsid w:val="001F7A49"/>
    <w:rsid w:val="002004C2"/>
    <w:rsid w:val="002009D1"/>
    <w:rsid w:val="00200E71"/>
    <w:rsid w:val="00201151"/>
    <w:rsid w:val="002014C2"/>
    <w:rsid w:val="00201627"/>
    <w:rsid w:val="00201E69"/>
    <w:rsid w:val="00202103"/>
    <w:rsid w:val="00202A77"/>
    <w:rsid w:val="00203F27"/>
    <w:rsid w:val="0020407D"/>
    <w:rsid w:val="0020435C"/>
    <w:rsid w:val="00205F91"/>
    <w:rsid w:val="0020631F"/>
    <w:rsid w:val="002063D7"/>
    <w:rsid w:val="002064C8"/>
    <w:rsid w:val="00206B25"/>
    <w:rsid w:val="00207489"/>
    <w:rsid w:val="00207509"/>
    <w:rsid w:val="00207AE9"/>
    <w:rsid w:val="00207B9B"/>
    <w:rsid w:val="002111FC"/>
    <w:rsid w:val="002121A1"/>
    <w:rsid w:val="00212364"/>
    <w:rsid w:val="00212A08"/>
    <w:rsid w:val="00213036"/>
    <w:rsid w:val="002130DD"/>
    <w:rsid w:val="002134DD"/>
    <w:rsid w:val="002139AB"/>
    <w:rsid w:val="00213C98"/>
    <w:rsid w:val="00213CFF"/>
    <w:rsid w:val="0021516F"/>
    <w:rsid w:val="00215261"/>
    <w:rsid w:val="00215B04"/>
    <w:rsid w:val="00217585"/>
    <w:rsid w:val="00217846"/>
    <w:rsid w:val="002200CD"/>
    <w:rsid w:val="00220350"/>
    <w:rsid w:val="00220F57"/>
    <w:rsid w:val="0022129C"/>
    <w:rsid w:val="0022189D"/>
    <w:rsid w:val="00221AFD"/>
    <w:rsid w:val="00222067"/>
    <w:rsid w:val="002220C2"/>
    <w:rsid w:val="00222374"/>
    <w:rsid w:val="002225A4"/>
    <w:rsid w:val="00222956"/>
    <w:rsid w:val="00222CAC"/>
    <w:rsid w:val="00222CCF"/>
    <w:rsid w:val="00222D9B"/>
    <w:rsid w:val="00222F36"/>
    <w:rsid w:val="00223A86"/>
    <w:rsid w:val="002240C9"/>
    <w:rsid w:val="00224E95"/>
    <w:rsid w:val="00225224"/>
    <w:rsid w:val="002252A4"/>
    <w:rsid w:val="002255B1"/>
    <w:rsid w:val="002255E3"/>
    <w:rsid w:val="002257B4"/>
    <w:rsid w:val="00225EAC"/>
    <w:rsid w:val="002275F2"/>
    <w:rsid w:val="00227EB8"/>
    <w:rsid w:val="00230C40"/>
    <w:rsid w:val="00231330"/>
    <w:rsid w:val="002315CB"/>
    <w:rsid w:val="002334D1"/>
    <w:rsid w:val="00233512"/>
    <w:rsid w:val="002336C4"/>
    <w:rsid w:val="00233868"/>
    <w:rsid w:val="002339C0"/>
    <w:rsid w:val="00233AB8"/>
    <w:rsid w:val="00233BCE"/>
    <w:rsid w:val="00233D18"/>
    <w:rsid w:val="00233F94"/>
    <w:rsid w:val="0023437B"/>
    <w:rsid w:val="00234A59"/>
    <w:rsid w:val="00234CAB"/>
    <w:rsid w:val="00235A8B"/>
    <w:rsid w:val="00235D0F"/>
    <w:rsid w:val="00236220"/>
    <w:rsid w:val="00236CA0"/>
    <w:rsid w:val="00236D86"/>
    <w:rsid w:val="00237245"/>
    <w:rsid w:val="00237A96"/>
    <w:rsid w:val="00237D2B"/>
    <w:rsid w:val="00240953"/>
    <w:rsid w:val="00240A34"/>
    <w:rsid w:val="00240AFD"/>
    <w:rsid w:val="00240F7B"/>
    <w:rsid w:val="0024101D"/>
    <w:rsid w:val="00241209"/>
    <w:rsid w:val="00242539"/>
    <w:rsid w:val="0024352A"/>
    <w:rsid w:val="0024393F"/>
    <w:rsid w:val="00243D04"/>
    <w:rsid w:val="00243DF7"/>
    <w:rsid w:val="00243F10"/>
    <w:rsid w:val="00243FB1"/>
    <w:rsid w:val="0024404F"/>
    <w:rsid w:val="002445DB"/>
    <w:rsid w:val="00244D2E"/>
    <w:rsid w:val="0024500D"/>
    <w:rsid w:val="00245972"/>
    <w:rsid w:val="00245C13"/>
    <w:rsid w:val="00246179"/>
    <w:rsid w:val="00246282"/>
    <w:rsid w:val="00246828"/>
    <w:rsid w:val="0024683E"/>
    <w:rsid w:val="0024686F"/>
    <w:rsid w:val="0024698F"/>
    <w:rsid w:val="00246BF9"/>
    <w:rsid w:val="002471DB"/>
    <w:rsid w:val="00247530"/>
    <w:rsid w:val="00247655"/>
    <w:rsid w:val="00247DC2"/>
    <w:rsid w:val="00250184"/>
    <w:rsid w:val="002506F4"/>
    <w:rsid w:val="0025104D"/>
    <w:rsid w:val="002511F4"/>
    <w:rsid w:val="00251205"/>
    <w:rsid w:val="002515DF"/>
    <w:rsid w:val="00251A06"/>
    <w:rsid w:val="00251D38"/>
    <w:rsid w:val="00251D62"/>
    <w:rsid w:val="00251FD4"/>
    <w:rsid w:val="00252A1A"/>
    <w:rsid w:val="00253590"/>
    <w:rsid w:val="00253596"/>
    <w:rsid w:val="00253673"/>
    <w:rsid w:val="002538AF"/>
    <w:rsid w:val="00253BD4"/>
    <w:rsid w:val="002541DC"/>
    <w:rsid w:val="002545F3"/>
    <w:rsid w:val="00254DBF"/>
    <w:rsid w:val="00254E7D"/>
    <w:rsid w:val="0025639B"/>
    <w:rsid w:val="002563AE"/>
    <w:rsid w:val="002564F6"/>
    <w:rsid w:val="00256A0F"/>
    <w:rsid w:val="002572AD"/>
    <w:rsid w:val="00257488"/>
    <w:rsid w:val="002576B2"/>
    <w:rsid w:val="00257FA2"/>
    <w:rsid w:val="00260186"/>
    <w:rsid w:val="00260779"/>
    <w:rsid w:val="00260BD5"/>
    <w:rsid w:val="00260DD0"/>
    <w:rsid w:val="00260E89"/>
    <w:rsid w:val="002611E9"/>
    <w:rsid w:val="002618A0"/>
    <w:rsid w:val="002618BD"/>
    <w:rsid w:val="0026289F"/>
    <w:rsid w:val="00262F9D"/>
    <w:rsid w:val="002635E0"/>
    <w:rsid w:val="0026384D"/>
    <w:rsid w:val="00263CFD"/>
    <w:rsid w:val="00264428"/>
    <w:rsid w:val="002645CD"/>
    <w:rsid w:val="00264E30"/>
    <w:rsid w:val="00264FC6"/>
    <w:rsid w:val="00265AD5"/>
    <w:rsid w:val="00265CBF"/>
    <w:rsid w:val="002665BF"/>
    <w:rsid w:val="00266C84"/>
    <w:rsid w:val="00266CDB"/>
    <w:rsid w:val="00267398"/>
    <w:rsid w:val="0026744B"/>
    <w:rsid w:val="0026763D"/>
    <w:rsid w:val="00267B77"/>
    <w:rsid w:val="002703B3"/>
    <w:rsid w:val="002704FF"/>
    <w:rsid w:val="0027084B"/>
    <w:rsid w:val="002717BC"/>
    <w:rsid w:val="0027188C"/>
    <w:rsid w:val="00271CE5"/>
    <w:rsid w:val="00271DE3"/>
    <w:rsid w:val="00272088"/>
    <w:rsid w:val="00272540"/>
    <w:rsid w:val="0027278B"/>
    <w:rsid w:val="00272BFA"/>
    <w:rsid w:val="00272D54"/>
    <w:rsid w:val="00273176"/>
    <w:rsid w:val="0027325C"/>
    <w:rsid w:val="002733CB"/>
    <w:rsid w:val="00273A6E"/>
    <w:rsid w:val="00273EB2"/>
    <w:rsid w:val="00273FA9"/>
    <w:rsid w:val="00274883"/>
    <w:rsid w:val="0027511C"/>
    <w:rsid w:val="002756EC"/>
    <w:rsid w:val="002759E9"/>
    <w:rsid w:val="00276657"/>
    <w:rsid w:val="00276AD5"/>
    <w:rsid w:val="00276C3A"/>
    <w:rsid w:val="00277224"/>
    <w:rsid w:val="00277504"/>
    <w:rsid w:val="002778F0"/>
    <w:rsid w:val="002800D9"/>
    <w:rsid w:val="00281265"/>
    <w:rsid w:val="00281BFC"/>
    <w:rsid w:val="00282020"/>
    <w:rsid w:val="0028279C"/>
    <w:rsid w:val="0028287F"/>
    <w:rsid w:val="00282C34"/>
    <w:rsid w:val="00282FF5"/>
    <w:rsid w:val="00283342"/>
    <w:rsid w:val="00283723"/>
    <w:rsid w:val="0028374C"/>
    <w:rsid w:val="00283F76"/>
    <w:rsid w:val="002841E6"/>
    <w:rsid w:val="00284EB4"/>
    <w:rsid w:val="0028514C"/>
    <w:rsid w:val="00285B00"/>
    <w:rsid w:val="0028618B"/>
    <w:rsid w:val="00286275"/>
    <w:rsid w:val="00286A18"/>
    <w:rsid w:val="00286D32"/>
    <w:rsid w:val="00287D18"/>
    <w:rsid w:val="00290269"/>
    <w:rsid w:val="00290338"/>
    <w:rsid w:val="00290570"/>
    <w:rsid w:val="00290B51"/>
    <w:rsid w:val="00290E60"/>
    <w:rsid w:val="00290F6F"/>
    <w:rsid w:val="0029110C"/>
    <w:rsid w:val="002912DD"/>
    <w:rsid w:val="002920EF"/>
    <w:rsid w:val="00292A44"/>
    <w:rsid w:val="00293032"/>
    <w:rsid w:val="00293964"/>
    <w:rsid w:val="00293D96"/>
    <w:rsid w:val="00293DAF"/>
    <w:rsid w:val="00293EE3"/>
    <w:rsid w:val="0029431B"/>
    <w:rsid w:val="002951CB"/>
    <w:rsid w:val="002956FF"/>
    <w:rsid w:val="00296076"/>
    <w:rsid w:val="00296D61"/>
    <w:rsid w:val="00296DC2"/>
    <w:rsid w:val="00296EF9"/>
    <w:rsid w:val="002977E6"/>
    <w:rsid w:val="002A168C"/>
    <w:rsid w:val="002A20F4"/>
    <w:rsid w:val="002A284D"/>
    <w:rsid w:val="002A2B0A"/>
    <w:rsid w:val="002A2B69"/>
    <w:rsid w:val="002A2F5B"/>
    <w:rsid w:val="002A3475"/>
    <w:rsid w:val="002A34D0"/>
    <w:rsid w:val="002A37EB"/>
    <w:rsid w:val="002A3CEB"/>
    <w:rsid w:val="002A42D1"/>
    <w:rsid w:val="002A467C"/>
    <w:rsid w:val="002A4751"/>
    <w:rsid w:val="002A5188"/>
    <w:rsid w:val="002A54B5"/>
    <w:rsid w:val="002A55C1"/>
    <w:rsid w:val="002A55FA"/>
    <w:rsid w:val="002A5AD4"/>
    <w:rsid w:val="002A5D55"/>
    <w:rsid w:val="002A62EA"/>
    <w:rsid w:val="002A64D3"/>
    <w:rsid w:val="002A6730"/>
    <w:rsid w:val="002A73AB"/>
    <w:rsid w:val="002A75B7"/>
    <w:rsid w:val="002A786B"/>
    <w:rsid w:val="002A7931"/>
    <w:rsid w:val="002A7EB6"/>
    <w:rsid w:val="002B02D9"/>
    <w:rsid w:val="002B0794"/>
    <w:rsid w:val="002B0853"/>
    <w:rsid w:val="002B10BA"/>
    <w:rsid w:val="002B1672"/>
    <w:rsid w:val="002B1D86"/>
    <w:rsid w:val="002B23C5"/>
    <w:rsid w:val="002B241C"/>
    <w:rsid w:val="002B27BB"/>
    <w:rsid w:val="002B2881"/>
    <w:rsid w:val="002B2A21"/>
    <w:rsid w:val="002B2E17"/>
    <w:rsid w:val="002B3AB8"/>
    <w:rsid w:val="002B4261"/>
    <w:rsid w:val="002B4581"/>
    <w:rsid w:val="002B4E6C"/>
    <w:rsid w:val="002B5351"/>
    <w:rsid w:val="002B58D6"/>
    <w:rsid w:val="002B5930"/>
    <w:rsid w:val="002B5976"/>
    <w:rsid w:val="002B5C98"/>
    <w:rsid w:val="002B64C3"/>
    <w:rsid w:val="002B6696"/>
    <w:rsid w:val="002B675C"/>
    <w:rsid w:val="002B72A2"/>
    <w:rsid w:val="002B7315"/>
    <w:rsid w:val="002C0545"/>
    <w:rsid w:val="002C056D"/>
    <w:rsid w:val="002C0CAE"/>
    <w:rsid w:val="002C1402"/>
    <w:rsid w:val="002C1766"/>
    <w:rsid w:val="002C18A8"/>
    <w:rsid w:val="002C1B9C"/>
    <w:rsid w:val="002C25E8"/>
    <w:rsid w:val="002C2795"/>
    <w:rsid w:val="002C2D19"/>
    <w:rsid w:val="002C2DBC"/>
    <w:rsid w:val="002C33EF"/>
    <w:rsid w:val="002C352E"/>
    <w:rsid w:val="002C4026"/>
    <w:rsid w:val="002C4679"/>
    <w:rsid w:val="002C4720"/>
    <w:rsid w:val="002C4FF9"/>
    <w:rsid w:val="002C5478"/>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117"/>
    <w:rsid w:val="002D2817"/>
    <w:rsid w:val="002D2CE3"/>
    <w:rsid w:val="002D2E48"/>
    <w:rsid w:val="002D3305"/>
    <w:rsid w:val="002D3C00"/>
    <w:rsid w:val="002D3C0B"/>
    <w:rsid w:val="002D3D93"/>
    <w:rsid w:val="002D3FC0"/>
    <w:rsid w:val="002D48A4"/>
    <w:rsid w:val="002D4A87"/>
    <w:rsid w:val="002D4D63"/>
    <w:rsid w:val="002D4ECC"/>
    <w:rsid w:val="002D4EF5"/>
    <w:rsid w:val="002D70C6"/>
    <w:rsid w:val="002D7486"/>
    <w:rsid w:val="002D77BF"/>
    <w:rsid w:val="002D7F08"/>
    <w:rsid w:val="002E014A"/>
    <w:rsid w:val="002E01D3"/>
    <w:rsid w:val="002E0299"/>
    <w:rsid w:val="002E0376"/>
    <w:rsid w:val="002E06A4"/>
    <w:rsid w:val="002E0772"/>
    <w:rsid w:val="002E0BFB"/>
    <w:rsid w:val="002E0D91"/>
    <w:rsid w:val="002E17E7"/>
    <w:rsid w:val="002E1C32"/>
    <w:rsid w:val="002E21C8"/>
    <w:rsid w:val="002E2E0C"/>
    <w:rsid w:val="002E3119"/>
    <w:rsid w:val="002E324F"/>
    <w:rsid w:val="002E3419"/>
    <w:rsid w:val="002E3B1E"/>
    <w:rsid w:val="002E3CCB"/>
    <w:rsid w:val="002E3F48"/>
    <w:rsid w:val="002E434A"/>
    <w:rsid w:val="002E469C"/>
    <w:rsid w:val="002E56AA"/>
    <w:rsid w:val="002E644B"/>
    <w:rsid w:val="002E654F"/>
    <w:rsid w:val="002E68AB"/>
    <w:rsid w:val="002E6B59"/>
    <w:rsid w:val="002E6DD5"/>
    <w:rsid w:val="002E782D"/>
    <w:rsid w:val="002E7A54"/>
    <w:rsid w:val="002E7D73"/>
    <w:rsid w:val="002F034A"/>
    <w:rsid w:val="002F0430"/>
    <w:rsid w:val="002F063B"/>
    <w:rsid w:val="002F0BAC"/>
    <w:rsid w:val="002F1012"/>
    <w:rsid w:val="002F10C0"/>
    <w:rsid w:val="002F156E"/>
    <w:rsid w:val="002F168D"/>
    <w:rsid w:val="002F19F7"/>
    <w:rsid w:val="002F1F69"/>
    <w:rsid w:val="002F2303"/>
    <w:rsid w:val="002F25E7"/>
    <w:rsid w:val="002F3E2F"/>
    <w:rsid w:val="002F3E69"/>
    <w:rsid w:val="002F3F45"/>
    <w:rsid w:val="002F46E3"/>
    <w:rsid w:val="002F533B"/>
    <w:rsid w:val="002F55E2"/>
    <w:rsid w:val="002F6CCF"/>
    <w:rsid w:val="002F6F7E"/>
    <w:rsid w:val="002F7BAB"/>
    <w:rsid w:val="002F7D89"/>
    <w:rsid w:val="0030048E"/>
    <w:rsid w:val="00300EAB"/>
    <w:rsid w:val="003011A9"/>
    <w:rsid w:val="003016EA"/>
    <w:rsid w:val="00301717"/>
    <w:rsid w:val="003017F1"/>
    <w:rsid w:val="00302479"/>
    <w:rsid w:val="00303102"/>
    <w:rsid w:val="00303302"/>
    <w:rsid w:val="00303A35"/>
    <w:rsid w:val="00303A96"/>
    <w:rsid w:val="00303B14"/>
    <w:rsid w:val="00303DE2"/>
    <w:rsid w:val="003043D5"/>
    <w:rsid w:val="003044DE"/>
    <w:rsid w:val="00304869"/>
    <w:rsid w:val="00304991"/>
    <w:rsid w:val="003054C6"/>
    <w:rsid w:val="00305A4E"/>
    <w:rsid w:val="00305DAD"/>
    <w:rsid w:val="00306B97"/>
    <w:rsid w:val="003071D4"/>
    <w:rsid w:val="00307441"/>
    <w:rsid w:val="003074C2"/>
    <w:rsid w:val="00307A75"/>
    <w:rsid w:val="00307D86"/>
    <w:rsid w:val="00310116"/>
    <w:rsid w:val="00310A75"/>
    <w:rsid w:val="003113B2"/>
    <w:rsid w:val="003114CE"/>
    <w:rsid w:val="00311519"/>
    <w:rsid w:val="00311625"/>
    <w:rsid w:val="00311793"/>
    <w:rsid w:val="003121F1"/>
    <w:rsid w:val="003124ED"/>
    <w:rsid w:val="00313480"/>
    <w:rsid w:val="00313513"/>
    <w:rsid w:val="00314861"/>
    <w:rsid w:val="00314BA0"/>
    <w:rsid w:val="00314BC5"/>
    <w:rsid w:val="00314D0D"/>
    <w:rsid w:val="0031518F"/>
    <w:rsid w:val="003155FF"/>
    <w:rsid w:val="00315761"/>
    <w:rsid w:val="00315DC9"/>
    <w:rsid w:val="003160B3"/>
    <w:rsid w:val="003160E6"/>
    <w:rsid w:val="00316B1B"/>
    <w:rsid w:val="00317940"/>
    <w:rsid w:val="00317C32"/>
    <w:rsid w:val="00317CA2"/>
    <w:rsid w:val="00320304"/>
    <w:rsid w:val="00320B80"/>
    <w:rsid w:val="00320EB4"/>
    <w:rsid w:val="0032191F"/>
    <w:rsid w:val="00321BB4"/>
    <w:rsid w:val="00321D58"/>
    <w:rsid w:val="00322A07"/>
    <w:rsid w:val="00322C9C"/>
    <w:rsid w:val="00322CEE"/>
    <w:rsid w:val="003234A4"/>
    <w:rsid w:val="00323924"/>
    <w:rsid w:val="00324A12"/>
    <w:rsid w:val="0032504F"/>
    <w:rsid w:val="003250F1"/>
    <w:rsid w:val="0032566B"/>
    <w:rsid w:val="003256FB"/>
    <w:rsid w:val="00325B24"/>
    <w:rsid w:val="00326891"/>
    <w:rsid w:val="00327F51"/>
    <w:rsid w:val="00327FB7"/>
    <w:rsid w:val="003303D8"/>
    <w:rsid w:val="00330C76"/>
    <w:rsid w:val="00330D37"/>
    <w:rsid w:val="00330F7C"/>
    <w:rsid w:val="0033140F"/>
    <w:rsid w:val="00331535"/>
    <w:rsid w:val="003316D9"/>
    <w:rsid w:val="00331FB3"/>
    <w:rsid w:val="003323CD"/>
    <w:rsid w:val="00332D84"/>
    <w:rsid w:val="003332E2"/>
    <w:rsid w:val="00333712"/>
    <w:rsid w:val="003338C6"/>
    <w:rsid w:val="003341AF"/>
    <w:rsid w:val="003344CE"/>
    <w:rsid w:val="003346F2"/>
    <w:rsid w:val="00334701"/>
    <w:rsid w:val="00334B7A"/>
    <w:rsid w:val="00335E34"/>
    <w:rsid w:val="0033647A"/>
    <w:rsid w:val="003365FC"/>
    <w:rsid w:val="00336850"/>
    <w:rsid w:val="003373B1"/>
    <w:rsid w:val="00337FBF"/>
    <w:rsid w:val="00340434"/>
    <w:rsid w:val="0034048D"/>
    <w:rsid w:val="0034050F"/>
    <w:rsid w:val="00340DF8"/>
    <w:rsid w:val="003418C5"/>
    <w:rsid w:val="00341A11"/>
    <w:rsid w:val="00342BE8"/>
    <w:rsid w:val="003444B7"/>
    <w:rsid w:val="003448C0"/>
    <w:rsid w:val="00344B09"/>
    <w:rsid w:val="00344D03"/>
    <w:rsid w:val="0034519A"/>
    <w:rsid w:val="003468F4"/>
    <w:rsid w:val="0034726B"/>
    <w:rsid w:val="003477DB"/>
    <w:rsid w:val="00350E6F"/>
    <w:rsid w:val="00350F72"/>
    <w:rsid w:val="003512B2"/>
    <w:rsid w:val="00351D5A"/>
    <w:rsid w:val="00352A35"/>
    <w:rsid w:val="00352AC1"/>
    <w:rsid w:val="00352C3E"/>
    <w:rsid w:val="00353E17"/>
    <w:rsid w:val="00354796"/>
    <w:rsid w:val="003548C1"/>
    <w:rsid w:val="00354F73"/>
    <w:rsid w:val="003551A6"/>
    <w:rsid w:val="0035615E"/>
    <w:rsid w:val="00356235"/>
    <w:rsid w:val="00356576"/>
    <w:rsid w:val="00356AB8"/>
    <w:rsid w:val="00356B0C"/>
    <w:rsid w:val="00357F34"/>
    <w:rsid w:val="0036030D"/>
    <w:rsid w:val="0036055B"/>
    <w:rsid w:val="00360891"/>
    <w:rsid w:val="003611DD"/>
    <w:rsid w:val="003618B5"/>
    <w:rsid w:val="003619B9"/>
    <w:rsid w:val="00361AD1"/>
    <w:rsid w:val="00361D08"/>
    <w:rsid w:val="003621DC"/>
    <w:rsid w:val="0036240E"/>
    <w:rsid w:val="003627C9"/>
    <w:rsid w:val="00362E5F"/>
    <w:rsid w:val="0036302C"/>
    <w:rsid w:val="003633E5"/>
    <w:rsid w:val="003634D6"/>
    <w:rsid w:val="003636BF"/>
    <w:rsid w:val="00363FD4"/>
    <w:rsid w:val="0036427C"/>
    <w:rsid w:val="00364C19"/>
    <w:rsid w:val="00364CC3"/>
    <w:rsid w:val="00365851"/>
    <w:rsid w:val="00365D22"/>
    <w:rsid w:val="0036662B"/>
    <w:rsid w:val="00366A59"/>
    <w:rsid w:val="00366D4E"/>
    <w:rsid w:val="00367C1C"/>
    <w:rsid w:val="00367E37"/>
    <w:rsid w:val="00367EEB"/>
    <w:rsid w:val="003701BF"/>
    <w:rsid w:val="003704F4"/>
    <w:rsid w:val="003709D5"/>
    <w:rsid w:val="003710F2"/>
    <w:rsid w:val="00371442"/>
    <w:rsid w:val="003714F5"/>
    <w:rsid w:val="00372475"/>
    <w:rsid w:val="003727E9"/>
    <w:rsid w:val="00372C2B"/>
    <w:rsid w:val="00372F36"/>
    <w:rsid w:val="003730A7"/>
    <w:rsid w:val="003731B9"/>
    <w:rsid w:val="00373571"/>
    <w:rsid w:val="003741CC"/>
    <w:rsid w:val="003756CB"/>
    <w:rsid w:val="003756F7"/>
    <w:rsid w:val="00376426"/>
    <w:rsid w:val="00376502"/>
    <w:rsid w:val="00376653"/>
    <w:rsid w:val="00376662"/>
    <w:rsid w:val="00376BEA"/>
    <w:rsid w:val="00380470"/>
    <w:rsid w:val="00381045"/>
    <w:rsid w:val="00381356"/>
    <w:rsid w:val="00381463"/>
    <w:rsid w:val="003819B5"/>
    <w:rsid w:val="0038201F"/>
    <w:rsid w:val="0038237C"/>
    <w:rsid w:val="00382791"/>
    <w:rsid w:val="003829EE"/>
    <w:rsid w:val="00382A00"/>
    <w:rsid w:val="00382A1B"/>
    <w:rsid w:val="00382EE5"/>
    <w:rsid w:val="00383C04"/>
    <w:rsid w:val="00383D41"/>
    <w:rsid w:val="00383E23"/>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BA9"/>
    <w:rsid w:val="00387C18"/>
    <w:rsid w:val="00387EE4"/>
    <w:rsid w:val="00390190"/>
    <w:rsid w:val="003905DB"/>
    <w:rsid w:val="00390661"/>
    <w:rsid w:val="00390C2F"/>
    <w:rsid w:val="00390CD1"/>
    <w:rsid w:val="003914E0"/>
    <w:rsid w:val="00391577"/>
    <w:rsid w:val="003923DE"/>
    <w:rsid w:val="00392A0D"/>
    <w:rsid w:val="00392C75"/>
    <w:rsid w:val="00393748"/>
    <w:rsid w:val="00393800"/>
    <w:rsid w:val="00393EA1"/>
    <w:rsid w:val="003941BF"/>
    <w:rsid w:val="00394318"/>
    <w:rsid w:val="00394848"/>
    <w:rsid w:val="00395073"/>
    <w:rsid w:val="003952DC"/>
    <w:rsid w:val="0039588A"/>
    <w:rsid w:val="00395C68"/>
    <w:rsid w:val="003960A5"/>
    <w:rsid w:val="003961EE"/>
    <w:rsid w:val="003963CE"/>
    <w:rsid w:val="00396FA9"/>
    <w:rsid w:val="003971DA"/>
    <w:rsid w:val="00397803"/>
    <w:rsid w:val="0039797E"/>
    <w:rsid w:val="00397D21"/>
    <w:rsid w:val="003A106F"/>
    <w:rsid w:val="003A1331"/>
    <w:rsid w:val="003A1A1E"/>
    <w:rsid w:val="003A1EB8"/>
    <w:rsid w:val="003A1F63"/>
    <w:rsid w:val="003A2494"/>
    <w:rsid w:val="003A262C"/>
    <w:rsid w:val="003A2F96"/>
    <w:rsid w:val="003A3A81"/>
    <w:rsid w:val="003A442E"/>
    <w:rsid w:val="003A51D8"/>
    <w:rsid w:val="003A6341"/>
    <w:rsid w:val="003A6625"/>
    <w:rsid w:val="003A6754"/>
    <w:rsid w:val="003B006E"/>
    <w:rsid w:val="003B035D"/>
    <w:rsid w:val="003B0542"/>
    <w:rsid w:val="003B06D1"/>
    <w:rsid w:val="003B0AD5"/>
    <w:rsid w:val="003B0E6C"/>
    <w:rsid w:val="003B1550"/>
    <w:rsid w:val="003B19F8"/>
    <w:rsid w:val="003B1A6B"/>
    <w:rsid w:val="003B3015"/>
    <w:rsid w:val="003B32C8"/>
    <w:rsid w:val="003B346F"/>
    <w:rsid w:val="003B3FF6"/>
    <w:rsid w:val="003B43DE"/>
    <w:rsid w:val="003B5182"/>
    <w:rsid w:val="003B576E"/>
    <w:rsid w:val="003B5A66"/>
    <w:rsid w:val="003B5B0D"/>
    <w:rsid w:val="003B5E4E"/>
    <w:rsid w:val="003B623D"/>
    <w:rsid w:val="003B6263"/>
    <w:rsid w:val="003B6D37"/>
    <w:rsid w:val="003B6EAE"/>
    <w:rsid w:val="003B7009"/>
    <w:rsid w:val="003B7119"/>
    <w:rsid w:val="003B7156"/>
    <w:rsid w:val="003B765D"/>
    <w:rsid w:val="003B7B74"/>
    <w:rsid w:val="003C065C"/>
    <w:rsid w:val="003C0767"/>
    <w:rsid w:val="003C1284"/>
    <w:rsid w:val="003C137F"/>
    <w:rsid w:val="003C17E0"/>
    <w:rsid w:val="003C1A64"/>
    <w:rsid w:val="003C1F0C"/>
    <w:rsid w:val="003C245B"/>
    <w:rsid w:val="003C2938"/>
    <w:rsid w:val="003C29D0"/>
    <w:rsid w:val="003C2DBD"/>
    <w:rsid w:val="003C3989"/>
    <w:rsid w:val="003C3C82"/>
    <w:rsid w:val="003C5CA1"/>
    <w:rsid w:val="003C5DC4"/>
    <w:rsid w:val="003C5EE5"/>
    <w:rsid w:val="003C5F49"/>
    <w:rsid w:val="003C6552"/>
    <w:rsid w:val="003C6842"/>
    <w:rsid w:val="003C6B03"/>
    <w:rsid w:val="003C7086"/>
    <w:rsid w:val="003C752B"/>
    <w:rsid w:val="003C7C18"/>
    <w:rsid w:val="003D0171"/>
    <w:rsid w:val="003D02D8"/>
    <w:rsid w:val="003D1252"/>
    <w:rsid w:val="003D12FE"/>
    <w:rsid w:val="003D1C5D"/>
    <w:rsid w:val="003D1D55"/>
    <w:rsid w:val="003D2117"/>
    <w:rsid w:val="003D26DF"/>
    <w:rsid w:val="003D2E36"/>
    <w:rsid w:val="003D4714"/>
    <w:rsid w:val="003D4AD6"/>
    <w:rsid w:val="003D4FCA"/>
    <w:rsid w:val="003D54EA"/>
    <w:rsid w:val="003D57B2"/>
    <w:rsid w:val="003D58C5"/>
    <w:rsid w:val="003D5B17"/>
    <w:rsid w:val="003D5C21"/>
    <w:rsid w:val="003D5C97"/>
    <w:rsid w:val="003D5CCB"/>
    <w:rsid w:val="003D6499"/>
    <w:rsid w:val="003D6B68"/>
    <w:rsid w:val="003D7112"/>
    <w:rsid w:val="003D746D"/>
    <w:rsid w:val="003D7BB2"/>
    <w:rsid w:val="003D7D54"/>
    <w:rsid w:val="003E0A59"/>
    <w:rsid w:val="003E0B15"/>
    <w:rsid w:val="003E0E9F"/>
    <w:rsid w:val="003E1A40"/>
    <w:rsid w:val="003E1B5C"/>
    <w:rsid w:val="003E1C74"/>
    <w:rsid w:val="003E1D8E"/>
    <w:rsid w:val="003E1E9C"/>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0A9"/>
    <w:rsid w:val="003F17ED"/>
    <w:rsid w:val="003F1C02"/>
    <w:rsid w:val="003F1F5F"/>
    <w:rsid w:val="003F23CF"/>
    <w:rsid w:val="003F3A43"/>
    <w:rsid w:val="003F3ABE"/>
    <w:rsid w:val="003F4143"/>
    <w:rsid w:val="003F42F7"/>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0AD5"/>
    <w:rsid w:val="00400C1F"/>
    <w:rsid w:val="00400C6A"/>
    <w:rsid w:val="00402B2B"/>
    <w:rsid w:val="00402B5D"/>
    <w:rsid w:val="00403527"/>
    <w:rsid w:val="004037A0"/>
    <w:rsid w:val="00403ACD"/>
    <w:rsid w:val="00403EAA"/>
    <w:rsid w:val="0040419E"/>
    <w:rsid w:val="00404F6E"/>
    <w:rsid w:val="004053AA"/>
    <w:rsid w:val="00405ED5"/>
    <w:rsid w:val="00405F92"/>
    <w:rsid w:val="00406380"/>
    <w:rsid w:val="00406BD7"/>
    <w:rsid w:val="00407012"/>
    <w:rsid w:val="004072DD"/>
    <w:rsid w:val="00407313"/>
    <w:rsid w:val="00407CC0"/>
    <w:rsid w:val="00407EDE"/>
    <w:rsid w:val="00410A0D"/>
    <w:rsid w:val="00410DCE"/>
    <w:rsid w:val="00410EBD"/>
    <w:rsid w:val="00411161"/>
    <w:rsid w:val="00411A9E"/>
    <w:rsid w:val="0041247D"/>
    <w:rsid w:val="00412BFB"/>
    <w:rsid w:val="004132AE"/>
    <w:rsid w:val="0041335F"/>
    <w:rsid w:val="00413DF1"/>
    <w:rsid w:val="0041431C"/>
    <w:rsid w:val="004143F9"/>
    <w:rsid w:val="00414413"/>
    <w:rsid w:val="00415A5B"/>
    <w:rsid w:val="00415A75"/>
    <w:rsid w:val="00415DD9"/>
    <w:rsid w:val="0041609A"/>
    <w:rsid w:val="0041615B"/>
    <w:rsid w:val="004161F5"/>
    <w:rsid w:val="004163F4"/>
    <w:rsid w:val="004166A3"/>
    <w:rsid w:val="0041768F"/>
    <w:rsid w:val="00420877"/>
    <w:rsid w:val="00421C82"/>
    <w:rsid w:val="00421F13"/>
    <w:rsid w:val="0042209B"/>
    <w:rsid w:val="00422D69"/>
    <w:rsid w:val="004236FF"/>
    <w:rsid w:val="00423F49"/>
    <w:rsid w:val="00424197"/>
    <w:rsid w:val="004247FA"/>
    <w:rsid w:val="00424B3A"/>
    <w:rsid w:val="00424C03"/>
    <w:rsid w:val="004251EF"/>
    <w:rsid w:val="0042586C"/>
    <w:rsid w:val="00425DE8"/>
    <w:rsid w:val="0042629E"/>
    <w:rsid w:val="004269E2"/>
    <w:rsid w:val="00426F53"/>
    <w:rsid w:val="0042766D"/>
    <w:rsid w:val="00427EE4"/>
    <w:rsid w:val="00430AD9"/>
    <w:rsid w:val="00430E07"/>
    <w:rsid w:val="00431A40"/>
    <w:rsid w:val="00431CF2"/>
    <w:rsid w:val="004324E3"/>
    <w:rsid w:val="00432BC4"/>
    <w:rsid w:val="0043301E"/>
    <w:rsid w:val="004331A2"/>
    <w:rsid w:val="0043354F"/>
    <w:rsid w:val="00433640"/>
    <w:rsid w:val="00433A73"/>
    <w:rsid w:val="00434234"/>
    <w:rsid w:val="00435842"/>
    <w:rsid w:val="00435FD3"/>
    <w:rsid w:val="004365E4"/>
    <w:rsid w:val="004367EC"/>
    <w:rsid w:val="00436B7B"/>
    <w:rsid w:val="00436FB4"/>
    <w:rsid w:val="00436FDF"/>
    <w:rsid w:val="0043773D"/>
    <w:rsid w:val="004379C5"/>
    <w:rsid w:val="00437C08"/>
    <w:rsid w:val="00437D8C"/>
    <w:rsid w:val="004405AA"/>
    <w:rsid w:val="00441376"/>
    <w:rsid w:val="004415CB"/>
    <w:rsid w:val="00441CA1"/>
    <w:rsid w:val="00441FDD"/>
    <w:rsid w:val="00441FED"/>
    <w:rsid w:val="004424C5"/>
    <w:rsid w:val="00442567"/>
    <w:rsid w:val="0044262C"/>
    <w:rsid w:val="0044278A"/>
    <w:rsid w:val="00442888"/>
    <w:rsid w:val="0044293D"/>
    <w:rsid w:val="00443428"/>
    <w:rsid w:val="00443787"/>
    <w:rsid w:val="00443839"/>
    <w:rsid w:val="00443C3F"/>
    <w:rsid w:val="00443C6D"/>
    <w:rsid w:val="00444D64"/>
    <w:rsid w:val="0044627B"/>
    <w:rsid w:val="00446B22"/>
    <w:rsid w:val="00447074"/>
    <w:rsid w:val="00447889"/>
    <w:rsid w:val="00447AF9"/>
    <w:rsid w:val="00450079"/>
    <w:rsid w:val="0045043F"/>
    <w:rsid w:val="004513BC"/>
    <w:rsid w:val="00451ACB"/>
    <w:rsid w:val="0045228A"/>
    <w:rsid w:val="00452866"/>
    <w:rsid w:val="00452F07"/>
    <w:rsid w:val="00453B5F"/>
    <w:rsid w:val="00453E4A"/>
    <w:rsid w:val="00453F32"/>
    <w:rsid w:val="00454381"/>
    <w:rsid w:val="00454EB5"/>
    <w:rsid w:val="004559B5"/>
    <w:rsid w:val="00457684"/>
    <w:rsid w:val="00457C89"/>
    <w:rsid w:val="004603B6"/>
    <w:rsid w:val="004605B6"/>
    <w:rsid w:val="00460C4B"/>
    <w:rsid w:val="004610D8"/>
    <w:rsid w:val="004614AB"/>
    <w:rsid w:val="00462319"/>
    <w:rsid w:val="004625CC"/>
    <w:rsid w:val="00462734"/>
    <w:rsid w:val="00462C2A"/>
    <w:rsid w:val="00463344"/>
    <w:rsid w:val="0046366D"/>
    <w:rsid w:val="0046392F"/>
    <w:rsid w:val="00464119"/>
    <w:rsid w:val="004657EE"/>
    <w:rsid w:val="00465838"/>
    <w:rsid w:val="0046630A"/>
    <w:rsid w:val="00466F8F"/>
    <w:rsid w:val="00467109"/>
    <w:rsid w:val="004675B5"/>
    <w:rsid w:val="00467715"/>
    <w:rsid w:val="0047006B"/>
    <w:rsid w:val="00470359"/>
    <w:rsid w:val="004703A3"/>
    <w:rsid w:val="00471998"/>
    <w:rsid w:val="00471AD5"/>
    <w:rsid w:val="00472495"/>
    <w:rsid w:val="004725E8"/>
    <w:rsid w:val="00472855"/>
    <w:rsid w:val="0047297C"/>
    <w:rsid w:val="004729B6"/>
    <w:rsid w:val="00472B47"/>
    <w:rsid w:val="00473A03"/>
    <w:rsid w:val="00474418"/>
    <w:rsid w:val="00474FF9"/>
    <w:rsid w:val="0047574E"/>
    <w:rsid w:val="00475CCD"/>
    <w:rsid w:val="00477A3C"/>
    <w:rsid w:val="00480410"/>
    <w:rsid w:val="00480994"/>
    <w:rsid w:val="00481371"/>
    <w:rsid w:val="00481A94"/>
    <w:rsid w:val="00481FA4"/>
    <w:rsid w:val="004822B7"/>
    <w:rsid w:val="00482933"/>
    <w:rsid w:val="004830FE"/>
    <w:rsid w:val="00483154"/>
    <w:rsid w:val="00483303"/>
    <w:rsid w:val="00483AC9"/>
    <w:rsid w:val="004845E8"/>
    <w:rsid w:val="00484B4E"/>
    <w:rsid w:val="00484DBD"/>
    <w:rsid w:val="00484F8C"/>
    <w:rsid w:val="004852B2"/>
    <w:rsid w:val="00485A58"/>
    <w:rsid w:val="00485C66"/>
    <w:rsid w:val="00485CF1"/>
    <w:rsid w:val="00485EAD"/>
    <w:rsid w:val="00486B3A"/>
    <w:rsid w:val="00487265"/>
    <w:rsid w:val="004878C9"/>
    <w:rsid w:val="00487C6F"/>
    <w:rsid w:val="0049012C"/>
    <w:rsid w:val="00490B07"/>
    <w:rsid w:val="00490FDA"/>
    <w:rsid w:val="0049121B"/>
    <w:rsid w:val="00491B85"/>
    <w:rsid w:val="00491E4F"/>
    <w:rsid w:val="00492701"/>
    <w:rsid w:val="004927BE"/>
    <w:rsid w:val="00493630"/>
    <w:rsid w:val="004937FC"/>
    <w:rsid w:val="00493B83"/>
    <w:rsid w:val="00494137"/>
    <w:rsid w:val="004942AD"/>
    <w:rsid w:val="004945FA"/>
    <w:rsid w:val="004954CF"/>
    <w:rsid w:val="00495EB6"/>
    <w:rsid w:val="0049613E"/>
    <w:rsid w:val="004964AA"/>
    <w:rsid w:val="00496E80"/>
    <w:rsid w:val="00497455"/>
    <w:rsid w:val="00497672"/>
    <w:rsid w:val="0049776E"/>
    <w:rsid w:val="004A0658"/>
    <w:rsid w:val="004A0742"/>
    <w:rsid w:val="004A0790"/>
    <w:rsid w:val="004A085A"/>
    <w:rsid w:val="004A15B0"/>
    <w:rsid w:val="004A1A9D"/>
    <w:rsid w:val="004A1BE2"/>
    <w:rsid w:val="004A2853"/>
    <w:rsid w:val="004A3971"/>
    <w:rsid w:val="004A39F3"/>
    <w:rsid w:val="004A3A16"/>
    <w:rsid w:val="004A3A74"/>
    <w:rsid w:val="004A3B68"/>
    <w:rsid w:val="004A3C92"/>
    <w:rsid w:val="004A434F"/>
    <w:rsid w:val="004A48EA"/>
    <w:rsid w:val="004A4E2B"/>
    <w:rsid w:val="004A5333"/>
    <w:rsid w:val="004A5C0E"/>
    <w:rsid w:val="004A5F14"/>
    <w:rsid w:val="004A62C7"/>
    <w:rsid w:val="004A6DA7"/>
    <w:rsid w:val="004A743E"/>
    <w:rsid w:val="004A7BA5"/>
    <w:rsid w:val="004A7DDB"/>
    <w:rsid w:val="004A7FB6"/>
    <w:rsid w:val="004B05D2"/>
    <w:rsid w:val="004B089F"/>
    <w:rsid w:val="004B098E"/>
    <w:rsid w:val="004B0CD3"/>
    <w:rsid w:val="004B1579"/>
    <w:rsid w:val="004B2D8C"/>
    <w:rsid w:val="004B2FFD"/>
    <w:rsid w:val="004B33D4"/>
    <w:rsid w:val="004B3D4D"/>
    <w:rsid w:val="004B4485"/>
    <w:rsid w:val="004B46E4"/>
    <w:rsid w:val="004B504D"/>
    <w:rsid w:val="004B55CF"/>
    <w:rsid w:val="004B5BCB"/>
    <w:rsid w:val="004B5CFB"/>
    <w:rsid w:val="004B5D05"/>
    <w:rsid w:val="004B5F71"/>
    <w:rsid w:val="004B5FB0"/>
    <w:rsid w:val="004B66A9"/>
    <w:rsid w:val="004B69F7"/>
    <w:rsid w:val="004B7087"/>
    <w:rsid w:val="004B7090"/>
    <w:rsid w:val="004B7250"/>
    <w:rsid w:val="004C08BF"/>
    <w:rsid w:val="004C0AD1"/>
    <w:rsid w:val="004C0BEC"/>
    <w:rsid w:val="004C1541"/>
    <w:rsid w:val="004C1953"/>
    <w:rsid w:val="004C20A9"/>
    <w:rsid w:val="004C28DD"/>
    <w:rsid w:val="004C2E4B"/>
    <w:rsid w:val="004C3106"/>
    <w:rsid w:val="004C3585"/>
    <w:rsid w:val="004C407C"/>
    <w:rsid w:val="004C44BD"/>
    <w:rsid w:val="004C45DB"/>
    <w:rsid w:val="004C45EF"/>
    <w:rsid w:val="004C46D5"/>
    <w:rsid w:val="004C480F"/>
    <w:rsid w:val="004C50F2"/>
    <w:rsid w:val="004C5203"/>
    <w:rsid w:val="004C54B5"/>
    <w:rsid w:val="004C597B"/>
    <w:rsid w:val="004C5D82"/>
    <w:rsid w:val="004C603C"/>
    <w:rsid w:val="004C65A4"/>
    <w:rsid w:val="004C68D4"/>
    <w:rsid w:val="004C6E62"/>
    <w:rsid w:val="004C75E6"/>
    <w:rsid w:val="004C7E0C"/>
    <w:rsid w:val="004D034B"/>
    <w:rsid w:val="004D0376"/>
    <w:rsid w:val="004D0397"/>
    <w:rsid w:val="004D085A"/>
    <w:rsid w:val="004D105A"/>
    <w:rsid w:val="004D1080"/>
    <w:rsid w:val="004D1B12"/>
    <w:rsid w:val="004D1E4D"/>
    <w:rsid w:val="004D1FA0"/>
    <w:rsid w:val="004D24D3"/>
    <w:rsid w:val="004D2AF3"/>
    <w:rsid w:val="004D2C10"/>
    <w:rsid w:val="004D3552"/>
    <w:rsid w:val="004D3586"/>
    <w:rsid w:val="004D4BA9"/>
    <w:rsid w:val="004D4DA8"/>
    <w:rsid w:val="004D4DF4"/>
    <w:rsid w:val="004D72A3"/>
    <w:rsid w:val="004D764E"/>
    <w:rsid w:val="004D768B"/>
    <w:rsid w:val="004D78D7"/>
    <w:rsid w:val="004E0445"/>
    <w:rsid w:val="004E0B92"/>
    <w:rsid w:val="004E1030"/>
    <w:rsid w:val="004E1202"/>
    <w:rsid w:val="004E1B93"/>
    <w:rsid w:val="004E1F43"/>
    <w:rsid w:val="004E2D90"/>
    <w:rsid w:val="004E37D4"/>
    <w:rsid w:val="004E3B48"/>
    <w:rsid w:val="004E3F59"/>
    <w:rsid w:val="004E40F1"/>
    <w:rsid w:val="004E4205"/>
    <w:rsid w:val="004E45D6"/>
    <w:rsid w:val="004E4CC7"/>
    <w:rsid w:val="004E4DFF"/>
    <w:rsid w:val="004E4F45"/>
    <w:rsid w:val="004E5AC1"/>
    <w:rsid w:val="004E705F"/>
    <w:rsid w:val="004E7131"/>
    <w:rsid w:val="004E7133"/>
    <w:rsid w:val="004E73D2"/>
    <w:rsid w:val="004E7C31"/>
    <w:rsid w:val="004E7FB7"/>
    <w:rsid w:val="004F0301"/>
    <w:rsid w:val="004F0B02"/>
    <w:rsid w:val="004F0C01"/>
    <w:rsid w:val="004F0C0A"/>
    <w:rsid w:val="004F0DCB"/>
    <w:rsid w:val="004F0F55"/>
    <w:rsid w:val="004F1496"/>
    <w:rsid w:val="004F1A5A"/>
    <w:rsid w:val="004F20F9"/>
    <w:rsid w:val="004F2194"/>
    <w:rsid w:val="004F37A8"/>
    <w:rsid w:val="004F3B6F"/>
    <w:rsid w:val="004F4A3B"/>
    <w:rsid w:val="004F4E78"/>
    <w:rsid w:val="004F4FDF"/>
    <w:rsid w:val="004F5131"/>
    <w:rsid w:val="004F51AF"/>
    <w:rsid w:val="004F545F"/>
    <w:rsid w:val="004F5F6F"/>
    <w:rsid w:val="004F6103"/>
    <w:rsid w:val="004F6352"/>
    <w:rsid w:val="004F649D"/>
    <w:rsid w:val="004F6FE9"/>
    <w:rsid w:val="004F7727"/>
    <w:rsid w:val="004F7B2F"/>
    <w:rsid w:val="005000FB"/>
    <w:rsid w:val="0050011F"/>
    <w:rsid w:val="0050024C"/>
    <w:rsid w:val="005006B2"/>
    <w:rsid w:val="00500DCB"/>
    <w:rsid w:val="005012D7"/>
    <w:rsid w:val="005015EC"/>
    <w:rsid w:val="00501839"/>
    <w:rsid w:val="005023B8"/>
    <w:rsid w:val="005025FE"/>
    <w:rsid w:val="0050273E"/>
    <w:rsid w:val="005027DF"/>
    <w:rsid w:val="00502DC2"/>
    <w:rsid w:val="00503050"/>
    <w:rsid w:val="00503427"/>
    <w:rsid w:val="005037D0"/>
    <w:rsid w:val="00503AD6"/>
    <w:rsid w:val="00503C3F"/>
    <w:rsid w:val="00503F85"/>
    <w:rsid w:val="0050426B"/>
    <w:rsid w:val="005048D1"/>
    <w:rsid w:val="005051A3"/>
    <w:rsid w:val="005057C6"/>
    <w:rsid w:val="00505F4E"/>
    <w:rsid w:val="00506311"/>
    <w:rsid w:val="00506587"/>
    <w:rsid w:val="00506B5E"/>
    <w:rsid w:val="005070EC"/>
    <w:rsid w:val="005074A8"/>
    <w:rsid w:val="00507911"/>
    <w:rsid w:val="00507EB1"/>
    <w:rsid w:val="00507F4F"/>
    <w:rsid w:val="00510416"/>
    <w:rsid w:val="0051080F"/>
    <w:rsid w:val="00510EDE"/>
    <w:rsid w:val="0051100E"/>
    <w:rsid w:val="005110DB"/>
    <w:rsid w:val="005112B5"/>
    <w:rsid w:val="005112ED"/>
    <w:rsid w:val="00511550"/>
    <w:rsid w:val="00511663"/>
    <w:rsid w:val="00511A6A"/>
    <w:rsid w:val="0051218F"/>
    <w:rsid w:val="00512522"/>
    <w:rsid w:val="0051289D"/>
    <w:rsid w:val="00512B80"/>
    <w:rsid w:val="00512FF2"/>
    <w:rsid w:val="0051437F"/>
    <w:rsid w:val="0051455E"/>
    <w:rsid w:val="005145F0"/>
    <w:rsid w:val="00514C20"/>
    <w:rsid w:val="00515006"/>
    <w:rsid w:val="00516246"/>
    <w:rsid w:val="0051626B"/>
    <w:rsid w:val="0051703F"/>
    <w:rsid w:val="005176A1"/>
    <w:rsid w:val="00517918"/>
    <w:rsid w:val="0051797C"/>
    <w:rsid w:val="0052008A"/>
    <w:rsid w:val="0052029F"/>
    <w:rsid w:val="005202C1"/>
    <w:rsid w:val="0052033A"/>
    <w:rsid w:val="0052058D"/>
    <w:rsid w:val="00521459"/>
    <w:rsid w:val="0052157E"/>
    <w:rsid w:val="005217E2"/>
    <w:rsid w:val="00521BE4"/>
    <w:rsid w:val="00522047"/>
    <w:rsid w:val="0052231C"/>
    <w:rsid w:val="005224E7"/>
    <w:rsid w:val="005224F2"/>
    <w:rsid w:val="00522A6B"/>
    <w:rsid w:val="00522D2C"/>
    <w:rsid w:val="00522F6E"/>
    <w:rsid w:val="00523C8A"/>
    <w:rsid w:val="00523D68"/>
    <w:rsid w:val="00523FB2"/>
    <w:rsid w:val="00524B52"/>
    <w:rsid w:val="005251CA"/>
    <w:rsid w:val="00525B3E"/>
    <w:rsid w:val="00525B95"/>
    <w:rsid w:val="00525BE2"/>
    <w:rsid w:val="00525E92"/>
    <w:rsid w:val="00526246"/>
    <w:rsid w:val="00527649"/>
    <w:rsid w:val="0053029C"/>
    <w:rsid w:val="005303C8"/>
    <w:rsid w:val="00530B79"/>
    <w:rsid w:val="00530F05"/>
    <w:rsid w:val="0053102E"/>
    <w:rsid w:val="00531A40"/>
    <w:rsid w:val="00531D85"/>
    <w:rsid w:val="005320F1"/>
    <w:rsid w:val="005327F4"/>
    <w:rsid w:val="0053283C"/>
    <w:rsid w:val="00532A44"/>
    <w:rsid w:val="00532CBE"/>
    <w:rsid w:val="00533450"/>
    <w:rsid w:val="0053346C"/>
    <w:rsid w:val="00533D29"/>
    <w:rsid w:val="0053437B"/>
    <w:rsid w:val="005343FC"/>
    <w:rsid w:val="00535C61"/>
    <w:rsid w:val="00536039"/>
    <w:rsid w:val="005364ED"/>
    <w:rsid w:val="00536729"/>
    <w:rsid w:val="00536DE4"/>
    <w:rsid w:val="00536E26"/>
    <w:rsid w:val="00537AFA"/>
    <w:rsid w:val="00540373"/>
    <w:rsid w:val="005406E4"/>
    <w:rsid w:val="0054078F"/>
    <w:rsid w:val="005417ED"/>
    <w:rsid w:val="00541B1E"/>
    <w:rsid w:val="00541C72"/>
    <w:rsid w:val="00541FC5"/>
    <w:rsid w:val="00542414"/>
    <w:rsid w:val="005428E9"/>
    <w:rsid w:val="005428F7"/>
    <w:rsid w:val="00542CAB"/>
    <w:rsid w:val="0054342A"/>
    <w:rsid w:val="00543666"/>
    <w:rsid w:val="00543876"/>
    <w:rsid w:val="005439A0"/>
    <w:rsid w:val="0054412D"/>
    <w:rsid w:val="0054459F"/>
    <w:rsid w:val="00544A19"/>
    <w:rsid w:val="005456B5"/>
    <w:rsid w:val="00545846"/>
    <w:rsid w:val="00545E28"/>
    <w:rsid w:val="00546351"/>
    <w:rsid w:val="00546631"/>
    <w:rsid w:val="0054664E"/>
    <w:rsid w:val="00546917"/>
    <w:rsid w:val="0054697C"/>
    <w:rsid w:val="00546FDE"/>
    <w:rsid w:val="005477FC"/>
    <w:rsid w:val="00547946"/>
    <w:rsid w:val="00550007"/>
    <w:rsid w:val="005503A7"/>
    <w:rsid w:val="0055046B"/>
    <w:rsid w:val="0055111A"/>
    <w:rsid w:val="00551859"/>
    <w:rsid w:val="00551D10"/>
    <w:rsid w:val="00552FF3"/>
    <w:rsid w:val="0055330B"/>
    <w:rsid w:val="00553B95"/>
    <w:rsid w:val="0055486B"/>
    <w:rsid w:val="00555094"/>
    <w:rsid w:val="005551AF"/>
    <w:rsid w:val="005556B6"/>
    <w:rsid w:val="00555C91"/>
    <w:rsid w:val="00555DDA"/>
    <w:rsid w:val="00556663"/>
    <w:rsid w:val="00557355"/>
    <w:rsid w:val="005574FA"/>
    <w:rsid w:val="005575F5"/>
    <w:rsid w:val="0055766D"/>
    <w:rsid w:val="00557CBC"/>
    <w:rsid w:val="00560291"/>
    <w:rsid w:val="005602D8"/>
    <w:rsid w:val="005619EA"/>
    <w:rsid w:val="00561E83"/>
    <w:rsid w:val="005620C8"/>
    <w:rsid w:val="0056275D"/>
    <w:rsid w:val="005628CD"/>
    <w:rsid w:val="00562969"/>
    <w:rsid w:val="005639E8"/>
    <w:rsid w:val="005642F1"/>
    <w:rsid w:val="00564689"/>
    <w:rsid w:val="00564786"/>
    <w:rsid w:val="005647FA"/>
    <w:rsid w:val="0056480A"/>
    <w:rsid w:val="00564D06"/>
    <w:rsid w:val="0056542F"/>
    <w:rsid w:val="0056647E"/>
    <w:rsid w:val="00567106"/>
    <w:rsid w:val="0056715C"/>
    <w:rsid w:val="005676A9"/>
    <w:rsid w:val="00567D63"/>
    <w:rsid w:val="00567E71"/>
    <w:rsid w:val="005702D5"/>
    <w:rsid w:val="0057058F"/>
    <w:rsid w:val="005708D9"/>
    <w:rsid w:val="005711D8"/>
    <w:rsid w:val="00571403"/>
    <w:rsid w:val="00571B2A"/>
    <w:rsid w:val="00572719"/>
    <w:rsid w:val="00572C5B"/>
    <w:rsid w:val="0057424F"/>
    <w:rsid w:val="0057469A"/>
    <w:rsid w:val="00574703"/>
    <w:rsid w:val="00574C80"/>
    <w:rsid w:val="0057542E"/>
    <w:rsid w:val="005757AD"/>
    <w:rsid w:val="005757DA"/>
    <w:rsid w:val="005757E6"/>
    <w:rsid w:val="00576579"/>
    <w:rsid w:val="005765CC"/>
    <w:rsid w:val="00577B0F"/>
    <w:rsid w:val="00580126"/>
    <w:rsid w:val="0058151A"/>
    <w:rsid w:val="00581804"/>
    <w:rsid w:val="00581B85"/>
    <w:rsid w:val="0058245E"/>
    <w:rsid w:val="00582D8D"/>
    <w:rsid w:val="005834B8"/>
    <w:rsid w:val="00583542"/>
    <w:rsid w:val="00583C04"/>
    <w:rsid w:val="00583E13"/>
    <w:rsid w:val="00583F12"/>
    <w:rsid w:val="00583FA4"/>
    <w:rsid w:val="005843A7"/>
    <w:rsid w:val="00584611"/>
    <w:rsid w:val="005846D2"/>
    <w:rsid w:val="005849C2"/>
    <w:rsid w:val="00584B1F"/>
    <w:rsid w:val="00584EFB"/>
    <w:rsid w:val="00585B2D"/>
    <w:rsid w:val="00586698"/>
    <w:rsid w:val="00586784"/>
    <w:rsid w:val="00586B37"/>
    <w:rsid w:val="005870AA"/>
    <w:rsid w:val="0058718D"/>
    <w:rsid w:val="00590CED"/>
    <w:rsid w:val="00590D1C"/>
    <w:rsid w:val="00590D48"/>
    <w:rsid w:val="005911B5"/>
    <w:rsid w:val="00591A5B"/>
    <w:rsid w:val="00591D13"/>
    <w:rsid w:val="00592B10"/>
    <w:rsid w:val="005939A2"/>
    <w:rsid w:val="00594400"/>
    <w:rsid w:val="005949B5"/>
    <w:rsid w:val="005956E8"/>
    <w:rsid w:val="005974EA"/>
    <w:rsid w:val="00597823"/>
    <w:rsid w:val="00597FB0"/>
    <w:rsid w:val="005A0839"/>
    <w:rsid w:val="005A1559"/>
    <w:rsid w:val="005A1C50"/>
    <w:rsid w:val="005A2A21"/>
    <w:rsid w:val="005A2C90"/>
    <w:rsid w:val="005A330C"/>
    <w:rsid w:val="005A35E7"/>
    <w:rsid w:val="005A38EB"/>
    <w:rsid w:val="005A3A86"/>
    <w:rsid w:val="005A3D9A"/>
    <w:rsid w:val="005A3EE4"/>
    <w:rsid w:val="005A418C"/>
    <w:rsid w:val="005A41BB"/>
    <w:rsid w:val="005A4D17"/>
    <w:rsid w:val="005A4D41"/>
    <w:rsid w:val="005A500D"/>
    <w:rsid w:val="005A5C95"/>
    <w:rsid w:val="005A5FE0"/>
    <w:rsid w:val="005A69AC"/>
    <w:rsid w:val="005A6E9C"/>
    <w:rsid w:val="005A6F26"/>
    <w:rsid w:val="005A6F52"/>
    <w:rsid w:val="005A7156"/>
    <w:rsid w:val="005A7F85"/>
    <w:rsid w:val="005B03CB"/>
    <w:rsid w:val="005B06FF"/>
    <w:rsid w:val="005B0944"/>
    <w:rsid w:val="005B1631"/>
    <w:rsid w:val="005B16F0"/>
    <w:rsid w:val="005B1FE5"/>
    <w:rsid w:val="005B209D"/>
    <w:rsid w:val="005B3419"/>
    <w:rsid w:val="005B4D62"/>
    <w:rsid w:val="005B50A9"/>
    <w:rsid w:val="005B519C"/>
    <w:rsid w:val="005B538F"/>
    <w:rsid w:val="005B5DFE"/>
    <w:rsid w:val="005B6949"/>
    <w:rsid w:val="005B6B28"/>
    <w:rsid w:val="005B70BE"/>
    <w:rsid w:val="005B7D95"/>
    <w:rsid w:val="005C0154"/>
    <w:rsid w:val="005C0FDA"/>
    <w:rsid w:val="005C17E0"/>
    <w:rsid w:val="005C1C96"/>
    <w:rsid w:val="005C2166"/>
    <w:rsid w:val="005C2AB4"/>
    <w:rsid w:val="005C2D84"/>
    <w:rsid w:val="005C340D"/>
    <w:rsid w:val="005C3847"/>
    <w:rsid w:val="005C3AC9"/>
    <w:rsid w:val="005C4043"/>
    <w:rsid w:val="005C507B"/>
    <w:rsid w:val="005C5893"/>
    <w:rsid w:val="005C58AE"/>
    <w:rsid w:val="005C58FB"/>
    <w:rsid w:val="005C5BB4"/>
    <w:rsid w:val="005C5F48"/>
    <w:rsid w:val="005C5F93"/>
    <w:rsid w:val="005C61EB"/>
    <w:rsid w:val="005C6334"/>
    <w:rsid w:val="005C6D72"/>
    <w:rsid w:val="005C77FC"/>
    <w:rsid w:val="005C7C67"/>
    <w:rsid w:val="005D0120"/>
    <w:rsid w:val="005D06B6"/>
    <w:rsid w:val="005D0943"/>
    <w:rsid w:val="005D0A12"/>
    <w:rsid w:val="005D1477"/>
    <w:rsid w:val="005D14A0"/>
    <w:rsid w:val="005D152D"/>
    <w:rsid w:val="005D16B7"/>
    <w:rsid w:val="005D18AB"/>
    <w:rsid w:val="005D222C"/>
    <w:rsid w:val="005D26FD"/>
    <w:rsid w:val="005D342F"/>
    <w:rsid w:val="005D3D01"/>
    <w:rsid w:val="005D4B1B"/>
    <w:rsid w:val="005D4F20"/>
    <w:rsid w:val="005D53F6"/>
    <w:rsid w:val="005D5E98"/>
    <w:rsid w:val="005D682B"/>
    <w:rsid w:val="005D6F4F"/>
    <w:rsid w:val="005D77FF"/>
    <w:rsid w:val="005D7861"/>
    <w:rsid w:val="005D790C"/>
    <w:rsid w:val="005E0963"/>
    <w:rsid w:val="005E0BFB"/>
    <w:rsid w:val="005E0C8C"/>
    <w:rsid w:val="005E0FD4"/>
    <w:rsid w:val="005E1145"/>
    <w:rsid w:val="005E1A08"/>
    <w:rsid w:val="005E1D3C"/>
    <w:rsid w:val="005E248F"/>
    <w:rsid w:val="005E27B8"/>
    <w:rsid w:val="005E2A78"/>
    <w:rsid w:val="005E2CD1"/>
    <w:rsid w:val="005E2FA2"/>
    <w:rsid w:val="005E31F0"/>
    <w:rsid w:val="005E3A61"/>
    <w:rsid w:val="005E3ADC"/>
    <w:rsid w:val="005E3BE4"/>
    <w:rsid w:val="005E3C0C"/>
    <w:rsid w:val="005E4C60"/>
    <w:rsid w:val="005E50E3"/>
    <w:rsid w:val="005E5255"/>
    <w:rsid w:val="005E56B6"/>
    <w:rsid w:val="005E6474"/>
    <w:rsid w:val="005E717D"/>
    <w:rsid w:val="005E7417"/>
    <w:rsid w:val="005E7D24"/>
    <w:rsid w:val="005E7DD9"/>
    <w:rsid w:val="005E7FDF"/>
    <w:rsid w:val="005F0732"/>
    <w:rsid w:val="005F0CE4"/>
    <w:rsid w:val="005F12B5"/>
    <w:rsid w:val="005F14A0"/>
    <w:rsid w:val="005F1C7A"/>
    <w:rsid w:val="005F1CC8"/>
    <w:rsid w:val="005F26A7"/>
    <w:rsid w:val="005F290A"/>
    <w:rsid w:val="005F2CD6"/>
    <w:rsid w:val="005F31FC"/>
    <w:rsid w:val="005F346A"/>
    <w:rsid w:val="005F34F6"/>
    <w:rsid w:val="005F3FC5"/>
    <w:rsid w:val="005F4360"/>
    <w:rsid w:val="005F46DE"/>
    <w:rsid w:val="005F4A53"/>
    <w:rsid w:val="005F4B8B"/>
    <w:rsid w:val="005F5A36"/>
    <w:rsid w:val="005F5ABB"/>
    <w:rsid w:val="005F614D"/>
    <w:rsid w:val="005F63C5"/>
    <w:rsid w:val="005F66F1"/>
    <w:rsid w:val="005F6777"/>
    <w:rsid w:val="005F765D"/>
    <w:rsid w:val="005F76D9"/>
    <w:rsid w:val="0060039E"/>
    <w:rsid w:val="006004F0"/>
    <w:rsid w:val="0060059D"/>
    <w:rsid w:val="00600841"/>
    <w:rsid w:val="006009CD"/>
    <w:rsid w:val="00600F3B"/>
    <w:rsid w:val="00601764"/>
    <w:rsid w:val="00601803"/>
    <w:rsid w:val="00601944"/>
    <w:rsid w:val="00602414"/>
    <w:rsid w:val="006024FC"/>
    <w:rsid w:val="0060261E"/>
    <w:rsid w:val="00603241"/>
    <w:rsid w:val="006038FE"/>
    <w:rsid w:val="00603D0B"/>
    <w:rsid w:val="0060499B"/>
    <w:rsid w:val="00604C11"/>
    <w:rsid w:val="006052B0"/>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1E16"/>
    <w:rsid w:val="006125C5"/>
    <w:rsid w:val="00612762"/>
    <w:rsid w:val="00612D08"/>
    <w:rsid w:val="00612DC0"/>
    <w:rsid w:val="00613618"/>
    <w:rsid w:val="00614115"/>
    <w:rsid w:val="006141CA"/>
    <w:rsid w:val="00614763"/>
    <w:rsid w:val="006148C1"/>
    <w:rsid w:val="00614B0D"/>
    <w:rsid w:val="0061590F"/>
    <w:rsid w:val="00616406"/>
    <w:rsid w:val="00616DCF"/>
    <w:rsid w:val="00620970"/>
    <w:rsid w:val="00620DE5"/>
    <w:rsid w:val="00620E17"/>
    <w:rsid w:val="006210F3"/>
    <w:rsid w:val="006214EB"/>
    <w:rsid w:val="00621C8E"/>
    <w:rsid w:val="006224E1"/>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76CA"/>
    <w:rsid w:val="006277D3"/>
    <w:rsid w:val="00627FE9"/>
    <w:rsid w:val="00630088"/>
    <w:rsid w:val="00630336"/>
    <w:rsid w:val="00630433"/>
    <w:rsid w:val="00630857"/>
    <w:rsid w:val="006308E6"/>
    <w:rsid w:val="00630DDC"/>
    <w:rsid w:val="00631601"/>
    <w:rsid w:val="00631A8B"/>
    <w:rsid w:val="0063222E"/>
    <w:rsid w:val="00632253"/>
    <w:rsid w:val="00632676"/>
    <w:rsid w:val="00633551"/>
    <w:rsid w:val="0063383A"/>
    <w:rsid w:val="00633DAF"/>
    <w:rsid w:val="00633E77"/>
    <w:rsid w:val="00633F83"/>
    <w:rsid w:val="0063447A"/>
    <w:rsid w:val="00634E7B"/>
    <w:rsid w:val="00635A5A"/>
    <w:rsid w:val="00635B38"/>
    <w:rsid w:val="00635D00"/>
    <w:rsid w:val="00635F60"/>
    <w:rsid w:val="006362EC"/>
    <w:rsid w:val="006365E6"/>
    <w:rsid w:val="00636E33"/>
    <w:rsid w:val="00637757"/>
    <w:rsid w:val="006403CD"/>
    <w:rsid w:val="00640D68"/>
    <w:rsid w:val="00640EFD"/>
    <w:rsid w:val="00640F45"/>
    <w:rsid w:val="00641804"/>
    <w:rsid w:val="00641A78"/>
    <w:rsid w:val="00641E68"/>
    <w:rsid w:val="006426EF"/>
    <w:rsid w:val="00642714"/>
    <w:rsid w:val="00643CC4"/>
    <w:rsid w:val="006443AD"/>
    <w:rsid w:val="00644855"/>
    <w:rsid w:val="00644AAD"/>
    <w:rsid w:val="006455CE"/>
    <w:rsid w:val="006469ED"/>
    <w:rsid w:val="00646DF6"/>
    <w:rsid w:val="00647D2A"/>
    <w:rsid w:val="006502D0"/>
    <w:rsid w:val="006508B1"/>
    <w:rsid w:val="006508BF"/>
    <w:rsid w:val="006517A4"/>
    <w:rsid w:val="006517E5"/>
    <w:rsid w:val="006519D0"/>
    <w:rsid w:val="00651EC7"/>
    <w:rsid w:val="0065220A"/>
    <w:rsid w:val="0065268E"/>
    <w:rsid w:val="00652AAA"/>
    <w:rsid w:val="0065348A"/>
    <w:rsid w:val="00653DDF"/>
    <w:rsid w:val="006544E5"/>
    <w:rsid w:val="006548FC"/>
    <w:rsid w:val="00655409"/>
    <w:rsid w:val="00655841"/>
    <w:rsid w:val="006559D5"/>
    <w:rsid w:val="0065600F"/>
    <w:rsid w:val="0065609A"/>
    <w:rsid w:val="00656851"/>
    <w:rsid w:val="00656B7C"/>
    <w:rsid w:val="00657691"/>
    <w:rsid w:val="006576BA"/>
    <w:rsid w:val="00657749"/>
    <w:rsid w:val="00657872"/>
    <w:rsid w:val="00657A97"/>
    <w:rsid w:val="00657E9B"/>
    <w:rsid w:val="0066024A"/>
    <w:rsid w:val="00660815"/>
    <w:rsid w:val="00660BCD"/>
    <w:rsid w:val="006619A4"/>
    <w:rsid w:val="006634B9"/>
    <w:rsid w:val="0066363A"/>
    <w:rsid w:val="0066363F"/>
    <w:rsid w:val="006643FE"/>
    <w:rsid w:val="00664B11"/>
    <w:rsid w:val="00665AED"/>
    <w:rsid w:val="00665C8A"/>
    <w:rsid w:val="00665FA6"/>
    <w:rsid w:val="00666417"/>
    <w:rsid w:val="00666604"/>
    <w:rsid w:val="00666814"/>
    <w:rsid w:val="006668D6"/>
    <w:rsid w:val="00666A41"/>
    <w:rsid w:val="00666B50"/>
    <w:rsid w:val="00667243"/>
    <w:rsid w:val="006701C7"/>
    <w:rsid w:val="00670B09"/>
    <w:rsid w:val="006713B3"/>
    <w:rsid w:val="0067155F"/>
    <w:rsid w:val="00672370"/>
    <w:rsid w:val="00672456"/>
    <w:rsid w:val="00672E50"/>
    <w:rsid w:val="0067340C"/>
    <w:rsid w:val="006735AB"/>
    <w:rsid w:val="006737B6"/>
    <w:rsid w:val="0067412A"/>
    <w:rsid w:val="00674190"/>
    <w:rsid w:val="00674199"/>
    <w:rsid w:val="00674865"/>
    <w:rsid w:val="006749F0"/>
    <w:rsid w:val="00674A82"/>
    <w:rsid w:val="006754E0"/>
    <w:rsid w:val="00675932"/>
    <w:rsid w:val="00675E3D"/>
    <w:rsid w:val="006760B1"/>
    <w:rsid w:val="00676150"/>
    <w:rsid w:val="0067679B"/>
    <w:rsid w:val="00676CF1"/>
    <w:rsid w:val="00677278"/>
    <w:rsid w:val="006800ED"/>
    <w:rsid w:val="00680A75"/>
    <w:rsid w:val="0068223D"/>
    <w:rsid w:val="006822DA"/>
    <w:rsid w:val="00682424"/>
    <w:rsid w:val="0068272F"/>
    <w:rsid w:val="006831E7"/>
    <w:rsid w:val="00683B64"/>
    <w:rsid w:val="00683C89"/>
    <w:rsid w:val="006842CB"/>
    <w:rsid w:val="00684A04"/>
    <w:rsid w:val="00684D63"/>
    <w:rsid w:val="00685269"/>
    <w:rsid w:val="00685ED3"/>
    <w:rsid w:val="0068642C"/>
    <w:rsid w:val="00687484"/>
    <w:rsid w:val="006875B0"/>
    <w:rsid w:val="00687847"/>
    <w:rsid w:val="00687BD4"/>
    <w:rsid w:val="00687E18"/>
    <w:rsid w:val="006905DE"/>
    <w:rsid w:val="00690B22"/>
    <w:rsid w:val="00690E9B"/>
    <w:rsid w:val="00691692"/>
    <w:rsid w:val="00691A5F"/>
    <w:rsid w:val="00692131"/>
    <w:rsid w:val="006923B4"/>
    <w:rsid w:val="00692418"/>
    <w:rsid w:val="00692656"/>
    <w:rsid w:val="00692833"/>
    <w:rsid w:val="00693C8A"/>
    <w:rsid w:val="00694090"/>
    <w:rsid w:val="006948EB"/>
    <w:rsid w:val="00694953"/>
    <w:rsid w:val="00694D15"/>
    <w:rsid w:val="00694E2E"/>
    <w:rsid w:val="006951E9"/>
    <w:rsid w:val="006952BD"/>
    <w:rsid w:val="0069537C"/>
    <w:rsid w:val="006958E7"/>
    <w:rsid w:val="00696542"/>
    <w:rsid w:val="00696EF0"/>
    <w:rsid w:val="00696F5A"/>
    <w:rsid w:val="0069700D"/>
    <w:rsid w:val="0069714F"/>
    <w:rsid w:val="00697296"/>
    <w:rsid w:val="006972D6"/>
    <w:rsid w:val="00697583"/>
    <w:rsid w:val="00697636"/>
    <w:rsid w:val="006A03C0"/>
    <w:rsid w:val="006A0510"/>
    <w:rsid w:val="006A0AE4"/>
    <w:rsid w:val="006A170B"/>
    <w:rsid w:val="006A1D9B"/>
    <w:rsid w:val="006A2063"/>
    <w:rsid w:val="006A2B6D"/>
    <w:rsid w:val="006A2D13"/>
    <w:rsid w:val="006A33A4"/>
    <w:rsid w:val="006A33CD"/>
    <w:rsid w:val="006A36BB"/>
    <w:rsid w:val="006A3833"/>
    <w:rsid w:val="006A38C8"/>
    <w:rsid w:val="006A3E6C"/>
    <w:rsid w:val="006A411A"/>
    <w:rsid w:val="006A443D"/>
    <w:rsid w:val="006A4500"/>
    <w:rsid w:val="006A4F46"/>
    <w:rsid w:val="006A5192"/>
    <w:rsid w:val="006A58F5"/>
    <w:rsid w:val="006A76B1"/>
    <w:rsid w:val="006A7853"/>
    <w:rsid w:val="006A78AD"/>
    <w:rsid w:val="006A7EC2"/>
    <w:rsid w:val="006B039E"/>
    <w:rsid w:val="006B0D28"/>
    <w:rsid w:val="006B0F72"/>
    <w:rsid w:val="006B0F97"/>
    <w:rsid w:val="006B14E1"/>
    <w:rsid w:val="006B1A4E"/>
    <w:rsid w:val="006B1C75"/>
    <w:rsid w:val="006B2B8D"/>
    <w:rsid w:val="006B2D7B"/>
    <w:rsid w:val="006B3716"/>
    <w:rsid w:val="006B3BFA"/>
    <w:rsid w:val="006B3C63"/>
    <w:rsid w:val="006B3F0A"/>
    <w:rsid w:val="006B4A68"/>
    <w:rsid w:val="006B5011"/>
    <w:rsid w:val="006B54D3"/>
    <w:rsid w:val="006B57C0"/>
    <w:rsid w:val="006B5F15"/>
    <w:rsid w:val="006B6692"/>
    <w:rsid w:val="006B6B12"/>
    <w:rsid w:val="006B7458"/>
    <w:rsid w:val="006B7D30"/>
    <w:rsid w:val="006C005F"/>
    <w:rsid w:val="006C0064"/>
    <w:rsid w:val="006C0427"/>
    <w:rsid w:val="006C082E"/>
    <w:rsid w:val="006C112C"/>
    <w:rsid w:val="006C16F6"/>
    <w:rsid w:val="006C18B8"/>
    <w:rsid w:val="006C1A62"/>
    <w:rsid w:val="006C1EB3"/>
    <w:rsid w:val="006C1F68"/>
    <w:rsid w:val="006C20D5"/>
    <w:rsid w:val="006C27BB"/>
    <w:rsid w:val="006C2B0C"/>
    <w:rsid w:val="006C3613"/>
    <w:rsid w:val="006C3861"/>
    <w:rsid w:val="006C3C2F"/>
    <w:rsid w:val="006C3C95"/>
    <w:rsid w:val="006C3FD8"/>
    <w:rsid w:val="006C4083"/>
    <w:rsid w:val="006C447D"/>
    <w:rsid w:val="006C5021"/>
    <w:rsid w:val="006C6059"/>
    <w:rsid w:val="006C60C9"/>
    <w:rsid w:val="006C6B42"/>
    <w:rsid w:val="006C6FEB"/>
    <w:rsid w:val="006D07CB"/>
    <w:rsid w:val="006D0E1A"/>
    <w:rsid w:val="006D0F35"/>
    <w:rsid w:val="006D1013"/>
    <w:rsid w:val="006D1DC1"/>
    <w:rsid w:val="006D2090"/>
    <w:rsid w:val="006D364F"/>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281"/>
    <w:rsid w:val="006E12D4"/>
    <w:rsid w:val="006E1AB3"/>
    <w:rsid w:val="006E1D2F"/>
    <w:rsid w:val="006E1DE2"/>
    <w:rsid w:val="006E1EA7"/>
    <w:rsid w:val="006E23B2"/>
    <w:rsid w:val="006E260A"/>
    <w:rsid w:val="006E2AAA"/>
    <w:rsid w:val="006E2AC1"/>
    <w:rsid w:val="006E3C14"/>
    <w:rsid w:val="006E42AF"/>
    <w:rsid w:val="006E4646"/>
    <w:rsid w:val="006E4722"/>
    <w:rsid w:val="006E5708"/>
    <w:rsid w:val="006E617E"/>
    <w:rsid w:val="006E64D4"/>
    <w:rsid w:val="006E6578"/>
    <w:rsid w:val="006E6858"/>
    <w:rsid w:val="006E70C3"/>
    <w:rsid w:val="006E7176"/>
    <w:rsid w:val="006E7B4C"/>
    <w:rsid w:val="006E7D8C"/>
    <w:rsid w:val="006E7E4A"/>
    <w:rsid w:val="006F0E05"/>
    <w:rsid w:val="006F0FFD"/>
    <w:rsid w:val="006F1125"/>
    <w:rsid w:val="006F14FA"/>
    <w:rsid w:val="006F1A07"/>
    <w:rsid w:val="006F1B06"/>
    <w:rsid w:val="006F22C8"/>
    <w:rsid w:val="006F2D40"/>
    <w:rsid w:val="006F375C"/>
    <w:rsid w:val="006F4D54"/>
    <w:rsid w:val="006F58E3"/>
    <w:rsid w:val="006F633C"/>
    <w:rsid w:val="006F6894"/>
    <w:rsid w:val="006F6997"/>
    <w:rsid w:val="006F6CB8"/>
    <w:rsid w:val="006F6EDB"/>
    <w:rsid w:val="006F743E"/>
    <w:rsid w:val="006F772D"/>
    <w:rsid w:val="006F79B8"/>
    <w:rsid w:val="0070038A"/>
    <w:rsid w:val="0070179E"/>
    <w:rsid w:val="0070184F"/>
    <w:rsid w:val="007018D3"/>
    <w:rsid w:val="00701CE0"/>
    <w:rsid w:val="00701ED8"/>
    <w:rsid w:val="007020C1"/>
    <w:rsid w:val="007021E9"/>
    <w:rsid w:val="0070222D"/>
    <w:rsid w:val="00702350"/>
    <w:rsid w:val="00702760"/>
    <w:rsid w:val="007028E6"/>
    <w:rsid w:val="007029E1"/>
    <w:rsid w:val="00703329"/>
    <w:rsid w:val="00703CB9"/>
    <w:rsid w:val="00703E55"/>
    <w:rsid w:val="00703F08"/>
    <w:rsid w:val="0070471A"/>
    <w:rsid w:val="00704C28"/>
    <w:rsid w:val="00705225"/>
    <w:rsid w:val="007052A6"/>
    <w:rsid w:val="0070531E"/>
    <w:rsid w:val="00705B3C"/>
    <w:rsid w:val="00705D43"/>
    <w:rsid w:val="00706786"/>
    <w:rsid w:val="00706EC8"/>
    <w:rsid w:val="007070CE"/>
    <w:rsid w:val="00707152"/>
    <w:rsid w:val="00710244"/>
    <w:rsid w:val="0071064E"/>
    <w:rsid w:val="0071102E"/>
    <w:rsid w:val="00711B1D"/>
    <w:rsid w:val="00711E43"/>
    <w:rsid w:val="00711F8A"/>
    <w:rsid w:val="007122F0"/>
    <w:rsid w:val="007123A2"/>
    <w:rsid w:val="007123CF"/>
    <w:rsid w:val="00712594"/>
    <w:rsid w:val="007134B0"/>
    <w:rsid w:val="00713527"/>
    <w:rsid w:val="00713629"/>
    <w:rsid w:val="0071372F"/>
    <w:rsid w:val="00713886"/>
    <w:rsid w:val="007145F4"/>
    <w:rsid w:val="00714F9B"/>
    <w:rsid w:val="007150B4"/>
    <w:rsid w:val="00715347"/>
    <w:rsid w:val="007160A9"/>
    <w:rsid w:val="00716911"/>
    <w:rsid w:val="00716AAD"/>
    <w:rsid w:val="00720052"/>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44E0"/>
    <w:rsid w:val="00724622"/>
    <w:rsid w:val="007251A8"/>
    <w:rsid w:val="007252D5"/>
    <w:rsid w:val="0072537B"/>
    <w:rsid w:val="007253D0"/>
    <w:rsid w:val="00725916"/>
    <w:rsid w:val="00725C9A"/>
    <w:rsid w:val="00725F39"/>
    <w:rsid w:val="007261EC"/>
    <w:rsid w:val="007266AD"/>
    <w:rsid w:val="007268C8"/>
    <w:rsid w:val="00726D75"/>
    <w:rsid w:val="0072724B"/>
    <w:rsid w:val="00727658"/>
    <w:rsid w:val="00727736"/>
    <w:rsid w:val="0072774A"/>
    <w:rsid w:val="00727A57"/>
    <w:rsid w:val="0073016A"/>
    <w:rsid w:val="007304D9"/>
    <w:rsid w:val="00730FA7"/>
    <w:rsid w:val="00731217"/>
    <w:rsid w:val="007318B9"/>
    <w:rsid w:val="00732250"/>
    <w:rsid w:val="00732526"/>
    <w:rsid w:val="00733017"/>
    <w:rsid w:val="00734665"/>
    <w:rsid w:val="00734F4E"/>
    <w:rsid w:val="00735260"/>
    <w:rsid w:val="007358CF"/>
    <w:rsid w:val="00735F13"/>
    <w:rsid w:val="007360E1"/>
    <w:rsid w:val="00736945"/>
    <w:rsid w:val="00736D08"/>
    <w:rsid w:val="00736E00"/>
    <w:rsid w:val="0073706E"/>
    <w:rsid w:val="007373D1"/>
    <w:rsid w:val="0073789C"/>
    <w:rsid w:val="00737DCD"/>
    <w:rsid w:val="007410D4"/>
    <w:rsid w:val="007416CE"/>
    <w:rsid w:val="00741A45"/>
    <w:rsid w:val="007422C1"/>
    <w:rsid w:val="007425B4"/>
    <w:rsid w:val="007429BD"/>
    <w:rsid w:val="00742F0C"/>
    <w:rsid w:val="00744265"/>
    <w:rsid w:val="00744911"/>
    <w:rsid w:val="00744D46"/>
    <w:rsid w:val="007456AF"/>
    <w:rsid w:val="007459D3"/>
    <w:rsid w:val="00746740"/>
    <w:rsid w:val="00746B7F"/>
    <w:rsid w:val="007470D5"/>
    <w:rsid w:val="00747564"/>
    <w:rsid w:val="00747706"/>
    <w:rsid w:val="0075011C"/>
    <w:rsid w:val="007501CB"/>
    <w:rsid w:val="0075033E"/>
    <w:rsid w:val="00750647"/>
    <w:rsid w:val="00751A99"/>
    <w:rsid w:val="00751C72"/>
    <w:rsid w:val="007527DF"/>
    <w:rsid w:val="0075299E"/>
    <w:rsid w:val="007533BF"/>
    <w:rsid w:val="00753FC1"/>
    <w:rsid w:val="00754524"/>
    <w:rsid w:val="007568FC"/>
    <w:rsid w:val="00756913"/>
    <w:rsid w:val="007569FD"/>
    <w:rsid w:val="00756E09"/>
    <w:rsid w:val="00757613"/>
    <w:rsid w:val="0076056E"/>
    <w:rsid w:val="007607B1"/>
    <w:rsid w:val="007611CD"/>
    <w:rsid w:val="00761849"/>
    <w:rsid w:val="007618B4"/>
    <w:rsid w:val="00761A90"/>
    <w:rsid w:val="00761B8B"/>
    <w:rsid w:val="00761D0F"/>
    <w:rsid w:val="00762621"/>
    <w:rsid w:val="00762A47"/>
    <w:rsid w:val="00763150"/>
    <w:rsid w:val="0076417F"/>
    <w:rsid w:val="007648BB"/>
    <w:rsid w:val="00764FA3"/>
    <w:rsid w:val="007651CA"/>
    <w:rsid w:val="00765744"/>
    <w:rsid w:val="00765758"/>
    <w:rsid w:val="00765AE2"/>
    <w:rsid w:val="00765D2C"/>
    <w:rsid w:val="00765D96"/>
    <w:rsid w:val="00766312"/>
    <w:rsid w:val="00766CD3"/>
    <w:rsid w:val="00766DCE"/>
    <w:rsid w:val="00767251"/>
    <w:rsid w:val="00767493"/>
    <w:rsid w:val="00767A1F"/>
    <w:rsid w:val="00767CF9"/>
    <w:rsid w:val="00770022"/>
    <w:rsid w:val="007700AD"/>
    <w:rsid w:val="00770854"/>
    <w:rsid w:val="00770A06"/>
    <w:rsid w:val="00770CE5"/>
    <w:rsid w:val="007711D7"/>
    <w:rsid w:val="007713DF"/>
    <w:rsid w:val="00771981"/>
    <w:rsid w:val="00771D27"/>
    <w:rsid w:val="00772640"/>
    <w:rsid w:val="00773344"/>
    <w:rsid w:val="00773B10"/>
    <w:rsid w:val="00773DAC"/>
    <w:rsid w:val="007742FD"/>
    <w:rsid w:val="0077451B"/>
    <w:rsid w:val="007745D6"/>
    <w:rsid w:val="00774653"/>
    <w:rsid w:val="0077490C"/>
    <w:rsid w:val="00774CCA"/>
    <w:rsid w:val="00774D6C"/>
    <w:rsid w:val="00775617"/>
    <w:rsid w:val="0077673D"/>
    <w:rsid w:val="00776A09"/>
    <w:rsid w:val="0077745B"/>
    <w:rsid w:val="00777B22"/>
    <w:rsid w:val="00777E51"/>
    <w:rsid w:val="007801AE"/>
    <w:rsid w:val="00780613"/>
    <w:rsid w:val="007806C9"/>
    <w:rsid w:val="00781A9F"/>
    <w:rsid w:val="00781E7F"/>
    <w:rsid w:val="00782066"/>
    <w:rsid w:val="00783310"/>
    <w:rsid w:val="00783431"/>
    <w:rsid w:val="0078354A"/>
    <w:rsid w:val="0078374F"/>
    <w:rsid w:val="00784580"/>
    <w:rsid w:val="00785121"/>
    <w:rsid w:val="0078533D"/>
    <w:rsid w:val="007859A8"/>
    <w:rsid w:val="0078795C"/>
    <w:rsid w:val="00787F38"/>
    <w:rsid w:val="00787F9C"/>
    <w:rsid w:val="00790429"/>
    <w:rsid w:val="00790646"/>
    <w:rsid w:val="00790A67"/>
    <w:rsid w:val="00790FD0"/>
    <w:rsid w:val="00791E28"/>
    <w:rsid w:val="00791F3C"/>
    <w:rsid w:val="007921A4"/>
    <w:rsid w:val="00792D3B"/>
    <w:rsid w:val="00793BBC"/>
    <w:rsid w:val="00793D0E"/>
    <w:rsid w:val="00794107"/>
    <w:rsid w:val="00794C5F"/>
    <w:rsid w:val="00795322"/>
    <w:rsid w:val="007953E5"/>
    <w:rsid w:val="0079543E"/>
    <w:rsid w:val="0079574C"/>
    <w:rsid w:val="0079599B"/>
    <w:rsid w:val="00795A5E"/>
    <w:rsid w:val="00795C38"/>
    <w:rsid w:val="00795F34"/>
    <w:rsid w:val="0079668D"/>
    <w:rsid w:val="00796D10"/>
    <w:rsid w:val="0079726A"/>
    <w:rsid w:val="0079728C"/>
    <w:rsid w:val="007973A5"/>
    <w:rsid w:val="00797475"/>
    <w:rsid w:val="007974BA"/>
    <w:rsid w:val="007A00AC"/>
    <w:rsid w:val="007A03FC"/>
    <w:rsid w:val="007A0961"/>
    <w:rsid w:val="007A0F76"/>
    <w:rsid w:val="007A1086"/>
    <w:rsid w:val="007A1F6E"/>
    <w:rsid w:val="007A22B3"/>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1735"/>
    <w:rsid w:val="007B20F9"/>
    <w:rsid w:val="007B2E67"/>
    <w:rsid w:val="007B32B3"/>
    <w:rsid w:val="007B35E3"/>
    <w:rsid w:val="007B3A29"/>
    <w:rsid w:val="007B3EDB"/>
    <w:rsid w:val="007B4008"/>
    <w:rsid w:val="007B42A6"/>
    <w:rsid w:val="007B45C0"/>
    <w:rsid w:val="007B48C5"/>
    <w:rsid w:val="007B4C9F"/>
    <w:rsid w:val="007B4F48"/>
    <w:rsid w:val="007B5DAE"/>
    <w:rsid w:val="007B5E59"/>
    <w:rsid w:val="007B65FB"/>
    <w:rsid w:val="007B6954"/>
    <w:rsid w:val="007B7309"/>
    <w:rsid w:val="007B74F5"/>
    <w:rsid w:val="007B76F1"/>
    <w:rsid w:val="007B78C1"/>
    <w:rsid w:val="007B78FB"/>
    <w:rsid w:val="007B7E9C"/>
    <w:rsid w:val="007C031E"/>
    <w:rsid w:val="007C0CF2"/>
    <w:rsid w:val="007C0E2B"/>
    <w:rsid w:val="007C12A2"/>
    <w:rsid w:val="007C18D8"/>
    <w:rsid w:val="007C1AB2"/>
    <w:rsid w:val="007C1F61"/>
    <w:rsid w:val="007C231E"/>
    <w:rsid w:val="007C28C6"/>
    <w:rsid w:val="007C2B5E"/>
    <w:rsid w:val="007C2C41"/>
    <w:rsid w:val="007C3662"/>
    <w:rsid w:val="007C37EC"/>
    <w:rsid w:val="007C3C88"/>
    <w:rsid w:val="007C3DB0"/>
    <w:rsid w:val="007C4161"/>
    <w:rsid w:val="007C62AF"/>
    <w:rsid w:val="007C6EF2"/>
    <w:rsid w:val="007C74BF"/>
    <w:rsid w:val="007C771C"/>
    <w:rsid w:val="007C7B79"/>
    <w:rsid w:val="007D02EA"/>
    <w:rsid w:val="007D0302"/>
    <w:rsid w:val="007D05CF"/>
    <w:rsid w:val="007D068C"/>
    <w:rsid w:val="007D0895"/>
    <w:rsid w:val="007D1571"/>
    <w:rsid w:val="007D17F3"/>
    <w:rsid w:val="007D1B24"/>
    <w:rsid w:val="007D1BCF"/>
    <w:rsid w:val="007D1DAB"/>
    <w:rsid w:val="007D1DE6"/>
    <w:rsid w:val="007D214A"/>
    <w:rsid w:val="007D2C35"/>
    <w:rsid w:val="007D3A34"/>
    <w:rsid w:val="007D3CBA"/>
    <w:rsid w:val="007D3DF8"/>
    <w:rsid w:val="007D3F7C"/>
    <w:rsid w:val="007D4183"/>
    <w:rsid w:val="007D4D06"/>
    <w:rsid w:val="007D528C"/>
    <w:rsid w:val="007D55F0"/>
    <w:rsid w:val="007D68E2"/>
    <w:rsid w:val="007D75CF"/>
    <w:rsid w:val="007D75FC"/>
    <w:rsid w:val="007D7DA5"/>
    <w:rsid w:val="007E0440"/>
    <w:rsid w:val="007E082B"/>
    <w:rsid w:val="007E0F3E"/>
    <w:rsid w:val="007E12F2"/>
    <w:rsid w:val="007E20A6"/>
    <w:rsid w:val="007E219B"/>
    <w:rsid w:val="007E22F2"/>
    <w:rsid w:val="007E37F7"/>
    <w:rsid w:val="007E48E4"/>
    <w:rsid w:val="007E547A"/>
    <w:rsid w:val="007E55D9"/>
    <w:rsid w:val="007E59C1"/>
    <w:rsid w:val="007E5A64"/>
    <w:rsid w:val="007E6599"/>
    <w:rsid w:val="007E6DC5"/>
    <w:rsid w:val="007E6F2B"/>
    <w:rsid w:val="007E72EA"/>
    <w:rsid w:val="007E77AC"/>
    <w:rsid w:val="007E782E"/>
    <w:rsid w:val="007E7D73"/>
    <w:rsid w:val="007F016D"/>
    <w:rsid w:val="007F03E8"/>
    <w:rsid w:val="007F066D"/>
    <w:rsid w:val="007F0828"/>
    <w:rsid w:val="007F0D3F"/>
    <w:rsid w:val="007F0E84"/>
    <w:rsid w:val="007F0EC2"/>
    <w:rsid w:val="007F13E1"/>
    <w:rsid w:val="007F1C61"/>
    <w:rsid w:val="007F1C9E"/>
    <w:rsid w:val="007F1E30"/>
    <w:rsid w:val="007F2818"/>
    <w:rsid w:val="007F2D39"/>
    <w:rsid w:val="007F2E4C"/>
    <w:rsid w:val="007F3234"/>
    <w:rsid w:val="007F33BD"/>
    <w:rsid w:val="007F3842"/>
    <w:rsid w:val="007F3FB9"/>
    <w:rsid w:val="007F4776"/>
    <w:rsid w:val="007F4833"/>
    <w:rsid w:val="007F4A06"/>
    <w:rsid w:val="007F4D82"/>
    <w:rsid w:val="007F4E93"/>
    <w:rsid w:val="007F53D6"/>
    <w:rsid w:val="007F5433"/>
    <w:rsid w:val="007F5E69"/>
    <w:rsid w:val="007F5ED6"/>
    <w:rsid w:val="007F619B"/>
    <w:rsid w:val="007F6AB6"/>
    <w:rsid w:val="007F6B4A"/>
    <w:rsid w:val="007F6E12"/>
    <w:rsid w:val="007F7512"/>
    <w:rsid w:val="007F7D02"/>
    <w:rsid w:val="007F7FC1"/>
    <w:rsid w:val="0080080C"/>
    <w:rsid w:val="00800D68"/>
    <w:rsid w:val="00800DBE"/>
    <w:rsid w:val="00801646"/>
    <w:rsid w:val="00801A0C"/>
    <w:rsid w:val="00801B35"/>
    <w:rsid w:val="0080208A"/>
    <w:rsid w:val="00802AE3"/>
    <w:rsid w:val="00802C1D"/>
    <w:rsid w:val="00802C87"/>
    <w:rsid w:val="008033B6"/>
    <w:rsid w:val="0080353E"/>
    <w:rsid w:val="00803733"/>
    <w:rsid w:val="00803953"/>
    <w:rsid w:val="0080514A"/>
    <w:rsid w:val="00805A60"/>
    <w:rsid w:val="008060B3"/>
    <w:rsid w:val="008061CE"/>
    <w:rsid w:val="00806AF4"/>
    <w:rsid w:val="00806D0E"/>
    <w:rsid w:val="0080708D"/>
    <w:rsid w:val="008073BD"/>
    <w:rsid w:val="008074E9"/>
    <w:rsid w:val="00807605"/>
    <w:rsid w:val="00810458"/>
    <w:rsid w:val="0081101B"/>
    <w:rsid w:val="00811243"/>
    <w:rsid w:val="0081179C"/>
    <w:rsid w:val="00811E53"/>
    <w:rsid w:val="00812897"/>
    <w:rsid w:val="0081294B"/>
    <w:rsid w:val="00812D65"/>
    <w:rsid w:val="0081353B"/>
    <w:rsid w:val="00813C9D"/>
    <w:rsid w:val="008140D2"/>
    <w:rsid w:val="0081480E"/>
    <w:rsid w:val="00815190"/>
    <w:rsid w:val="00815F48"/>
    <w:rsid w:val="008160E3"/>
    <w:rsid w:val="0081612D"/>
    <w:rsid w:val="00816304"/>
    <w:rsid w:val="008168E9"/>
    <w:rsid w:val="00816E87"/>
    <w:rsid w:val="00816F8E"/>
    <w:rsid w:val="008202D7"/>
    <w:rsid w:val="008204EF"/>
    <w:rsid w:val="00820664"/>
    <w:rsid w:val="0082131C"/>
    <w:rsid w:val="0082132E"/>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0E2B"/>
    <w:rsid w:val="0083127D"/>
    <w:rsid w:val="00831A4B"/>
    <w:rsid w:val="00831BE9"/>
    <w:rsid w:val="0083251A"/>
    <w:rsid w:val="0083279C"/>
    <w:rsid w:val="008329CD"/>
    <w:rsid w:val="00832F05"/>
    <w:rsid w:val="008330FE"/>
    <w:rsid w:val="00833F72"/>
    <w:rsid w:val="00834B64"/>
    <w:rsid w:val="00834BBB"/>
    <w:rsid w:val="00834C63"/>
    <w:rsid w:val="008352B3"/>
    <w:rsid w:val="00835D9D"/>
    <w:rsid w:val="00836147"/>
    <w:rsid w:val="00836349"/>
    <w:rsid w:val="00836602"/>
    <w:rsid w:val="00836648"/>
    <w:rsid w:val="00836DC0"/>
    <w:rsid w:val="00836FD0"/>
    <w:rsid w:val="00837CFA"/>
    <w:rsid w:val="00840114"/>
    <w:rsid w:val="0084048B"/>
    <w:rsid w:val="008406DB"/>
    <w:rsid w:val="00840781"/>
    <w:rsid w:val="008409EC"/>
    <w:rsid w:val="00840F95"/>
    <w:rsid w:val="00840FAF"/>
    <w:rsid w:val="00841ACD"/>
    <w:rsid w:val="008424CB"/>
    <w:rsid w:val="00842921"/>
    <w:rsid w:val="00843D73"/>
    <w:rsid w:val="00843EAF"/>
    <w:rsid w:val="008448FC"/>
    <w:rsid w:val="00844BFC"/>
    <w:rsid w:val="00844FBA"/>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3EE"/>
    <w:rsid w:val="00851902"/>
    <w:rsid w:val="00851F19"/>
    <w:rsid w:val="00852098"/>
    <w:rsid w:val="0085211F"/>
    <w:rsid w:val="00852392"/>
    <w:rsid w:val="00852524"/>
    <w:rsid w:val="0085272A"/>
    <w:rsid w:val="00852D14"/>
    <w:rsid w:val="00853896"/>
    <w:rsid w:val="00854B8E"/>
    <w:rsid w:val="00855144"/>
    <w:rsid w:val="00855C71"/>
    <w:rsid w:val="00855CCC"/>
    <w:rsid w:val="008563EA"/>
    <w:rsid w:val="008569ED"/>
    <w:rsid w:val="0085795F"/>
    <w:rsid w:val="00857B25"/>
    <w:rsid w:val="00860960"/>
    <w:rsid w:val="008609B0"/>
    <w:rsid w:val="008618B9"/>
    <w:rsid w:val="008618CE"/>
    <w:rsid w:val="00862876"/>
    <w:rsid w:val="00862C25"/>
    <w:rsid w:val="008633BB"/>
    <w:rsid w:val="00863AB9"/>
    <w:rsid w:val="00863B6E"/>
    <w:rsid w:val="00863D7D"/>
    <w:rsid w:val="0086411C"/>
    <w:rsid w:val="008643C8"/>
    <w:rsid w:val="0086471F"/>
    <w:rsid w:val="008649B5"/>
    <w:rsid w:val="0086536A"/>
    <w:rsid w:val="00865C60"/>
    <w:rsid w:val="008661F2"/>
    <w:rsid w:val="008668F7"/>
    <w:rsid w:val="008700BC"/>
    <w:rsid w:val="00870938"/>
    <w:rsid w:val="00870950"/>
    <w:rsid w:val="00870BC8"/>
    <w:rsid w:val="0087103D"/>
    <w:rsid w:val="008711D6"/>
    <w:rsid w:val="008712D5"/>
    <w:rsid w:val="00871391"/>
    <w:rsid w:val="00871BA1"/>
    <w:rsid w:val="008722EB"/>
    <w:rsid w:val="008723F9"/>
    <w:rsid w:val="00872766"/>
    <w:rsid w:val="0087354B"/>
    <w:rsid w:val="0087403D"/>
    <w:rsid w:val="008748EC"/>
    <w:rsid w:val="00875031"/>
    <w:rsid w:val="0087591C"/>
    <w:rsid w:val="00875EBD"/>
    <w:rsid w:val="008763E4"/>
    <w:rsid w:val="008764FA"/>
    <w:rsid w:val="00876A96"/>
    <w:rsid w:val="00876CDA"/>
    <w:rsid w:val="00876F83"/>
    <w:rsid w:val="0087746B"/>
    <w:rsid w:val="0087751D"/>
    <w:rsid w:val="00877880"/>
    <w:rsid w:val="0087794A"/>
    <w:rsid w:val="00877B84"/>
    <w:rsid w:val="00880037"/>
    <w:rsid w:val="0088009A"/>
    <w:rsid w:val="0088043C"/>
    <w:rsid w:val="00880A91"/>
    <w:rsid w:val="00880E24"/>
    <w:rsid w:val="0088164B"/>
    <w:rsid w:val="0088171E"/>
    <w:rsid w:val="00881C9D"/>
    <w:rsid w:val="00882C40"/>
    <w:rsid w:val="00883FBB"/>
    <w:rsid w:val="0088421C"/>
    <w:rsid w:val="0088428D"/>
    <w:rsid w:val="008847C3"/>
    <w:rsid w:val="00884889"/>
    <w:rsid w:val="00884952"/>
    <w:rsid w:val="00884EC9"/>
    <w:rsid w:val="00885322"/>
    <w:rsid w:val="00885783"/>
    <w:rsid w:val="00885810"/>
    <w:rsid w:val="008864A1"/>
    <w:rsid w:val="0088695F"/>
    <w:rsid w:val="00887BC5"/>
    <w:rsid w:val="00887CAF"/>
    <w:rsid w:val="00887F9A"/>
    <w:rsid w:val="008904EB"/>
    <w:rsid w:val="008906C9"/>
    <w:rsid w:val="008907BA"/>
    <w:rsid w:val="008911FF"/>
    <w:rsid w:val="0089142B"/>
    <w:rsid w:val="00891B62"/>
    <w:rsid w:val="00892AF0"/>
    <w:rsid w:val="00892B07"/>
    <w:rsid w:val="00892EFC"/>
    <w:rsid w:val="00893059"/>
    <w:rsid w:val="00893077"/>
    <w:rsid w:val="008936F8"/>
    <w:rsid w:val="008938BB"/>
    <w:rsid w:val="00893BAE"/>
    <w:rsid w:val="008948B5"/>
    <w:rsid w:val="0089563E"/>
    <w:rsid w:val="00895902"/>
    <w:rsid w:val="00895D0F"/>
    <w:rsid w:val="00896DCC"/>
    <w:rsid w:val="008973AB"/>
    <w:rsid w:val="00897DEA"/>
    <w:rsid w:val="008A01C0"/>
    <w:rsid w:val="008A04E3"/>
    <w:rsid w:val="008A1ACE"/>
    <w:rsid w:val="008A2158"/>
    <w:rsid w:val="008A2BB3"/>
    <w:rsid w:val="008A2FE0"/>
    <w:rsid w:val="008A318A"/>
    <w:rsid w:val="008A334F"/>
    <w:rsid w:val="008A3610"/>
    <w:rsid w:val="008A3A5F"/>
    <w:rsid w:val="008A3BAC"/>
    <w:rsid w:val="008A40CF"/>
    <w:rsid w:val="008A4AC2"/>
    <w:rsid w:val="008A5837"/>
    <w:rsid w:val="008A5C5A"/>
    <w:rsid w:val="008A5C8B"/>
    <w:rsid w:val="008A5CBA"/>
    <w:rsid w:val="008A629E"/>
    <w:rsid w:val="008A62EE"/>
    <w:rsid w:val="008A6309"/>
    <w:rsid w:val="008A6ACA"/>
    <w:rsid w:val="008A78CB"/>
    <w:rsid w:val="008A7B3E"/>
    <w:rsid w:val="008A7DE6"/>
    <w:rsid w:val="008B002E"/>
    <w:rsid w:val="008B005E"/>
    <w:rsid w:val="008B01ED"/>
    <w:rsid w:val="008B05EA"/>
    <w:rsid w:val="008B0E13"/>
    <w:rsid w:val="008B0F16"/>
    <w:rsid w:val="008B10A8"/>
    <w:rsid w:val="008B13EF"/>
    <w:rsid w:val="008B13F5"/>
    <w:rsid w:val="008B2360"/>
    <w:rsid w:val="008B2B14"/>
    <w:rsid w:val="008B3536"/>
    <w:rsid w:val="008B3E81"/>
    <w:rsid w:val="008B42D6"/>
    <w:rsid w:val="008B444F"/>
    <w:rsid w:val="008B451F"/>
    <w:rsid w:val="008B4CDC"/>
    <w:rsid w:val="008B4DE8"/>
    <w:rsid w:val="008B5026"/>
    <w:rsid w:val="008B530C"/>
    <w:rsid w:val="008B5751"/>
    <w:rsid w:val="008B622D"/>
    <w:rsid w:val="008B6284"/>
    <w:rsid w:val="008B6355"/>
    <w:rsid w:val="008B63DB"/>
    <w:rsid w:val="008B656F"/>
    <w:rsid w:val="008B6FED"/>
    <w:rsid w:val="008B7053"/>
    <w:rsid w:val="008B73E9"/>
    <w:rsid w:val="008B7490"/>
    <w:rsid w:val="008B7BFA"/>
    <w:rsid w:val="008B7E57"/>
    <w:rsid w:val="008C048B"/>
    <w:rsid w:val="008C065E"/>
    <w:rsid w:val="008C1B86"/>
    <w:rsid w:val="008C200A"/>
    <w:rsid w:val="008C2F6A"/>
    <w:rsid w:val="008C304C"/>
    <w:rsid w:val="008C31B2"/>
    <w:rsid w:val="008C38EF"/>
    <w:rsid w:val="008C44BE"/>
    <w:rsid w:val="008C45DF"/>
    <w:rsid w:val="008C50EB"/>
    <w:rsid w:val="008C50F2"/>
    <w:rsid w:val="008C5181"/>
    <w:rsid w:val="008C530E"/>
    <w:rsid w:val="008C572D"/>
    <w:rsid w:val="008C5738"/>
    <w:rsid w:val="008C71A8"/>
    <w:rsid w:val="008C77DE"/>
    <w:rsid w:val="008C7A52"/>
    <w:rsid w:val="008D04F0"/>
    <w:rsid w:val="008D0767"/>
    <w:rsid w:val="008D0F96"/>
    <w:rsid w:val="008D12FB"/>
    <w:rsid w:val="008D1C6D"/>
    <w:rsid w:val="008D1F12"/>
    <w:rsid w:val="008D1F36"/>
    <w:rsid w:val="008D20B5"/>
    <w:rsid w:val="008D223A"/>
    <w:rsid w:val="008D225F"/>
    <w:rsid w:val="008D234A"/>
    <w:rsid w:val="008D241E"/>
    <w:rsid w:val="008D39A1"/>
    <w:rsid w:val="008D3EB8"/>
    <w:rsid w:val="008D40DC"/>
    <w:rsid w:val="008D45FD"/>
    <w:rsid w:val="008D53A2"/>
    <w:rsid w:val="008D5AAA"/>
    <w:rsid w:val="008D5F2B"/>
    <w:rsid w:val="008D635C"/>
    <w:rsid w:val="008D641B"/>
    <w:rsid w:val="008D695B"/>
    <w:rsid w:val="008D6969"/>
    <w:rsid w:val="008D70BE"/>
    <w:rsid w:val="008D7288"/>
    <w:rsid w:val="008D7DAC"/>
    <w:rsid w:val="008E0067"/>
    <w:rsid w:val="008E04B6"/>
    <w:rsid w:val="008E0862"/>
    <w:rsid w:val="008E16E4"/>
    <w:rsid w:val="008E19BA"/>
    <w:rsid w:val="008E1D09"/>
    <w:rsid w:val="008E1EB4"/>
    <w:rsid w:val="008E25AA"/>
    <w:rsid w:val="008E2D69"/>
    <w:rsid w:val="008E3BE7"/>
    <w:rsid w:val="008E3D7B"/>
    <w:rsid w:val="008E3EA2"/>
    <w:rsid w:val="008E4597"/>
    <w:rsid w:val="008E4A2D"/>
    <w:rsid w:val="008E5CE5"/>
    <w:rsid w:val="008E5CFA"/>
    <w:rsid w:val="008E5DB7"/>
    <w:rsid w:val="008E5E95"/>
    <w:rsid w:val="008E66B8"/>
    <w:rsid w:val="008E73DE"/>
    <w:rsid w:val="008E7FB5"/>
    <w:rsid w:val="008F17A2"/>
    <w:rsid w:val="008F20C6"/>
    <w:rsid w:val="008F22DC"/>
    <w:rsid w:val="008F2970"/>
    <w:rsid w:val="008F2F48"/>
    <w:rsid w:val="008F3500"/>
    <w:rsid w:val="008F3892"/>
    <w:rsid w:val="008F3E17"/>
    <w:rsid w:val="008F43F1"/>
    <w:rsid w:val="008F4E1D"/>
    <w:rsid w:val="008F4E3A"/>
    <w:rsid w:val="008F4FC5"/>
    <w:rsid w:val="008F6063"/>
    <w:rsid w:val="008F6525"/>
    <w:rsid w:val="008F67C2"/>
    <w:rsid w:val="008F704A"/>
    <w:rsid w:val="008F7525"/>
    <w:rsid w:val="008F760C"/>
    <w:rsid w:val="008F7789"/>
    <w:rsid w:val="00900B45"/>
    <w:rsid w:val="00900B97"/>
    <w:rsid w:val="00900D72"/>
    <w:rsid w:val="00900E9E"/>
    <w:rsid w:val="00901654"/>
    <w:rsid w:val="0090204C"/>
    <w:rsid w:val="00902449"/>
    <w:rsid w:val="00903080"/>
    <w:rsid w:val="009030F2"/>
    <w:rsid w:val="009033D7"/>
    <w:rsid w:val="009036EF"/>
    <w:rsid w:val="009039D9"/>
    <w:rsid w:val="009041F4"/>
    <w:rsid w:val="009048D7"/>
    <w:rsid w:val="00905BD4"/>
    <w:rsid w:val="00905C06"/>
    <w:rsid w:val="00905CEE"/>
    <w:rsid w:val="00906B25"/>
    <w:rsid w:val="00906BC9"/>
    <w:rsid w:val="00907230"/>
    <w:rsid w:val="0090759D"/>
    <w:rsid w:val="009075F3"/>
    <w:rsid w:val="009107E0"/>
    <w:rsid w:val="009109EA"/>
    <w:rsid w:val="009112EC"/>
    <w:rsid w:val="00911E88"/>
    <w:rsid w:val="00911EA4"/>
    <w:rsid w:val="009120AB"/>
    <w:rsid w:val="00913744"/>
    <w:rsid w:val="00913ADD"/>
    <w:rsid w:val="00913E78"/>
    <w:rsid w:val="00913EBE"/>
    <w:rsid w:val="00914239"/>
    <w:rsid w:val="00915512"/>
    <w:rsid w:val="00915751"/>
    <w:rsid w:val="009159B0"/>
    <w:rsid w:val="00915A7F"/>
    <w:rsid w:val="00915A8B"/>
    <w:rsid w:val="0091699B"/>
    <w:rsid w:val="00916C8E"/>
    <w:rsid w:val="00916F4A"/>
    <w:rsid w:val="00917BB3"/>
    <w:rsid w:val="009204B8"/>
    <w:rsid w:val="00921477"/>
    <w:rsid w:val="009218BF"/>
    <w:rsid w:val="0092214E"/>
    <w:rsid w:val="00922180"/>
    <w:rsid w:val="00922426"/>
    <w:rsid w:val="009228EB"/>
    <w:rsid w:val="00922BCC"/>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72C6"/>
    <w:rsid w:val="009273E3"/>
    <w:rsid w:val="009275C0"/>
    <w:rsid w:val="00927FEB"/>
    <w:rsid w:val="00930250"/>
    <w:rsid w:val="009308EB"/>
    <w:rsid w:val="00930D17"/>
    <w:rsid w:val="00930E94"/>
    <w:rsid w:val="00931267"/>
    <w:rsid w:val="009313BF"/>
    <w:rsid w:val="00931E3B"/>
    <w:rsid w:val="00932370"/>
    <w:rsid w:val="009324B1"/>
    <w:rsid w:val="00932833"/>
    <w:rsid w:val="0093304F"/>
    <w:rsid w:val="00933107"/>
    <w:rsid w:val="00933F43"/>
    <w:rsid w:val="009340D3"/>
    <w:rsid w:val="00934B0E"/>
    <w:rsid w:val="00934C09"/>
    <w:rsid w:val="00934CBD"/>
    <w:rsid w:val="009355CE"/>
    <w:rsid w:val="009364C5"/>
    <w:rsid w:val="0093655C"/>
    <w:rsid w:val="00936821"/>
    <w:rsid w:val="00936E23"/>
    <w:rsid w:val="00936EBB"/>
    <w:rsid w:val="0093788B"/>
    <w:rsid w:val="00937989"/>
    <w:rsid w:val="00937C2E"/>
    <w:rsid w:val="00937D02"/>
    <w:rsid w:val="00940760"/>
    <w:rsid w:val="00940A8C"/>
    <w:rsid w:val="00940F86"/>
    <w:rsid w:val="009426E1"/>
    <w:rsid w:val="0094290C"/>
    <w:rsid w:val="00942C1A"/>
    <w:rsid w:val="00942F27"/>
    <w:rsid w:val="009434EF"/>
    <w:rsid w:val="009441BA"/>
    <w:rsid w:val="00944599"/>
    <w:rsid w:val="0094460F"/>
    <w:rsid w:val="009447A3"/>
    <w:rsid w:val="00944BA3"/>
    <w:rsid w:val="009458EA"/>
    <w:rsid w:val="00945AEE"/>
    <w:rsid w:val="00945CC0"/>
    <w:rsid w:val="009466D3"/>
    <w:rsid w:val="00946F5E"/>
    <w:rsid w:val="009475A0"/>
    <w:rsid w:val="009475CA"/>
    <w:rsid w:val="00947763"/>
    <w:rsid w:val="0094788B"/>
    <w:rsid w:val="00947A6C"/>
    <w:rsid w:val="00947A76"/>
    <w:rsid w:val="00947F99"/>
    <w:rsid w:val="009502E0"/>
    <w:rsid w:val="009503B5"/>
    <w:rsid w:val="00950C22"/>
    <w:rsid w:val="00950DC9"/>
    <w:rsid w:val="00950FCF"/>
    <w:rsid w:val="00951146"/>
    <w:rsid w:val="00952A75"/>
    <w:rsid w:val="00952FDE"/>
    <w:rsid w:val="009541FF"/>
    <w:rsid w:val="009546C2"/>
    <w:rsid w:val="00954EA8"/>
    <w:rsid w:val="00956B81"/>
    <w:rsid w:val="009573DF"/>
    <w:rsid w:val="0095777C"/>
    <w:rsid w:val="00957D71"/>
    <w:rsid w:val="009610E6"/>
    <w:rsid w:val="009611BF"/>
    <w:rsid w:val="009612BB"/>
    <w:rsid w:val="009619C9"/>
    <w:rsid w:val="00961A86"/>
    <w:rsid w:val="009620CE"/>
    <w:rsid w:val="00962287"/>
    <w:rsid w:val="00962670"/>
    <w:rsid w:val="009626E7"/>
    <w:rsid w:val="00962968"/>
    <w:rsid w:val="00962A0B"/>
    <w:rsid w:val="00962A31"/>
    <w:rsid w:val="00962ACF"/>
    <w:rsid w:val="00962CD3"/>
    <w:rsid w:val="00962DED"/>
    <w:rsid w:val="00962E97"/>
    <w:rsid w:val="009638E7"/>
    <w:rsid w:val="00963ED8"/>
    <w:rsid w:val="00964523"/>
    <w:rsid w:val="0096479D"/>
    <w:rsid w:val="00964939"/>
    <w:rsid w:val="00964E09"/>
    <w:rsid w:val="0096573D"/>
    <w:rsid w:val="009662DD"/>
    <w:rsid w:val="009667C7"/>
    <w:rsid w:val="009669EB"/>
    <w:rsid w:val="00966A44"/>
    <w:rsid w:val="00966BC5"/>
    <w:rsid w:val="009677D7"/>
    <w:rsid w:val="0097041B"/>
    <w:rsid w:val="0097060D"/>
    <w:rsid w:val="00970663"/>
    <w:rsid w:val="0097082C"/>
    <w:rsid w:val="00970894"/>
    <w:rsid w:val="00970CF3"/>
    <w:rsid w:val="00970D73"/>
    <w:rsid w:val="00971C5D"/>
    <w:rsid w:val="0097279D"/>
    <w:rsid w:val="00972D3C"/>
    <w:rsid w:val="00972F1E"/>
    <w:rsid w:val="009735B2"/>
    <w:rsid w:val="0097372B"/>
    <w:rsid w:val="00973799"/>
    <w:rsid w:val="0097398D"/>
    <w:rsid w:val="00973AF2"/>
    <w:rsid w:val="00973BE8"/>
    <w:rsid w:val="00973EE5"/>
    <w:rsid w:val="009744A2"/>
    <w:rsid w:val="0097484A"/>
    <w:rsid w:val="009749A6"/>
    <w:rsid w:val="009765D1"/>
    <w:rsid w:val="00976CE0"/>
    <w:rsid w:val="00976EBE"/>
    <w:rsid w:val="0097776F"/>
    <w:rsid w:val="00977914"/>
    <w:rsid w:val="00977A96"/>
    <w:rsid w:val="00977B26"/>
    <w:rsid w:val="00977E38"/>
    <w:rsid w:val="009808D7"/>
    <w:rsid w:val="00980A98"/>
    <w:rsid w:val="00980C9E"/>
    <w:rsid w:val="00980F08"/>
    <w:rsid w:val="00981243"/>
    <w:rsid w:val="00981587"/>
    <w:rsid w:val="00981EC0"/>
    <w:rsid w:val="009825C4"/>
    <w:rsid w:val="009829F3"/>
    <w:rsid w:val="00983702"/>
    <w:rsid w:val="0098399C"/>
    <w:rsid w:val="00983A93"/>
    <w:rsid w:val="00984E86"/>
    <w:rsid w:val="00985098"/>
    <w:rsid w:val="0098561C"/>
    <w:rsid w:val="009856EE"/>
    <w:rsid w:val="00985E57"/>
    <w:rsid w:val="009862DB"/>
    <w:rsid w:val="00986773"/>
    <w:rsid w:val="00986A66"/>
    <w:rsid w:val="00986BF1"/>
    <w:rsid w:val="00986BF6"/>
    <w:rsid w:val="009871C6"/>
    <w:rsid w:val="00990389"/>
    <w:rsid w:val="00990CC6"/>
    <w:rsid w:val="00991035"/>
    <w:rsid w:val="0099131F"/>
    <w:rsid w:val="0099148A"/>
    <w:rsid w:val="009914B0"/>
    <w:rsid w:val="00992175"/>
    <w:rsid w:val="00992684"/>
    <w:rsid w:val="009927A5"/>
    <w:rsid w:val="00992C07"/>
    <w:rsid w:val="00992CD0"/>
    <w:rsid w:val="00993936"/>
    <w:rsid w:val="00993EC1"/>
    <w:rsid w:val="0099488B"/>
    <w:rsid w:val="009948B8"/>
    <w:rsid w:val="00994C12"/>
    <w:rsid w:val="00994D57"/>
    <w:rsid w:val="009957F9"/>
    <w:rsid w:val="00995A13"/>
    <w:rsid w:val="0099652B"/>
    <w:rsid w:val="009972BF"/>
    <w:rsid w:val="00997CFE"/>
    <w:rsid w:val="009A00CB"/>
    <w:rsid w:val="009A0222"/>
    <w:rsid w:val="009A07C9"/>
    <w:rsid w:val="009A0E9D"/>
    <w:rsid w:val="009A0EA1"/>
    <w:rsid w:val="009A1B01"/>
    <w:rsid w:val="009A1E90"/>
    <w:rsid w:val="009A201D"/>
    <w:rsid w:val="009A2280"/>
    <w:rsid w:val="009A35DF"/>
    <w:rsid w:val="009A3CD9"/>
    <w:rsid w:val="009A41E9"/>
    <w:rsid w:val="009A5293"/>
    <w:rsid w:val="009A58F5"/>
    <w:rsid w:val="009A5B2B"/>
    <w:rsid w:val="009A6ADF"/>
    <w:rsid w:val="009A6E6F"/>
    <w:rsid w:val="009A713F"/>
    <w:rsid w:val="009A76F3"/>
    <w:rsid w:val="009A78CF"/>
    <w:rsid w:val="009A7E67"/>
    <w:rsid w:val="009B07D1"/>
    <w:rsid w:val="009B112B"/>
    <w:rsid w:val="009B14AB"/>
    <w:rsid w:val="009B1DD3"/>
    <w:rsid w:val="009B1E64"/>
    <w:rsid w:val="009B2BEF"/>
    <w:rsid w:val="009B2F69"/>
    <w:rsid w:val="009B39A0"/>
    <w:rsid w:val="009B3BB0"/>
    <w:rsid w:val="009B4358"/>
    <w:rsid w:val="009B530A"/>
    <w:rsid w:val="009B543C"/>
    <w:rsid w:val="009B58D2"/>
    <w:rsid w:val="009B5BE5"/>
    <w:rsid w:val="009B5CC3"/>
    <w:rsid w:val="009B61AE"/>
    <w:rsid w:val="009B77E7"/>
    <w:rsid w:val="009B78B5"/>
    <w:rsid w:val="009B7A9E"/>
    <w:rsid w:val="009C0102"/>
    <w:rsid w:val="009C0809"/>
    <w:rsid w:val="009C093F"/>
    <w:rsid w:val="009C0CCD"/>
    <w:rsid w:val="009C13AD"/>
    <w:rsid w:val="009C1401"/>
    <w:rsid w:val="009C28B6"/>
    <w:rsid w:val="009C3674"/>
    <w:rsid w:val="009C382F"/>
    <w:rsid w:val="009C398A"/>
    <w:rsid w:val="009C44E7"/>
    <w:rsid w:val="009C4FA5"/>
    <w:rsid w:val="009C5291"/>
    <w:rsid w:val="009C55D4"/>
    <w:rsid w:val="009C56CA"/>
    <w:rsid w:val="009C5C52"/>
    <w:rsid w:val="009C6E5B"/>
    <w:rsid w:val="009C740A"/>
    <w:rsid w:val="009C7888"/>
    <w:rsid w:val="009D0241"/>
    <w:rsid w:val="009D0D91"/>
    <w:rsid w:val="009D0EE4"/>
    <w:rsid w:val="009D1383"/>
    <w:rsid w:val="009D169B"/>
    <w:rsid w:val="009D19BF"/>
    <w:rsid w:val="009D210A"/>
    <w:rsid w:val="009D2DB5"/>
    <w:rsid w:val="009D2F48"/>
    <w:rsid w:val="009D3EFB"/>
    <w:rsid w:val="009D40D7"/>
    <w:rsid w:val="009D4D50"/>
    <w:rsid w:val="009D507B"/>
    <w:rsid w:val="009D53A2"/>
    <w:rsid w:val="009D550E"/>
    <w:rsid w:val="009D5969"/>
    <w:rsid w:val="009D613D"/>
    <w:rsid w:val="009D6589"/>
    <w:rsid w:val="009D65AD"/>
    <w:rsid w:val="009D6626"/>
    <w:rsid w:val="009E07FC"/>
    <w:rsid w:val="009E0971"/>
    <w:rsid w:val="009E0987"/>
    <w:rsid w:val="009E1CEA"/>
    <w:rsid w:val="009E1F03"/>
    <w:rsid w:val="009E1FF9"/>
    <w:rsid w:val="009E2878"/>
    <w:rsid w:val="009E2AC4"/>
    <w:rsid w:val="009E2B90"/>
    <w:rsid w:val="009E2F74"/>
    <w:rsid w:val="009E2FC5"/>
    <w:rsid w:val="009E30B3"/>
    <w:rsid w:val="009E3714"/>
    <w:rsid w:val="009E4EE7"/>
    <w:rsid w:val="009E503C"/>
    <w:rsid w:val="009E594D"/>
    <w:rsid w:val="009E668B"/>
    <w:rsid w:val="009E6EF2"/>
    <w:rsid w:val="009E71F0"/>
    <w:rsid w:val="009E7FA2"/>
    <w:rsid w:val="009F0925"/>
    <w:rsid w:val="009F0B7C"/>
    <w:rsid w:val="009F0C81"/>
    <w:rsid w:val="009F1188"/>
    <w:rsid w:val="009F12BF"/>
    <w:rsid w:val="009F1508"/>
    <w:rsid w:val="009F16F9"/>
    <w:rsid w:val="009F1724"/>
    <w:rsid w:val="009F1AD4"/>
    <w:rsid w:val="009F1C55"/>
    <w:rsid w:val="009F2561"/>
    <w:rsid w:val="009F2B68"/>
    <w:rsid w:val="009F329C"/>
    <w:rsid w:val="009F37B7"/>
    <w:rsid w:val="009F3A49"/>
    <w:rsid w:val="009F3E90"/>
    <w:rsid w:val="009F4697"/>
    <w:rsid w:val="009F4744"/>
    <w:rsid w:val="009F510C"/>
    <w:rsid w:val="009F525F"/>
    <w:rsid w:val="009F5293"/>
    <w:rsid w:val="009F57A1"/>
    <w:rsid w:val="009F5971"/>
    <w:rsid w:val="009F5ABD"/>
    <w:rsid w:val="009F65B3"/>
    <w:rsid w:val="009F6698"/>
    <w:rsid w:val="009F6BC6"/>
    <w:rsid w:val="009F74F1"/>
    <w:rsid w:val="009F779F"/>
    <w:rsid w:val="009F7940"/>
    <w:rsid w:val="00A0040F"/>
    <w:rsid w:val="00A00460"/>
    <w:rsid w:val="00A0057A"/>
    <w:rsid w:val="00A007E9"/>
    <w:rsid w:val="00A01931"/>
    <w:rsid w:val="00A01BF4"/>
    <w:rsid w:val="00A0280A"/>
    <w:rsid w:val="00A02DE7"/>
    <w:rsid w:val="00A04067"/>
    <w:rsid w:val="00A044A0"/>
    <w:rsid w:val="00A046AD"/>
    <w:rsid w:val="00A04826"/>
    <w:rsid w:val="00A04B41"/>
    <w:rsid w:val="00A05441"/>
    <w:rsid w:val="00A057CB"/>
    <w:rsid w:val="00A05B84"/>
    <w:rsid w:val="00A05CE6"/>
    <w:rsid w:val="00A06A8E"/>
    <w:rsid w:val="00A06E0A"/>
    <w:rsid w:val="00A06E0B"/>
    <w:rsid w:val="00A0723D"/>
    <w:rsid w:val="00A0738B"/>
    <w:rsid w:val="00A073CF"/>
    <w:rsid w:val="00A075C0"/>
    <w:rsid w:val="00A104AD"/>
    <w:rsid w:val="00A10E34"/>
    <w:rsid w:val="00A10F71"/>
    <w:rsid w:val="00A111E9"/>
    <w:rsid w:val="00A11DD7"/>
    <w:rsid w:val="00A11EB9"/>
    <w:rsid w:val="00A120A6"/>
    <w:rsid w:val="00A125C5"/>
    <w:rsid w:val="00A127B1"/>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6D1"/>
    <w:rsid w:val="00A178FE"/>
    <w:rsid w:val="00A17EDC"/>
    <w:rsid w:val="00A17EE2"/>
    <w:rsid w:val="00A211D8"/>
    <w:rsid w:val="00A21A78"/>
    <w:rsid w:val="00A22677"/>
    <w:rsid w:val="00A22BBD"/>
    <w:rsid w:val="00A22D74"/>
    <w:rsid w:val="00A236EE"/>
    <w:rsid w:val="00A2395D"/>
    <w:rsid w:val="00A23B55"/>
    <w:rsid w:val="00A242FD"/>
    <w:rsid w:val="00A24377"/>
    <w:rsid w:val="00A2451C"/>
    <w:rsid w:val="00A24B0C"/>
    <w:rsid w:val="00A24B52"/>
    <w:rsid w:val="00A252A4"/>
    <w:rsid w:val="00A25D7C"/>
    <w:rsid w:val="00A25FB1"/>
    <w:rsid w:val="00A2618B"/>
    <w:rsid w:val="00A26238"/>
    <w:rsid w:val="00A2651E"/>
    <w:rsid w:val="00A26CFB"/>
    <w:rsid w:val="00A26DCC"/>
    <w:rsid w:val="00A2738B"/>
    <w:rsid w:val="00A30E44"/>
    <w:rsid w:val="00A31267"/>
    <w:rsid w:val="00A3149E"/>
    <w:rsid w:val="00A3282F"/>
    <w:rsid w:val="00A32EFD"/>
    <w:rsid w:val="00A330B9"/>
    <w:rsid w:val="00A33BA1"/>
    <w:rsid w:val="00A34685"/>
    <w:rsid w:val="00A35714"/>
    <w:rsid w:val="00A357F2"/>
    <w:rsid w:val="00A357F8"/>
    <w:rsid w:val="00A35948"/>
    <w:rsid w:val="00A364E8"/>
    <w:rsid w:val="00A36B7B"/>
    <w:rsid w:val="00A37482"/>
    <w:rsid w:val="00A374F9"/>
    <w:rsid w:val="00A37508"/>
    <w:rsid w:val="00A40321"/>
    <w:rsid w:val="00A4034D"/>
    <w:rsid w:val="00A41FC0"/>
    <w:rsid w:val="00A424F1"/>
    <w:rsid w:val="00A4273D"/>
    <w:rsid w:val="00A4362F"/>
    <w:rsid w:val="00A43E11"/>
    <w:rsid w:val="00A44770"/>
    <w:rsid w:val="00A457F6"/>
    <w:rsid w:val="00A45940"/>
    <w:rsid w:val="00A45A00"/>
    <w:rsid w:val="00A45B9B"/>
    <w:rsid w:val="00A45FC8"/>
    <w:rsid w:val="00A46453"/>
    <w:rsid w:val="00A468AD"/>
    <w:rsid w:val="00A4743A"/>
    <w:rsid w:val="00A50248"/>
    <w:rsid w:val="00A508A2"/>
    <w:rsid w:val="00A50C3C"/>
    <w:rsid w:val="00A50C6E"/>
    <w:rsid w:val="00A51181"/>
    <w:rsid w:val="00A5165D"/>
    <w:rsid w:val="00A51C5B"/>
    <w:rsid w:val="00A51EDB"/>
    <w:rsid w:val="00A523FA"/>
    <w:rsid w:val="00A52AC8"/>
    <w:rsid w:val="00A538C7"/>
    <w:rsid w:val="00A53F75"/>
    <w:rsid w:val="00A5437F"/>
    <w:rsid w:val="00A54A57"/>
    <w:rsid w:val="00A54F82"/>
    <w:rsid w:val="00A54FB0"/>
    <w:rsid w:val="00A56603"/>
    <w:rsid w:val="00A567F1"/>
    <w:rsid w:val="00A568E7"/>
    <w:rsid w:val="00A56B91"/>
    <w:rsid w:val="00A56CFC"/>
    <w:rsid w:val="00A56E67"/>
    <w:rsid w:val="00A57132"/>
    <w:rsid w:val="00A57492"/>
    <w:rsid w:val="00A579D8"/>
    <w:rsid w:val="00A60433"/>
    <w:rsid w:val="00A60B8B"/>
    <w:rsid w:val="00A60EEF"/>
    <w:rsid w:val="00A60FA2"/>
    <w:rsid w:val="00A610CE"/>
    <w:rsid w:val="00A61298"/>
    <w:rsid w:val="00A61ED8"/>
    <w:rsid w:val="00A62038"/>
    <w:rsid w:val="00A6366D"/>
    <w:rsid w:val="00A63A92"/>
    <w:rsid w:val="00A63D77"/>
    <w:rsid w:val="00A65A6D"/>
    <w:rsid w:val="00A65EE7"/>
    <w:rsid w:val="00A679A2"/>
    <w:rsid w:val="00A67B5F"/>
    <w:rsid w:val="00A67D16"/>
    <w:rsid w:val="00A70133"/>
    <w:rsid w:val="00A7052E"/>
    <w:rsid w:val="00A70789"/>
    <w:rsid w:val="00A70B67"/>
    <w:rsid w:val="00A70EAB"/>
    <w:rsid w:val="00A7139C"/>
    <w:rsid w:val="00A71C63"/>
    <w:rsid w:val="00A71F1B"/>
    <w:rsid w:val="00A72351"/>
    <w:rsid w:val="00A7294E"/>
    <w:rsid w:val="00A72C59"/>
    <w:rsid w:val="00A72FED"/>
    <w:rsid w:val="00A7319F"/>
    <w:rsid w:val="00A736F9"/>
    <w:rsid w:val="00A739A4"/>
    <w:rsid w:val="00A73B12"/>
    <w:rsid w:val="00A73E29"/>
    <w:rsid w:val="00A74514"/>
    <w:rsid w:val="00A7461D"/>
    <w:rsid w:val="00A74828"/>
    <w:rsid w:val="00A74A25"/>
    <w:rsid w:val="00A74D8D"/>
    <w:rsid w:val="00A74E36"/>
    <w:rsid w:val="00A754FC"/>
    <w:rsid w:val="00A75A20"/>
    <w:rsid w:val="00A76333"/>
    <w:rsid w:val="00A770A6"/>
    <w:rsid w:val="00A771CB"/>
    <w:rsid w:val="00A77510"/>
    <w:rsid w:val="00A775B2"/>
    <w:rsid w:val="00A776E8"/>
    <w:rsid w:val="00A77729"/>
    <w:rsid w:val="00A77893"/>
    <w:rsid w:val="00A77901"/>
    <w:rsid w:val="00A77CAA"/>
    <w:rsid w:val="00A77EAC"/>
    <w:rsid w:val="00A77EE2"/>
    <w:rsid w:val="00A8027C"/>
    <w:rsid w:val="00A806B7"/>
    <w:rsid w:val="00A80782"/>
    <w:rsid w:val="00A80BAD"/>
    <w:rsid w:val="00A81012"/>
    <w:rsid w:val="00A810B3"/>
    <w:rsid w:val="00A813B1"/>
    <w:rsid w:val="00A8151E"/>
    <w:rsid w:val="00A81FF0"/>
    <w:rsid w:val="00A82187"/>
    <w:rsid w:val="00A821C2"/>
    <w:rsid w:val="00A82916"/>
    <w:rsid w:val="00A832D8"/>
    <w:rsid w:val="00A83C2E"/>
    <w:rsid w:val="00A83C88"/>
    <w:rsid w:val="00A83EE9"/>
    <w:rsid w:val="00A8428C"/>
    <w:rsid w:val="00A84F1D"/>
    <w:rsid w:val="00A850AF"/>
    <w:rsid w:val="00A85234"/>
    <w:rsid w:val="00A8528B"/>
    <w:rsid w:val="00A8534E"/>
    <w:rsid w:val="00A855C1"/>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B3B"/>
    <w:rsid w:val="00A92E92"/>
    <w:rsid w:val="00A935B3"/>
    <w:rsid w:val="00A9366C"/>
    <w:rsid w:val="00A9381C"/>
    <w:rsid w:val="00A94FE2"/>
    <w:rsid w:val="00A95524"/>
    <w:rsid w:val="00A9678D"/>
    <w:rsid w:val="00A968AC"/>
    <w:rsid w:val="00A96C87"/>
    <w:rsid w:val="00A9732D"/>
    <w:rsid w:val="00A97843"/>
    <w:rsid w:val="00A97A0C"/>
    <w:rsid w:val="00A97BA3"/>
    <w:rsid w:val="00AA0353"/>
    <w:rsid w:val="00AA0B0F"/>
    <w:rsid w:val="00AA14E3"/>
    <w:rsid w:val="00AA14F6"/>
    <w:rsid w:val="00AA19B6"/>
    <w:rsid w:val="00AA1CF4"/>
    <w:rsid w:val="00AA1E3F"/>
    <w:rsid w:val="00AA2404"/>
    <w:rsid w:val="00AA240E"/>
    <w:rsid w:val="00AA2B8C"/>
    <w:rsid w:val="00AA3398"/>
    <w:rsid w:val="00AA3429"/>
    <w:rsid w:val="00AA3712"/>
    <w:rsid w:val="00AA3888"/>
    <w:rsid w:val="00AA3A08"/>
    <w:rsid w:val="00AA3A3D"/>
    <w:rsid w:val="00AA3BF6"/>
    <w:rsid w:val="00AA46CC"/>
    <w:rsid w:val="00AA4F08"/>
    <w:rsid w:val="00AA4FCF"/>
    <w:rsid w:val="00AA5050"/>
    <w:rsid w:val="00AA58E9"/>
    <w:rsid w:val="00AA6090"/>
    <w:rsid w:val="00AA60CA"/>
    <w:rsid w:val="00AA63A9"/>
    <w:rsid w:val="00AA6B18"/>
    <w:rsid w:val="00AB00D7"/>
    <w:rsid w:val="00AB051C"/>
    <w:rsid w:val="00AB189C"/>
    <w:rsid w:val="00AB2733"/>
    <w:rsid w:val="00AB31AF"/>
    <w:rsid w:val="00AB32EB"/>
    <w:rsid w:val="00AB3346"/>
    <w:rsid w:val="00AB34E5"/>
    <w:rsid w:val="00AB36C4"/>
    <w:rsid w:val="00AB376A"/>
    <w:rsid w:val="00AB3A86"/>
    <w:rsid w:val="00AB3D01"/>
    <w:rsid w:val="00AB4330"/>
    <w:rsid w:val="00AB4E0E"/>
    <w:rsid w:val="00AB4E70"/>
    <w:rsid w:val="00AB4ECA"/>
    <w:rsid w:val="00AB5239"/>
    <w:rsid w:val="00AB5371"/>
    <w:rsid w:val="00AB5703"/>
    <w:rsid w:val="00AB59C5"/>
    <w:rsid w:val="00AB5C80"/>
    <w:rsid w:val="00AB5CFC"/>
    <w:rsid w:val="00AB5E41"/>
    <w:rsid w:val="00AB6CE9"/>
    <w:rsid w:val="00AB6DF6"/>
    <w:rsid w:val="00AB751C"/>
    <w:rsid w:val="00AB76FA"/>
    <w:rsid w:val="00AB7B18"/>
    <w:rsid w:val="00AB7E13"/>
    <w:rsid w:val="00AB7F50"/>
    <w:rsid w:val="00AC0427"/>
    <w:rsid w:val="00AC0A9A"/>
    <w:rsid w:val="00AC0F7B"/>
    <w:rsid w:val="00AC0F8F"/>
    <w:rsid w:val="00AC14B8"/>
    <w:rsid w:val="00AC1C95"/>
    <w:rsid w:val="00AC1D9C"/>
    <w:rsid w:val="00AC2BA8"/>
    <w:rsid w:val="00AC2EE0"/>
    <w:rsid w:val="00AC2F72"/>
    <w:rsid w:val="00AC3224"/>
    <w:rsid w:val="00AC32B2"/>
    <w:rsid w:val="00AC330D"/>
    <w:rsid w:val="00AC3A45"/>
    <w:rsid w:val="00AC426D"/>
    <w:rsid w:val="00AC4D8F"/>
    <w:rsid w:val="00AC508C"/>
    <w:rsid w:val="00AC50A8"/>
    <w:rsid w:val="00AC5644"/>
    <w:rsid w:val="00AC5A44"/>
    <w:rsid w:val="00AC63D3"/>
    <w:rsid w:val="00AC6F5B"/>
    <w:rsid w:val="00AC7307"/>
    <w:rsid w:val="00AC7467"/>
    <w:rsid w:val="00AC786C"/>
    <w:rsid w:val="00AC7BBE"/>
    <w:rsid w:val="00AC7C21"/>
    <w:rsid w:val="00AC7C4E"/>
    <w:rsid w:val="00AD06E6"/>
    <w:rsid w:val="00AD0955"/>
    <w:rsid w:val="00AD09B1"/>
    <w:rsid w:val="00AD09BF"/>
    <w:rsid w:val="00AD0BCE"/>
    <w:rsid w:val="00AD17EC"/>
    <w:rsid w:val="00AD1CE2"/>
    <w:rsid w:val="00AD2035"/>
    <w:rsid w:val="00AD20B8"/>
    <w:rsid w:val="00AD221C"/>
    <w:rsid w:val="00AD27B5"/>
    <w:rsid w:val="00AD28FD"/>
    <w:rsid w:val="00AD2E73"/>
    <w:rsid w:val="00AD336F"/>
    <w:rsid w:val="00AD364A"/>
    <w:rsid w:val="00AD3A0A"/>
    <w:rsid w:val="00AD3BE3"/>
    <w:rsid w:val="00AD3FFE"/>
    <w:rsid w:val="00AD4651"/>
    <w:rsid w:val="00AD47C0"/>
    <w:rsid w:val="00AD5CE0"/>
    <w:rsid w:val="00AD5D46"/>
    <w:rsid w:val="00AD6EE9"/>
    <w:rsid w:val="00AD7252"/>
    <w:rsid w:val="00AD75FB"/>
    <w:rsid w:val="00AE06BC"/>
    <w:rsid w:val="00AE0FA2"/>
    <w:rsid w:val="00AE1037"/>
    <w:rsid w:val="00AE10E4"/>
    <w:rsid w:val="00AE1309"/>
    <w:rsid w:val="00AE1781"/>
    <w:rsid w:val="00AE19AA"/>
    <w:rsid w:val="00AE1A81"/>
    <w:rsid w:val="00AE2356"/>
    <w:rsid w:val="00AE3758"/>
    <w:rsid w:val="00AE37AF"/>
    <w:rsid w:val="00AE3806"/>
    <w:rsid w:val="00AE4410"/>
    <w:rsid w:val="00AE4579"/>
    <w:rsid w:val="00AE5176"/>
    <w:rsid w:val="00AE5D76"/>
    <w:rsid w:val="00AE61D3"/>
    <w:rsid w:val="00AE718D"/>
    <w:rsid w:val="00AE724A"/>
    <w:rsid w:val="00AE724B"/>
    <w:rsid w:val="00AE7317"/>
    <w:rsid w:val="00AE7938"/>
    <w:rsid w:val="00AE7A12"/>
    <w:rsid w:val="00AF04C7"/>
    <w:rsid w:val="00AF05C4"/>
    <w:rsid w:val="00AF05F9"/>
    <w:rsid w:val="00AF0D89"/>
    <w:rsid w:val="00AF129A"/>
    <w:rsid w:val="00AF164D"/>
    <w:rsid w:val="00AF19FF"/>
    <w:rsid w:val="00AF1B3D"/>
    <w:rsid w:val="00AF3310"/>
    <w:rsid w:val="00AF3559"/>
    <w:rsid w:val="00AF3ECA"/>
    <w:rsid w:val="00AF4768"/>
    <w:rsid w:val="00AF55E8"/>
    <w:rsid w:val="00AF5D2F"/>
    <w:rsid w:val="00AF5DB4"/>
    <w:rsid w:val="00AF5FEC"/>
    <w:rsid w:val="00AF6997"/>
    <w:rsid w:val="00AF728B"/>
    <w:rsid w:val="00AF7666"/>
    <w:rsid w:val="00AF7B3A"/>
    <w:rsid w:val="00B00695"/>
    <w:rsid w:val="00B00E34"/>
    <w:rsid w:val="00B011F1"/>
    <w:rsid w:val="00B01778"/>
    <w:rsid w:val="00B02269"/>
    <w:rsid w:val="00B022F0"/>
    <w:rsid w:val="00B02750"/>
    <w:rsid w:val="00B02B22"/>
    <w:rsid w:val="00B02CA5"/>
    <w:rsid w:val="00B03D46"/>
    <w:rsid w:val="00B03DD5"/>
    <w:rsid w:val="00B03E9A"/>
    <w:rsid w:val="00B03F10"/>
    <w:rsid w:val="00B05272"/>
    <w:rsid w:val="00B05C4C"/>
    <w:rsid w:val="00B06093"/>
    <w:rsid w:val="00B065ED"/>
    <w:rsid w:val="00B069AA"/>
    <w:rsid w:val="00B06D43"/>
    <w:rsid w:val="00B06E69"/>
    <w:rsid w:val="00B06F7D"/>
    <w:rsid w:val="00B075AD"/>
    <w:rsid w:val="00B105A0"/>
    <w:rsid w:val="00B11ECE"/>
    <w:rsid w:val="00B1230B"/>
    <w:rsid w:val="00B12632"/>
    <w:rsid w:val="00B13F36"/>
    <w:rsid w:val="00B1437E"/>
    <w:rsid w:val="00B145B1"/>
    <w:rsid w:val="00B14FDC"/>
    <w:rsid w:val="00B154AE"/>
    <w:rsid w:val="00B15D45"/>
    <w:rsid w:val="00B15D54"/>
    <w:rsid w:val="00B16208"/>
    <w:rsid w:val="00B16BF2"/>
    <w:rsid w:val="00B16E65"/>
    <w:rsid w:val="00B17141"/>
    <w:rsid w:val="00B17160"/>
    <w:rsid w:val="00B17223"/>
    <w:rsid w:val="00B17452"/>
    <w:rsid w:val="00B17889"/>
    <w:rsid w:val="00B20010"/>
    <w:rsid w:val="00B200CA"/>
    <w:rsid w:val="00B201D9"/>
    <w:rsid w:val="00B20727"/>
    <w:rsid w:val="00B20C3E"/>
    <w:rsid w:val="00B2116D"/>
    <w:rsid w:val="00B213F4"/>
    <w:rsid w:val="00B21516"/>
    <w:rsid w:val="00B2212B"/>
    <w:rsid w:val="00B226D3"/>
    <w:rsid w:val="00B2272E"/>
    <w:rsid w:val="00B23E6E"/>
    <w:rsid w:val="00B23F2F"/>
    <w:rsid w:val="00B240A0"/>
    <w:rsid w:val="00B242B7"/>
    <w:rsid w:val="00B244AC"/>
    <w:rsid w:val="00B250A3"/>
    <w:rsid w:val="00B25284"/>
    <w:rsid w:val="00B255D1"/>
    <w:rsid w:val="00B259B2"/>
    <w:rsid w:val="00B25D06"/>
    <w:rsid w:val="00B26E48"/>
    <w:rsid w:val="00B26EEC"/>
    <w:rsid w:val="00B2720F"/>
    <w:rsid w:val="00B27430"/>
    <w:rsid w:val="00B274D9"/>
    <w:rsid w:val="00B30279"/>
    <w:rsid w:val="00B310F2"/>
    <w:rsid w:val="00B31575"/>
    <w:rsid w:val="00B32234"/>
    <w:rsid w:val="00B32271"/>
    <w:rsid w:val="00B32E25"/>
    <w:rsid w:val="00B339CC"/>
    <w:rsid w:val="00B33D2B"/>
    <w:rsid w:val="00B340AA"/>
    <w:rsid w:val="00B341D9"/>
    <w:rsid w:val="00B3500B"/>
    <w:rsid w:val="00B35048"/>
    <w:rsid w:val="00B35570"/>
    <w:rsid w:val="00B35C3E"/>
    <w:rsid w:val="00B35F57"/>
    <w:rsid w:val="00B362AE"/>
    <w:rsid w:val="00B37CAD"/>
    <w:rsid w:val="00B37DDF"/>
    <w:rsid w:val="00B37E67"/>
    <w:rsid w:val="00B405D0"/>
    <w:rsid w:val="00B41109"/>
    <w:rsid w:val="00B41115"/>
    <w:rsid w:val="00B413D3"/>
    <w:rsid w:val="00B41FA9"/>
    <w:rsid w:val="00B42011"/>
    <w:rsid w:val="00B42527"/>
    <w:rsid w:val="00B427F4"/>
    <w:rsid w:val="00B4289A"/>
    <w:rsid w:val="00B42A8E"/>
    <w:rsid w:val="00B431C6"/>
    <w:rsid w:val="00B43910"/>
    <w:rsid w:val="00B445D6"/>
    <w:rsid w:val="00B445F4"/>
    <w:rsid w:val="00B45016"/>
    <w:rsid w:val="00B45086"/>
    <w:rsid w:val="00B455E3"/>
    <w:rsid w:val="00B45A90"/>
    <w:rsid w:val="00B45B4C"/>
    <w:rsid w:val="00B45D44"/>
    <w:rsid w:val="00B4623C"/>
    <w:rsid w:val="00B469E9"/>
    <w:rsid w:val="00B46EB9"/>
    <w:rsid w:val="00B47B0D"/>
    <w:rsid w:val="00B47B70"/>
    <w:rsid w:val="00B5028E"/>
    <w:rsid w:val="00B50457"/>
    <w:rsid w:val="00B50669"/>
    <w:rsid w:val="00B50A57"/>
    <w:rsid w:val="00B50DE1"/>
    <w:rsid w:val="00B520EE"/>
    <w:rsid w:val="00B52815"/>
    <w:rsid w:val="00B53268"/>
    <w:rsid w:val="00B537AF"/>
    <w:rsid w:val="00B53B62"/>
    <w:rsid w:val="00B542CF"/>
    <w:rsid w:val="00B54AB0"/>
    <w:rsid w:val="00B54D74"/>
    <w:rsid w:val="00B54EFD"/>
    <w:rsid w:val="00B559BD"/>
    <w:rsid w:val="00B5603B"/>
    <w:rsid w:val="00B570DB"/>
    <w:rsid w:val="00B57A06"/>
    <w:rsid w:val="00B57A14"/>
    <w:rsid w:val="00B57C18"/>
    <w:rsid w:val="00B60131"/>
    <w:rsid w:val="00B60BD2"/>
    <w:rsid w:val="00B61044"/>
    <w:rsid w:val="00B61424"/>
    <w:rsid w:val="00B6178A"/>
    <w:rsid w:val="00B61C6E"/>
    <w:rsid w:val="00B61CDC"/>
    <w:rsid w:val="00B6247A"/>
    <w:rsid w:val="00B6294B"/>
    <w:rsid w:val="00B63C00"/>
    <w:rsid w:val="00B64C42"/>
    <w:rsid w:val="00B64CAC"/>
    <w:rsid w:val="00B651C4"/>
    <w:rsid w:val="00B6583D"/>
    <w:rsid w:val="00B6591C"/>
    <w:rsid w:val="00B65BE2"/>
    <w:rsid w:val="00B66B21"/>
    <w:rsid w:val="00B66D0A"/>
    <w:rsid w:val="00B679B8"/>
    <w:rsid w:val="00B67C81"/>
    <w:rsid w:val="00B70166"/>
    <w:rsid w:val="00B7017B"/>
    <w:rsid w:val="00B70E32"/>
    <w:rsid w:val="00B71B89"/>
    <w:rsid w:val="00B71B8C"/>
    <w:rsid w:val="00B71CF2"/>
    <w:rsid w:val="00B71EEC"/>
    <w:rsid w:val="00B7263C"/>
    <w:rsid w:val="00B72AF8"/>
    <w:rsid w:val="00B73150"/>
    <w:rsid w:val="00B738FF"/>
    <w:rsid w:val="00B73F6E"/>
    <w:rsid w:val="00B7465F"/>
    <w:rsid w:val="00B74B8B"/>
    <w:rsid w:val="00B74D38"/>
    <w:rsid w:val="00B74F5A"/>
    <w:rsid w:val="00B74FF0"/>
    <w:rsid w:val="00B7506E"/>
    <w:rsid w:val="00B75199"/>
    <w:rsid w:val="00B7536E"/>
    <w:rsid w:val="00B7542D"/>
    <w:rsid w:val="00B755A3"/>
    <w:rsid w:val="00B7566C"/>
    <w:rsid w:val="00B759F2"/>
    <w:rsid w:val="00B76175"/>
    <w:rsid w:val="00B76A1B"/>
    <w:rsid w:val="00B76C1A"/>
    <w:rsid w:val="00B76FD5"/>
    <w:rsid w:val="00B77E77"/>
    <w:rsid w:val="00B80352"/>
    <w:rsid w:val="00B8079F"/>
    <w:rsid w:val="00B80BBC"/>
    <w:rsid w:val="00B80CFF"/>
    <w:rsid w:val="00B80D3F"/>
    <w:rsid w:val="00B80D56"/>
    <w:rsid w:val="00B819DC"/>
    <w:rsid w:val="00B83066"/>
    <w:rsid w:val="00B832E2"/>
    <w:rsid w:val="00B83402"/>
    <w:rsid w:val="00B8365E"/>
    <w:rsid w:val="00B84334"/>
    <w:rsid w:val="00B84FAA"/>
    <w:rsid w:val="00B850D6"/>
    <w:rsid w:val="00B8547D"/>
    <w:rsid w:val="00B85896"/>
    <w:rsid w:val="00B85A91"/>
    <w:rsid w:val="00B85DF3"/>
    <w:rsid w:val="00B85EB3"/>
    <w:rsid w:val="00B86BEF"/>
    <w:rsid w:val="00B875FA"/>
    <w:rsid w:val="00B90197"/>
    <w:rsid w:val="00B903DD"/>
    <w:rsid w:val="00B905C3"/>
    <w:rsid w:val="00B9063E"/>
    <w:rsid w:val="00B909B8"/>
    <w:rsid w:val="00B90EB9"/>
    <w:rsid w:val="00B90FDA"/>
    <w:rsid w:val="00B9140F"/>
    <w:rsid w:val="00B91474"/>
    <w:rsid w:val="00B918CC"/>
    <w:rsid w:val="00B91C0E"/>
    <w:rsid w:val="00B91EFE"/>
    <w:rsid w:val="00B91FEE"/>
    <w:rsid w:val="00B92985"/>
    <w:rsid w:val="00B92A5E"/>
    <w:rsid w:val="00B92AB6"/>
    <w:rsid w:val="00B92BEB"/>
    <w:rsid w:val="00B92D23"/>
    <w:rsid w:val="00B92D24"/>
    <w:rsid w:val="00B93484"/>
    <w:rsid w:val="00B93488"/>
    <w:rsid w:val="00B938AF"/>
    <w:rsid w:val="00B93E8A"/>
    <w:rsid w:val="00B93ED1"/>
    <w:rsid w:val="00B94100"/>
    <w:rsid w:val="00B95350"/>
    <w:rsid w:val="00B95AD8"/>
    <w:rsid w:val="00B95F4F"/>
    <w:rsid w:val="00B95FE9"/>
    <w:rsid w:val="00B96622"/>
    <w:rsid w:val="00B96E17"/>
    <w:rsid w:val="00B974BB"/>
    <w:rsid w:val="00B97D04"/>
    <w:rsid w:val="00BA0416"/>
    <w:rsid w:val="00BA08B9"/>
    <w:rsid w:val="00BA0BA2"/>
    <w:rsid w:val="00BA1357"/>
    <w:rsid w:val="00BA13D3"/>
    <w:rsid w:val="00BA17E1"/>
    <w:rsid w:val="00BA2C93"/>
    <w:rsid w:val="00BA2EBF"/>
    <w:rsid w:val="00BA30F4"/>
    <w:rsid w:val="00BA3BEE"/>
    <w:rsid w:val="00BA47F5"/>
    <w:rsid w:val="00BA4CAF"/>
    <w:rsid w:val="00BA515D"/>
    <w:rsid w:val="00BA53C9"/>
    <w:rsid w:val="00BA544B"/>
    <w:rsid w:val="00BA5538"/>
    <w:rsid w:val="00BA55F0"/>
    <w:rsid w:val="00BA5B82"/>
    <w:rsid w:val="00BA5C8E"/>
    <w:rsid w:val="00BA5E93"/>
    <w:rsid w:val="00BA66B6"/>
    <w:rsid w:val="00BA6E69"/>
    <w:rsid w:val="00BA7FC0"/>
    <w:rsid w:val="00BB0328"/>
    <w:rsid w:val="00BB0CD4"/>
    <w:rsid w:val="00BB0E1F"/>
    <w:rsid w:val="00BB0E2D"/>
    <w:rsid w:val="00BB0FC3"/>
    <w:rsid w:val="00BB1807"/>
    <w:rsid w:val="00BB1938"/>
    <w:rsid w:val="00BB2080"/>
    <w:rsid w:val="00BB2436"/>
    <w:rsid w:val="00BB27F5"/>
    <w:rsid w:val="00BB34C3"/>
    <w:rsid w:val="00BB37E7"/>
    <w:rsid w:val="00BB4827"/>
    <w:rsid w:val="00BB4CA1"/>
    <w:rsid w:val="00BB4DC2"/>
    <w:rsid w:val="00BB4FCC"/>
    <w:rsid w:val="00BB53E3"/>
    <w:rsid w:val="00BB5D4F"/>
    <w:rsid w:val="00BB5F44"/>
    <w:rsid w:val="00BB5F7F"/>
    <w:rsid w:val="00BB60EA"/>
    <w:rsid w:val="00BB6324"/>
    <w:rsid w:val="00BB654B"/>
    <w:rsid w:val="00BB6DD9"/>
    <w:rsid w:val="00BB7329"/>
    <w:rsid w:val="00BB7742"/>
    <w:rsid w:val="00BB7D19"/>
    <w:rsid w:val="00BB7D2C"/>
    <w:rsid w:val="00BC0465"/>
    <w:rsid w:val="00BC0D01"/>
    <w:rsid w:val="00BC1E32"/>
    <w:rsid w:val="00BC1F46"/>
    <w:rsid w:val="00BC1FDD"/>
    <w:rsid w:val="00BC2409"/>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D00"/>
    <w:rsid w:val="00BC6E2B"/>
    <w:rsid w:val="00BC7542"/>
    <w:rsid w:val="00BC75FA"/>
    <w:rsid w:val="00BC76B2"/>
    <w:rsid w:val="00BC7F1B"/>
    <w:rsid w:val="00BD0CCB"/>
    <w:rsid w:val="00BD158A"/>
    <w:rsid w:val="00BD1AF7"/>
    <w:rsid w:val="00BD2AF6"/>
    <w:rsid w:val="00BD3149"/>
    <w:rsid w:val="00BD33F5"/>
    <w:rsid w:val="00BD48FD"/>
    <w:rsid w:val="00BD4F52"/>
    <w:rsid w:val="00BD4FF8"/>
    <w:rsid w:val="00BD519C"/>
    <w:rsid w:val="00BD5544"/>
    <w:rsid w:val="00BD5BF1"/>
    <w:rsid w:val="00BD5C47"/>
    <w:rsid w:val="00BD5F33"/>
    <w:rsid w:val="00BD6349"/>
    <w:rsid w:val="00BD652B"/>
    <w:rsid w:val="00BD65D2"/>
    <w:rsid w:val="00BD6CC3"/>
    <w:rsid w:val="00BD6EA7"/>
    <w:rsid w:val="00BD6EAD"/>
    <w:rsid w:val="00BD7578"/>
    <w:rsid w:val="00BE0308"/>
    <w:rsid w:val="00BE07B7"/>
    <w:rsid w:val="00BE13A8"/>
    <w:rsid w:val="00BE152A"/>
    <w:rsid w:val="00BE35CF"/>
    <w:rsid w:val="00BE3901"/>
    <w:rsid w:val="00BE39CE"/>
    <w:rsid w:val="00BE3CEC"/>
    <w:rsid w:val="00BE447B"/>
    <w:rsid w:val="00BE4F49"/>
    <w:rsid w:val="00BE50AF"/>
    <w:rsid w:val="00BE563D"/>
    <w:rsid w:val="00BE5D59"/>
    <w:rsid w:val="00BE5E1A"/>
    <w:rsid w:val="00BE681E"/>
    <w:rsid w:val="00BE706C"/>
    <w:rsid w:val="00BE7B41"/>
    <w:rsid w:val="00BF0243"/>
    <w:rsid w:val="00BF032F"/>
    <w:rsid w:val="00BF096E"/>
    <w:rsid w:val="00BF0DA7"/>
    <w:rsid w:val="00BF111F"/>
    <w:rsid w:val="00BF116E"/>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211"/>
    <w:rsid w:val="00C005B8"/>
    <w:rsid w:val="00C00891"/>
    <w:rsid w:val="00C00B6B"/>
    <w:rsid w:val="00C01307"/>
    <w:rsid w:val="00C0186B"/>
    <w:rsid w:val="00C01D03"/>
    <w:rsid w:val="00C02308"/>
    <w:rsid w:val="00C02793"/>
    <w:rsid w:val="00C030B0"/>
    <w:rsid w:val="00C0314E"/>
    <w:rsid w:val="00C04284"/>
    <w:rsid w:val="00C04446"/>
    <w:rsid w:val="00C044C2"/>
    <w:rsid w:val="00C04D4F"/>
    <w:rsid w:val="00C04E43"/>
    <w:rsid w:val="00C04F7C"/>
    <w:rsid w:val="00C04F9C"/>
    <w:rsid w:val="00C053B8"/>
    <w:rsid w:val="00C05BE2"/>
    <w:rsid w:val="00C05D53"/>
    <w:rsid w:val="00C06BFC"/>
    <w:rsid w:val="00C06E3E"/>
    <w:rsid w:val="00C0706D"/>
    <w:rsid w:val="00C10693"/>
    <w:rsid w:val="00C1092C"/>
    <w:rsid w:val="00C10AE0"/>
    <w:rsid w:val="00C10E98"/>
    <w:rsid w:val="00C10F7B"/>
    <w:rsid w:val="00C1120B"/>
    <w:rsid w:val="00C112DE"/>
    <w:rsid w:val="00C115D3"/>
    <w:rsid w:val="00C11F83"/>
    <w:rsid w:val="00C12027"/>
    <w:rsid w:val="00C123E9"/>
    <w:rsid w:val="00C12992"/>
    <w:rsid w:val="00C12ACE"/>
    <w:rsid w:val="00C13330"/>
    <w:rsid w:val="00C13E8A"/>
    <w:rsid w:val="00C143EB"/>
    <w:rsid w:val="00C1444C"/>
    <w:rsid w:val="00C14BC0"/>
    <w:rsid w:val="00C14DBB"/>
    <w:rsid w:val="00C154BA"/>
    <w:rsid w:val="00C1558F"/>
    <w:rsid w:val="00C15CC7"/>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2B46"/>
    <w:rsid w:val="00C22FB2"/>
    <w:rsid w:val="00C230F1"/>
    <w:rsid w:val="00C237A7"/>
    <w:rsid w:val="00C23974"/>
    <w:rsid w:val="00C243B1"/>
    <w:rsid w:val="00C243E2"/>
    <w:rsid w:val="00C24E95"/>
    <w:rsid w:val="00C250D5"/>
    <w:rsid w:val="00C256DE"/>
    <w:rsid w:val="00C25CD1"/>
    <w:rsid w:val="00C25DA1"/>
    <w:rsid w:val="00C26034"/>
    <w:rsid w:val="00C26672"/>
    <w:rsid w:val="00C26FB3"/>
    <w:rsid w:val="00C2724F"/>
    <w:rsid w:val="00C27B81"/>
    <w:rsid w:val="00C27D7C"/>
    <w:rsid w:val="00C300AE"/>
    <w:rsid w:val="00C303BE"/>
    <w:rsid w:val="00C30C7B"/>
    <w:rsid w:val="00C310C6"/>
    <w:rsid w:val="00C31370"/>
    <w:rsid w:val="00C31421"/>
    <w:rsid w:val="00C317BB"/>
    <w:rsid w:val="00C31863"/>
    <w:rsid w:val="00C31D4B"/>
    <w:rsid w:val="00C31D79"/>
    <w:rsid w:val="00C3286D"/>
    <w:rsid w:val="00C328AE"/>
    <w:rsid w:val="00C3298D"/>
    <w:rsid w:val="00C32A85"/>
    <w:rsid w:val="00C333DA"/>
    <w:rsid w:val="00C33D81"/>
    <w:rsid w:val="00C34410"/>
    <w:rsid w:val="00C34DE9"/>
    <w:rsid w:val="00C3518A"/>
    <w:rsid w:val="00C35666"/>
    <w:rsid w:val="00C35AF9"/>
    <w:rsid w:val="00C3694A"/>
    <w:rsid w:val="00C36E9D"/>
    <w:rsid w:val="00C374AE"/>
    <w:rsid w:val="00C3794F"/>
    <w:rsid w:val="00C37BA9"/>
    <w:rsid w:val="00C37D08"/>
    <w:rsid w:val="00C40C25"/>
    <w:rsid w:val="00C41121"/>
    <w:rsid w:val="00C4169C"/>
    <w:rsid w:val="00C41E23"/>
    <w:rsid w:val="00C426FF"/>
    <w:rsid w:val="00C42FBA"/>
    <w:rsid w:val="00C42FDB"/>
    <w:rsid w:val="00C4323A"/>
    <w:rsid w:val="00C4431B"/>
    <w:rsid w:val="00C4444B"/>
    <w:rsid w:val="00C448FE"/>
    <w:rsid w:val="00C4498B"/>
    <w:rsid w:val="00C45159"/>
    <w:rsid w:val="00C4557B"/>
    <w:rsid w:val="00C455C6"/>
    <w:rsid w:val="00C4565B"/>
    <w:rsid w:val="00C46DE3"/>
    <w:rsid w:val="00C47E2F"/>
    <w:rsid w:val="00C504C2"/>
    <w:rsid w:val="00C506C9"/>
    <w:rsid w:val="00C5133E"/>
    <w:rsid w:val="00C51621"/>
    <w:rsid w:val="00C5193F"/>
    <w:rsid w:val="00C51EEB"/>
    <w:rsid w:val="00C5254C"/>
    <w:rsid w:val="00C52A54"/>
    <w:rsid w:val="00C53245"/>
    <w:rsid w:val="00C5335B"/>
    <w:rsid w:val="00C535B8"/>
    <w:rsid w:val="00C538BF"/>
    <w:rsid w:val="00C53D02"/>
    <w:rsid w:val="00C54294"/>
    <w:rsid w:val="00C5499C"/>
    <w:rsid w:val="00C55B81"/>
    <w:rsid w:val="00C56820"/>
    <w:rsid w:val="00C56A8C"/>
    <w:rsid w:val="00C56EF5"/>
    <w:rsid w:val="00C57686"/>
    <w:rsid w:val="00C60CA2"/>
    <w:rsid w:val="00C60F7F"/>
    <w:rsid w:val="00C625CE"/>
    <w:rsid w:val="00C6261D"/>
    <w:rsid w:val="00C62949"/>
    <w:rsid w:val="00C632D6"/>
    <w:rsid w:val="00C63575"/>
    <w:rsid w:val="00C63B02"/>
    <w:rsid w:val="00C6419A"/>
    <w:rsid w:val="00C64500"/>
    <w:rsid w:val="00C64692"/>
    <w:rsid w:val="00C647D2"/>
    <w:rsid w:val="00C64829"/>
    <w:rsid w:val="00C651EA"/>
    <w:rsid w:val="00C655F5"/>
    <w:rsid w:val="00C65783"/>
    <w:rsid w:val="00C65B8A"/>
    <w:rsid w:val="00C65E51"/>
    <w:rsid w:val="00C6639B"/>
    <w:rsid w:val="00C66536"/>
    <w:rsid w:val="00C66743"/>
    <w:rsid w:val="00C66A66"/>
    <w:rsid w:val="00C6720D"/>
    <w:rsid w:val="00C674BC"/>
    <w:rsid w:val="00C6772A"/>
    <w:rsid w:val="00C7092B"/>
    <w:rsid w:val="00C70A99"/>
    <w:rsid w:val="00C70C3C"/>
    <w:rsid w:val="00C70C9A"/>
    <w:rsid w:val="00C71209"/>
    <w:rsid w:val="00C71249"/>
    <w:rsid w:val="00C7128C"/>
    <w:rsid w:val="00C715E7"/>
    <w:rsid w:val="00C71E1E"/>
    <w:rsid w:val="00C71E26"/>
    <w:rsid w:val="00C72BD9"/>
    <w:rsid w:val="00C73B8A"/>
    <w:rsid w:val="00C7483E"/>
    <w:rsid w:val="00C74D23"/>
    <w:rsid w:val="00C76000"/>
    <w:rsid w:val="00C7605B"/>
    <w:rsid w:val="00C76597"/>
    <w:rsid w:val="00C76D39"/>
    <w:rsid w:val="00C76E2D"/>
    <w:rsid w:val="00C76E7A"/>
    <w:rsid w:val="00C76F85"/>
    <w:rsid w:val="00C775E4"/>
    <w:rsid w:val="00C800E3"/>
    <w:rsid w:val="00C812E1"/>
    <w:rsid w:val="00C81311"/>
    <w:rsid w:val="00C81648"/>
    <w:rsid w:val="00C81C90"/>
    <w:rsid w:val="00C81E8B"/>
    <w:rsid w:val="00C8253E"/>
    <w:rsid w:val="00C825C2"/>
    <w:rsid w:val="00C82AF8"/>
    <w:rsid w:val="00C834F7"/>
    <w:rsid w:val="00C837FB"/>
    <w:rsid w:val="00C83C85"/>
    <w:rsid w:val="00C8438B"/>
    <w:rsid w:val="00C85F1F"/>
    <w:rsid w:val="00C86158"/>
    <w:rsid w:val="00C864E7"/>
    <w:rsid w:val="00C8670E"/>
    <w:rsid w:val="00C86869"/>
    <w:rsid w:val="00C872B8"/>
    <w:rsid w:val="00C878C2"/>
    <w:rsid w:val="00C87C80"/>
    <w:rsid w:val="00C87FA5"/>
    <w:rsid w:val="00C906BE"/>
    <w:rsid w:val="00C911F6"/>
    <w:rsid w:val="00C918F0"/>
    <w:rsid w:val="00C92898"/>
    <w:rsid w:val="00C9296E"/>
    <w:rsid w:val="00C93965"/>
    <w:rsid w:val="00C93B05"/>
    <w:rsid w:val="00C9417D"/>
    <w:rsid w:val="00C943B7"/>
    <w:rsid w:val="00C94455"/>
    <w:rsid w:val="00C94936"/>
    <w:rsid w:val="00C94CAD"/>
    <w:rsid w:val="00C95153"/>
    <w:rsid w:val="00C9543B"/>
    <w:rsid w:val="00C95728"/>
    <w:rsid w:val="00C96150"/>
    <w:rsid w:val="00C9672F"/>
    <w:rsid w:val="00C96AF7"/>
    <w:rsid w:val="00C97008"/>
    <w:rsid w:val="00C976FA"/>
    <w:rsid w:val="00C97835"/>
    <w:rsid w:val="00C97B4F"/>
    <w:rsid w:val="00C97F3F"/>
    <w:rsid w:val="00CA08C1"/>
    <w:rsid w:val="00CA09C2"/>
    <w:rsid w:val="00CA0ACD"/>
    <w:rsid w:val="00CA0F18"/>
    <w:rsid w:val="00CA122A"/>
    <w:rsid w:val="00CA14DE"/>
    <w:rsid w:val="00CA1C5A"/>
    <w:rsid w:val="00CA1FA8"/>
    <w:rsid w:val="00CA20A0"/>
    <w:rsid w:val="00CA2535"/>
    <w:rsid w:val="00CA32E4"/>
    <w:rsid w:val="00CA39B8"/>
    <w:rsid w:val="00CA421B"/>
    <w:rsid w:val="00CA4268"/>
    <w:rsid w:val="00CA4340"/>
    <w:rsid w:val="00CA46CF"/>
    <w:rsid w:val="00CA4E05"/>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5A9"/>
    <w:rsid w:val="00CB2767"/>
    <w:rsid w:val="00CB27D2"/>
    <w:rsid w:val="00CB29BD"/>
    <w:rsid w:val="00CB3281"/>
    <w:rsid w:val="00CB40A9"/>
    <w:rsid w:val="00CB456A"/>
    <w:rsid w:val="00CB4B16"/>
    <w:rsid w:val="00CB4C4C"/>
    <w:rsid w:val="00CB5656"/>
    <w:rsid w:val="00CB5D6E"/>
    <w:rsid w:val="00CB6938"/>
    <w:rsid w:val="00CB72A0"/>
    <w:rsid w:val="00CB7DFA"/>
    <w:rsid w:val="00CC053B"/>
    <w:rsid w:val="00CC0687"/>
    <w:rsid w:val="00CC0DFE"/>
    <w:rsid w:val="00CC14B3"/>
    <w:rsid w:val="00CC18C6"/>
    <w:rsid w:val="00CC23C0"/>
    <w:rsid w:val="00CC2CDB"/>
    <w:rsid w:val="00CC2D48"/>
    <w:rsid w:val="00CC35CD"/>
    <w:rsid w:val="00CC36DB"/>
    <w:rsid w:val="00CC3EF6"/>
    <w:rsid w:val="00CC409B"/>
    <w:rsid w:val="00CC49DB"/>
    <w:rsid w:val="00CC4DD7"/>
    <w:rsid w:val="00CC4EA3"/>
    <w:rsid w:val="00CC53A7"/>
    <w:rsid w:val="00CC56E6"/>
    <w:rsid w:val="00CC58E8"/>
    <w:rsid w:val="00CC64C4"/>
    <w:rsid w:val="00CC6871"/>
    <w:rsid w:val="00CC703D"/>
    <w:rsid w:val="00CC768C"/>
    <w:rsid w:val="00CC79DE"/>
    <w:rsid w:val="00CC7C17"/>
    <w:rsid w:val="00CC7C53"/>
    <w:rsid w:val="00CC7F72"/>
    <w:rsid w:val="00CD00CA"/>
    <w:rsid w:val="00CD03B7"/>
    <w:rsid w:val="00CD08E1"/>
    <w:rsid w:val="00CD1C09"/>
    <w:rsid w:val="00CD1C2E"/>
    <w:rsid w:val="00CD1DDA"/>
    <w:rsid w:val="00CD1F59"/>
    <w:rsid w:val="00CD20DB"/>
    <w:rsid w:val="00CD2C5A"/>
    <w:rsid w:val="00CD2CF2"/>
    <w:rsid w:val="00CD2D86"/>
    <w:rsid w:val="00CD2F21"/>
    <w:rsid w:val="00CD3E12"/>
    <w:rsid w:val="00CD4471"/>
    <w:rsid w:val="00CD44A6"/>
    <w:rsid w:val="00CD49E0"/>
    <w:rsid w:val="00CD4A1E"/>
    <w:rsid w:val="00CD535C"/>
    <w:rsid w:val="00CD5F12"/>
    <w:rsid w:val="00CD5FD7"/>
    <w:rsid w:val="00CD6981"/>
    <w:rsid w:val="00CD6F4A"/>
    <w:rsid w:val="00CE05A0"/>
    <w:rsid w:val="00CE088F"/>
    <w:rsid w:val="00CE0C4E"/>
    <w:rsid w:val="00CE0F6B"/>
    <w:rsid w:val="00CE126E"/>
    <w:rsid w:val="00CE1477"/>
    <w:rsid w:val="00CE1C60"/>
    <w:rsid w:val="00CE21B5"/>
    <w:rsid w:val="00CE29C7"/>
    <w:rsid w:val="00CE2DB1"/>
    <w:rsid w:val="00CE3647"/>
    <w:rsid w:val="00CE370F"/>
    <w:rsid w:val="00CE3A14"/>
    <w:rsid w:val="00CE410D"/>
    <w:rsid w:val="00CE45BC"/>
    <w:rsid w:val="00CE4739"/>
    <w:rsid w:val="00CE478E"/>
    <w:rsid w:val="00CE486B"/>
    <w:rsid w:val="00CE4D13"/>
    <w:rsid w:val="00CE4DC6"/>
    <w:rsid w:val="00CE5238"/>
    <w:rsid w:val="00CE53D5"/>
    <w:rsid w:val="00CE5CA3"/>
    <w:rsid w:val="00CE5F5A"/>
    <w:rsid w:val="00CE655F"/>
    <w:rsid w:val="00CE73C5"/>
    <w:rsid w:val="00CE7514"/>
    <w:rsid w:val="00CE7C48"/>
    <w:rsid w:val="00CE7C74"/>
    <w:rsid w:val="00CF027F"/>
    <w:rsid w:val="00CF049D"/>
    <w:rsid w:val="00CF0AA0"/>
    <w:rsid w:val="00CF10BA"/>
    <w:rsid w:val="00CF17B8"/>
    <w:rsid w:val="00CF1E68"/>
    <w:rsid w:val="00CF21BE"/>
    <w:rsid w:val="00CF2C39"/>
    <w:rsid w:val="00CF3823"/>
    <w:rsid w:val="00CF382E"/>
    <w:rsid w:val="00CF3B33"/>
    <w:rsid w:val="00CF404F"/>
    <w:rsid w:val="00CF4378"/>
    <w:rsid w:val="00CF442B"/>
    <w:rsid w:val="00CF4AE5"/>
    <w:rsid w:val="00CF4E40"/>
    <w:rsid w:val="00CF63FE"/>
    <w:rsid w:val="00CF6F98"/>
    <w:rsid w:val="00CF709A"/>
    <w:rsid w:val="00CF729F"/>
    <w:rsid w:val="00CF793E"/>
    <w:rsid w:val="00CF7E9C"/>
    <w:rsid w:val="00CF7FFB"/>
    <w:rsid w:val="00D0020C"/>
    <w:rsid w:val="00D006CE"/>
    <w:rsid w:val="00D01148"/>
    <w:rsid w:val="00D01565"/>
    <w:rsid w:val="00D015B8"/>
    <w:rsid w:val="00D020E3"/>
    <w:rsid w:val="00D0215A"/>
    <w:rsid w:val="00D0215E"/>
    <w:rsid w:val="00D02201"/>
    <w:rsid w:val="00D02358"/>
    <w:rsid w:val="00D02409"/>
    <w:rsid w:val="00D0294B"/>
    <w:rsid w:val="00D034EE"/>
    <w:rsid w:val="00D03F4F"/>
    <w:rsid w:val="00D04605"/>
    <w:rsid w:val="00D0465E"/>
    <w:rsid w:val="00D04B64"/>
    <w:rsid w:val="00D05180"/>
    <w:rsid w:val="00D05D0A"/>
    <w:rsid w:val="00D05E33"/>
    <w:rsid w:val="00D0699B"/>
    <w:rsid w:val="00D06CB9"/>
    <w:rsid w:val="00D0747B"/>
    <w:rsid w:val="00D07806"/>
    <w:rsid w:val="00D10415"/>
    <w:rsid w:val="00D10F9A"/>
    <w:rsid w:val="00D11D69"/>
    <w:rsid w:val="00D12903"/>
    <w:rsid w:val="00D12EB4"/>
    <w:rsid w:val="00D13602"/>
    <w:rsid w:val="00D13A1B"/>
    <w:rsid w:val="00D14264"/>
    <w:rsid w:val="00D14743"/>
    <w:rsid w:val="00D15159"/>
    <w:rsid w:val="00D15308"/>
    <w:rsid w:val="00D15ECD"/>
    <w:rsid w:val="00D168F7"/>
    <w:rsid w:val="00D1777A"/>
    <w:rsid w:val="00D1789B"/>
    <w:rsid w:val="00D17904"/>
    <w:rsid w:val="00D179B8"/>
    <w:rsid w:val="00D179C5"/>
    <w:rsid w:val="00D17DB2"/>
    <w:rsid w:val="00D20198"/>
    <w:rsid w:val="00D20326"/>
    <w:rsid w:val="00D20588"/>
    <w:rsid w:val="00D208CE"/>
    <w:rsid w:val="00D20F09"/>
    <w:rsid w:val="00D2124F"/>
    <w:rsid w:val="00D21348"/>
    <w:rsid w:val="00D21BB1"/>
    <w:rsid w:val="00D223D9"/>
    <w:rsid w:val="00D22939"/>
    <w:rsid w:val="00D22F4E"/>
    <w:rsid w:val="00D230D3"/>
    <w:rsid w:val="00D23340"/>
    <w:rsid w:val="00D23860"/>
    <w:rsid w:val="00D248DE"/>
    <w:rsid w:val="00D249CB"/>
    <w:rsid w:val="00D24EC1"/>
    <w:rsid w:val="00D24F6E"/>
    <w:rsid w:val="00D2508E"/>
    <w:rsid w:val="00D25849"/>
    <w:rsid w:val="00D259AE"/>
    <w:rsid w:val="00D25BBF"/>
    <w:rsid w:val="00D25DA4"/>
    <w:rsid w:val="00D2677F"/>
    <w:rsid w:val="00D2678F"/>
    <w:rsid w:val="00D26CA7"/>
    <w:rsid w:val="00D26CC7"/>
    <w:rsid w:val="00D26D4B"/>
    <w:rsid w:val="00D276E3"/>
    <w:rsid w:val="00D27F73"/>
    <w:rsid w:val="00D27F7D"/>
    <w:rsid w:val="00D301AB"/>
    <w:rsid w:val="00D302AB"/>
    <w:rsid w:val="00D308D5"/>
    <w:rsid w:val="00D3094D"/>
    <w:rsid w:val="00D30990"/>
    <w:rsid w:val="00D309AC"/>
    <w:rsid w:val="00D30AF6"/>
    <w:rsid w:val="00D30ECD"/>
    <w:rsid w:val="00D3170D"/>
    <w:rsid w:val="00D32189"/>
    <w:rsid w:val="00D323A6"/>
    <w:rsid w:val="00D32582"/>
    <w:rsid w:val="00D32B62"/>
    <w:rsid w:val="00D32E9A"/>
    <w:rsid w:val="00D334B7"/>
    <w:rsid w:val="00D3378D"/>
    <w:rsid w:val="00D33976"/>
    <w:rsid w:val="00D33A09"/>
    <w:rsid w:val="00D33A4B"/>
    <w:rsid w:val="00D33F0F"/>
    <w:rsid w:val="00D341D3"/>
    <w:rsid w:val="00D342D7"/>
    <w:rsid w:val="00D3440F"/>
    <w:rsid w:val="00D352A2"/>
    <w:rsid w:val="00D35E4A"/>
    <w:rsid w:val="00D35F25"/>
    <w:rsid w:val="00D364E2"/>
    <w:rsid w:val="00D36623"/>
    <w:rsid w:val="00D36D22"/>
    <w:rsid w:val="00D374D2"/>
    <w:rsid w:val="00D378F6"/>
    <w:rsid w:val="00D37DEA"/>
    <w:rsid w:val="00D37FF5"/>
    <w:rsid w:val="00D400DF"/>
    <w:rsid w:val="00D403E4"/>
    <w:rsid w:val="00D40783"/>
    <w:rsid w:val="00D41101"/>
    <w:rsid w:val="00D42032"/>
    <w:rsid w:val="00D42DAC"/>
    <w:rsid w:val="00D433D5"/>
    <w:rsid w:val="00D43B24"/>
    <w:rsid w:val="00D43B27"/>
    <w:rsid w:val="00D442A4"/>
    <w:rsid w:val="00D44CA5"/>
    <w:rsid w:val="00D45077"/>
    <w:rsid w:val="00D45432"/>
    <w:rsid w:val="00D45693"/>
    <w:rsid w:val="00D45788"/>
    <w:rsid w:val="00D45904"/>
    <w:rsid w:val="00D45E50"/>
    <w:rsid w:val="00D46851"/>
    <w:rsid w:val="00D4686F"/>
    <w:rsid w:val="00D46E00"/>
    <w:rsid w:val="00D46F02"/>
    <w:rsid w:val="00D471FD"/>
    <w:rsid w:val="00D47AE8"/>
    <w:rsid w:val="00D47F7E"/>
    <w:rsid w:val="00D507BA"/>
    <w:rsid w:val="00D50CF7"/>
    <w:rsid w:val="00D51113"/>
    <w:rsid w:val="00D51317"/>
    <w:rsid w:val="00D51451"/>
    <w:rsid w:val="00D524B6"/>
    <w:rsid w:val="00D52DDE"/>
    <w:rsid w:val="00D531D3"/>
    <w:rsid w:val="00D539A7"/>
    <w:rsid w:val="00D54158"/>
    <w:rsid w:val="00D54543"/>
    <w:rsid w:val="00D5483B"/>
    <w:rsid w:val="00D55501"/>
    <w:rsid w:val="00D55A61"/>
    <w:rsid w:val="00D5636D"/>
    <w:rsid w:val="00D56B6C"/>
    <w:rsid w:val="00D56EB0"/>
    <w:rsid w:val="00D57001"/>
    <w:rsid w:val="00D5797A"/>
    <w:rsid w:val="00D57AEB"/>
    <w:rsid w:val="00D6051B"/>
    <w:rsid w:val="00D60675"/>
    <w:rsid w:val="00D607A3"/>
    <w:rsid w:val="00D60E8B"/>
    <w:rsid w:val="00D60FA5"/>
    <w:rsid w:val="00D61365"/>
    <w:rsid w:val="00D6192A"/>
    <w:rsid w:val="00D61DD4"/>
    <w:rsid w:val="00D61E07"/>
    <w:rsid w:val="00D62751"/>
    <w:rsid w:val="00D629F2"/>
    <w:rsid w:val="00D62DBA"/>
    <w:rsid w:val="00D63C3E"/>
    <w:rsid w:val="00D63F01"/>
    <w:rsid w:val="00D64A5B"/>
    <w:rsid w:val="00D65013"/>
    <w:rsid w:val="00D65240"/>
    <w:rsid w:val="00D65ACD"/>
    <w:rsid w:val="00D65EB7"/>
    <w:rsid w:val="00D66BF1"/>
    <w:rsid w:val="00D66F7C"/>
    <w:rsid w:val="00D67096"/>
    <w:rsid w:val="00D67F50"/>
    <w:rsid w:val="00D7072C"/>
    <w:rsid w:val="00D70C5C"/>
    <w:rsid w:val="00D717E0"/>
    <w:rsid w:val="00D7182E"/>
    <w:rsid w:val="00D72A73"/>
    <w:rsid w:val="00D73247"/>
    <w:rsid w:val="00D73517"/>
    <w:rsid w:val="00D73665"/>
    <w:rsid w:val="00D73C0E"/>
    <w:rsid w:val="00D7415B"/>
    <w:rsid w:val="00D745B5"/>
    <w:rsid w:val="00D747C7"/>
    <w:rsid w:val="00D74904"/>
    <w:rsid w:val="00D74989"/>
    <w:rsid w:val="00D76307"/>
    <w:rsid w:val="00D768B5"/>
    <w:rsid w:val="00D76CD7"/>
    <w:rsid w:val="00D76D73"/>
    <w:rsid w:val="00D77110"/>
    <w:rsid w:val="00D7744A"/>
    <w:rsid w:val="00D7764E"/>
    <w:rsid w:val="00D77D53"/>
    <w:rsid w:val="00D803A4"/>
    <w:rsid w:val="00D80990"/>
    <w:rsid w:val="00D80991"/>
    <w:rsid w:val="00D8148F"/>
    <w:rsid w:val="00D814B6"/>
    <w:rsid w:val="00D8181C"/>
    <w:rsid w:val="00D822A1"/>
    <w:rsid w:val="00D822DA"/>
    <w:rsid w:val="00D8261D"/>
    <w:rsid w:val="00D82700"/>
    <w:rsid w:val="00D82B34"/>
    <w:rsid w:val="00D82DD6"/>
    <w:rsid w:val="00D84379"/>
    <w:rsid w:val="00D852E2"/>
    <w:rsid w:val="00D8542D"/>
    <w:rsid w:val="00D8576E"/>
    <w:rsid w:val="00D8595F"/>
    <w:rsid w:val="00D85E7A"/>
    <w:rsid w:val="00D865AD"/>
    <w:rsid w:val="00D86F86"/>
    <w:rsid w:val="00D874F9"/>
    <w:rsid w:val="00D87DB3"/>
    <w:rsid w:val="00D87FBF"/>
    <w:rsid w:val="00D9059E"/>
    <w:rsid w:val="00D907C7"/>
    <w:rsid w:val="00D90872"/>
    <w:rsid w:val="00D910C1"/>
    <w:rsid w:val="00D919A6"/>
    <w:rsid w:val="00D91DC2"/>
    <w:rsid w:val="00D92280"/>
    <w:rsid w:val="00D92B59"/>
    <w:rsid w:val="00D9321D"/>
    <w:rsid w:val="00D9380C"/>
    <w:rsid w:val="00D93B34"/>
    <w:rsid w:val="00D93DDF"/>
    <w:rsid w:val="00D94429"/>
    <w:rsid w:val="00D95719"/>
    <w:rsid w:val="00D962DB"/>
    <w:rsid w:val="00D96788"/>
    <w:rsid w:val="00D9716A"/>
    <w:rsid w:val="00D97ECB"/>
    <w:rsid w:val="00DA03FF"/>
    <w:rsid w:val="00DA0869"/>
    <w:rsid w:val="00DA0E45"/>
    <w:rsid w:val="00DA0FBB"/>
    <w:rsid w:val="00DA12DF"/>
    <w:rsid w:val="00DA1458"/>
    <w:rsid w:val="00DA1B47"/>
    <w:rsid w:val="00DA1B92"/>
    <w:rsid w:val="00DA1BD1"/>
    <w:rsid w:val="00DA1E2E"/>
    <w:rsid w:val="00DA2525"/>
    <w:rsid w:val="00DA28FA"/>
    <w:rsid w:val="00DA2958"/>
    <w:rsid w:val="00DA3F59"/>
    <w:rsid w:val="00DA48B3"/>
    <w:rsid w:val="00DA4A7C"/>
    <w:rsid w:val="00DA515F"/>
    <w:rsid w:val="00DA52CA"/>
    <w:rsid w:val="00DA596E"/>
    <w:rsid w:val="00DA5A70"/>
    <w:rsid w:val="00DA60F4"/>
    <w:rsid w:val="00DA63BE"/>
    <w:rsid w:val="00DA6567"/>
    <w:rsid w:val="00DA6A81"/>
    <w:rsid w:val="00DA6AE4"/>
    <w:rsid w:val="00DA6CC8"/>
    <w:rsid w:val="00DA7812"/>
    <w:rsid w:val="00DA7C0D"/>
    <w:rsid w:val="00DB00B7"/>
    <w:rsid w:val="00DB06DC"/>
    <w:rsid w:val="00DB0E31"/>
    <w:rsid w:val="00DB11B1"/>
    <w:rsid w:val="00DB1F9A"/>
    <w:rsid w:val="00DB206E"/>
    <w:rsid w:val="00DB32DC"/>
    <w:rsid w:val="00DB56C3"/>
    <w:rsid w:val="00DB57C4"/>
    <w:rsid w:val="00DB5C63"/>
    <w:rsid w:val="00DB64F4"/>
    <w:rsid w:val="00DB6A84"/>
    <w:rsid w:val="00DB6ACC"/>
    <w:rsid w:val="00DB724F"/>
    <w:rsid w:val="00DB731A"/>
    <w:rsid w:val="00DB7326"/>
    <w:rsid w:val="00DB74A5"/>
    <w:rsid w:val="00DB75DA"/>
    <w:rsid w:val="00DB7CB3"/>
    <w:rsid w:val="00DB7F11"/>
    <w:rsid w:val="00DC0E35"/>
    <w:rsid w:val="00DC10AB"/>
    <w:rsid w:val="00DC1ABA"/>
    <w:rsid w:val="00DC2615"/>
    <w:rsid w:val="00DC2EAD"/>
    <w:rsid w:val="00DC303B"/>
    <w:rsid w:val="00DC3129"/>
    <w:rsid w:val="00DC3199"/>
    <w:rsid w:val="00DC3969"/>
    <w:rsid w:val="00DC408D"/>
    <w:rsid w:val="00DC4516"/>
    <w:rsid w:val="00DC4517"/>
    <w:rsid w:val="00DC4C1D"/>
    <w:rsid w:val="00DC53A5"/>
    <w:rsid w:val="00DC5748"/>
    <w:rsid w:val="00DC5AB7"/>
    <w:rsid w:val="00DC6080"/>
    <w:rsid w:val="00DC61C6"/>
    <w:rsid w:val="00DC6927"/>
    <w:rsid w:val="00DC6A71"/>
    <w:rsid w:val="00DC6CA8"/>
    <w:rsid w:val="00DC7799"/>
    <w:rsid w:val="00DC7A18"/>
    <w:rsid w:val="00DC7D5F"/>
    <w:rsid w:val="00DD047D"/>
    <w:rsid w:val="00DD0F6B"/>
    <w:rsid w:val="00DD12BF"/>
    <w:rsid w:val="00DD1FC4"/>
    <w:rsid w:val="00DD2180"/>
    <w:rsid w:val="00DD254C"/>
    <w:rsid w:val="00DD3074"/>
    <w:rsid w:val="00DD37C4"/>
    <w:rsid w:val="00DD37EC"/>
    <w:rsid w:val="00DD3A93"/>
    <w:rsid w:val="00DD3BF5"/>
    <w:rsid w:val="00DD4054"/>
    <w:rsid w:val="00DD4748"/>
    <w:rsid w:val="00DD4822"/>
    <w:rsid w:val="00DD4A63"/>
    <w:rsid w:val="00DD4E12"/>
    <w:rsid w:val="00DD4F1D"/>
    <w:rsid w:val="00DD5777"/>
    <w:rsid w:val="00DD57F6"/>
    <w:rsid w:val="00DD5D38"/>
    <w:rsid w:val="00DD63D5"/>
    <w:rsid w:val="00DD6651"/>
    <w:rsid w:val="00DD7141"/>
    <w:rsid w:val="00DD7F1C"/>
    <w:rsid w:val="00DE0962"/>
    <w:rsid w:val="00DE0AE2"/>
    <w:rsid w:val="00DE0BA9"/>
    <w:rsid w:val="00DE109B"/>
    <w:rsid w:val="00DE12AA"/>
    <w:rsid w:val="00DE1445"/>
    <w:rsid w:val="00DE17C6"/>
    <w:rsid w:val="00DE30BD"/>
    <w:rsid w:val="00DE3595"/>
    <w:rsid w:val="00DE3857"/>
    <w:rsid w:val="00DE39F4"/>
    <w:rsid w:val="00DE3AFE"/>
    <w:rsid w:val="00DE4433"/>
    <w:rsid w:val="00DE4F85"/>
    <w:rsid w:val="00DE4FBD"/>
    <w:rsid w:val="00DE5061"/>
    <w:rsid w:val="00DE52D6"/>
    <w:rsid w:val="00DE5BC1"/>
    <w:rsid w:val="00DE6017"/>
    <w:rsid w:val="00DE602F"/>
    <w:rsid w:val="00DE61DA"/>
    <w:rsid w:val="00DE62CE"/>
    <w:rsid w:val="00DE6754"/>
    <w:rsid w:val="00DE6BA6"/>
    <w:rsid w:val="00DE7242"/>
    <w:rsid w:val="00DE7505"/>
    <w:rsid w:val="00DE782B"/>
    <w:rsid w:val="00DE78ED"/>
    <w:rsid w:val="00DE796C"/>
    <w:rsid w:val="00DE7E65"/>
    <w:rsid w:val="00DF0F68"/>
    <w:rsid w:val="00DF1E86"/>
    <w:rsid w:val="00DF22C5"/>
    <w:rsid w:val="00DF243F"/>
    <w:rsid w:val="00DF27C1"/>
    <w:rsid w:val="00DF2A82"/>
    <w:rsid w:val="00DF2D47"/>
    <w:rsid w:val="00DF2D52"/>
    <w:rsid w:val="00DF323E"/>
    <w:rsid w:val="00DF33CB"/>
    <w:rsid w:val="00DF3E93"/>
    <w:rsid w:val="00DF4240"/>
    <w:rsid w:val="00DF4869"/>
    <w:rsid w:val="00DF48A2"/>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00"/>
    <w:rsid w:val="00E02A19"/>
    <w:rsid w:val="00E02C87"/>
    <w:rsid w:val="00E03385"/>
    <w:rsid w:val="00E0357D"/>
    <w:rsid w:val="00E03E42"/>
    <w:rsid w:val="00E03E6F"/>
    <w:rsid w:val="00E03FF6"/>
    <w:rsid w:val="00E04569"/>
    <w:rsid w:val="00E04790"/>
    <w:rsid w:val="00E04791"/>
    <w:rsid w:val="00E0482E"/>
    <w:rsid w:val="00E04A01"/>
    <w:rsid w:val="00E04A34"/>
    <w:rsid w:val="00E04EBE"/>
    <w:rsid w:val="00E050EB"/>
    <w:rsid w:val="00E05E38"/>
    <w:rsid w:val="00E060C5"/>
    <w:rsid w:val="00E06C4C"/>
    <w:rsid w:val="00E07754"/>
    <w:rsid w:val="00E07AA5"/>
    <w:rsid w:val="00E07FA2"/>
    <w:rsid w:val="00E07FBB"/>
    <w:rsid w:val="00E10CD1"/>
    <w:rsid w:val="00E11203"/>
    <w:rsid w:val="00E114D8"/>
    <w:rsid w:val="00E11704"/>
    <w:rsid w:val="00E11FF2"/>
    <w:rsid w:val="00E12134"/>
    <w:rsid w:val="00E12687"/>
    <w:rsid w:val="00E12C2B"/>
    <w:rsid w:val="00E13A64"/>
    <w:rsid w:val="00E13D99"/>
    <w:rsid w:val="00E13DFD"/>
    <w:rsid w:val="00E141A7"/>
    <w:rsid w:val="00E1522A"/>
    <w:rsid w:val="00E16444"/>
    <w:rsid w:val="00E16545"/>
    <w:rsid w:val="00E16848"/>
    <w:rsid w:val="00E16E17"/>
    <w:rsid w:val="00E16EDB"/>
    <w:rsid w:val="00E1705B"/>
    <w:rsid w:val="00E1748F"/>
    <w:rsid w:val="00E17501"/>
    <w:rsid w:val="00E1790E"/>
    <w:rsid w:val="00E17EFE"/>
    <w:rsid w:val="00E2033C"/>
    <w:rsid w:val="00E20402"/>
    <w:rsid w:val="00E20DC7"/>
    <w:rsid w:val="00E20E64"/>
    <w:rsid w:val="00E20F9C"/>
    <w:rsid w:val="00E21DF9"/>
    <w:rsid w:val="00E22AC4"/>
    <w:rsid w:val="00E2363A"/>
    <w:rsid w:val="00E23918"/>
    <w:rsid w:val="00E23B9C"/>
    <w:rsid w:val="00E249A4"/>
    <w:rsid w:val="00E24FDC"/>
    <w:rsid w:val="00E250D8"/>
    <w:rsid w:val="00E251AE"/>
    <w:rsid w:val="00E2530C"/>
    <w:rsid w:val="00E2557C"/>
    <w:rsid w:val="00E2632B"/>
    <w:rsid w:val="00E2676C"/>
    <w:rsid w:val="00E26782"/>
    <w:rsid w:val="00E26DDE"/>
    <w:rsid w:val="00E273E2"/>
    <w:rsid w:val="00E27412"/>
    <w:rsid w:val="00E27562"/>
    <w:rsid w:val="00E27B8A"/>
    <w:rsid w:val="00E30961"/>
    <w:rsid w:val="00E309A9"/>
    <w:rsid w:val="00E30AD6"/>
    <w:rsid w:val="00E315D3"/>
    <w:rsid w:val="00E3199B"/>
    <w:rsid w:val="00E31F2F"/>
    <w:rsid w:val="00E32CD5"/>
    <w:rsid w:val="00E33E94"/>
    <w:rsid w:val="00E33EDD"/>
    <w:rsid w:val="00E34630"/>
    <w:rsid w:val="00E34A1A"/>
    <w:rsid w:val="00E34A75"/>
    <w:rsid w:val="00E34D34"/>
    <w:rsid w:val="00E353AB"/>
    <w:rsid w:val="00E35961"/>
    <w:rsid w:val="00E35AC9"/>
    <w:rsid w:val="00E367AA"/>
    <w:rsid w:val="00E37068"/>
    <w:rsid w:val="00E371F5"/>
    <w:rsid w:val="00E4016E"/>
    <w:rsid w:val="00E4044E"/>
    <w:rsid w:val="00E408F2"/>
    <w:rsid w:val="00E40A2E"/>
    <w:rsid w:val="00E40DC8"/>
    <w:rsid w:val="00E41C81"/>
    <w:rsid w:val="00E41D25"/>
    <w:rsid w:val="00E41D59"/>
    <w:rsid w:val="00E42302"/>
    <w:rsid w:val="00E43634"/>
    <w:rsid w:val="00E4386D"/>
    <w:rsid w:val="00E43FEE"/>
    <w:rsid w:val="00E4404C"/>
    <w:rsid w:val="00E44C1A"/>
    <w:rsid w:val="00E44F93"/>
    <w:rsid w:val="00E45A17"/>
    <w:rsid w:val="00E45E17"/>
    <w:rsid w:val="00E46577"/>
    <w:rsid w:val="00E4726B"/>
    <w:rsid w:val="00E47488"/>
    <w:rsid w:val="00E476F0"/>
    <w:rsid w:val="00E476F1"/>
    <w:rsid w:val="00E477AF"/>
    <w:rsid w:val="00E5034D"/>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6BC"/>
    <w:rsid w:val="00E56CA9"/>
    <w:rsid w:val="00E56F75"/>
    <w:rsid w:val="00E5750A"/>
    <w:rsid w:val="00E577C4"/>
    <w:rsid w:val="00E57C9D"/>
    <w:rsid w:val="00E57D8A"/>
    <w:rsid w:val="00E6004C"/>
    <w:rsid w:val="00E60110"/>
    <w:rsid w:val="00E6034B"/>
    <w:rsid w:val="00E60498"/>
    <w:rsid w:val="00E608C0"/>
    <w:rsid w:val="00E60ADD"/>
    <w:rsid w:val="00E60B52"/>
    <w:rsid w:val="00E60E34"/>
    <w:rsid w:val="00E615D0"/>
    <w:rsid w:val="00E61FA6"/>
    <w:rsid w:val="00E62E67"/>
    <w:rsid w:val="00E62F37"/>
    <w:rsid w:val="00E630A7"/>
    <w:rsid w:val="00E637A2"/>
    <w:rsid w:val="00E648DE"/>
    <w:rsid w:val="00E65B59"/>
    <w:rsid w:val="00E65CEC"/>
    <w:rsid w:val="00E65F7A"/>
    <w:rsid w:val="00E66C87"/>
    <w:rsid w:val="00E66CAB"/>
    <w:rsid w:val="00E66CAC"/>
    <w:rsid w:val="00E67942"/>
    <w:rsid w:val="00E679C4"/>
    <w:rsid w:val="00E701E8"/>
    <w:rsid w:val="00E70461"/>
    <w:rsid w:val="00E7048F"/>
    <w:rsid w:val="00E70620"/>
    <w:rsid w:val="00E70D92"/>
    <w:rsid w:val="00E71089"/>
    <w:rsid w:val="00E7111E"/>
    <w:rsid w:val="00E71A9F"/>
    <w:rsid w:val="00E71D1B"/>
    <w:rsid w:val="00E71DD5"/>
    <w:rsid w:val="00E72442"/>
    <w:rsid w:val="00E733A6"/>
    <w:rsid w:val="00E7364F"/>
    <w:rsid w:val="00E73814"/>
    <w:rsid w:val="00E738DE"/>
    <w:rsid w:val="00E744BE"/>
    <w:rsid w:val="00E744E2"/>
    <w:rsid w:val="00E74511"/>
    <w:rsid w:val="00E745F2"/>
    <w:rsid w:val="00E74611"/>
    <w:rsid w:val="00E74776"/>
    <w:rsid w:val="00E74B7F"/>
    <w:rsid w:val="00E74C2E"/>
    <w:rsid w:val="00E754CC"/>
    <w:rsid w:val="00E757A3"/>
    <w:rsid w:val="00E760D5"/>
    <w:rsid w:val="00E769F9"/>
    <w:rsid w:val="00E77667"/>
    <w:rsid w:val="00E777C8"/>
    <w:rsid w:val="00E778FB"/>
    <w:rsid w:val="00E77B82"/>
    <w:rsid w:val="00E80224"/>
    <w:rsid w:val="00E813CD"/>
    <w:rsid w:val="00E818CB"/>
    <w:rsid w:val="00E81F5A"/>
    <w:rsid w:val="00E82263"/>
    <w:rsid w:val="00E827D3"/>
    <w:rsid w:val="00E82EB1"/>
    <w:rsid w:val="00E83351"/>
    <w:rsid w:val="00E83C87"/>
    <w:rsid w:val="00E85126"/>
    <w:rsid w:val="00E854D2"/>
    <w:rsid w:val="00E8579E"/>
    <w:rsid w:val="00E858C7"/>
    <w:rsid w:val="00E85A27"/>
    <w:rsid w:val="00E85E20"/>
    <w:rsid w:val="00E85EE6"/>
    <w:rsid w:val="00E86092"/>
    <w:rsid w:val="00E8655B"/>
    <w:rsid w:val="00E86A72"/>
    <w:rsid w:val="00E86C26"/>
    <w:rsid w:val="00E86CAC"/>
    <w:rsid w:val="00E86ED0"/>
    <w:rsid w:val="00E87716"/>
    <w:rsid w:val="00E87AB7"/>
    <w:rsid w:val="00E87F60"/>
    <w:rsid w:val="00E904B8"/>
    <w:rsid w:val="00E9085A"/>
    <w:rsid w:val="00E90D54"/>
    <w:rsid w:val="00E90F1A"/>
    <w:rsid w:val="00E91143"/>
    <w:rsid w:val="00E915AF"/>
    <w:rsid w:val="00E91D6E"/>
    <w:rsid w:val="00E9209B"/>
    <w:rsid w:val="00E9288B"/>
    <w:rsid w:val="00E92B16"/>
    <w:rsid w:val="00E92F83"/>
    <w:rsid w:val="00E933FA"/>
    <w:rsid w:val="00E935F6"/>
    <w:rsid w:val="00E93ADB"/>
    <w:rsid w:val="00E93ED7"/>
    <w:rsid w:val="00E93EFA"/>
    <w:rsid w:val="00E94397"/>
    <w:rsid w:val="00E94629"/>
    <w:rsid w:val="00E953C8"/>
    <w:rsid w:val="00E95882"/>
    <w:rsid w:val="00E96159"/>
    <w:rsid w:val="00E961C0"/>
    <w:rsid w:val="00E970AF"/>
    <w:rsid w:val="00E97A97"/>
    <w:rsid w:val="00E97F3A"/>
    <w:rsid w:val="00EA0AD5"/>
    <w:rsid w:val="00EA0B44"/>
    <w:rsid w:val="00EA1930"/>
    <w:rsid w:val="00EA1C7B"/>
    <w:rsid w:val="00EA20FA"/>
    <w:rsid w:val="00EA3DB4"/>
    <w:rsid w:val="00EA414B"/>
    <w:rsid w:val="00EA48CD"/>
    <w:rsid w:val="00EA48F3"/>
    <w:rsid w:val="00EA4E72"/>
    <w:rsid w:val="00EA57C9"/>
    <w:rsid w:val="00EA61E8"/>
    <w:rsid w:val="00EA6368"/>
    <w:rsid w:val="00EA74A2"/>
    <w:rsid w:val="00EA75D0"/>
    <w:rsid w:val="00EA7600"/>
    <w:rsid w:val="00EA7D44"/>
    <w:rsid w:val="00EB0BA5"/>
    <w:rsid w:val="00EB12F7"/>
    <w:rsid w:val="00EB140C"/>
    <w:rsid w:val="00EB17C9"/>
    <w:rsid w:val="00EB1C51"/>
    <w:rsid w:val="00EB2314"/>
    <w:rsid w:val="00EB2C17"/>
    <w:rsid w:val="00EB3E89"/>
    <w:rsid w:val="00EB3F03"/>
    <w:rsid w:val="00EB469A"/>
    <w:rsid w:val="00EB4E7E"/>
    <w:rsid w:val="00EB5780"/>
    <w:rsid w:val="00EB59BE"/>
    <w:rsid w:val="00EB5BE2"/>
    <w:rsid w:val="00EB5FFA"/>
    <w:rsid w:val="00EB69C9"/>
    <w:rsid w:val="00EB6BF9"/>
    <w:rsid w:val="00EB6D37"/>
    <w:rsid w:val="00EB718C"/>
    <w:rsid w:val="00EB7212"/>
    <w:rsid w:val="00EB784A"/>
    <w:rsid w:val="00EB7A16"/>
    <w:rsid w:val="00EB7D1A"/>
    <w:rsid w:val="00EC0640"/>
    <w:rsid w:val="00EC1148"/>
    <w:rsid w:val="00EC1946"/>
    <w:rsid w:val="00EC1A10"/>
    <w:rsid w:val="00EC1A9F"/>
    <w:rsid w:val="00EC22D5"/>
    <w:rsid w:val="00EC2DC4"/>
    <w:rsid w:val="00EC3525"/>
    <w:rsid w:val="00EC3B94"/>
    <w:rsid w:val="00EC495F"/>
    <w:rsid w:val="00EC4DC8"/>
    <w:rsid w:val="00EC5127"/>
    <w:rsid w:val="00EC5272"/>
    <w:rsid w:val="00EC536C"/>
    <w:rsid w:val="00EC58F3"/>
    <w:rsid w:val="00EC595F"/>
    <w:rsid w:val="00EC637A"/>
    <w:rsid w:val="00EC6B0B"/>
    <w:rsid w:val="00EC6DC7"/>
    <w:rsid w:val="00EC7467"/>
    <w:rsid w:val="00EC76C7"/>
    <w:rsid w:val="00EC770D"/>
    <w:rsid w:val="00EC7946"/>
    <w:rsid w:val="00EC7CC5"/>
    <w:rsid w:val="00EC7D13"/>
    <w:rsid w:val="00ED0446"/>
    <w:rsid w:val="00ED08AC"/>
    <w:rsid w:val="00ED0A77"/>
    <w:rsid w:val="00ED0C73"/>
    <w:rsid w:val="00ED0EA8"/>
    <w:rsid w:val="00ED110D"/>
    <w:rsid w:val="00ED115F"/>
    <w:rsid w:val="00ED1238"/>
    <w:rsid w:val="00ED1875"/>
    <w:rsid w:val="00ED1884"/>
    <w:rsid w:val="00ED1C3E"/>
    <w:rsid w:val="00ED20B3"/>
    <w:rsid w:val="00ED29B5"/>
    <w:rsid w:val="00ED2DF8"/>
    <w:rsid w:val="00ED33A7"/>
    <w:rsid w:val="00ED3A8E"/>
    <w:rsid w:val="00ED4081"/>
    <w:rsid w:val="00ED40BE"/>
    <w:rsid w:val="00ED51AC"/>
    <w:rsid w:val="00ED550B"/>
    <w:rsid w:val="00ED591F"/>
    <w:rsid w:val="00ED593B"/>
    <w:rsid w:val="00ED5CA8"/>
    <w:rsid w:val="00ED6869"/>
    <w:rsid w:val="00ED69D4"/>
    <w:rsid w:val="00ED6B9B"/>
    <w:rsid w:val="00ED7326"/>
    <w:rsid w:val="00ED7DD5"/>
    <w:rsid w:val="00ED7FF1"/>
    <w:rsid w:val="00EE01A6"/>
    <w:rsid w:val="00EE01FD"/>
    <w:rsid w:val="00EE042D"/>
    <w:rsid w:val="00EE0A97"/>
    <w:rsid w:val="00EE1DD3"/>
    <w:rsid w:val="00EE223D"/>
    <w:rsid w:val="00EE2340"/>
    <w:rsid w:val="00EE26B4"/>
    <w:rsid w:val="00EE29F3"/>
    <w:rsid w:val="00EE30C1"/>
    <w:rsid w:val="00EE3311"/>
    <w:rsid w:val="00EE3F15"/>
    <w:rsid w:val="00EE47E7"/>
    <w:rsid w:val="00EE48B9"/>
    <w:rsid w:val="00EE49C0"/>
    <w:rsid w:val="00EE4A4E"/>
    <w:rsid w:val="00EE5166"/>
    <w:rsid w:val="00EE5168"/>
    <w:rsid w:val="00EE52D0"/>
    <w:rsid w:val="00EE53FD"/>
    <w:rsid w:val="00EE56C6"/>
    <w:rsid w:val="00EE6625"/>
    <w:rsid w:val="00EE6768"/>
    <w:rsid w:val="00EE7163"/>
    <w:rsid w:val="00EE73FE"/>
    <w:rsid w:val="00EE7480"/>
    <w:rsid w:val="00EE7B71"/>
    <w:rsid w:val="00EF025A"/>
    <w:rsid w:val="00EF082A"/>
    <w:rsid w:val="00EF0A26"/>
    <w:rsid w:val="00EF0C2F"/>
    <w:rsid w:val="00EF146E"/>
    <w:rsid w:val="00EF1769"/>
    <w:rsid w:val="00EF17C8"/>
    <w:rsid w:val="00EF224E"/>
    <w:rsid w:val="00EF252A"/>
    <w:rsid w:val="00EF28D7"/>
    <w:rsid w:val="00EF2F62"/>
    <w:rsid w:val="00EF3CB0"/>
    <w:rsid w:val="00EF407C"/>
    <w:rsid w:val="00EF4325"/>
    <w:rsid w:val="00EF5D9F"/>
    <w:rsid w:val="00EF614F"/>
    <w:rsid w:val="00EF7934"/>
    <w:rsid w:val="00EF7C7B"/>
    <w:rsid w:val="00F00BC1"/>
    <w:rsid w:val="00F00E9C"/>
    <w:rsid w:val="00F016B3"/>
    <w:rsid w:val="00F01950"/>
    <w:rsid w:val="00F0199A"/>
    <w:rsid w:val="00F01A30"/>
    <w:rsid w:val="00F01D51"/>
    <w:rsid w:val="00F01DBF"/>
    <w:rsid w:val="00F01E02"/>
    <w:rsid w:val="00F01E3F"/>
    <w:rsid w:val="00F01F03"/>
    <w:rsid w:val="00F022FB"/>
    <w:rsid w:val="00F02520"/>
    <w:rsid w:val="00F02D7D"/>
    <w:rsid w:val="00F02E3E"/>
    <w:rsid w:val="00F03A39"/>
    <w:rsid w:val="00F03CEA"/>
    <w:rsid w:val="00F041DF"/>
    <w:rsid w:val="00F04459"/>
    <w:rsid w:val="00F0477E"/>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4B9"/>
    <w:rsid w:val="00F1163C"/>
    <w:rsid w:val="00F1171F"/>
    <w:rsid w:val="00F11DBE"/>
    <w:rsid w:val="00F125F4"/>
    <w:rsid w:val="00F12E22"/>
    <w:rsid w:val="00F12E2C"/>
    <w:rsid w:val="00F12E66"/>
    <w:rsid w:val="00F13D6E"/>
    <w:rsid w:val="00F13E60"/>
    <w:rsid w:val="00F13E68"/>
    <w:rsid w:val="00F13FA8"/>
    <w:rsid w:val="00F14077"/>
    <w:rsid w:val="00F14768"/>
    <w:rsid w:val="00F14E6A"/>
    <w:rsid w:val="00F14EE4"/>
    <w:rsid w:val="00F1519A"/>
    <w:rsid w:val="00F15DC2"/>
    <w:rsid w:val="00F160E8"/>
    <w:rsid w:val="00F16B5B"/>
    <w:rsid w:val="00F16EDD"/>
    <w:rsid w:val="00F17934"/>
    <w:rsid w:val="00F17C16"/>
    <w:rsid w:val="00F17FAE"/>
    <w:rsid w:val="00F206C8"/>
    <w:rsid w:val="00F20B08"/>
    <w:rsid w:val="00F20E61"/>
    <w:rsid w:val="00F2149A"/>
    <w:rsid w:val="00F21656"/>
    <w:rsid w:val="00F218FD"/>
    <w:rsid w:val="00F21E72"/>
    <w:rsid w:val="00F21F06"/>
    <w:rsid w:val="00F22A16"/>
    <w:rsid w:val="00F22CA5"/>
    <w:rsid w:val="00F2311F"/>
    <w:rsid w:val="00F23565"/>
    <w:rsid w:val="00F240BB"/>
    <w:rsid w:val="00F240FE"/>
    <w:rsid w:val="00F242CE"/>
    <w:rsid w:val="00F24B2C"/>
    <w:rsid w:val="00F260D0"/>
    <w:rsid w:val="00F260F0"/>
    <w:rsid w:val="00F263BE"/>
    <w:rsid w:val="00F2642B"/>
    <w:rsid w:val="00F26C18"/>
    <w:rsid w:val="00F26C85"/>
    <w:rsid w:val="00F26E8D"/>
    <w:rsid w:val="00F278EA"/>
    <w:rsid w:val="00F27FF5"/>
    <w:rsid w:val="00F3008F"/>
    <w:rsid w:val="00F30917"/>
    <w:rsid w:val="00F31431"/>
    <w:rsid w:val="00F31AED"/>
    <w:rsid w:val="00F321F3"/>
    <w:rsid w:val="00F3233C"/>
    <w:rsid w:val="00F32A6E"/>
    <w:rsid w:val="00F33BC0"/>
    <w:rsid w:val="00F342B9"/>
    <w:rsid w:val="00F3435D"/>
    <w:rsid w:val="00F34BB1"/>
    <w:rsid w:val="00F34BF4"/>
    <w:rsid w:val="00F353EA"/>
    <w:rsid w:val="00F3590A"/>
    <w:rsid w:val="00F35937"/>
    <w:rsid w:val="00F36BF1"/>
    <w:rsid w:val="00F36D2B"/>
    <w:rsid w:val="00F37575"/>
    <w:rsid w:val="00F409EB"/>
    <w:rsid w:val="00F409FD"/>
    <w:rsid w:val="00F40AAB"/>
    <w:rsid w:val="00F4149E"/>
    <w:rsid w:val="00F41892"/>
    <w:rsid w:val="00F4217D"/>
    <w:rsid w:val="00F42276"/>
    <w:rsid w:val="00F42B96"/>
    <w:rsid w:val="00F42DC3"/>
    <w:rsid w:val="00F42F66"/>
    <w:rsid w:val="00F43548"/>
    <w:rsid w:val="00F43843"/>
    <w:rsid w:val="00F43B87"/>
    <w:rsid w:val="00F43DDA"/>
    <w:rsid w:val="00F43EA6"/>
    <w:rsid w:val="00F44750"/>
    <w:rsid w:val="00F4477C"/>
    <w:rsid w:val="00F4482C"/>
    <w:rsid w:val="00F44C86"/>
    <w:rsid w:val="00F45234"/>
    <w:rsid w:val="00F453BF"/>
    <w:rsid w:val="00F45C9D"/>
    <w:rsid w:val="00F46A7A"/>
    <w:rsid w:val="00F46E1A"/>
    <w:rsid w:val="00F46E81"/>
    <w:rsid w:val="00F4719A"/>
    <w:rsid w:val="00F47357"/>
    <w:rsid w:val="00F475FF"/>
    <w:rsid w:val="00F4795E"/>
    <w:rsid w:val="00F47C33"/>
    <w:rsid w:val="00F503AC"/>
    <w:rsid w:val="00F5048A"/>
    <w:rsid w:val="00F509D5"/>
    <w:rsid w:val="00F50B07"/>
    <w:rsid w:val="00F51A79"/>
    <w:rsid w:val="00F52A64"/>
    <w:rsid w:val="00F53D80"/>
    <w:rsid w:val="00F5438B"/>
    <w:rsid w:val="00F5441B"/>
    <w:rsid w:val="00F545B2"/>
    <w:rsid w:val="00F54A55"/>
    <w:rsid w:val="00F54CAF"/>
    <w:rsid w:val="00F54E6C"/>
    <w:rsid w:val="00F552D9"/>
    <w:rsid w:val="00F556C8"/>
    <w:rsid w:val="00F56359"/>
    <w:rsid w:val="00F564A3"/>
    <w:rsid w:val="00F565FF"/>
    <w:rsid w:val="00F568F9"/>
    <w:rsid w:val="00F569D9"/>
    <w:rsid w:val="00F569DD"/>
    <w:rsid w:val="00F56B66"/>
    <w:rsid w:val="00F578FD"/>
    <w:rsid w:val="00F57FED"/>
    <w:rsid w:val="00F60449"/>
    <w:rsid w:val="00F60C7A"/>
    <w:rsid w:val="00F61319"/>
    <w:rsid w:val="00F61416"/>
    <w:rsid w:val="00F61480"/>
    <w:rsid w:val="00F619F8"/>
    <w:rsid w:val="00F61B34"/>
    <w:rsid w:val="00F61BFA"/>
    <w:rsid w:val="00F61E43"/>
    <w:rsid w:val="00F61F01"/>
    <w:rsid w:val="00F62692"/>
    <w:rsid w:val="00F62884"/>
    <w:rsid w:val="00F628E1"/>
    <w:rsid w:val="00F62E99"/>
    <w:rsid w:val="00F63113"/>
    <w:rsid w:val="00F633E8"/>
    <w:rsid w:val="00F638E9"/>
    <w:rsid w:val="00F63C44"/>
    <w:rsid w:val="00F64558"/>
    <w:rsid w:val="00F648CA"/>
    <w:rsid w:val="00F6490F"/>
    <w:rsid w:val="00F64BEA"/>
    <w:rsid w:val="00F65235"/>
    <w:rsid w:val="00F652E8"/>
    <w:rsid w:val="00F65B53"/>
    <w:rsid w:val="00F66383"/>
    <w:rsid w:val="00F66498"/>
    <w:rsid w:val="00F66555"/>
    <w:rsid w:val="00F66581"/>
    <w:rsid w:val="00F66BC2"/>
    <w:rsid w:val="00F67372"/>
    <w:rsid w:val="00F6758D"/>
    <w:rsid w:val="00F679D0"/>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A8F"/>
    <w:rsid w:val="00F76D3D"/>
    <w:rsid w:val="00F76D44"/>
    <w:rsid w:val="00F76FCA"/>
    <w:rsid w:val="00F77869"/>
    <w:rsid w:val="00F8020D"/>
    <w:rsid w:val="00F80261"/>
    <w:rsid w:val="00F80CB4"/>
    <w:rsid w:val="00F80D32"/>
    <w:rsid w:val="00F81BC7"/>
    <w:rsid w:val="00F8288C"/>
    <w:rsid w:val="00F83363"/>
    <w:rsid w:val="00F83B5D"/>
    <w:rsid w:val="00F83F05"/>
    <w:rsid w:val="00F84241"/>
    <w:rsid w:val="00F843B8"/>
    <w:rsid w:val="00F84581"/>
    <w:rsid w:val="00F84788"/>
    <w:rsid w:val="00F85BF5"/>
    <w:rsid w:val="00F867C4"/>
    <w:rsid w:val="00F878E4"/>
    <w:rsid w:val="00F900E9"/>
    <w:rsid w:val="00F90365"/>
    <w:rsid w:val="00F904CA"/>
    <w:rsid w:val="00F908C5"/>
    <w:rsid w:val="00F90CCD"/>
    <w:rsid w:val="00F914CC"/>
    <w:rsid w:val="00F916FF"/>
    <w:rsid w:val="00F917D9"/>
    <w:rsid w:val="00F91EDF"/>
    <w:rsid w:val="00F92620"/>
    <w:rsid w:val="00F928F8"/>
    <w:rsid w:val="00F93768"/>
    <w:rsid w:val="00F937CF"/>
    <w:rsid w:val="00F93C05"/>
    <w:rsid w:val="00F945F3"/>
    <w:rsid w:val="00F94F1D"/>
    <w:rsid w:val="00F951D8"/>
    <w:rsid w:val="00F9555E"/>
    <w:rsid w:val="00F958D3"/>
    <w:rsid w:val="00F95E59"/>
    <w:rsid w:val="00F9633C"/>
    <w:rsid w:val="00F96A27"/>
    <w:rsid w:val="00F96C43"/>
    <w:rsid w:val="00F96DB4"/>
    <w:rsid w:val="00F97031"/>
    <w:rsid w:val="00F97329"/>
    <w:rsid w:val="00F97A18"/>
    <w:rsid w:val="00F97D24"/>
    <w:rsid w:val="00FA094C"/>
    <w:rsid w:val="00FA1156"/>
    <w:rsid w:val="00FA12D4"/>
    <w:rsid w:val="00FA1773"/>
    <w:rsid w:val="00FA228D"/>
    <w:rsid w:val="00FA25C1"/>
    <w:rsid w:val="00FA28B5"/>
    <w:rsid w:val="00FA2F3E"/>
    <w:rsid w:val="00FA30FA"/>
    <w:rsid w:val="00FA3D60"/>
    <w:rsid w:val="00FA3EC1"/>
    <w:rsid w:val="00FA3F8A"/>
    <w:rsid w:val="00FA403F"/>
    <w:rsid w:val="00FA453F"/>
    <w:rsid w:val="00FA4C53"/>
    <w:rsid w:val="00FA5263"/>
    <w:rsid w:val="00FA539F"/>
    <w:rsid w:val="00FA5458"/>
    <w:rsid w:val="00FA5A28"/>
    <w:rsid w:val="00FA6666"/>
    <w:rsid w:val="00FA66E6"/>
    <w:rsid w:val="00FA689E"/>
    <w:rsid w:val="00FA6A72"/>
    <w:rsid w:val="00FA7268"/>
    <w:rsid w:val="00FA72F5"/>
    <w:rsid w:val="00FA76B2"/>
    <w:rsid w:val="00FA7B42"/>
    <w:rsid w:val="00FA7DA4"/>
    <w:rsid w:val="00FA7E0A"/>
    <w:rsid w:val="00FB0064"/>
    <w:rsid w:val="00FB0F68"/>
    <w:rsid w:val="00FB12ED"/>
    <w:rsid w:val="00FB1F21"/>
    <w:rsid w:val="00FB2383"/>
    <w:rsid w:val="00FB2A60"/>
    <w:rsid w:val="00FB2B2C"/>
    <w:rsid w:val="00FB2BCE"/>
    <w:rsid w:val="00FB2DDA"/>
    <w:rsid w:val="00FB3124"/>
    <w:rsid w:val="00FB321F"/>
    <w:rsid w:val="00FB364A"/>
    <w:rsid w:val="00FB4022"/>
    <w:rsid w:val="00FB41F9"/>
    <w:rsid w:val="00FB4651"/>
    <w:rsid w:val="00FB4AFE"/>
    <w:rsid w:val="00FB4CAC"/>
    <w:rsid w:val="00FB5759"/>
    <w:rsid w:val="00FB583C"/>
    <w:rsid w:val="00FB59A1"/>
    <w:rsid w:val="00FB5A37"/>
    <w:rsid w:val="00FB5B0D"/>
    <w:rsid w:val="00FB626A"/>
    <w:rsid w:val="00FB6301"/>
    <w:rsid w:val="00FB76B8"/>
    <w:rsid w:val="00FB7E10"/>
    <w:rsid w:val="00FB7F69"/>
    <w:rsid w:val="00FC031B"/>
    <w:rsid w:val="00FC07EF"/>
    <w:rsid w:val="00FC0A83"/>
    <w:rsid w:val="00FC0ABF"/>
    <w:rsid w:val="00FC18EC"/>
    <w:rsid w:val="00FC27A2"/>
    <w:rsid w:val="00FC2F40"/>
    <w:rsid w:val="00FC3DDB"/>
    <w:rsid w:val="00FC426F"/>
    <w:rsid w:val="00FC4601"/>
    <w:rsid w:val="00FC4722"/>
    <w:rsid w:val="00FC480B"/>
    <w:rsid w:val="00FC4A78"/>
    <w:rsid w:val="00FC50C7"/>
    <w:rsid w:val="00FC547D"/>
    <w:rsid w:val="00FC559E"/>
    <w:rsid w:val="00FC58F7"/>
    <w:rsid w:val="00FC5C9C"/>
    <w:rsid w:val="00FC639A"/>
    <w:rsid w:val="00FC6576"/>
    <w:rsid w:val="00FC65C2"/>
    <w:rsid w:val="00FC6676"/>
    <w:rsid w:val="00FC6956"/>
    <w:rsid w:val="00FC69B1"/>
    <w:rsid w:val="00FC7643"/>
    <w:rsid w:val="00FC7B1D"/>
    <w:rsid w:val="00FC7F6D"/>
    <w:rsid w:val="00FD0357"/>
    <w:rsid w:val="00FD087B"/>
    <w:rsid w:val="00FD144A"/>
    <w:rsid w:val="00FD1CFF"/>
    <w:rsid w:val="00FD2DC0"/>
    <w:rsid w:val="00FD2E5B"/>
    <w:rsid w:val="00FD37B8"/>
    <w:rsid w:val="00FD39EA"/>
    <w:rsid w:val="00FD486A"/>
    <w:rsid w:val="00FD4AB7"/>
    <w:rsid w:val="00FD4EF0"/>
    <w:rsid w:val="00FD5822"/>
    <w:rsid w:val="00FD6735"/>
    <w:rsid w:val="00FD6C63"/>
    <w:rsid w:val="00FD7483"/>
    <w:rsid w:val="00FD771C"/>
    <w:rsid w:val="00FD784C"/>
    <w:rsid w:val="00FD7F08"/>
    <w:rsid w:val="00FE0CC8"/>
    <w:rsid w:val="00FE1093"/>
    <w:rsid w:val="00FE1489"/>
    <w:rsid w:val="00FE1E32"/>
    <w:rsid w:val="00FE21C1"/>
    <w:rsid w:val="00FE29A4"/>
    <w:rsid w:val="00FE2E4D"/>
    <w:rsid w:val="00FE323A"/>
    <w:rsid w:val="00FE3802"/>
    <w:rsid w:val="00FE45BE"/>
    <w:rsid w:val="00FE4B20"/>
    <w:rsid w:val="00FE4FF9"/>
    <w:rsid w:val="00FE50D0"/>
    <w:rsid w:val="00FE53E5"/>
    <w:rsid w:val="00FE57E8"/>
    <w:rsid w:val="00FE5B2A"/>
    <w:rsid w:val="00FE616B"/>
    <w:rsid w:val="00FE67C0"/>
    <w:rsid w:val="00FE6ACD"/>
    <w:rsid w:val="00FE6D9F"/>
    <w:rsid w:val="00FE75EB"/>
    <w:rsid w:val="00FE7A73"/>
    <w:rsid w:val="00FE7AF4"/>
    <w:rsid w:val="00FE7F0E"/>
    <w:rsid w:val="00FF0605"/>
    <w:rsid w:val="00FF070B"/>
    <w:rsid w:val="00FF12E0"/>
    <w:rsid w:val="00FF1574"/>
    <w:rsid w:val="00FF2540"/>
    <w:rsid w:val="00FF3558"/>
    <w:rsid w:val="00FF3B29"/>
    <w:rsid w:val="00FF3CBB"/>
    <w:rsid w:val="00FF3EA4"/>
    <w:rsid w:val="00FF4022"/>
    <w:rsid w:val="00FF4401"/>
    <w:rsid w:val="00FF446F"/>
    <w:rsid w:val="00FF4A6D"/>
    <w:rsid w:val="00FF4A96"/>
    <w:rsid w:val="00FF5181"/>
    <w:rsid w:val="00FF6322"/>
    <w:rsid w:val="00FF68BC"/>
    <w:rsid w:val="00FF6EE2"/>
    <w:rsid w:val="00FF6F3D"/>
    <w:rsid w:val="00FF76C2"/>
    <w:rsid w:val="00FF782C"/>
    <w:rsid w:val="00FF7B0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ECA"/>
    <w:pPr>
      <w:spacing w:line="260" w:lineRule="exact"/>
    </w:pPr>
    <w:rPr>
      <w:rFonts w:ascii="Arial" w:hAnsi="Arial"/>
      <w:sz w:val="20"/>
      <w:szCs w:val="24"/>
      <w:lang w:eastAsia="en-US"/>
    </w:rPr>
  </w:style>
  <w:style w:type="paragraph" w:styleId="Heading1">
    <w:name w:val="heading 1"/>
    <w:aliases w:val="NASLOV"/>
    <w:basedOn w:val="Normal"/>
    <w:next w:val="Normal"/>
    <w:link w:val="Heading1Char"/>
    <w:autoRedefine/>
    <w:uiPriority w:val="99"/>
    <w:qFormat/>
    <w:rsid w:val="00DF2D47"/>
    <w:pPr>
      <w:keepNext/>
      <w:shd w:val="clear" w:color="auto" w:fill="FFFFFF"/>
      <w:spacing w:before="240"/>
      <w:jc w:val="both"/>
      <w:outlineLvl w:val="0"/>
    </w:pPr>
    <w:rPr>
      <w:rFonts w:cs="Arial"/>
      <w:b/>
      <w:bCs/>
      <w:color w:val="000000"/>
      <w:kern w:val="32"/>
      <w:szCs w:val="20"/>
      <w:lang w:eastAsia="sl-SI"/>
    </w:rPr>
  </w:style>
  <w:style w:type="paragraph" w:styleId="Heading2">
    <w:name w:val="heading 2"/>
    <w:basedOn w:val="Normal"/>
    <w:next w:val="Normal"/>
    <w:link w:val="Heading2Char"/>
    <w:uiPriority w:val="99"/>
    <w:qFormat/>
    <w:rsid w:val="00D507BA"/>
    <w:pPr>
      <w:keepNext/>
      <w:keepLines/>
      <w:spacing w:before="40"/>
      <w:outlineLvl w:val="1"/>
    </w:pPr>
    <w:rPr>
      <w:rFonts w:ascii="Calibri Light" w:hAnsi="Calibri Light"/>
      <w:color w:val="2F5496"/>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uiPriority w:val="9"/>
    <w:rsid w:val="006423E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semiHidden/>
    <w:locked/>
    <w:rsid w:val="00D507BA"/>
    <w:rPr>
      <w:rFonts w:ascii="Calibri Light" w:hAnsi="Calibri Light" w:cs="Times New Roman"/>
      <w:color w:val="2F5496"/>
      <w:sz w:val="26"/>
      <w:szCs w:val="26"/>
      <w:lang w:eastAsia="en-US"/>
    </w:rPr>
  </w:style>
  <w:style w:type="paragraph" w:styleId="Header">
    <w:name w:val="header"/>
    <w:aliases w:val="APEK-4,Header Char Char,Header Char1 Char Char,Header Char Char Char Char,Header Char1 Char Char Char Char,Header Char Char Char Char Char Char,Header Char1 Char Char Char Char Char Char,Header Char Char Char Char Char Char Char Char"/>
    <w:basedOn w:val="Normal"/>
    <w:link w:val="HeaderChar"/>
    <w:uiPriority w:val="99"/>
    <w:pPr>
      <w:tabs>
        <w:tab w:val="center" w:pos="4320"/>
        <w:tab w:val="right" w:pos="8640"/>
      </w:tabs>
    </w:pPr>
    <w:rPr>
      <w:lang w:val="en-US"/>
    </w:rPr>
  </w:style>
  <w:style w:type="character" w:customStyle="1" w:styleId="HeaderChar">
    <w:name w:val="Header Char"/>
    <w:aliases w:val="APEK-4 Char,Header Char Char Char,Header Char1 Char Char Char,Header Char Char Char Char Char,Header Char1 Char Char Char Char Char,Header Char Char Char Char Char Char Char,Header Char1 Char Char Char Char Char Char Char"/>
    <w:basedOn w:val="DefaultParagraphFont"/>
    <w:link w:val="Header"/>
    <w:uiPriority w:val="99"/>
    <w:locked/>
    <w:rsid w:val="000202C0"/>
    <w:rPr>
      <w:rFonts w:ascii="Arial" w:hAnsi="Arial"/>
      <w:sz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1106DC"/>
    <w:rPr>
      <w:rFonts w:ascii="Arial" w:hAnsi="Arial"/>
      <w:sz w:val="24"/>
      <w:lang w:eastAsia="en-US"/>
    </w:rPr>
  </w:style>
  <w:style w:type="paragraph" w:styleId="DocumentMap">
    <w:name w:val="Document Map"/>
    <w:basedOn w:val="Normal"/>
    <w:link w:val="DocumentMapChar"/>
    <w:uiPriority w:val="99"/>
    <w:rsid w:val="00B31575"/>
    <w:rPr>
      <w:rFonts w:ascii="Tahoma" w:hAnsi="Tahoma"/>
      <w:sz w:val="16"/>
      <w:szCs w:val="16"/>
      <w:lang w:val="en-US"/>
    </w:rPr>
  </w:style>
  <w:style w:type="character" w:customStyle="1" w:styleId="DocumentMapChar">
    <w:name w:val="Document Map Char"/>
    <w:basedOn w:val="DefaultParagraphFont"/>
    <w:link w:val="DocumentMap"/>
    <w:uiPriority w:val="99"/>
    <w:locked/>
    <w:rsid w:val="00B31575"/>
    <w:rPr>
      <w:rFonts w:ascii="Tahoma" w:hAnsi="Tahoma"/>
      <w:sz w:val="16"/>
      <w:lang w:val="en-US" w:eastAsia="en-US"/>
    </w:rPr>
  </w:style>
  <w:style w:type="table" w:styleId="TableGrid">
    <w:name w:val="Table Grid"/>
    <w:basedOn w:val="TableNormal"/>
    <w:uiPriority w:val="99"/>
    <w:rsid w:val="007330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ormal"/>
    <w:uiPriority w:val="99"/>
    <w:rsid w:val="00DC6A71"/>
    <w:pPr>
      <w:tabs>
        <w:tab w:val="left" w:pos="1701"/>
      </w:tabs>
    </w:pPr>
    <w:rPr>
      <w:szCs w:val="20"/>
      <w:lang w:eastAsia="sl-SI"/>
    </w:rPr>
  </w:style>
  <w:style w:type="paragraph" w:customStyle="1" w:styleId="ZADEVA">
    <w:name w:val="ZADEVA"/>
    <w:basedOn w:val="Normal"/>
    <w:uiPriority w:val="99"/>
    <w:rsid w:val="00DC6A71"/>
    <w:pPr>
      <w:tabs>
        <w:tab w:val="left" w:pos="1701"/>
      </w:tabs>
      <w:ind w:left="1701" w:hanging="1701"/>
    </w:pPr>
    <w:rPr>
      <w:b/>
      <w:lang w:val="it-IT"/>
    </w:rPr>
  </w:style>
  <w:style w:type="character" w:styleId="Hyperlink">
    <w:name w:val="Hyperlink"/>
    <w:basedOn w:val="DefaultParagraphFont"/>
    <w:uiPriority w:val="99"/>
    <w:rsid w:val="00783310"/>
    <w:rPr>
      <w:rFonts w:cs="Times New Roman"/>
      <w:color w:val="0000FF"/>
      <w:u w:val="single"/>
    </w:rPr>
  </w:style>
  <w:style w:type="paragraph" w:customStyle="1" w:styleId="podpisi">
    <w:name w:val="podpisi"/>
    <w:basedOn w:val="Normal"/>
    <w:uiPriority w:val="99"/>
    <w:rsid w:val="003E1C74"/>
    <w:pPr>
      <w:tabs>
        <w:tab w:val="left" w:pos="3402"/>
      </w:tabs>
    </w:pPr>
    <w:rPr>
      <w:lang w:val="it-IT"/>
    </w:rPr>
  </w:style>
  <w:style w:type="character" w:styleId="PageNumber">
    <w:name w:val="page number"/>
    <w:basedOn w:val="DefaultParagraphFont"/>
    <w:uiPriority w:val="99"/>
    <w:rsid w:val="00B21516"/>
    <w:rPr>
      <w:rFonts w:cs="Times New Roman"/>
    </w:rPr>
  </w:style>
  <w:style w:type="paragraph" w:customStyle="1" w:styleId="odstavek">
    <w:name w:val="odstavek"/>
    <w:basedOn w:val="Normal"/>
    <w:uiPriority w:val="99"/>
    <w:rsid w:val="00A075C0"/>
    <w:pPr>
      <w:spacing w:before="100" w:beforeAutospacing="1" w:after="100" w:afterAutospacing="1" w:line="240" w:lineRule="auto"/>
    </w:pPr>
    <w:rPr>
      <w:rFonts w:ascii="Times New Roman" w:hAnsi="Times New Roman"/>
      <w:sz w:val="24"/>
      <w:lang w:eastAsia="sl-SI"/>
    </w:rPr>
  </w:style>
  <w:style w:type="paragraph" w:styleId="NoSpacing">
    <w:name w:val="No Spacing"/>
    <w:aliases w:val="SUBHEADING,Clips Body,No Spacing1,ARTICLE TEXT,Medium Grid 21,Spacing,ISSUE AREA,Nessuna spaziatura,B"/>
    <w:link w:val="NoSpacingChar"/>
    <w:uiPriority w:val="99"/>
    <w:qFormat/>
    <w:rsid w:val="00A075C0"/>
    <w:rPr>
      <w:rFonts w:ascii="Calibri" w:hAnsi="Calibri"/>
      <w:lang w:eastAsia="en-US"/>
    </w:rPr>
  </w:style>
  <w:style w:type="character" w:customStyle="1" w:styleId="NoSpacingChar">
    <w:name w:val="No Spacing Char"/>
    <w:aliases w:val="SUBHEADING Char,Clips Body Char,No Spacing1 Char,ARTICLE TEXT Char,Medium Grid 21 Char,Spacing Char,ISSUE AREA Char,Nessuna spaziatura Char,B Char"/>
    <w:link w:val="NoSpacing"/>
    <w:uiPriority w:val="99"/>
    <w:locked/>
    <w:rsid w:val="00A075C0"/>
    <w:rPr>
      <w:rFonts w:ascii="Calibri" w:eastAsia="Times New Roman" w:hAnsi="Calibri"/>
      <w:sz w:val="22"/>
      <w:lang w:eastAsia="en-US"/>
    </w:rPr>
  </w:style>
  <w:style w:type="paragraph" w:styleId="NormalWeb">
    <w:name w:val="Normal (Web)"/>
    <w:basedOn w:val="Normal"/>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ormal"/>
    <w:link w:val="NeotevilenodstavekZnak"/>
    <w:uiPriority w:val="99"/>
    <w:rsid w:val="00A075C0"/>
    <w:pPr>
      <w:overflowPunct w:val="0"/>
      <w:autoSpaceDE w:val="0"/>
      <w:autoSpaceDN w:val="0"/>
      <w:adjustRightInd w:val="0"/>
      <w:spacing w:before="60" w:after="60" w:line="200" w:lineRule="exact"/>
      <w:jc w:val="both"/>
      <w:textAlignment w:val="baseline"/>
    </w:pPr>
    <w:rPr>
      <w:sz w:val="22"/>
      <w:szCs w:val="22"/>
      <w:lang w:eastAsia="sl-SI"/>
    </w:rPr>
  </w:style>
  <w:style w:type="character" w:customStyle="1" w:styleId="NeotevilenodstavekZnak">
    <w:name w:val="Neoštevilčen odstavek Znak"/>
    <w:link w:val="Neotevilenodstavek"/>
    <w:uiPriority w:val="99"/>
    <w:locked/>
    <w:rsid w:val="00A075C0"/>
    <w:rPr>
      <w:rFonts w:ascii="Arial" w:hAnsi="Arial"/>
      <w:sz w:val="22"/>
    </w:rPr>
  </w:style>
  <w:style w:type="paragraph" w:customStyle="1" w:styleId="Default">
    <w:name w:val="Default"/>
    <w:uiPriority w:val="99"/>
    <w:rsid w:val="00A075C0"/>
    <w:pPr>
      <w:autoSpaceDE w:val="0"/>
      <w:autoSpaceDN w:val="0"/>
      <w:adjustRightInd w:val="0"/>
    </w:pPr>
    <w:rPr>
      <w:rFonts w:ascii="Arial" w:hAnsi="Arial" w:cs="Arial"/>
      <w:color w:val="000000"/>
      <w:sz w:val="24"/>
      <w:szCs w:val="24"/>
      <w:lang w:eastAsia="en-US"/>
    </w:rPr>
  </w:style>
  <w:style w:type="paragraph" w:styleId="Title">
    <w:name w:val="Title"/>
    <w:basedOn w:val="Normal"/>
    <w:link w:val="TitleChar"/>
    <w:uiPriority w:val="99"/>
    <w:qFormat/>
    <w:rsid w:val="00A075C0"/>
    <w:pPr>
      <w:spacing w:line="240" w:lineRule="auto"/>
      <w:jc w:val="center"/>
    </w:pPr>
    <w:rPr>
      <w:rFonts w:ascii="Times New Roman" w:hAnsi="Times New Roman"/>
      <w:b/>
      <w:bCs/>
      <w:sz w:val="28"/>
    </w:rPr>
  </w:style>
  <w:style w:type="character" w:customStyle="1" w:styleId="TitleChar">
    <w:name w:val="Title Char"/>
    <w:basedOn w:val="DefaultParagraphFont"/>
    <w:link w:val="Title"/>
    <w:uiPriority w:val="99"/>
    <w:locked/>
    <w:rsid w:val="00A075C0"/>
    <w:rPr>
      <w:b/>
      <w:sz w:val="24"/>
      <w:lang w:eastAsia="en-US"/>
    </w:rPr>
  </w:style>
  <w:style w:type="character" w:customStyle="1" w:styleId="NaslovpredpisaZnak">
    <w:name w:val="Naslov_predpisa Znak"/>
    <w:link w:val="Naslovpredpisa"/>
    <w:uiPriority w:val="99"/>
    <w:locked/>
    <w:rsid w:val="00A075C0"/>
    <w:rPr>
      <w:rFonts w:ascii="Arial" w:hAnsi="Arial"/>
      <w:b/>
    </w:rPr>
  </w:style>
  <w:style w:type="paragraph" w:customStyle="1" w:styleId="Naslovpredpisa">
    <w:name w:val="Naslov_predpisa"/>
    <w:basedOn w:val="Normal"/>
    <w:link w:val="NaslovpredpisaZnak"/>
    <w:uiPriority w:val="99"/>
    <w:rsid w:val="00A075C0"/>
    <w:pPr>
      <w:overflowPunct w:val="0"/>
      <w:autoSpaceDE w:val="0"/>
      <w:autoSpaceDN w:val="0"/>
      <w:spacing w:before="120" w:after="160" w:line="200" w:lineRule="exact"/>
      <w:jc w:val="center"/>
    </w:pPr>
    <w:rPr>
      <w:b/>
      <w:bCs/>
      <w:szCs w:val="20"/>
      <w:lang w:eastAsia="sl-SI"/>
    </w:rPr>
  </w:style>
  <w:style w:type="paragraph" w:styleId="BodyText">
    <w:name w:val="Body Text"/>
    <w:basedOn w:val="Normal"/>
    <w:link w:val="BodyTextChar"/>
    <w:uiPriority w:val="99"/>
    <w:rsid w:val="00283723"/>
    <w:pPr>
      <w:suppressAutoHyphens/>
      <w:spacing w:after="120" w:line="240" w:lineRule="auto"/>
    </w:pPr>
    <w:rPr>
      <w:rFonts w:ascii="Times New Roman" w:hAnsi="Times New Roman"/>
      <w:sz w:val="24"/>
      <w:lang w:eastAsia="ar-SA"/>
    </w:rPr>
  </w:style>
  <w:style w:type="character" w:customStyle="1" w:styleId="BodyTextChar">
    <w:name w:val="Body Text Char"/>
    <w:basedOn w:val="DefaultParagraphFont"/>
    <w:link w:val="BodyText"/>
    <w:uiPriority w:val="99"/>
    <w:locked/>
    <w:rsid w:val="00283723"/>
    <w:rPr>
      <w:sz w:val="24"/>
      <w:lang w:eastAsia="ar-SA" w:bidi="ar-SA"/>
    </w:rPr>
  </w:style>
  <w:style w:type="paragraph" w:styleId="ListParagraph">
    <w:name w:val="List Paragraph"/>
    <w:aliases w:val="Bullet 1,Bullet Points,Bullet layer,Colorful List - Accent 11,Dot pt,F5 List Paragraph,Indicator Text,Issue Action POC,List Paragraph Char Char Char,List Paragraph1,List Paragraph2,MAIN CONTENT,Normal numbered,numbered list,3,Bulle"/>
    <w:basedOn w:val="Normal"/>
    <w:link w:val="ListParagraphChar"/>
    <w:uiPriority w:val="99"/>
    <w:qFormat/>
    <w:rsid w:val="00C10AE0"/>
    <w:pPr>
      <w:spacing w:line="260" w:lineRule="atLeast"/>
      <w:ind w:left="720"/>
      <w:contextualSpacing/>
    </w:pPr>
  </w:style>
  <w:style w:type="character" w:customStyle="1" w:styleId="ListParagraphChar">
    <w:name w:val="List Paragraph Char"/>
    <w:aliases w:val="Bullet 1 Char,Bullet Points Char,Bullet layer Char,Colorful List - Accent 11 Char,Dot pt Char,F5 List Paragraph Char,Indicator Text Char,Issue Action POC Char,List Paragraph Char Char Char Char,List Paragraph1 Char,MAIN CONTENT Char"/>
    <w:link w:val="ListParagraph"/>
    <w:uiPriority w:val="99"/>
    <w:locked/>
    <w:rsid w:val="00C10AE0"/>
    <w:rPr>
      <w:rFonts w:ascii="Arial" w:hAnsi="Arial"/>
      <w:sz w:val="24"/>
      <w:lang w:eastAsia="en-US"/>
    </w:rPr>
  </w:style>
  <w:style w:type="character" w:customStyle="1" w:styleId="Bodytext2">
    <w:name w:val="Body text (2)_"/>
    <w:link w:val="Bodytext20"/>
    <w:uiPriority w:val="99"/>
    <w:locked/>
    <w:rsid w:val="00830119"/>
    <w:rPr>
      <w:rFonts w:ascii="Arial" w:hAnsi="Arial"/>
      <w:sz w:val="22"/>
      <w:shd w:val="clear" w:color="auto" w:fill="FFFFFF"/>
    </w:rPr>
  </w:style>
  <w:style w:type="paragraph" w:customStyle="1" w:styleId="Bodytext20">
    <w:name w:val="Body text (2)"/>
    <w:basedOn w:val="Normal"/>
    <w:link w:val="Bodytext2"/>
    <w:uiPriority w:val="99"/>
    <w:rsid w:val="00830119"/>
    <w:pPr>
      <w:widowControl w:val="0"/>
      <w:shd w:val="clear" w:color="auto" w:fill="FFFFFF"/>
      <w:spacing w:before="780" w:line="240" w:lineRule="atLeast"/>
      <w:ind w:hanging="340"/>
      <w:jc w:val="both"/>
    </w:pPr>
    <w:rPr>
      <w:sz w:val="22"/>
      <w:szCs w:val="22"/>
      <w:lang w:eastAsia="sl-SI"/>
    </w:rPr>
  </w:style>
  <w:style w:type="paragraph" w:styleId="FootnoteText">
    <w:name w:val="footnote text"/>
    <w:aliases w:val="Footnote,Char Char Char Char,Sprotna opomba - besedilo Znak1,Sprotna opomba - besedilo Znak Znak2,Sprotna opomba - besedilo Znak1 Znak Znak1,Sprotna opomba - besedilo Znak1 Znak Znak Znak Char Char,Char Char Char,Char Char,fn,o"/>
    <w:basedOn w:val="Normal"/>
    <w:link w:val="FootnoteTextChar1"/>
    <w:uiPriority w:val="99"/>
    <w:rsid w:val="00451ACB"/>
    <w:rPr>
      <w:szCs w:val="20"/>
      <w:lang w:val="en-US"/>
    </w:rPr>
  </w:style>
  <w:style w:type="character" w:customStyle="1" w:styleId="FootnoteTextChar">
    <w:name w:val="Footnote Text Char"/>
    <w:aliases w:val="Footnote Char,Char Char Char Char Char,Sprotna opomba - besedilo Znak1 Char,Sprotna opomba - besedilo Znak Znak2 Char,Sprotna opomba - besedilo Znak1 Znak Znak1 Char,Sprotna opomba - besedilo Znak1 Znak Znak Znak Char Char Char,o Char"/>
    <w:basedOn w:val="DefaultParagraphFont"/>
    <w:link w:val="FootnoteText"/>
    <w:uiPriority w:val="99"/>
    <w:semiHidden/>
    <w:rsid w:val="006423ED"/>
    <w:rPr>
      <w:rFonts w:ascii="Arial" w:hAnsi="Arial"/>
      <w:sz w:val="20"/>
      <w:szCs w:val="20"/>
      <w:lang w:eastAsia="en-US"/>
    </w:rPr>
  </w:style>
  <w:style w:type="character" w:customStyle="1" w:styleId="FootnoteTextChar1">
    <w:name w:val="Footnote Text Char1"/>
    <w:aliases w:val="Footnote Char1,Char Char Char Char Char1,Sprotna opomba - besedilo Znak1 Char1,Sprotna opomba - besedilo Znak Znak2 Char1,Sprotna opomba - besedilo Znak1 Znak Znak1 Char1,Sprotna opomba - besedilo Znak1 Znak Znak Znak Char Char Char1"/>
    <w:link w:val="FootnoteText"/>
    <w:uiPriority w:val="99"/>
    <w:locked/>
    <w:rsid w:val="00451ACB"/>
    <w:rPr>
      <w:rFonts w:ascii="Arial" w:hAnsi="Arial"/>
      <w:lang w:val="en-US" w:eastAsia="en-US"/>
    </w:rPr>
  </w:style>
  <w:style w:type="paragraph" w:customStyle="1" w:styleId="alineazaodstavkom1">
    <w:name w:val="alineazaodstavkom1"/>
    <w:basedOn w:val="Normal"/>
    <w:uiPriority w:val="99"/>
    <w:rsid w:val="003905DB"/>
    <w:pPr>
      <w:spacing w:line="240" w:lineRule="auto"/>
      <w:ind w:left="425" w:hanging="425"/>
      <w:jc w:val="both"/>
    </w:pPr>
    <w:rPr>
      <w:rFonts w:cs="Arial"/>
      <w:sz w:val="22"/>
      <w:szCs w:val="22"/>
      <w:lang w:eastAsia="sl-SI"/>
    </w:rPr>
  </w:style>
  <w:style w:type="paragraph" w:styleId="BodyText21">
    <w:name w:val="Body Text 2"/>
    <w:basedOn w:val="Normal"/>
    <w:link w:val="BodyText2Char"/>
    <w:uiPriority w:val="99"/>
    <w:rsid w:val="00260BD5"/>
    <w:pPr>
      <w:spacing w:after="120" w:line="480" w:lineRule="auto"/>
    </w:pPr>
  </w:style>
  <w:style w:type="character" w:customStyle="1" w:styleId="BodyText2Char">
    <w:name w:val="Body Text 2 Char"/>
    <w:basedOn w:val="DefaultParagraphFont"/>
    <w:link w:val="BodyText21"/>
    <w:uiPriority w:val="99"/>
    <w:locked/>
    <w:rsid w:val="00260BD5"/>
    <w:rPr>
      <w:rFonts w:ascii="Arial" w:hAnsi="Arial"/>
      <w:sz w:val="24"/>
      <w:lang w:eastAsia="en-US"/>
    </w:rPr>
  </w:style>
  <w:style w:type="paragraph" w:customStyle="1" w:styleId="VRSTeloBesedila">
    <w:name w:val="VRS TeloBesedila"/>
    <w:basedOn w:val="Normal"/>
    <w:uiPriority w:val="99"/>
    <w:rsid w:val="00B200CA"/>
    <w:pPr>
      <w:tabs>
        <w:tab w:val="left" w:pos="567"/>
      </w:tabs>
      <w:suppressAutoHyphens/>
      <w:spacing w:before="240"/>
      <w:jc w:val="both"/>
    </w:pPr>
    <w:rPr>
      <w:szCs w:val="22"/>
    </w:rPr>
  </w:style>
  <w:style w:type="character" w:customStyle="1" w:styleId="tlid-translation">
    <w:name w:val="tlid-translation"/>
    <w:uiPriority w:val="99"/>
    <w:rsid w:val="000D412F"/>
  </w:style>
  <w:style w:type="character" w:styleId="Strong">
    <w:name w:val="Strong"/>
    <w:basedOn w:val="DefaultParagraphFont"/>
    <w:uiPriority w:val="99"/>
    <w:qFormat/>
    <w:rsid w:val="00532A44"/>
    <w:rPr>
      <w:rFonts w:cs="Times New Roman"/>
      <w:b/>
    </w:rPr>
  </w:style>
  <w:style w:type="paragraph" w:customStyle="1" w:styleId="Oddelek">
    <w:name w:val="Oddelek"/>
    <w:basedOn w:val="Normal"/>
    <w:link w:val="OddelekZnak1"/>
    <w:uiPriority w:val="99"/>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eastAsia="sl-SI"/>
    </w:rPr>
  </w:style>
  <w:style w:type="character" w:customStyle="1" w:styleId="OddelekZnak1">
    <w:name w:val="Oddelek Znak1"/>
    <w:link w:val="Oddelek"/>
    <w:uiPriority w:val="99"/>
    <w:locked/>
    <w:rsid w:val="00362E5F"/>
    <w:rPr>
      <w:rFonts w:ascii="Arial" w:hAnsi="Arial"/>
      <w:b/>
      <w:sz w:val="22"/>
    </w:rPr>
  </w:style>
  <w:style w:type="character" w:styleId="Emphasis">
    <w:name w:val="Emphasis"/>
    <w:basedOn w:val="DefaultParagraphFont"/>
    <w:uiPriority w:val="99"/>
    <w:qFormat/>
    <w:rsid w:val="00774D6C"/>
    <w:rPr>
      <w:rFonts w:cs="Times New Roman"/>
      <w:i/>
    </w:rPr>
  </w:style>
  <w:style w:type="paragraph" w:customStyle="1" w:styleId="Brezrazmikov1">
    <w:name w:val="Brez razmikov1"/>
    <w:uiPriority w:val="99"/>
    <w:rsid w:val="005C17E0"/>
    <w:rPr>
      <w:rFonts w:ascii="Calibri" w:hAnsi="Calibri"/>
      <w:lang w:eastAsia="en-US"/>
    </w:rPr>
  </w:style>
  <w:style w:type="paragraph" w:customStyle="1" w:styleId="tevilnatoka1">
    <w:name w:val="tevilnatoka1"/>
    <w:basedOn w:val="Normal"/>
    <w:uiPriority w:val="99"/>
    <w:rsid w:val="00F06C6C"/>
    <w:pPr>
      <w:spacing w:line="240" w:lineRule="auto"/>
      <w:ind w:left="425" w:hanging="425"/>
      <w:jc w:val="both"/>
    </w:pPr>
    <w:rPr>
      <w:rFonts w:cs="Arial"/>
      <w:sz w:val="22"/>
      <w:szCs w:val="22"/>
      <w:lang w:eastAsia="sl-SI"/>
    </w:rPr>
  </w:style>
  <w:style w:type="character" w:customStyle="1" w:styleId="mrppsc">
    <w:name w:val="mrppsc"/>
    <w:uiPriority w:val="99"/>
    <w:rsid w:val="0049776E"/>
  </w:style>
  <w:style w:type="paragraph" w:customStyle="1" w:styleId="align-center">
    <w:name w:val="align-center"/>
    <w:basedOn w:val="Normal"/>
    <w:uiPriority w:val="99"/>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ormal"/>
    <w:uiPriority w:val="99"/>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uiPriority w:val="99"/>
    <w:locked/>
    <w:rsid w:val="005037D0"/>
    <w:rPr>
      <w:rFonts w:ascii="Arial" w:hAnsi="Arial"/>
      <w:sz w:val="22"/>
    </w:rPr>
  </w:style>
  <w:style w:type="paragraph" w:customStyle="1" w:styleId="NeotevilenodstavekZnakZnak">
    <w:name w:val="Neoštevilčen odstavek Znak Znak"/>
    <w:basedOn w:val="Normal"/>
    <w:link w:val="NeotevilenodstavekZnakZnakZnak"/>
    <w:uiPriority w:val="99"/>
    <w:rsid w:val="005037D0"/>
    <w:pPr>
      <w:overflowPunct w:val="0"/>
      <w:autoSpaceDE w:val="0"/>
      <w:autoSpaceDN w:val="0"/>
      <w:adjustRightInd w:val="0"/>
      <w:spacing w:before="60" w:after="60" w:line="200" w:lineRule="exact"/>
      <w:jc w:val="both"/>
    </w:pPr>
    <w:rPr>
      <w:sz w:val="22"/>
      <w:szCs w:val="22"/>
      <w:lang w:eastAsia="sl-SI"/>
    </w:rPr>
  </w:style>
  <w:style w:type="paragraph" w:customStyle="1" w:styleId="bodytext0">
    <w:name w:val="bodytext"/>
    <w:basedOn w:val="Normal"/>
    <w:uiPriority w:val="99"/>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sz w:val="22"/>
      <w:lang w:eastAsia="zh-CN"/>
    </w:rPr>
  </w:style>
  <w:style w:type="paragraph" w:customStyle="1" w:styleId="text-center">
    <w:name w:val="text-center"/>
    <w:basedOn w:val="Normal"/>
    <w:uiPriority w:val="99"/>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ormal"/>
    <w:uiPriority w:val="99"/>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ormal"/>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sz w:val="20"/>
    </w:rPr>
  </w:style>
  <w:style w:type="paragraph" w:customStyle="1" w:styleId="1">
    <w:name w:val="1"/>
    <w:basedOn w:val="Normal"/>
    <w:uiPriority w:val="99"/>
    <w:rsid w:val="009434EF"/>
    <w:pPr>
      <w:spacing w:line="260" w:lineRule="atLeast"/>
      <w:jc w:val="both"/>
    </w:pPr>
    <w:rPr>
      <w:rFonts w:cs="Arial"/>
      <w:szCs w:val="20"/>
    </w:rPr>
  </w:style>
  <w:style w:type="character" w:styleId="SubtleReference">
    <w:name w:val="Subtle Reference"/>
    <w:basedOn w:val="DefaultParagraphFont"/>
    <w:uiPriority w:val="99"/>
    <w:qFormat/>
    <w:rsid w:val="006269C0"/>
    <w:rPr>
      <w:b/>
      <w:color w:val="5B9BD5"/>
    </w:rPr>
  </w:style>
  <w:style w:type="paragraph" w:styleId="PlainText">
    <w:name w:val="Plain Text"/>
    <w:basedOn w:val="Normal"/>
    <w:link w:val="PlainTextChar"/>
    <w:uiPriority w:val="99"/>
    <w:rsid w:val="00F34BF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F34BF4"/>
    <w:rPr>
      <w:rFonts w:ascii="Consolas" w:eastAsia="Times New Roman" w:hAnsi="Consolas"/>
      <w:sz w:val="21"/>
      <w:lang w:eastAsia="en-US"/>
    </w:rPr>
  </w:style>
  <w:style w:type="character" w:customStyle="1" w:styleId="Bodytext3">
    <w:name w:val="Body text (3)_"/>
    <w:link w:val="Bodytext30"/>
    <w:uiPriority w:val="99"/>
    <w:locked/>
    <w:rsid w:val="00F61BFA"/>
    <w:rPr>
      <w:rFonts w:ascii="Verdana" w:hAnsi="Verdana"/>
      <w:b/>
      <w:sz w:val="16"/>
      <w:shd w:val="clear" w:color="auto" w:fill="FFFFFF"/>
    </w:rPr>
  </w:style>
  <w:style w:type="paragraph" w:customStyle="1" w:styleId="Bodytext30">
    <w:name w:val="Body text (3)"/>
    <w:basedOn w:val="Normal"/>
    <w:link w:val="Bodytext3"/>
    <w:uiPriority w:val="99"/>
    <w:rsid w:val="00F61BFA"/>
    <w:pPr>
      <w:widowControl w:val="0"/>
      <w:shd w:val="clear" w:color="auto" w:fill="FFFFFF"/>
      <w:spacing w:after="600" w:line="240" w:lineRule="atLeast"/>
      <w:ind w:hanging="440"/>
      <w:jc w:val="right"/>
    </w:pPr>
    <w:rPr>
      <w:rFonts w:ascii="Verdana" w:hAnsi="Verdana"/>
      <w:b/>
      <w:bCs/>
      <w:sz w:val="16"/>
      <w:szCs w:val="16"/>
      <w:lang w:eastAsia="sl-SI"/>
    </w:rPr>
  </w:style>
  <w:style w:type="paragraph" w:customStyle="1" w:styleId="tevilnatoka0">
    <w:name w:val="tevilnatoka"/>
    <w:basedOn w:val="Normal"/>
    <w:uiPriority w:val="99"/>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ormal"/>
    <w:uiPriority w:val="99"/>
    <w:rsid w:val="00236CA0"/>
    <w:pPr>
      <w:spacing w:before="100" w:beforeAutospacing="1" w:after="100" w:afterAutospacing="1" w:line="240" w:lineRule="auto"/>
    </w:pPr>
    <w:rPr>
      <w:rFonts w:ascii="Times New Roman" w:hAnsi="Times New Roman"/>
      <w:noProof/>
      <w:sz w:val="24"/>
      <w:lang w:eastAsia="sl-SI"/>
    </w:rPr>
  </w:style>
  <w:style w:type="paragraph" w:styleId="CommentText">
    <w:name w:val="annotation text"/>
    <w:basedOn w:val="Normal"/>
    <w:link w:val="CommentTextChar"/>
    <w:uiPriority w:val="99"/>
    <w:rsid w:val="007A5215"/>
    <w:pPr>
      <w:spacing w:line="240" w:lineRule="auto"/>
    </w:pPr>
    <w:rPr>
      <w:szCs w:val="20"/>
    </w:rPr>
  </w:style>
  <w:style w:type="character" w:customStyle="1" w:styleId="CommentTextChar">
    <w:name w:val="Comment Text Char"/>
    <w:basedOn w:val="DefaultParagraphFont"/>
    <w:link w:val="CommentText"/>
    <w:uiPriority w:val="99"/>
    <w:locked/>
    <w:rsid w:val="007A5215"/>
    <w:rPr>
      <w:rFonts w:ascii="Arial" w:hAnsi="Arial"/>
      <w:lang w:eastAsia="en-US"/>
    </w:rPr>
  </w:style>
  <w:style w:type="paragraph" w:customStyle="1" w:styleId="esegmenth4">
    <w:name w:val="esegment_h4"/>
    <w:basedOn w:val="Normal"/>
    <w:uiPriority w:val="99"/>
    <w:rsid w:val="000B51D4"/>
    <w:pPr>
      <w:suppressAutoHyphens/>
      <w:spacing w:after="192" w:line="240" w:lineRule="auto"/>
      <w:jc w:val="center"/>
    </w:pPr>
    <w:rPr>
      <w:rFonts w:ascii="Times New Roman" w:hAnsi="Times New Roman"/>
      <w:b/>
      <w:bCs/>
      <w:color w:val="313131"/>
      <w:sz w:val="24"/>
      <w:lang w:eastAsia="zh-CN"/>
    </w:rPr>
  </w:style>
  <w:style w:type="character" w:styleId="FootnoteReference">
    <w:name w:val="footnote reference"/>
    <w:basedOn w:val="DefaultParagraphFont"/>
    <w:uiPriority w:val="99"/>
    <w:rsid w:val="008B002E"/>
    <w:rPr>
      <w:rFonts w:cs="Times New Roman"/>
      <w:vertAlign w:val="superscript"/>
    </w:rPr>
  </w:style>
  <w:style w:type="paragraph" w:customStyle="1" w:styleId="ECVSubSectionHeading">
    <w:name w:val="_ECV_SubSectionHeading"/>
    <w:basedOn w:val="Normal"/>
    <w:uiPriority w:val="99"/>
    <w:rsid w:val="0081101B"/>
    <w:pPr>
      <w:widowControl w:val="0"/>
      <w:suppressLineNumbers/>
      <w:suppressAutoHyphens/>
      <w:spacing w:line="100" w:lineRule="atLeast"/>
    </w:pPr>
    <w:rPr>
      <w:rFonts w:ascii="Times New Roman" w:hAnsi="Times New Roman"/>
      <w:szCs w:val="20"/>
      <w:lang w:val="en-US"/>
    </w:rPr>
  </w:style>
  <w:style w:type="paragraph" w:styleId="BodyText31">
    <w:name w:val="Body Text 3"/>
    <w:basedOn w:val="Normal"/>
    <w:link w:val="BodyText3Char"/>
    <w:uiPriority w:val="99"/>
    <w:rsid w:val="000C05CB"/>
    <w:pPr>
      <w:spacing w:after="120"/>
    </w:pPr>
    <w:rPr>
      <w:sz w:val="16"/>
      <w:szCs w:val="16"/>
    </w:rPr>
  </w:style>
  <w:style w:type="character" w:customStyle="1" w:styleId="BodyText3Char">
    <w:name w:val="Body Text 3 Char"/>
    <w:basedOn w:val="DefaultParagraphFont"/>
    <w:link w:val="BodyText31"/>
    <w:uiPriority w:val="99"/>
    <w:locked/>
    <w:rsid w:val="000C05CB"/>
    <w:rPr>
      <w:rFonts w:ascii="Arial" w:hAnsi="Arial"/>
      <w:sz w:val="16"/>
      <w:lang w:eastAsia="en-US"/>
    </w:rPr>
  </w:style>
  <w:style w:type="character" w:customStyle="1" w:styleId="st">
    <w:name w:val="st"/>
    <w:uiPriority w:val="99"/>
    <w:rsid w:val="002515DF"/>
  </w:style>
  <w:style w:type="paragraph" w:customStyle="1" w:styleId="Poglavje">
    <w:name w:val="Poglavje"/>
    <w:basedOn w:val="Normal"/>
    <w:uiPriority w:val="99"/>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ormal"/>
    <w:link w:val="OdsekZnak"/>
    <w:uiPriority w:val="99"/>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eastAsia="sl-SI"/>
    </w:rPr>
  </w:style>
  <w:style w:type="character" w:customStyle="1" w:styleId="OdsekZnak">
    <w:name w:val="Odsek Znak"/>
    <w:link w:val="Odsek"/>
    <w:uiPriority w:val="99"/>
    <w:locked/>
    <w:rsid w:val="005620C8"/>
    <w:rPr>
      <w:rFonts w:ascii="Arial" w:eastAsia="Times New Roman" w:hAnsi="Arial"/>
      <w:b/>
      <w:sz w:val="22"/>
      <w:lang/>
    </w:rPr>
  </w:style>
  <w:style w:type="paragraph" w:customStyle="1" w:styleId="align-left1">
    <w:name w:val="align-left1"/>
    <w:basedOn w:val="Normal"/>
    <w:uiPriority w:val="99"/>
    <w:rsid w:val="006822DA"/>
    <w:pPr>
      <w:spacing w:line="240" w:lineRule="auto"/>
    </w:pPr>
    <w:rPr>
      <w:rFonts w:ascii="Times New Roman" w:hAnsi="Times New Roman"/>
      <w:sz w:val="24"/>
      <w:lang w:eastAsia="sl-SI"/>
    </w:rPr>
  </w:style>
  <w:style w:type="character" w:customStyle="1" w:styleId="besediloZnak">
    <w:name w:val="besedilo Znak"/>
    <w:link w:val="besedilo"/>
    <w:uiPriority w:val="99"/>
    <w:locked/>
    <w:rsid w:val="0034048D"/>
    <w:rPr>
      <w:rFonts w:ascii="Arial" w:hAnsi="Arial"/>
      <w:sz w:val="24"/>
    </w:rPr>
  </w:style>
  <w:style w:type="paragraph" w:customStyle="1" w:styleId="besedilo">
    <w:name w:val="besedilo"/>
    <w:basedOn w:val="Normal"/>
    <w:link w:val="besediloZnak"/>
    <w:uiPriority w:val="99"/>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ormal"/>
    <w:link w:val="OdstavekZnak"/>
    <w:uiPriority w:val="99"/>
    <w:rsid w:val="00CE0C4E"/>
    <w:pPr>
      <w:overflowPunct w:val="0"/>
      <w:autoSpaceDE w:val="0"/>
      <w:autoSpaceDN w:val="0"/>
      <w:adjustRightInd w:val="0"/>
      <w:spacing w:before="240" w:line="240" w:lineRule="auto"/>
      <w:ind w:firstLine="1021"/>
      <w:jc w:val="both"/>
      <w:textAlignment w:val="baseline"/>
    </w:pPr>
    <w:rPr>
      <w:sz w:val="22"/>
      <w:szCs w:val="22"/>
      <w:lang w:eastAsia="sl-SI"/>
    </w:rPr>
  </w:style>
  <w:style w:type="character" w:customStyle="1" w:styleId="OdstavekZnak">
    <w:name w:val="Odstavek Znak"/>
    <w:link w:val="Odstavek0"/>
    <w:uiPriority w:val="99"/>
    <w:locked/>
    <w:rsid w:val="00CE0C4E"/>
    <w:rPr>
      <w:rFonts w:ascii="Arial" w:hAnsi="Arial"/>
      <w:sz w:val="22"/>
      <w:lang/>
    </w:rPr>
  </w:style>
  <w:style w:type="paragraph" w:customStyle="1" w:styleId="Standard">
    <w:name w:val="Standard"/>
    <w:uiPriority w:val="99"/>
    <w:rsid w:val="008E5E95"/>
    <w:pPr>
      <w:suppressAutoHyphens/>
      <w:autoSpaceDN w:val="0"/>
      <w:spacing w:after="160" w:line="259" w:lineRule="auto"/>
      <w:textAlignment w:val="baseline"/>
    </w:pPr>
    <w:rPr>
      <w:rFonts w:ascii="Calibri" w:hAnsi="Calibri" w:cs="Tahoma"/>
      <w:lang w:eastAsia="en-US"/>
    </w:rPr>
  </w:style>
  <w:style w:type="paragraph" w:customStyle="1" w:styleId="odstavek1">
    <w:name w:val="odstavek1"/>
    <w:basedOn w:val="Normal"/>
    <w:uiPriority w:val="99"/>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uiPriority w:val="99"/>
    <w:locked/>
    <w:rsid w:val="00922180"/>
    <w:rPr>
      <w:rFonts w:ascii="Arial" w:hAnsi="Arial"/>
      <w:sz w:val="22"/>
    </w:rPr>
  </w:style>
  <w:style w:type="paragraph" w:customStyle="1" w:styleId="Alineazaodstavkom">
    <w:name w:val="Alinea za odstavkom"/>
    <w:basedOn w:val="Normal"/>
    <w:link w:val="AlineazaodstavkomZnak"/>
    <w:uiPriority w:val="99"/>
    <w:rsid w:val="00922180"/>
    <w:pPr>
      <w:numPr>
        <w:numId w:val="3"/>
      </w:numPr>
      <w:overflowPunct w:val="0"/>
      <w:autoSpaceDE w:val="0"/>
      <w:autoSpaceDN w:val="0"/>
      <w:adjustRightInd w:val="0"/>
      <w:spacing w:line="200" w:lineRule="exact"/>
      <w:ind w:left="709" w:hanging="284"/>
      <w:jc w:val="both"/>
    </w:pPr>
    <w:rPr>
      <w:sz w:val="22"/>
      <w:szCs w:val="22"/>
      <w:lang w:eastAsia="sl-SI"/>
    </w:rPr>
  </w:style>
  <w:style w:type="paragraph" w:styleId="Caption">
    <w:name w:val="caption"/>
    <w:basedOn w:val="Normal"/>
    <w:next w:val="Normal"/>
    <w:uiPriority w:val="99"/>
    <w:qFormat/>
    <w:rsid w:val="00A91DEE"/>
    <w:pPr>
      <w:suppressAutoHyphens/>
      <w:spacing w:line="240" w:lineRule="auto"/>
    </w:pPr>
    <w:rPr>
      <w:rFonts w:ascii="Tahoma" w:hAnsi="Tahoma"/>
      <w:b/>
      <w:bCs/>
      <w:szCs w:val="20"/>
      <w:lang w:eastAsia="ar-SA"/>
    </w:rPr>
  </w:style>
  <w:style w:type="paragraph" w:styleId="List">
    <w:name w:val="List"/>
    <w:basedOn w:val="BodyText"/>
    <w:uiPriority w:val="99"/>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sl-SI"/>
    </w:rPr>
  </w:style>
  <w:style w:type="paragraph" w:styleId="BalloonText">
    <w:name w:val="Balloon Text"/>
    <w:basedOn w:val="Normal"/>
    <w:link w:val="BalloonTextChar"/>
    <w:uiPriority w:val="99"/>
    <w:rsid w:val="0044293D"/>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locked/>
    <w:rsid w:val="0044293D"/>
    <w:rPr>
      <w:rFonts w:ascii="Segoe UI" w:hAnsi="Segoe UI"/>
      <w:sz w:val="18"/>
      <w:lang w:eastAsia="en-US"/>
    </w:rPr>
  </w:style>
  <w:style w:type="character" w:styleId="FollowedHyperlink">
    <w:name w:val="FollowedHyperlink"/>
    <w:basedOn w:val="DefaultParagraphFont"/>
    <w:uiPriority w:val="99"/>
    <w:rsid w:val="008649B5"/>
    <w:rPr>
      <w:rFonts w:cs="Times New Roman"/>
      <w:color w:val="954F72"/>
      <w:u w:val="single"/>
    </w:rPr>
  </w:style>
  <w:style w:type="character" w:customStyle="1" w:styleId="highlight">
    <w:name w:val="highlight"/>
    <w:uiPriority w:val="99"/>
    <w:rsid w:val="000229E1"/>
  </w:style>
  <w:style w:type="paragraph" w:styleId="HTMLPreformatted">
    <w:name w:val="HTML Preformatted"/>
    <w:basedOn w:val="Normal"/>
    <w:link w:val="HTMLPreformattedChar"/>
    <w:uiPriority w:val="99"/>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PreformattedChar">
    <w:name w:val="HTML Preformatted Char"/>
    <w:basedOn w:val="DefaultParagraphFont"/>
    <w:link w:val="HTMLPreformatted"/>
    <w:uiPriority w:val="99"/>
    <w:locked/>
    <w:rsid w:val="009825C4"/>
    <w:rPr>
      <w:rFonts w:ascii="Courier New" w:hAnsi="Courier New" w:cs="Courier New"/>
    </w:rPr>
  </w:style>
  <w:style w:type="character" w:styleId="CommentReference">
    <w:name w:val="annotation reference"/>
    <w:basedOn w:val="DefaultParagraphFont"/>
    <w:uiPriority w:val="99"/>
    <w:rsid w:val="008E1EB4"/>
    <w:rPr>
      <w:rFonts w:cs="Times New Roman"/>
      <w:sz w:val="16"/>
      <w:szCs w:val="16"/>
    </w:rPr>
  </w:style>
  <w:style w:type="paragraph" w:styleId="CommentSubject">
    <w:name w:val="annotation subject"/>
    <w:basedOn w:val="CommentText"/>
    <w:next w:val="CommentText"/>
    <w:link w:val="CommentSubjectChar"/>
    <w:uiPriority w:val="99"/>
    <w:semiHidden/>
    <w:rsid w:val="008E1EB4"/>
    <w:rPr>
      <w:b/>
      <w:bCs/>
    </w:rPr>
  </w:style>
  <w:style w:type="character" w:customStyle="1" w:styleId="CommentSubjectChar">
    <w:name w:val="Comment Subject Char"/>
    <w:basedOn w:val="CommentTextChar"/>
    <w:link w:val="CommentSubject"/>
    <w:uiPriority w:val="99"/>
    <w:semiHidden/>
    <w:locked/>
    <w:rsid w:val="008E1EB4"/>
    <w:rPr>
      <w:rFonts w:cs="Times New Roman"/>
      <w:b/>
      <w:bCs/>
    </w:rPr>
  </w:style>
  <w:style w:type="paragraph" w:customStyle="1" w:styleId="tevilnatoka111">
    <w:name w:val="Številčna točka 1.1.1"/>
    <w:basedOn w:val="Normal"/>
    <w:uiPriority w:val="99"/>
    <w:rsid w:val="007070CE"/>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ormal"/>
    <w:link w:val="tevilnatokaZnak"/>
    <w:uiPriority w:val="99"/>
    <w:rsid w:val="007070CE"/>
    <w:pPr>
      <w:numPr>
        <w:numId w:val="4"/>
      </w:numPr>
      <w:spacing w:line="240" w:lineRule="auto"/>
      <w:jc w:val="both"/>
    </w:pPr>
    <w:rPr>
      <w:sz w:val="22"/>
      <w:szCs w:val="22"/>
      <w:lang w:eastAsia="sl-SI"/>
    </w:rPr>
  </w:style>
  <w:style w:type="character" w:customStyle="1" w:styleId="tevilnatokaZnak">
    <w:name w:val="Številčna točka Znak"/>
    <w:link w:val="tevilnatoka"/>
    <w:uiPriority w:val="99"/>
    <w:locked/>
    <w:rsid w:val="007070CE"/>
    <w:rPr>
      <w:rFonts w:ascii="Arial" w:hAnsi="Arial"/>
      <w:sz w:val="22"/>
    </w:rPr>
  </w:style>
  <w:style w:type="paragraph" w:customStyle="1" w:styleId="tevilnatoka11Nova">
    <w:name w:val="Številčna točka 1.1 Nova"/>
    <w:basedOn w:val="tevilnatoka"/>
    <w:uiPriority w:val="99"/>
    <w:rsid w:val="007070CE"/>
    <w:pPr>
      <w:numPr>
        <w:ilvl w:val="1"/>
      </w:numPr>
      <w:tabs>
        <w:tab w:val="clear" w:pos="425"/>
      </w:tabs>
      <w:ind w:left="1222" w:hanging="360"/>
    </w:pPr>
  </w:style>
</w:styles>
</file>

<file path=word/webSettings.xml><?xml version="1.0" encoding="utf-8"?>
<w:webSettings xmlns:r="http://schemas.openxmlformats.org/officeDocument/2006/relationships" xmlns:w="http://schemas.openxmlformats.org/wordprocessingml/2006/main">
  <w:divs>
    <w:div w:id="2098019768">
      <w:marLeft w:val="0"/>
      <w:marRight w:val="0"/>
      <w:marTop w:val="0"/>
      <w:marBottom w:val="0"/>
      <w:divBdr>
        <w:top w:val="none" w:sz="0" w:space="0" w:color="auto"/>
        <w:left w:val="none" w:sz="0" w:space="0" w:color="auto"/>
        <w:bottom w:val="none" w:sz="0" w:space="0" w:color="auto"/>
        <w:right w:val="none" w:sz="0" w:space="0" w:color="auto"/>
      </w:divBdr>
    </w:div>
    <w:div w:id="2098019769">
      <w:marLeft w:val="0"/>
      <w:marRight w:val="0"/>
      <w:marTop w:val="0"/>
      <w:marBottom w:val="0"/>
      <w:divBdr>
        <w:top w:val="none" w:sz="0" w:space="0" w:color="auto"/>
        <w:left w:val="none" w:sz="0" w:space="0" w:color="auto"/>
        <w:bottom w:val="none" w:sz="0" w:space="0" w:color="auto"/>
        <w:right w:val="none" w:sz="0" w:space="0" w:color="auto"/>
      </w:divBdr>
    </w:div>
    <w:div w:id="2098019770">
      <w:marLeft w:val="0"/>
      <w:marRight w:val="0"/>
      <w:marTop w:val="0"/>
      <w:marBottom w:val="0"/>
      <w:divBdr>
        <w:top w:val="none" w:sz="0" w:space="0" w:color="auto"/>
        <w:left w:val="none" w:sz="0" w:space="0" w:color="auto"/>
        <w:bottom w:val="none" w:sz="0" w:space="0" w:color="auto"/>
        <w:right w:val="none" w:sz="0" w:space="0" w:color="auto"/>
      </w:divBdr>
    </w:div>
    <w:div w:id="2098019771">
      <w:marLeft w:val="0"/>
      <w:marRight w:val="0"/>
      <w:marTop w:val="0"/>
      <w:marBottom w:val="0"/>
      <w:divBdr>
        <w:top w:val="none" w:sz="0" w:space="0" w:color="auto"/>
        <w:left w:val="none" w:sz="0" w:space="0" w:color="auto"/>
        <w:bottom w:val="none" w:sz="0" w:space="0" w:color="auto"/>
        <w:right w:val="none" w:sz="0" w:space="0" w:color="auto"/>
      </w:divBdr>
    </w:div>
    <w:div w:id="2098019772">
      <w:marLeft w:val="0"/>
      <w:marRight w:val="0"/>
      <w:marTop w:val="0"/>
      <w:marBottom w:val="0"/>
      <w:divBdr>
        <w:top w:val="none" w:sz="0" w:space="0" w:color="auto"/>
        <w:left w:val="none" w:sz="0" w:space="0" w:color="auto"/>
        <w:bottom w:val="none" w:sz="0" w:space="0" w:color="auto"/>
        <w:right w:val="none" w:sz="0" w:space="0" w:color="auto"/>
      </w:divBdr>
    </w:div>
    <w:div w:id="2098019773">
      <w:marLeft w:val="0"/>
      <w:marRight w:val="0"/>
      <w:marTop w:val="0"/>
      <w:marBottom w:val="0"/>
      <w:divBdr>
        <w:top w:val="none" w:sz="0" w:space="0" w:color="auto"/>
        <w:left w:val="none" w:sz="0" w:space="0" w:color="auto"/>
        <w:bottom w:val="none" w:sz="0" w:space="0" w:color="auto"/>
        <w:right w:val="none" w:sz="0" w:space="0" w:color="auto"/>
      </w:divBdr>
    </w:div>
    <w:div w:id="2098019774">
      <w:marLeft w:val="0"/>
      <w:marRight w:val="0"/>
      <w:marTop w:val="0"/>
      <w:marBottom w:val="0"/>
      <w:divBdr>
        <w:top w:val="none" w:sz="0" w:space="0" w:color="auto"/>
        <w:left w:val="none" w:sz="0" w:space="0" w:color="auto"/>
        <w:bottom w:val="none" w:sz="0" w:space="0" w:color="auto"/>
        <w:right w:val="none" w:sz="0" w:space="0" w:color="auto"/>
      </w:divBdr>
    </w:div>
    <w:div w:id="2098019775">
      <w:marLeft w:val="0"/>
      <w:marRight w:val="0"/>
      <w:marTop w:val="0"/>
      <w:marBottom w:val="0"/>
      <w:divBdr>
        <w:top w:val="none" w:sz="0" w:space="0" w:color="auto"/>
        <w:left w:val="none" w:sz="0" w:space="0" w:color="auto"/>
        <w:bottom w:val="none" w:sz="0" w:space="0" w:color="auto"/>
        <w:right w:val="none" w:sz="0" w:space="0" w:color="auto"/>
      </w:divBdr>
    </w:div>
    <w:div w:id="2098019776">
      <w:marLeft w:val="0"/>
      <w:marRight w:val="0"/>
      <w:marTop w:val="0"/>
      <w:marBottom w:val="0"/>
      <w:divBdr>
        <w:top w:val="none" w:sz="0" w:space="0" w:color="auto"/>
        <w:left w:val="none" w:sz="0" w:space="0" w:color="auto"/>
        <w:bottom w:val="none" w:sz="0" w:space="0" w:color="auto"/>
        <w:right w:val="none" w:sz="0" w:space="0" w:color="auto"/>
      </w:divBdr>
    </w:div>
    <w:div w:id="2098019777">
      <w:marLeft w:val="0"/>
      <w:marRight w:val="0"/>
      <w:marTop w:val="0"/>
      <w:marBottom w:val="0"/>
      <w:divBdr>
        <w:top w:val="none" w:sz="0" w:space="0" w:color="auto"/>
        <w:left w:val="none" w:sz="0" w:space="0" w:color="auto"/>
        <w:bottom w:val="none" w:sz="0" w:space="0" w:color="auto"/>
        <w:right w:val="none" w:sz="0" w:space="0" w:color="auto"/>
      </w:divBdr>
    </w:div>
    <w:div w:id="2098019778">
      <w:marLeft w:val="0"/>
      <w:marRight w:val="0"/>
      <w:marTop w:val="0"/>
      <w:marBottom w:val="0"/>
      <w:divBdr>
        <w:top w:val="none" w:sz="0" w:space="0" w:color="auto"/>
        <w:left w:val="none" w:sz="0" w:space="0" w:color="auto"/>
        <w:bottom w:val="none" w:sz="0" w:space="0" w:color="auto"/>
        <w:right w:val="none" w:sz="0" w:space="0" w:color="auto"/>
      </w:divBdr>
      <w:divsChild>
        <w:div w:id="2098019798">
          <w:marLeft w:val="0"/>
          <w:marRight w:val="0"/>
          <w:marTop w:val="0"/>
          <w:marBottom w:val="0"/>
          <w:divBdr>
            <w:top w:val="none" w:sz="0" w:space="0" w:color="auto"/>
            <w:left w:val="none" w:sz="0" w:space="0" w:color="auto"/>
            <w:bottom w:val="none" w:sz="0" w:space="0" w:color="auto"/>
            <w:right w:val="none" w:sz="0" w:space="0" w:color="auto"/>
          </w:divBdr>
        </w:div>
      </w:divsChild>
    </w:div>
    <w:div w:id="2098019780">
      <w:marLeft w:val="0"/>
      <w:marRight w:val="0"/>
      <w:marTop w:val="0"/>
      <w:marBottom w:val="0"/>
      <w:divBdr>
        <w:top w:val="none" w:sz="0" w:space="0" w:color="auto"/>
        <w:left w:val="none" w:sz="0" w:space="0" w:color="auto"/>
        <w:bottom w:val="none" w:sz="0" w:space="0" w:color="auto"/>
        <w:right w:val="none" w:sz="0" w:space="0" w:color="auto"/>
      </w:divBdr>
      <w:divsChild>
        <w:div w:id="2098019810">
          <w:marLeft w:val="0"/>
          <w:marRight w:val="0"/>
          <w:marTop w:val="0"/>
          <w:marBottom w:val="0"/>
          <w:divBdr>
            <w:top w:val="none" w:sz="0" w:space="0" w:color="auto"/>
            <w:left w:val="none" w:sz="0" w:space="0" w:color="auto"/>
            <w:bottom w:val="none" w:sz="0" w:space="0" w:color="auto"/>
            <w:right w:val="none" w:sz="0" w:space="0" w:color="auto"/>
          </w:divBdr>
          <w:divsChild>
            <w:div w:id="20980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781">
      <w:marLeft w:val="0"/>
      <w:marRight w:val="0"/>
      <w:marTop w:val="0"/>
      <w:marBottom w:val="0"/>
      <w:divBdr>
        <w:top w:val="none" w:sz="0" w:space="0" w:color="auto"/>
        <w:left w:val="none" w:sz="0" w:space="0" w:color="auto"/>
        <w:bottom w:val="none" w:sz="0" w:space="0" w:color="auto"/>
        <w:right w:val="none" w:sz="0" w:space="0" w:color="auto"/>
      </w:divBdr>
    </w:div>
    <w:div w:id="2098019783">
      <w:marLeft w:val="0"/>
      <w:marRight w:val="0"/>
      <w:marTop w:val="0"/>
      <w:marBottom w:val="0"/>
      <w:divBdr>
        <w:top w:val="none" w:sz="0" w:space="0" w:color="auto"/>
        <w:left w:val="none" w:sz="0" w:space="0" w:color="auto"/>
        <w:bottom w:val="none" w:sz="0" w:space="0" w:color="auto"/>
        <w:right w:val="none" w:sz="0" w:space="0" w:color="auto"/>
      </w:divBdr>
      <w:divsChild>
        <w:div w:id="2098019799">
          <w:marLeft w:val="0"/>
          <w:marRight w:val="0"/>
          <w:marTop w:val="0"/>
          <w:marBottom w:val="0"/>
          <w:divBdr>
            <w:top w:val="none" w:sz="0" w:space="0" w:color="auto"/>
            <w:left w:val="none" w:sz="0" w:space="0" w:color="auto"/>
            <w:bottom w:val="none" w:sz="0" w:space="0" w:color="auto"/>
            <w:right w:val="none" w:sz="0" w:space="0" w:color="auto"/>
          </w:divBdr>
          <w:divsChild>
            <w:div w:id="2098019787">
              <w:marLeft w:val="0"/>
              <w:marRight w:val="0"/>
              <w:marTop w:val="0"/>
              <w:marBottom w:val="0"/>
              <w:divBdr>
                <w:top w:val="none" w:sz="0" w:space="0" w:color="auto"/>
                <w:left w:val="none" w:sz="0" w:space="0" w:color="auto"/>
                <w:bottom w:val="none" w:sz="0" w:space="0" w:color="auto"/>
                <w:right w:val="none" w:sz="0" w:space="0" w:color="auto"/>
              </w:divBdr>
            </w:div>
            <w:div w:id="20980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784">
      <w:marLeft w:val="0"/>
      <w:marRight w:val="0"/>
      <w:marTop w:val="0"/>
      <w:marBottom w:val="0"/>
      <w:divBdr>
        <w:top w:val="none" w:sz="0" w:space="0" w:color="auto"/>
        <w:left w:val="none" w:sz="0" w:space="0" w:color="auto"/>
        <w:bottom w:val="none" w:sz="0" w:space="0" w:color="auto"/>
        <w:right w:val="none" w:sz="0" w:space="0" w:color="auto"/>
      </w:divBdr>
    </w:div>
    <w:div w:id="2098019785">
      <w:marLeft w:val="0"/>
      <w:marRight w:val="0"/>
      <w:marTop w:val="0"/>
      <w:marBottom w:val="0"/>
      <w:divBdr>
        <w:top w:val="none" w:sz="0" w:space="0" w:color="auto"/>
        <w:left w:val="none" w:sz="0" w:space="0" w:color="auto"/>
        <w:bottom w:val="none" w:sz="0" w:space="0" w:color="auto"/>
        <w:right w:val="none" w:sz="0" w:space="0" w:color="auto"/>
      </w:divBdr>
    </w:div>
    <w:div w:id="2098019786">
      <w:marLeft w:val="0"/>
      <w:marRight w:val="0"/>
      <w:marTop w:val="0"/>
      <w:marBottom w:val="0"/>
      <w:divBdr>
        <w:top w:val="none" w:sz="0" w:space="0" w:color="auto"/>
        <w:left w:val="none" w:sz="0" w:space="0" w:color="auto"/>
        <w:bottom w:val="none" w:sz="0" w:space="0" w:color="auto"/>
        <w:right w:val="none" w:sz="0" w:space="0" w:color="auto"/>
      </w:divBdr>
    </w:div>
    <w:div w:id="2098019788">
      <w:marLeft w:val="0"/>
      <w:marRight w:val="0"/>
      <w:marTop w:val="0"/>
      <w:marBottom w:val="0"/>
      <w:divBdr>
        <w:top w:val="none" w:sz="0" w:space="0" w:color="auto"/>
        <w:left w:val="none" w:sz="0" w:space="0" w:color="auto"/>
        <w:bottom w:val="none" w:sz="0" w:space="0" w:color="auto"/>
        <w:right w:val="none" w:sz="0" w:space="0" w:color="auto"/>
      </w:divBdr>
    </w:div>
    <w:div w:id="2098019789">
      <w:marLeft w:val="0"/>
      <w:marRight w:val="0"/>
      <w:marTop w:val="0"/>
      <w:marBottom w:val="0"/>
      <w:divBdr>
        <w:top w:val="none" w:sz="0" w:space="0" w:color="auto"/>
        <w:left w:val="none" w:sz="0" w:space="0" w:color="auto"/>
        <w:bottom w:val="none" w:sz="0" w:space="0" w:color="auto"/>
        <w:right w:val="none" w:sz="0" w:space="0" w:color="auto"/>
      </w:divBdr>
    </w:div>
    <w:div w:id="2098019790">
      <w:marLeft w:val="0"/>
      <w:marRight w:val="0"/>
      <w:marTop w:val="0"/>
      <w:marBottom w:val="0"/>
      <w:divBdr>
        <w:top w:val="none" w:sz="0" w:space="0" w:color="auto"/>
        <w:left w:val="none" w:sz="0" w:space="0" w:color="auto"/>
        <w:bottom w:val="none" w:sz="0" w:space="0" w:color="auto"/>
        <w:right w:val="none" w:sz="0" w:space="0" w:color="auto"/>
      </w:divBdr>
    </w:div>
    <w:div w:id="2098019791">
      <w:marLeft w:val="0"/>
      <w:marRight w:val="0"/>
      <w:marTop w:val="0"/>
      <w:marBottom w:val="0"/>
      <w:divBdr>
        <w:top w:val="none" w:sz="0" w:space="0" w:color="auto"/>
        <w:left w:val="none" w:sz="0" w:space="0" w:color="auto"/>
        <w:bottom w:val="none" w:sz="0" w:space="0" w:color="auto"/>
        <w:right w:val="none" w:sz="0" w:space="0" w:color="auto"/>
      </w:divBdr>
    </w:div>
    <w:div w:id="2098019792">
      <w:marLeft w:val="0"/>
      <w:marRight w:val="0"/>
      <w:marTop w:val="0"/>
      <w:marBottom w:val="0"/>
      <w:divBdr>
        <w:top w:val="none" w:sz="0" w:space="0" w:color="auto"/>
        <w:left w:val="none" w:sz="0" w:space="0" w:color="auto"/>
        <w:bottom w:val="none" w:sz="0" w:space="0" w:color="auto"/>
        <w:right w:val="none" w:sz="0" w:space="0" w:color="auto"/>
      </w:divBdr>
    </w:div>
    <w:div w:id="2098019793">
      <w:marLeft w:val="0"/>
      <w:marRight w:val="0"/>
      <w:marTop w:val="0"/>
      <w:marBottom w:val="0"/>
      <w:divBdr>
        <w:top w:val="none" w:sz="0" w:space="0" w:color="auto"/>
        <w:left w:val="none" w:sz="0" w:space="0" w:color="auto"/>
        <w:bottom w:val="none" w:sz="0" w:space="0" w:color="auto"/>
        <w:right w:val="none" w:sz="0" w:space="0" w:color="auto"/>
      </w:divBdr>
    </w:div>
    <w:div w:id="2098019794">
      <w:marLeft w:val="0"/>
      <w:marRight w:val="0"/>
      <w:marTop w:val="0"/>
      <w:marBottom w:val="0"/>
      <w:divBdr>
        <w:top w:val="none" w:sz="0" w:space="0" w:color="auto"/>
        <w:left w:val="none" w:sz="0" w:space="0" w:color="auto"/>
        <w:bottom w:val="none" w:sz="0" w:space="0" w:color="auto"/>
        <w:right w:val="none" w:sz="0" w:space="0" w:color="auto"/>
      </w:divBdr>
    </w:div>
    <w:div w:id="2098019796">
      <w:marLeft w:val="0"/>
      <w:marRight w:val="0"/>
      <w:marTop w:val="0"/>
      <w:marBottom w:val="0"/>
      <w:divBdr>
        <w:top w:val="none" w:sz="0" w:space="0" w:color="auto"/>
        <w:left w:val="none" w:sz="0" w:space="0" w:color="auto"/>
        <w:bottom w:val="none" w:sz="0" w:space="0" w:color="auto"/>
        <w:right w:val="none" w:sz="0" w:space="0" w:color="auto"/>
      </w:divBdr>
      <w:divsChild>
        <w:div w:id="2098019805">
          <w:marLeft w:val="0"/>
          <w:marRight w:val="0"/>
          <w:marTop w:val="0"/>
          <w:marBottom w:val="0"/>
          <w:divBdr>
            <w:top w:val="none" w:sz="0" w:space="0" w:color="auto"/>
            <w:left w:val="none" w:sz="0" w:space="0" w:color="auto"/>
            <w:bottom w:val="none" w:sz="0" w:space="0" w:color="auto"/>
            <w:right w:val="none" w:sz="0" w:space="0" w:color="auto"/>
          </w:divBdr>
        </w:div>
      </w:divsChild>
    </w:div>
    <w:div w:id="2098019797">
      <w:marLeft w:val="0"/>
      <w:marRight w:val="0"/>
      <w:marTop w:val="0"/>
      <w:marBottom w:val="0"/>
      <w:divBdr>
        <w:top w:val="none" w:sz="0" w:space="0" w:color="auto"/>
        <w:left w:val="none" w:sz="0" w:space="0" w:color="auto"/>
        <w:bottom w:val="none" w:sz="0" w:space="0" w:color="auto"/>
        <w:right w:val="none" w:sz="0" w:space="0" w:color="auto"/>
      </w:divBdr>
    </w:div>
    <w:div w:id="2098019800">
      <w:marLeft w:val="0"/>
      <w:marRight w:val="0"/>
      <w:marTop w:val="0"/>
      <w:marBottom w:val="0"/>
      <w:divBdr>
        <w:top w:val="none" w:sz="0" w:space="0" w:color="auto"/>
        <w:left w:val="none" w:sz="0" w:space="0" w:color="auto"/>
        <w:bottom w:val="none" w:sz="0" w:space="0" w:color="auto"/>
        <w:right w:val="none" w:sz="0" w:space="0" w:color="auto"/>
      </w:divBdr>
    </w:div>
    <w:div w:id="2098019801">
      <w:marLeft w:val="0"/>
      <w:marRight w:val="0"/>
      <w:marTop w:val="0"/>
      <w:marBottom w:val="0"/>
      <w:divBdr>
        <w:top w:val="none" w:sz="0" w:space="0" w:color="auto"/>
        <w:left w:val="none" w:sz="0" w:space="0" w:color="auto"/>
        <w:bottom w:val="none" w:sz="0" w:space="0" w:color="auto"/>
        <w:right w:val="none" w:sz="0" w:space="0" w:color="auto"/>
      </w:divBdr>
    </w:div>
    <w:div w:id="2098019802">
      <w:marLeft w:val="0"/>
      <w:marRight w:val="0"/>
      <w:marTop w:val="0"/>
      <w:marBottom w:val="0"/>
      <w:divBdr>
        <w:top w:val="none" w:sz="0" w:space="0" w:color="auto"/>
        <w:left w:val="none" w:sz="0" w:space="0" w:color="auto"/>
        <w:bottom w:val="none" w:sz="0" w:space="0" w:color="auto"/>
        <w:right w:val="none" w:sz="0" w:space="0" w:color="auto"/>
      </w:divBdr>
    </w:div>
    <w:div w:id="2098019803">
      <w:marLeft w:val="0"/>
      <w:marRight w:val="0"/>
      <w:marTop w:val="0"/>
      <w:marBottom w:val="0"/>
      <w:divBdr>
        <w:top w:val="none" w:sz="0" w:space="0" w:color="auto"/>
        <w:left w:val="none" w:sz="0" w:space="0" w:color="auto"/>
        <w:bottom w:val="none" w:sz="0" w:space="0" w:color="auto"/>
        <w:right w:val="none" w:sz="0" w:space="0" w:color="auto"/>
      </w:divBdr>
    </w:div>
    <w:div w:id="2098019804">
      <w:marLeft w:val="0"/>
      <w:marRight w:val="0"/>
      <w:marTop w:val="0"/>
      <w:marBottom w:val="0"/>
      <w:divBdr>
        <w:top w:val="none" w:sz="0" w:space="0" w:color="auto"/>
        <w:left w:val="none" w:sz="0" w:space="0" w:color="auto"/>
        <w:bottom w:val="none" w:sz="0" w:space="0" w:color="auto"/>
        <w:right w:val="none" w:sz="0" w:space="0" w:color="auto"/>
      </w:divBdr>
      <w:divsChild>
        <w:div w:id="2098019779">
          <w:marLeft w:val="0"/>
          <w:marRight w:val="0"/>
          <w:marTop w:val="0"/>
          <w:marBottom w:val="0"/>
          <w:divBdr>
            <w:top w:val="none" w:sz="0" w:space="0" w:color="auto"/>
            <w:left w:val="none" w:sz="0" w:space="0" w:color="auto"/>
            <w:bottom w:val="none" w:sz="0" w:space="0" w:color="auto"/>
            <w:right w:val="none" w:sz="0" w:space="0" w:color="auto"/>
          </w:divBdr>
        </w:div>
      </w:divsChild>
    </w:div>
    <w:div w:id="2098019806">
      <w:marLeft w:val="0"/>
      <w:marRight w:val="0"/>
      <w:marTop w:val="0"/>
      <w:marBottom w:val="0"/>
      <w:divBdr>
        <w:top w:val="none" w:sz="0" w:space="0" w:color="auto"/>
        <w:left w:val="none" w:sz="0" w:space="0" w:color="auto"/>
        <w:bottom w:val="none" w:sz="0" w:space="0" w:color="auto"/>
        <w:right w:val="none" w:sz="0" w:space="0" w:color="auto"/>
      </w:divBdr>
      <w:divsChild>
        <w:div w:id="2098019814">
          <w:marLeft w:val="0"/>
          <w:marRight w:val="0"/>
          <w:marTop w:val="0"/>
          <w:marBottom w:val="0"/>
          <w:divBdr>
            <w:top w:val="none" w:sz="0" w:space="0" w:color="auto"/>
            <w:left w:val="none" w:sz="0" w:space="0" w:color="auto"/>
            <w:bottom w:val="none" w:sz="0" w:space="0" w:color="auto"/>
            <w:right w:val="none" w:sz="0" w:space="0" w:color="auto"/>
          </w:divBdr>
          <w:divsChild>
            <w:div w:id="20980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807">
      <w:marLeft w:val="0"/>
      <w:marRight w:val="0"/>
      <w:marTop w:val="0"/>
      <w:marBottom w:val="0"/>
      <w:divBdr>
        <w:top w:val="none" w:sz="0" w:space="0" w:color="auto"/>
        <w:left w:val="none" w:sz="0" w:space="0" w:color="auto"/>
        <w:bottom w:val="none" w:sz="0" w:space="0" w:color="auto"/>
        <w:right w:val="none" w:sz="0" w:space="0" w:color="auto"/>
      </w:divBdr>
    </w:div>
    <w:div w:id="2098019808">
      <w:marLeft w:val="0"/>
      <w:marRight w:val="0"/>
      <w:marTop w:val="0"/>
      <w:marBottom w:val="0"/>
      <w:divBdr>
        <w:top w:val="none" w:sz="0" w:space="0" w:color="auto"/>
        <w:left w:val="none" w:sz="0" w:space="0" w:color="auto"/>
        <w:bottom w:val="none" w:sz="0" w:space="0" w:color="auto"/>
        <w:right w:val="none" w:sz="0" w:space="0" w:color="auto"/>
      </w:divBdr>
    </w:div>
    <w:div w:id="2098019811">
      <w:marLeft w:val="0"/>
      <w:marRight w:val="0"/>
      <w:marTop w:val="0"/>
      <w:marBottom w:val="0"/>
      <w:divBdr>
        <w:top w:val="none" w:sz="0" w:space="0" w:color="auto"/>
        <w:left w:val="none" w:sz="0" w:space="0" w:color="auto"/>
        <w:bottom w:val="none" w:sz="0" w:space="0" w:color="auto"/>
        <w:right w:val="none" w:sz="0" w:space="0" w:color="auto"/>
      </w:divBdr>
    </w:div>
    <w:div w:id="2098019812">
      <w:marLeft w:val="0"/>
      <w:marRight w:val="0"/>
      <w:marTop w:val="0"/>
      <w:marBottom w:val="0"/>
      <w:divBdr>
        <w:top w:val="none" w:sz="0" w:space="0" w:color="auto"/>
        <w:left w:val="none" w:sz="0" w:space="0" w:color="auto"/>
        <w:bottom w:val="none" w:sz="0" w:space="0" w:color="auto"/>
        <w:right w:val="none" w:sz="0" w:space="0" w:color="auto"/>
      </w:divBdr>
    </w:div>
    <w:div w:id="2098019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m.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8683</Words>
  <Characters>-32766</Characters>
  <Application>Microsoft Office Outlook</Application>
  <DocSecurity>0</DocSecurity>
  <Lines>0</Lines>
  <Paragraphs>0</Paragraphs>
  <ScaleCrop>false</ScaleCrop>
  <Company>Indea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dc:description/>
  <cp:lastModifiedBy>BJuhart</cp:lastModifiedBy>
  <cp:revision>2</cp:revision>
  <cp:lastPrinted>2020-12-09T13:48:00Z</cp:lastPrinted>
  <dcterms:created xsi:type="dcterms:W3CDTF">2022-03-14T08:40:00Z</dcterms:created>
  <dcterms:modified xsi:type="dcterms:W3CDTF">2022-03-14T08:40:00Z</dcterms:modified>
</cp:coreProperties>
</file>