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11E3332" w:rsidR="00A075C0"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E9EA6CE" w14:textId="27721C08" w:rsidR="00BD6EA7" w:rsidRDefault="00BD6EA7" w:rsidP="00893BAE">
      <w:pPr>
        <w:autoSpaceDE w:val="0"/>
        <w:autoSpaceDN w:val="0"/>
        <w:adjustRightInd w:val="0"/>
        <w:spacing w:line="240" w:lineRule="auto"/>
        <w:rPr>
          <w:rFonts w:ascii="Arial Nova" w:hAnsi="Arial Nova" w:cs="Arial"/>
          <w:color w:val="000000"/>
          <w:szCs w:val="20"/>
        </w:rPr>
      </w:pPr>
    </w:p>
    <w:p w14:paraId="6CA833A7" w14:textId="5B89E057" w:rsidR="00BD6EA7" w:rsidRDefault="00BD6EA7" w:rsidP="00BD6EA7">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1</w:t>
      </w:r>
      <w:r w:rsidR="004B098E">
        <w:rPr>
          <w:rFonts w:ascii="Arial Nova" w:hAnsi="Arial Nova" w:cs="Arial"/>
          <w:b/>
          <w:bCs/>
          <w:color w:val="000000"/>
          <w:sz w:val="28"/>
          <w:szCs w:val="28"/>
        </w:rPr>
        <w:t>1</w:t>
      </w:r>
      <w:r w:rsidR="00B903DD">
        <w:rPr>
          <w:rFonts w:ascii="Arial Nova" w:hAnsi="Arial Nova" w:cs="Arial"/>
          <w:b/>
          <w:bCs/>
          <w:color w:val="000000"/>
          <w:sz w:val="28"/>
          <w:szCs w:val="28"/>
        </w:rPr>
        <w:t>5</w:t>
      </w:r>
      <w:r>
        <w:rPr>
          <w:rFonts w:ascii="Arial Nova" w:hAnsi="Arial Nova" w:cs="Arial"/>
          <w:b/>
          <w:bCs/>
          <w:color w:val="000000"/>
          <w:sz w:val="28"/>
          <w:szCs w:val="28"/>
        </w:rPr>
        <w:t>. redna seja Vlade Republike Slovenije</w:t>
      </w:r>
    </w:p>
    <w:p w14:paraId="68184A00" w14:textId="77777777" w:rsidR="002D2E48" w:rsidRDefault="002D2E48" w:rsidP="00893BAE">
      <w:pPr>
        <w:autoSpaceDE w:val="0"/>
        <w:autoSpaceDN w:val="0"/>
        <w:adjustRightInd w:val="0"/>
        <w:spacing w:line="240" w:lineRule="auto"/>
        <w:jc w:val="both"/>
        <w:rPr>
          <w:rFonts w:cs="Arial"/>
          <w:color w:val="000000"/>
          <w:szCs w:val="20"/>
        </w:rPr>
      </w:pPr>
    </w:p>
    <w:p w14:paraId="501C02EF" w14:textId="713AC157" w:rsidR="00A075C0" w:rsidRPr="00156E4E" w:rsidRDefault="00B903DD" w:rsidP="00893BAE">
      <w:pPr>
        <w:autoSpaceDE w:val="0"/>
        <w:autoSpaceDN w:val="0"/>
        <w:adjustRightInd w:val="0"/>
        <w:spacing w:line="240" w:lineRule="auto"/>
        <w:jc w:val="both"/>
        <w:rPr>
          <w:rFonts w:cs="Arial"/>
          <w:color w:val="000000"/>
          <w:szCs w:val="20"/>
        </w:rPr>
      </w:pPr>
      <w:r>
        <w:rPr>
          <w:rFonts w:cs="Arial"/>
          <w:color w:val="000000"/>
          <w:szCs w:val="20"/>
        </w:rPr>
        <w:t>24</w:t>
      </w:r>
      <w:r w:rsidR="00FC07EF" w:rsidRPr="00156E4E">
        <w:rPr>
          <w:rFonts w:cs="Arial"/>
          <w:color w:val="000000"/>
          <w:szCs w:val="20"/>
        </w:rPr>
        <w:t>.</w:t>
      </w:r>
      <w:r w:rsidR="00C6261D" w:rsidRPr="00156E4E">
        <w:rPr>
          <w:rFonts w:cs="Arial"/>
          <w:color w:val="000000"/>
          <w:szCs w:val="20"/>
        </w:rPr>
        <w:t xml:space="preserve"> </w:t>
      </w:r>
      <w:r w:rsidR="00A2738B">
        <w:rPr>
          <w:rFonts w:cs="Arial"/>
          <w:color w:val="000000"/>
          <w:szCs w:val="20"/>
        </w:rPr>
        <w:t>febr</w:t>
      </w:r>
      <w:r w:rsidR="005A4D41">
        <w:rPr>
          <w:rFonts w:cs="Arial"/>
          <w:color w:val="000000"/>
          <w:szCs w:val="20"/>
        </w:rPr>
        <w:t>ua</w:t>
      </w:r>
      <w:r w:rsidR="008E5CFA" w:rsidRPr="00156E4E">
        <w:rPr>
          <w:rFonts w:cs="Arial"/>
          <w:color w:val="000000"/>
          <w:szCs w:val="20"/>
        </w:rPr>
        <w:t>r</w:t>
      </w:r>
      <w:r w:rsidR="004C597B" w:rsidRPr="00156E4E">
        <w:rPr>
          <w:rFonts w:cs="Arial"/>
          <w:color w:val="000000"/>
          <w:szCs w:val="20"/>
        </w:rPr>
        <w:t xml:space="preserve"> </w:t>
      </w:r>
      <w:r w:rsidR="00A45B9B" w:rsidRPr="00156E4E">
        <w:rPr>
          <w:rFonts w:cs="Arial"/>
          <w:color w:val="000000"/>
          <w:szCs w:val="20"/>
        </w:rPr>
        <w:t>202</w:t>
      </w:r>
      <w:r w:rsidR="005A4D41">
        <w:rPr>
          <w:rFonts w:cs="Arial"/>
          <w:color w:val="000000"/>
          <w:szCs w:val="20"/>
        </w:rPr>
        <w:t>2</w:t>
      </w:r>
    </w:p>
    <w:p w14:paraId="6EAC112A" w14:textId="659A7FC8" w:rsidR="00A83EE9" w:rsidRDefault="00A83EE9" w:rsidP="00A83EE9">
      <w:pPr>
        <w:autoSpaceDE w:val="0"/>
        <w:autoSpaceDN w:val="0"/>
        <w:adjustRightInd w:val="0"/>
        <w:spacing w:line="240" w:lineRule="auto"/>
        <w:jc w:val="both"/>
        <w:rPr>
          <w:rFonts w:cs="Arial"/>
          <w:b/>
          <w:bCs/>
          <w:color w:val="000000"/>
          <w:szCs w:val="20"/>
        </w:rPr>
      </w:pPr>
    </w:p>
    <w:p w14:paraId="5C5BA37D" w14:textId="07ACB281" w:rsidR="00C651EA" w:rsidRPr="00C651EA" w:rsidRDefault="00C651EA" w:rsidP="00C651EA">
      <w:pPr>
        <w:autoSpaceDE w:val="0"/>
        <w:autoSpaceDN w:val="0"/>
        <w:adjustRightInd w:val="0"/>
        <w:spacing w:line="240" w:lineRule="auto"/>
        <w:jc w:val="both"/>
        <w:rPr>
          <w:rFonts w:cs="Arial"/>
          <w:b/>
          <w:bCs/>
          <w:color w:val="000000"/>
          <w:szCs w:val="20"/>
        </w:rPr>
      </w:pPr>
      <w:r w:rsidRPr="00C651EA">
        <w:rPr>
          <w:rFonts w:cs="Arial"/>
          <w:b/>
          <w:bCs/>
          <w:color w:val="000000"/>
          <w:szCs w:val="20"/>
        </w:rPr>
        <w:t xml:space="preserve">Vlada izdala Uredbo o podporah električni energiji, proizvedeni iz obnovljivih virov energije in v soproizvodnji toplote in električne energije z visokim izkoristkom </w:t>
      </w:r>
    </w:p>
    <w:p w14:paraId="429BE7AC" w14:textId="77777777" w:rsidR="00C651EA" w:rsidRPr="00C651EA" w:rsidRDefault="00C651EA" w:rsidP="00C651EA">
      <w:pPr>
        <w:autoSpaceDE w:val="0"/>
        <w:autoSpaceDN w:val="0"/>
        <w:adjustRightInd w:val="0"/>
        <w:spacing w:line="240" w:lineRule="auto"/>
        <w:jc w:val="both"/>
        <w:rPr>
          <w:rFonts w:cs="Arial"/>
          <w:b/>
          <w:bCs/>
          <w:color w:val="000000"/>
          <w:szCs w:val="20"/>
        </w:rPr>
      </w:pPr>
    </w:p>
    <w:p w14:paraId="72139596" w14:textId="77777777" w:rsidR="00C651EA" w:rsidRPr="00C651EA" w:rsidRDefault="00C651EA" w:rsidP="00C651EA">
      <w:pPr>
        <w:autoSpaceDE w:val="0"/>
        <w:autoSpaceDN w:val="0"/>
        <w:adjustRightInd w:val="0"/>
        <w:spacing w:line="240" w:lineRule="auto"/>
        <w:jc w:val="both"/>
        <w:rPr>
          <w:rFonts w:cs="Arial"/>
          <w:color w:val="000000"/>
          <w:szCs w:val="20"/>
        </w:rPr>
      </w:pPr>
      <w:r w:rsidRPr="00C651EA">
        <w:rPr>
          <w:rFonts w:cs="Arial"/>
          <w:color w:val="000000"/>
          <w:szCs w:val="20"/>
        </w:rPr>
        <w:t xml:space="preserve">S predlagano Uredbo se področje podpor v luči Zakona o spodbujanju rabe obnovljivih virov energije ureja na smiselno enak način kot ga ureja že Uredba o podporah elektriki, proizvedeni iz obnovljivih virov energije in v soproizvodnji toplote in elektrike (SPTE) z visokim izkoristkom, pri čemer nudi pravno podlago že obstoječi podporni shemi, ki je v skladu z odločitvijo Evropske komisije z dne 9. avgusta 2019 podaljšana do 31. decembra 2025. </w:t>
      </w:r>
    </w:p>
    <w:p w14:paraId="745E8F1B" w14:textId="77777777" w:rsidR="00C651EA" w:rsidRPr="00C651EA" w:rsidRDefault="00C651EA" w:rsidP="00C651EA">
      <w:pPr>
        <w:autoSpaceDE w:val="0"/>
        <w:autoSpaceDN w:val="0"/>
        <w:adjustRightInd w:val="0"/>
        <w:spacing w:line="240" w:lineRule="auto"/>
        <w:jc w:val="both"/>
        <w:rPr>
          <w:rFonts w:cs="Arial"/>
          <w:color w:val="000000"/>
          <w:szCs w:val="20"/>
        </w:rPr>
      </w:pPr>
    </w:p>
    <w:p w14:paraId="6AA4E323" w14:textId="77777777" w:rsidR="00C651EA" w:rsidRPr="00C651EA" w:rsidRDefault="00C651EA" w:rsidP="00C651EA">
      <w:pPr>
        <w:autoSpaceDE w:val="0"/>
        <w:autoSpaceDN w:val="0"/>
        <w:adjustRightInd w:val="0"/>
        <w:spacing w:line="240" w:lineRule="auto"/>
        <w:jc w:val="both"/>
        <w:rPr>
          <w:rFonts w:cs="Arial"/>
          <w:color w:val="000000"/>
          <w:szCs w:val="20"/>
        </w:rPr>
      </w:pPr>
      <w:r w:rsidRPr="00C651EA">
        <w:rPr>
          <w:rFonts w:cs="Arial"/>
          <w:color w:val="000000"/>
          <w:szCs w:val="20"/>
        </w:rPr>
        <w:t xml:space="preserve">Naslavlja se več pomembnih dopolnitev; kot prvi razlog gre navesti, da se spremenljivi del referenčnih stroškov proizvodne naprave SPTE, ki hkrati predstavlja spremenljivi del ponujene cene, v primeru njene vključitve v sistem Skupnosti za trgovanje s pravicami do emisij ogljikovega dioksida poveča tako, da krije tudi stroške nakupa potrebnih emisijskih kuponov, podobno velja tudi za naprave ki so zavezane plačevati </w:t>
      </w:r>
      <w:proofErr w:type="spellStart"/>
      <w:r w:rsidRPr="00C651EA">
        <w:rPr>
          <w:rFonts w:cs="Arial"/>
          <w:color w:val="000000"/>
          <w:szCs w:val="20"/>
        </w:rPr>
        <w:t>okoljsko</w:t>
      </w:r>
      <w:proofErr w:type="spellEnd"/>
      <w:r w:rsidRPr="00C651EA">
        <w:rPr>
          <w:rFonts w:cs="Arial"/>
          <w:color w:val="000000"/>
          <w:szCs w:val="20"/>
        </w:rPr>
        <w:t xml:space="preserve"> dajatev in so torej izven sistema ETS, pri čemer pa se za vse te naprave šteje, da morajo v skladu s Smernicami Evropske komisije o državni pomoči za varstvo okolja in energijo za obdobje 2014–2020 dosegati ugodne </w:t>
      </w:r>
      <w:proofErr w:type="spellStart"/>
      <w:r w:rsidRPr="00C651EA">
        <w:rPr>
          <w:rFonts w:cs="Arial"/>
          <w:color w:val="000000"/>
          <w:szCs w:val="20"/>
        </w:rPr>
        <w:t>okoljske</w:t>
      </w:r>
      <w:proofErr w:type="spellEnd"/>
      <w:r w:rsidRPr="00C651EA">
        <w:rPr>
          <w:rFonts w:cs="Arial"/>
          <w:color w:val="000000"/>
          <w:szCs w:val="20"/>
        </w:rPr>
        <w:t xml:space="preserve"> učinke. </w:t>
      </w:r>
    </w:p>
    <w:p w14:paraId="52AA97F2" w14:textId="77777777" w:rsidR="00C651EA" w:rsidRPr="00C651EA" w:rsidRDefault="00C651EA" w:rsidP="00C651EA">
      <w:pPr>
        <w:autoSpaceDE w:val="0"/>
        <w:autoSpaceDN w:val="0"/>
        <w:adjustRightInd w:val="0"/>
        <w:spacing w:line="240" w:lineRule="auto"/>
        <w:jc w:val="both"/>
        <w:rPr>
          <w:rFonts w:cs="Arial"/>
          <w:color w:val="000000"/>
          <w:szCs w:val="20"/>
        </w:rPr>
      </w:pPr>
    </w:p>
    <w:p w14:paraId="7593FDC5" w14:textId="77777777" w:rsidR="00C651EA" w:rsidRPr="00C651EA" w:rsidRDefault="00C651EA" w:rsidP="00C651EA">
      <w:pPr>
        <w:autoSpaceDE w:val="0"/>
        <w:autoSpaceDN w:val="0"/>
        <w:adjustRightInd w:val="0"/>
        <w:spacing w:line="240" w:lineRule="auto"/>
        <w:jc w:val="both"/>
        <w:rPr>
          <w:rFonts w:cs="Arial"/>
          <w:color w:val="000000"/>
          <w:szCs w:val="20"/>
        </w:rPr>
      </w:pPr>
      <w:r w:rsidRPr="00C651EA">
        <w:rPr>
          <w:rFonts w:cs="Arial"/>
          <w:color w:val="000000"/>
          <w:szCs w:val="20"/>
        </w:rPr>
        <w:t xml:space="preserve">Drugi razlog: V zvezi z dopisom Evropske komisije z dne 25. septembra 2020, je Ministrstvo za infrastrukturo v oktobru 2020 opravilo dopustno priglasitev spremembe sheme državnih pomoči: (A) podpora električni energiji, proizvedeni iz obnovljivih virov energije in v soproizvodnji ter B) podpora elektro-intenzivnim podjetjem v obliki znižanih prispevkov v podporno shemo za električno energijo. </w:t>
      </w:r>
    </w:p>
    <w:p w14:paraId="497B6D1F" w14:textId="77777777" w:rsidR="00C651EA" w:rsidRPr="00C651EA" w:rsidRDefault="00C651EA" w:rsidP="00C651EA">
      <w:pPr>
        <w:autoSpaceDE w:val="0"/>
        <w:autoSpaceDN w:val="0"/>
        <w:adjustRightInd w:val="0"/>
        <w:spacing w:line="240" w:lineRule="auto"/>
        <w:jc w:val="both"/>
        <w:rPr>
          <w:rFonts w:cs="Arial"/>
          <w:color w:val="000000"/>
          <w:szCs w:val="20"/>
        </w:rPr>
      </w:pPr>
    </w:p>
    <w:p w14:paraId="1F161029" w14:textId="77777777" w:rsidR="00C651EA" w:rsidRPr="00C651EA" w:rsidRDefault="00C651EA" w:rsidP="00C651EA">
      <w:pPr>
        <w:autoSpaceDE w:val="0"/>
        <w:autoSpaceDN w:val="0"/>
        <w:adjustRightInd w:val="0"/>
        <w:spacing w:line="240" w:lineRule="auto"/>
        <w:jc w:val="both"/>
        <w:rPr>
          <w:rFonts w:cs="Arial"/>
          <w:color w:val="000000"/>
          <w:szCs w:val="20"/>
        </w:rPr>
      </w:pPr>
      <w:r w:rsidRPr="00C651EA">
        <w:rPr>
          <w:rFonts w:cs="Arial"/>
          <w:color w:val="000000"/>
          <w:szCs w:val="20"/>
        </w:rPr>
        <w:t>Dodane so tudi nekatere dodatne posodobitve besedila glede na obstoječo uredbo, spremenjeni sta tudi prilogi 1 in 2, ki določata biomaso po virih ter spremenljivi del referenčnih stroškov za proizvodne naprave SPTE.</w:t>
      </w:r>
    </w:p>
    <w:p w14:paraId="2C76BCD4" w14:textId="77777777" w:rsidR="00C651EA" w:rsidRPr="00C651EA" w:rsidRDefault="00C651EA" w:rsidP="00C651EA">
      <w:pPr>
        <w:autoSpaceDE w:val="0"/>
        <w:autoSpaceDN w:val="0"/>
        <w:adjustRightInd w:val="0"/>
        <w:spacing w:line="240" w:lineRule="auto"/>
        <w:jc w:val="both"/>
        <w:rPr>
          <w:rFonts w:cs="Arial"/>
          <w:color w:val="000000"/>
          <w:szCs w:val="20"/>
        </w:rPr>
      </w:pPr>
    </w:p>
    <w:p w14:paraId="2187D52F" w14:textId="6236D2E0" w:rsidR="00B903DD" w:rsidRPr="00C651EA" w:rsidRDefault="00C651EA" w:rsidP="00C651EA">
      <w:pPr>
        <w:autoSpaceDE w:val="0"/>
        <w:autoSpaceDN w:val="0"/>
        <w:adjustRightInd w:val="0"/>
        <w:spacing w:line="240" w:lineRule="auto"/>
        <w:jc w:val="both"/>
        <w:rPr>
          <w:rFonts w:cs="Arial"/>
          <w:color w:val="000000"/>
          <w:szCs w:val="20"/>
        </w:rPr>
      </w:pPr>
      <w:r w:rsidRPr="00C651EA">
        <w:rPr>
          <w:rFonts w:cs="Arial"/>
          <w:color w:val="000000"/>
          <w:szCs w:val="20"/>
        </w:rPr>
        <w:t>Vir: Ministrstvo za infrastrukturo</w:t>
      </w:r>
    </w:p>
    <w:p w14:paraId="730A22C5" w14:textId="77777777" w:rsidR="00B903DD" w:rsidRPr="00C651EA" w:rsidRDefault="00B903DD" w:rsidP="00B903DD">
      <w:pPr>
        <w:autoSpaceDE w:val="0"/>
        <w:autoSpaceDN w:val="0"/>
        <w:adjustRightInd w:val="0"/>
        <w:spacing w:line="240" w:lineRule="auto"/>
        <w:jc w:val="both"/>
        <w:rPr>
          <w:rFonts w:cs="Arial"/>
          <w:color w:val="000000"/>
          <w:szCs w:val="20"/>
        </w:rPr>
      </w:pPr>
    </w:p>
    <w:p w14:paraId="302F7ADA" w14:textId="64BBA73F" w:rsidR="00327FB7" w:rsidRPr="00327FB7" w:rsidRDefault="00327FB7" w:rsidP="00327FB7">
      <w:pPr>
        <w:autoSpaceDE w:val="0"/>
        <w:autoSpaceDN w:val="0"/>
        <w:adjustRightInd w:val="0"/>
        <w:spacing w:line="240" w:lineRule="auto"/>
        <w:jc w:val="both"/>
        <w:rPr>
          <w:rFonts w:cs="Arial"/>
          <w:b/>
          <w:bCs/>
          <w:color w:val="000000"/>
          <w:szCs w:val="20"/>
        </w:rPr>
      </w:pPr>
      <w:r w:rsidRPr="00327FB7">
        <w:rPr>
          <w:rFonts w:cs="Arial"/>
          <w:b/>
          <w:bCs/>
          <w:color w:val="000000"/>
          <w:szCs w:val="20"/>
        </w:rPr>
        <w:t>Spremembe Uredbe o načinu ugotavljanja pogojev in meril za dodelitev investicijskih spodbud ter pogojev za strateško investicijo</w:t>
      </w:r>
    </w:p>
    <w:p w14:paraId="2888D3D0" w14:textId="77777777" w:rsidR="00327FB7" w:rsidRPr="00327FB7" w:rsidRDefault="00327FB7" w:rsidP="00327FB7">
      <w:pPr>
        <w:autoSpaceDE w:val="0"/>
        <w:autoSpaceDN w:val="0"/>
        <w:adjustRightInd w:val="0"/>
        <w:spacing w:line="240" w:lineRule="auto"/>
        <w:jc w:val="both"/>
        <w:rPr>
          <w:rFonts w:cs="Arial"/>
          <w:color w:val="000000"/>
          <w:szCs w:val="20"/>
        </w:rPr>
      </w:pPr>
    </w:p>
    <w:p w14:paraId="2432AB81" w14:textId="77777777" w:rsidR="00327FB7" w:rsidRPr="00327FB7" w:rsidRDefault="00327FB7" w:rsidP="00327FB7">
      <w:pPr>
        <w:autoSpaceDE w:val="0"/>
        <w:autoSpaceDN w:val="0"/>
        <w:adjustRightInd w:val="0"/>
        <w:spacing w:line="240" w:lineRule="auto"/>
        <w:jc w:val="both"/>
        <w:rPr>
          <w:rFonts w:cs="Arial"/>
          <w:color w:val="000000"/>
          <w:szCs w:val="20"/>
        </w:rPr>
      </w:pPr>
      <w:r w:rsidRPr="00327FB7">
        <w:rPr>
          <w:rFonts w:cs="Arial"/>
          <w:color w:val="000000"/>
          <w:szCs w:val="20"/>
        </w:rPr>
        <w:t xml:space="preserve">Vlada Republike Slovenije je izdala Uredbo o spremembah in dopolnitvah Uredbe o načinu ugotavljanja pogojev in meril za dodelitev investicijskih spodbud ter pogojev za strateško investicijo in jo objavi v Uradnem listu Republike Slovenije.      </w:t>
      </w:r>
    </w:p>
    <w:p w14:paraId="46EA3EA4" w14:textId="77777777" w:rsidR="00327FB7" w:rsidRPr="00327FB7" w:rsidRDefault="00327FB7" w:rsidP="00327FB7">
      <w:pPr>
        <w:autoSpaceDE w:val="0"/>
        <w:autoSpaceDN w:val="0"/>
        <w:adjustRightInd w:val="0"/>
        <w:spacing w:line="240" w:lineRule="auto"/>
        <w:jc w:val="both"/>
        <w:rPr>
          <w:rFonts w:cs="Arial"/>
          <w:color w:val="000000"/>
          <w:szCs w:val="20"/>
        </w:rPr>
      </w:pPr>
    </w:p>
    <w:p w14:paraId="2371FE0F" w14:textId="53721198" w:rsidR="00327FB7" w:rsidRPr="00327FB7" w:rsidRDefault="00327FB7" w:rsidP="00327FB7">
      <w:pPr>
        <w:autoSpaceDE w:val="0"/>
        <w:autoSpaceDN w:val="0"/>
        <w:adjustRightInd w:val="0"/>
        <w:spacing w:line="240" w:lineRule="auto"/>
        <w:jc w:val="both"/>
        <w:rPr>
          <w:rFonts w:cs="Arial"/>
          <w:color w:val="000000"/>
          <w:szCs w:val="20"/>
        </w:rPr>
      </w:pPr>
      <w:r w:rsidRPr="00327FB7">
        <w:rPr>
          <w:rFonts w:cs="Arial"/>
          <w:color w:val="000000"/>
          <w:szCs w:val="20"/>
        </w:rPr>
        <w:t>Spremembe in dopolnitve Uredbe o načinu ugotavljanja pogojev in meril za dodelitev investicijskih spodbud ter pogojev za strateško investicijo so potrebne predvsem z vidika podrobnejše opredelitve pogojev za dodeljevanje spodbud iz sredstev mehanizma za okrevanje in odpornost ter z vidika določitve meril za dodeljevanje spodbud investicijam, ki bodo prispevale k zelenemu prehodu, večji produktivnosti in konkurenčnosti gospodarstva.</w:t>
      </w:r>
    </w:p>
    <w:p w14:paraId="672C4F2D" w14:textId="77777777" w:rsidR="00327FB7" w:rsidRPr="00327FB7" w:rsidRDefault="00327FB7" w:rsidP="00327FB7">
      <w:pPr>
        <w:autoSpaceDE w:val="0"/>
        <w:autoSpaceDN w:val="0"/>
        <w:adjustRightInd w:val="0"/>
        <w:spacing w:line="240" w:lineRule="auto"/>
        <w:jc w:val="both"/>
        <w:rPr>
          <w:rFonts w:cs="Arial"/>
          <w:color w:val="000000"/>
          <w:szCs w:val="20"/>
        </w:rPr>
      </w:pPr>
    </w:p>
    <w:p w14:paraId="29E6675D" w14:textId="2D616BD6" w:rsidR="00327FB7" w:rsidRPr="00327FB7" w:rsidRDefault="00327FB7" w:rsidP="00327FB7">
      <w:pPr>
        <w:autoSpaceDE w:val="0"/>
        <w:autoSpaceDN w:val="0"/>
        <w:adjustRightInd w:val="0"/>
        <w:spacing w:line="240" w:lineRule="auto"/>
        <w:jc w:val="both"/>
        <w:rPr>
          <w:rFonts w:cs="Arial"/>
          <w:color w:val="000000"/>
          <w:szCs w:val="20"/>
        </w:rPr>
      </w:pPr>
      <w:r w:rsidRPr="00327FB7">
        <w:rPr>
          <w:rFonts w:cs="Arial"/>
          <w:color w:val="000000"/>
          <w:szCs w:val="20"/>
        </w:rPr>
        <w:t xml:space="preserve">Mejnik za reformo »Produktivnejše gospodarstvo za digitalni in zeleni prehod« iz Načrta za okrevanje in odpornost, je tudi uveljavitev sprememb in dopolnitev Uredbe o načinu ugotavljanja pogojev in meril za dodelitev investicijskih spodbud (izvedbeni predpis) v smeri podrobnejše opredelitve ugotavljanja izpolnjevanja pogojev in meril za ocenjevanje investicij, ki so bili določeni v Zakonu o spremembah in dopolnitvah Zakona o spodbujanju investicij </w:t>
      </w:r>
      <w:r>
        <w:rPr>
          <w:rFonts w:cs="Arial"/>
          <w:color w:val="000000"/>
          <w:szCs w:val="20"/>
        </w:rPr>
        <w:t>(</w:t>
      </w:r>
      <w:proofErr w:type="spellStart"/>
      <w:r w:rsidRPr="00327FB7">
        <w:rPr>
          <w:rFonts w:cs="Arial"/>
          <w:color w:val="000000"/>
          <w:szCs w:val="20"/>
        </w:rPr>
        <w:t>ZSInv</w:t>
      </w:r>
      <w:proofErr w:type="spellEnd"/>
      <w:r w:rsidRPr="00327FB7">
        <w:rPr>
          <w:rFonts w:cs="Arial"/>
          <w:color w:val="000000"/>
          <w:szCs w:val="20"/>
        </w:rPr>
        <w:t xml:space="preserve">-A) ter bodo prispevali k zelenemu prehodu, v drugem četrtletju 2022. </w:t>
      </w:r>
    </w:p>
    <w:p w14:paraId="0718117D" w14:textId="77777777" w:rsidR="00327FB7" w:rsidRPr="00327FB7" w:rsidRDefault="00327FB7" w:rsidP="00327FB7">
      <w:pPr>
        <w:autoSpaceDE w:val="0"/>
        <w:autoSpaceDN w:val="0"/>
        <w:adjustRightInd w:val="0"/>
        <w:spacing w:line="240" w:lineRule="auto"/>
        <w:jc w:val="both"/>
        <w:rPr>
          <w:rFonts w:cs="Arial"/>
          <w:color w:val="000000"/>
          <w:szCs w:val="20"/>
        </w:rPr>
      </w:pPr>
    </w:p>
    <w:p w14:paraId="41638C73" w14:textId="77777777" w:rsidR="00327FB7" w:rsidRPr="00327FB7" w:rsidRDefault="00327FB7" w:rsidP="00327FB7">
      <w:pPr>
        <w:autoSpaceDE w:val="0"/>
        <w:autoSpaceDN w:val="0"/>
        <w:adjustRightInd w:val="0"/>
        <w:spacing w:line="240" w:lineRule="auto"/>
        <w:jc w:val="both"/>
        <w:rPr>
          <w:rFonts w:cs="Arial"/>
          <w:color w:val="000000"/>
          <w:szCs w:val="20"/>
        </w:rPr>
      </w:pPr>
      <w:r w:rsidRPr="00327FB7">
        <w:rPr>
          <w:rFonts w:cs="Arial"/>
          <w:color w:val="000000"/>
          <w:szCs w:val="20"/>
        </w:rPr>
        <w:t xml:space="preserve">Spremembe uredbe podrobneje opredeljujejo merila za dodelitev nepovratnih sredstev, kot so  na primer energetska učinkovitost, snovna učinkovitost, stopnja tehnološke zahtevnosti investicije, dodana vrednost na zaposlenega, družbena odgovornost, vpliv investicije na okolje, </w:t>
      </w:r>
      <w:r w:rsidRPr="00327FB7">
        <w:rPr>
          <w:rFonts w:cs="Arial"/>
          <w:color w:val="000000"/>
          <w:szCs w:val="20"/>
        </w:rPr>
        <w:lastRenderedPageBreak/>
        <w:t xml:space="preserve">prispevek investicije k prehodu v krožno gospodarstvo na osnovi sekundarnih virov, ki povzročajo nižje emisije toplogrednih plinov in omogočajo proizvodnjo z nižjim </w:t>
      </w:r>
      <w:proofErr w:type="spellStart"/>
      <w:r w:rsidRPr="00327FB7">
        <w:rPr>
          <w:rFonts w:cs="Arial"/>
          <w:color w:val="000000"/>
          <w:szCs w:val="20"/>
        </w:rPr>
        <w:t>ogljičnim</w:t>
      </w:r>
      <w:proofErr w:type="spellEnd"/>
      <w:r w:rsidRPr="00327FB7">
        <w:rPr>
          <w:rFonts w:cs="Arial"/>
          <w:color w:val="000000"/>
          <w:szCs w:val="20"/>
        </w:rPr>
        <w:t xml:space="preserve"> odtisom, umeščenost na razvrednoteno območje z ustrezno namensko rabo ali v obstoječo obrtno poslovno cono, učinki investicije na skladni regionalni razvoj, vpetost investicije v prostor in pozitiven vpliv na prostorski razvoj samoupravne lokalne skupnosti.</w:t>
      </w:r>
    </w:p>
    <w:p w14:paraId="230FFFC8" w14:textId="77777777" w:rsidR="00327FB7" w:rsidRPr="00327FB7" w:rsidRDefault="00327FB7" w:rsidP="00327FB7">
      <w:pPr>
        <w:autoSpaceDE w:val="0"/>
        <w:autoSpaceDN w:val="0"/>
        <w:adjustRightInd w:val="0"/>
        <w:spacing w:line="240" w:lineRule="auto"/>
        <w:jc w:val="both"/>
        <w:rPr>
          <w:rFonts w:cs="Arial"/>
          <w:color w:val="000000"/>
          <w:szCs w:val="20"/>
        </w:rPr>
      </w:pPr>
    </w:p>
    <w:p w14:paraId="37D453A1" w14:textId="77777777" w:rsidR="00327FB7" w:rsidRPr="00327FB7" w:rsidRDefault="00327FB7" w:rsidP="00327FB7">
      <w:pPr>
        <w:autoSpaceDE w:val="0"/>
        <w:autoSpaceDN w:val="0"/>
        <w:adjustRightInd w:val="0"/>
        <w:spacing w:line="240" w:lineRule="auto"/>
        <w:jc w:val="both"/>
        <w:rPr>
          <w:rFonts w:cs="Arial"/>
          <w:color w:val="000000"/>
          <w:szCs w:val="20"/>
        </w:rPr>
      </w:pPr>
      <w:r w:rsidRPr="00327FB7">
        <w:rPr>
          <w:rFonts w:cs="Arial"/>
          <w:color w:val="000000"/>
          <w:szCs w:val="20"/>
        </w:rPr>
        <w:t xml:space="preserve">S sprejemom predloga uredbe bo tako izpolnjen še drugi pomemben mejnik za črpanje sredstev mehanizma za okrevanje in odpornost. </w:t>
      </w:r>
    </w:p>
    <w:p w14:paraId="67991543" w14:textId="77777777" w:rsidR="00327FB7" w:rsidRPr="00327FB7" w:rsidRDefault="00327FB7" w:rsidP="00327FB7">
      <w:pPr>
        <w:autoSpaceDE w:val="0"/>
        <w:autoSpaceDN w:val="0"/>
        <w:adjustRightInd w:val="0"/>
        <w:spacing w:line="240" w:lineRule="auto"/>
        <w:jc w:val="both"/>
        <w:rPr>
          <w:rFonts w:cs="Arial"/>
          <w:color w:val="000000"/>
          <w:szCs w:val="20"/>
        </w:rPr>
      </w:pPr>
    </w:p>
    <w:p w14:paraId="66E4D055" w14:textId="76D19A02" w:rsidR="00B903DD" w:rsidRPr="00327FB7" w:rsidRDefault="00327FB7" w:rsidP="00327FB7">
      <w:pPr>
        <w:autoSpaceDE w:val="0"/>
        <w:autoSpaceDN w:val="0"/>
        <w:adjustRightInd w:val="0"/>
        <w:spacing w:line="240" w:lineRule="auto"/>
        <w:jc w:val="both"/>
        <w:rPr>
          <w:rFonts w:cs="Arial"/>
          <w:color w:val="000000"/>
          <w:szCs w:val="20"/>
        </w:rPr>
      </w:pPr>
      <w:r w:rsidRPr="00327FB7">
        <w:rPr>
          <w:rFonts w:cs="Arial"/>
          <w:color w:val="000000"/>
          <w:szCs w:val="20"/>
        </w:rPr>
        <w:t>Vir: Ministrstvo za gospodarski razvoj in tehnologijo</w:t>
      </w:r>
    </w:p>
    <w:p w14:paraId="731934F4"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291159F2" w14:textId="4843E6EE" w:rsidR="00B903DD" w:rsidRDefault="005F0732" w:rsidP="00B903DD">
      <w:pPr>
        <w:autoSpaceDE w:val="0"/>
        <w:autoSpaceDN w:val="0"/>
        <w:adjustRightInd w:val="0"/>
        <w:spacing w:line="240" w:lineRule="auto"/>
        <w:jc w:val="both"/>
        <w:rPr>
          <w:rFonts w:cs="Arial"/>
          <w:b/>
          <w:bCs/>
          <w:color w:val="000000"/>
          <w:szCs w:val="20"/>
        </w:rPr>
      </w:pPr>
      <w:r>
        <w:rPr>
          <w:rFonts w:cs="Arial"/>
          <w:b/>
          <w:bCs/>
          <w:color w:val="000000"/>
          <w:szCs w:val="20"/>
        </w:rPr>
        <w:t>S</w:t>
      </w:r>
      <w:r w:rsidR="00B903DD" w:rsidRPr="00B903DD">
        <w:rPr>
          <w:rFonts w:cs="Arial"/>
          <w:b/>
          <w:bCs/>
          <w:color w:val="000000"/>
          <w:szCs w:val="20"/>
        </w:rPr>
        <w:t>klep o podaljšanju veljavnosti ukrepa kratkotrajne odsotnosti zaradi bolezni</w:t>
      </w:r>
    </w:p>
    <w:p w14:paraId="301376A3" w14:textId="77777777" w:rsidR="005F0732" w:rsidRPr="005F0732" w:rsidRDefault="005F0732" w:rsidP="005F0732">
      <w:pPr>
        <w:autoSpaceDE w:val="0"/>
        <w:autoSpaceDN w:val="0"/>
        <w:adjustRightInd w:val="0"/>
        <w:spacing w:line="240" w:lineRule="auto"/>
        <w:jc w:val="both"/>
        <w:rPr>
          <w:rFonts w:cs="Arial"/>
          <w:b/>
          <w:bCs/>
          <w:color w:val="000000"/>
          <w:szCs w:val="20"/>
        </w:rPr>
      </w:pPr>
    </w:p>
    <w:p w14:paraId="75BB10AC" w14:textId="77777777" w:rsidR="005F0732" w:rsidRPr="005F0732" w:rsidRDefault="005F0732" w:rsidP="005F0732">
      <w:pPr>
        <w:autoSpaceDE w:val="0"/>
        <w:autoSpaceDN w:val="0"/>
        <w:adjustRightInd w:val="0"/>
        <w:spacing w:line="240" w:lineRule="auto"/>
        <w:jc w:val="both"/>
        <w:rPr>
          <w:rFonts w:cs="Arial"/>
          <w:color w:val="000000"/>
          <w:szCs w:val="20"/>
        </w:rPr>
      </w:pPr>
      <w:r w:rsidRPr="005F0732">
        <w:rPr>
          <w:rFonts w:cs="Arial"/>
          <w:color w:val="000000"/>
          <w:szCs w:val="20"/>
        </w:rPr>
        <w:t>Vlada Republike Slovenije je sprejela Sklep o podaljšanju ukrepa kratkotrajne odsotnosti zaradi bolezni.</w:t>
      </w:r>
    </w:p>
    <w:p w14:paraId="247B7EF0" w14:textId="77777777" w:rsidR="005F0732" w:rsidRPr="005F0732" w:rsidRDefault="005F0732" w:rsidP="005F0732">
      <w:pPr>
        <w:autoSpaceDE w:val="0"/>
        <w:autoSpaceDN w:val="0"/>
        <w:adjustRightInd w:val="0"/>
        <w:spacing w:line="240" w:lineRule="auto"/>
        <w:jc w:val="both"/>
        <w:rPr>
          <w:rFonts w:cs="Arial"/>
          <w:color w:val="000000"/>
          <w:szCs w:val="20"/>
        </w:rPr>
      </w:pPr>
    </w:p>
    <w:p w14:paraId="30C178C2" w14:textId="77777777" w:rsidR="005F0732" w:rsidRPr="005F0732" w:rsidRDefault="005F0732" w:rsidP="005F0732">
      <w:pPr>
        <w:autoSpaceDE w:val="0"/>
        <w:autoSpaceDN w:val="0"/>
        <w:adjustRightInd w:val="0"/>
        <w:spacing w:line="240" w:lineRule="auto"/>
        <w:jc w:val="both"/>
        <w:rPr>
          <w:rFonts w:cs="Arial"/>
          <w:color w:val="000000"/>
          <w:szCs w:val="20"/>
        </w:rPr>
      </w:pPr>
      <w:r w:rsidRPr="005F0732">
        <w:rPr>
          <w:rFonts w:cs="Arial"/>
          <w:color w:val="000000"/>
          <w:szCs w:val="20"/>
        </w:rPr>
        <w:t xml:space="preserve">Zakon o dodatnih ukrepih za omilitev posledic COVID-19 v 31. členu določa, da je delavec lahko odsoten z dela zaradi bolezni brez potrdila o upravičeni zadržanosti od dela, ki ga izda izbrani osebni zdravnik, do tri zaporedne dni v kosu, v sklopu kratkotrajne odsotnosti zaradi bolezni, in sicer največ enkrat v posameznem koledarskem letu, pri čemer ta ukrep velja do 28. februarja 2022, Vlada Republike Slovenije pa ga lahko podaljša s sklepom največ za obdobje treh mesecev. </w:t>
      </w:r>
    </w:p>
    <w:p w14:paraId="09426D77" w14:textId="77777777" w:rsidR="005F0732" w:rsidRPr="005F0732" w:rsidRDefault="005F0732" w:rsidP="005F0732">
      <w:pPr>
        <w:autoSpaceDE w:val="0"/>
        <w:autoSpaceDN w:val="0"/>
        <w:adjustRightInd w:val="0"/>
        <w:spacing w:line="240" w:lineRule="auto"/>
        <w:jc w:val="both"/>
        <w:rPr>
          <w:rFonts w:cs="Arial"/>
          <w:color w:val="000000"/>
          <w:szCs w:val="20"/>
        </w:rPr>
      </w:pPr>
    </w:p>
    <w:p w14:paraId="546E308B" w14:textId="77777777" w:rsidR="005F0732" w:rsidRPr="005F0732" w:rsidRDefault="005F0732" w:rsidP="005F0732">
      <w:pPr>
        <w:autoSpaceDE w:val="0"/>
        <w:autoSpaceDN w:val="0"/>
        <w:adjustRightInd w:val="0"/>
        <w:spacing w:line="240" w:lineRule="auto"/>
        <w:jc w:val="both"/>
        <w:rPr>
          <w:rFonts w:cs="Arial"/>
          <w:color w:val="000000"/>
          <w:szCs w:val="20"/>
        </w:rPr>
      </w:pPr>
      <w:r w:rsidRPr="005F0732">
        <w:rPr>
          <w:rFonts w:cs="Arial"/>
          <w:color w:val="000000"/>
          <w:szCs w:val="20"/>
        </w:rPr>
        <w:t>Glede na širjenje okužb s SARS-CoV-2, zaradi česar se je pri izvajalcih osnovne zdravstvene dejavnosti še dodatno povečal obseg dela, se zadevni ukrep v skladu z osmim odstavkom 31. člena ZDUOP podaljša do 31. maja 2022, saj ukrep družinske zdravnike administrativno razbremenjuje.</w:t>
      </w:r>
    </w:p>
    <w:p w14:paraId="224914D2" w14:textId="77777777" w:rsidR="005F0732" w:rsidRPr="005F0732" w:rsidRDefault="005F0732" w:rsidP="005F0732">
      <w:pPr>
        <w:autoSpaceDE w:val="0"/>
        <w:autoSpaceDN w:val="0"/>
        <w:adjustRightInd w:val="0"/>
        <w:spacing w:line="240" w:lineRule="auto"/>
        <w:jc w:val="both"/>
        <w:rPr>
          <w:rFonts w:cs="Arial"/>
          <w:color w:val="000000"/>
          <w:szCs w:val="20"/>
        </w:rPr>
      </w:pPr>
    </w:p>
    <w:p w14:paraId="2337371E" w14:textId="68B08B56" w:rsidR="005F0732" w:rsidRPr="005F0732" w:rsidRDefault="005F0732" w:rsidP="005F0732">
      <w:pPr>
        <w:autoSpaceDE w:val="0"/>
        <w:autoSpaceDN w:val="0"/>
        <w:adjustRightInd w:val="0"/>
        <w:spacing w:line="240" w:lineRule="auto"/>
        <w:jc w:val="both"/>
        <w:rPr>
          <w:rFonts w:cs="Arial"/>
          <w:color w:val="000000"/>
          <w:szCs w:val="20"/>
        </w:rPr>
      </w:pPr>
      <w:r w:rsidRPr="005F0732">
        <w:rPr>
          <w:rFonts w:cs="Arial"/>
          <w:color w:val="000000"/>
          <w:szCs w:val="20"/>
        </w:rPr>
        <w:t>Vir: Ministrstvo za zdravje</w:t>
      </w:r>
    </w:p>
    <w:p w14:paraId="19B46292"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6ADFC9F3" w14:textId="671416E7" w:rsidR="00394848" w:rsidRPr="00394848" w:rsidRDefault="00394848" w:rsidP="00394848">
      <w:pPr>
        <w:autoSpaceDE w:val="0"/>
        <w:autoSpaceDN w:val="0"/>
        <w:adjustRightInd w:val="0"/>
        <w:spacing w:line="240" w:lineRule="auto"/>
        <w:jc w:val="both"/>
        <w:rPr>
          <w:rFonts w:cs="Arial"/>
          <w:b/>
          <w:bCs/>
          <w:color w:val="000000"/>
          <w:szCs w:val="20"/>
        </w:rPr>
      </w:pPr>
      <w:r w:rsidRPr="00394848">
        <w:rPr>
          <w:rFonts w:cs="Arial"/>
          <w:b/>
          <w:bCs/>
          <w:color w:val="000000"/>
          <w:szCs w:val="20"/>
        </w:rPr>
        <w:t xml:space="preserve">Poslovni načrt koncesionarja za izvajanje koncesije za rabo naravnih vrednot Postojnski jamski sistem in Predjamski jamski sistem za leto 2022 </w:t>
      </w:r>
    </w:p>
    <w:p w14:paraId="265367EA" w14:textId="77777777" w:rsidR="00394848" w:rsidRPr="00394848" w:rsidRDefault="00394848" w:rsidP="00394848">
      <w:pPr>
        <w:autoSpaceDE w:val="0"/>
        <w:autoSpaceDN w:val="0"/>
        <w:adjustRightInd w:val="0"/>
        <w:spacing w:line="240" w:lineRule="auto"/>
        <w:jc w:val="both"/>
        <w:rPr>
          <w:rFonts w:cs="Arial"/>
          <w:b/>
          <w:bCs/>
          <w:color w:val="000000"/>
          <w:szCs w:val="20"/>
        </w:rPr>
      </w:pPr>
    </w:p>
    <w:p w14:paraId="68C64091" w14:textId="77777777" w:rsidR="00394848" w:rsidRPr="00394848" w:rsidRDefault="00394848" w:rsidP="00394848">
      <w:pPr>
        <w:autoSpaceDE w:val="0"/>
        <w:autoSpaceDN w:val="0"/>
        <w:adjustRightInd w:val="0"/>
        <w:spacing w:line="240" w:lineRule="auto"/>
        <w:jc w:val="both"/>
        <w:rPr>
          <w:rFonts w:cs="Arial"/>
          <w:color w:val="000000"/>
          <w:szCs w:val="20"/>
        </w:rPr>
      </w:pPr>
      <w:r w:rsidRPr="00394848">
        <w:rPr>
          <w:rFonts w:cs="Arial"/>
          <w:color w:val="000000"/>
          <w:szCs w:val="20"/>
        </w:rPr>
        <w:t>Vlada je potrdila Poslovni načrt koncesionarja Postojnska jama d. d. za izvajanje koncesije za rabo naravnih vrednot Postojnski jamski sistem in Predjamski jamski sistem za leto 2022, in sicer vključno z načrtovanimi vlaganji v naravne vrednote v višini do 35 % koncesijske dajatve.</w:t>
      </w:r>
    </w:p>
    <w:p w14:paraId="18A7DC3C" w14:textId="77777777" w:rsidR="00394848" w:rsidRPr="00394848" w:rsidRDefault="00394848" w:rsidP="00394848">
      <w:pPr>
        <w:autoSpaceDE w:val="0"/>
        <w:autoSpaceDN w:val="0"/>
        <w:adjustRightInd w:val="0"/>
        <w:spacing w:line="240" w:lineRule="auto"/>
        <w:jc w:val="both"/>
        <w:rPr>
          <w:rFonts w:cs="Arial"/>
          <w:color w:val="000000"/>
          <w:szCs w:val="20"/>
        </w:rPr>
      </w:pPr>
    </w:p>
    <w:p w14:paraId="7AB8B04D" w14:textId="77777777" w:rsidR="00394848" w:rsidRPr="00394848" w:rsidRDefault="00394848" w:rsidP="00394848">
      <w:pPr>
        <w:autoSpaceDE w:val="0"/>
        <w:autoSpaceDN w:val="0"/>
        <w:adjustRightInd w:val="0"/>
        <w:spacing w:line="240" w:lineRule="auto"/>
        <w:jc w:val="both"/>
        <w:rPr>
          <w:rFonts w:cs="Arial"/>
          <w:color w:val="000000"/>
          <w:szCs w:val="20"/>
        </w:rPr>
      </w:pPr>
      <w:r w:rsidRPr="00394848">
        <w:rPr>
          <w:rFonts w:cs="Arial"/>
          <w:color w:val="000000"/>
          <w:szCs w:val="20"/>
        </w:rPr>
        <w:t xml:space="preserve">Program vlaganj v naravne vrednote je pripravljen v skladu z dogovorjenim dolgoročnim in kratkoročnim programom rabe naravnih vrednot kot sestavnim delom koncesijske pogodbe. Predvideni prihodki od rabe naravnih vrednot znašajo nekaj več kot osem milijonov evrov, predvidena višina koncesijske dajatve pa je skoraj tri milijone evrov. </w:t>
      </w:r>
    </w:p>
    <w:p w14:paraId="1A507741" w14:textId="77777777" w:rsidR="00394848" w:rsidRPr="00394848" w:rsidRDefault="00394848" w:rsidP="00394848">
      <w:pPr>
        <w:autoSpaceDE w:val="0"/>
        <w:autoSpaceDN w:val="0"/>
        <w:adjustRightInd w:val="0"/>
        <w:spacing w:line="240" w:lineRule="auto"/>
        <w:jc w:val="both"/>
        <w:rPr>
          <w:rFonts w:cs="Arial"/>
          <w:color w:val="000000"/>
          <w:szCs w:val="20"/>
        </w:rPr>
      </w:pPr>
      <w:r w:rsidRPr="00394848">
        <w:rPr>
          <w:rFonts w:cs="Arial"/>
          <w:color w:val="000000"/>
          <w:szCs w:val="20"/>
        </w:rPr>
        <w:t xml:space="preserve"> </w:t>
      </w:r>
    </w:p>
    <w:p w14:paraId="383643B8" w14:textId="1BFBC711" w:rsidR="00B903DD" w:rsidRPr="00394848" w:rsidRDefault="00394848" w:rsidP="00394848">
      <w:pPr>
        <w:autoSpaceDE w:val="0"/>
        <w:autoSpaceDN w:val="0"/>
        <w:adjustRightInd w:val="0"/>
        <w:spacing w:line="240" w:lineRule="auto"/>
        <w:jc w:val="both"/>
        <w:rPr>
          <w:rFonts w:cs="Arial"/>
          <w:color w:val="000000"/>
          <w:szCs w:val="20"/>
        </w:rPr>
      </w:pPr>
      <w:r w:rsidRPr="00394848">
        <w:rPr>
          <w:rFonts w:cs="Arial"/>
          <w:color w:val="000000"/>
          <w:szCs w:val="20"/>
        </w:rPr>
        <w:t>Vir: Ministrstvo za okolje in prostor</w:t>
      </w:r>
    </w:p>
    <w:p w14:paraId="14D0CB07" w14:textId="77777777" w:rsidR="00B903DD" w:rsidRPr="00394848" w:rsidRDefault="00B903DD" w:rsidP="00B903DD">
      <w:pPr>
        <w:autoSpaceDE w:val="0"/>
        <w:autoSpaceDN w:val="0"/>
        <w:adjustRightInd w:val="0"/>
        <w:spacing w:line="240" w:lineRule="auto"/>
        <w:jc w:val="both"/>
        <w:rPr>
          <w:rFonts w:cs="Arial"/>
          <w:color w:val="000000"/>
          <w:szCs w:val="20"/>
        </w:rPr>
      </w:pPr>
    </w:p>
    <w:p w14:paraId="1FDFA82D" w14:textId="340411C5" w:rsidR="00394848" w:rsidRPr="00394848" w:rsidRDefault="00394848" w:rsidP="00394848">
      <w:pPr>
        <w:autoSpaceDE w:val="0"/>
        <w:autoSpaceDN w:val="0"/>
        <w:adjustRightInd w:val="0"/>
        <w:spacing w:line="240" w:lineRule="auto"/>
        <w:jc w:val="both"/>
        <w:rPr>
          <w:rFonts w:cs="Arial"/>
          <w:b/>
          <w:bCs/>
          <w:color w:val="000000"/>
          <w:szCs w:val="20"/>
        </w:rPr>
      </w:pPr>
      <w:r w:rsidRPr="00394848">
        <w:rPr>
          <w:rFonts w:cs="Arial"/>
          <w:b/>
          <w:bCs/>
          <w:color w:val="000000"/>
          <w:szCs w:val="20"/>
        </w:rPr>
        <w:t>Načrt</w:t>
      </w:r>
      <w:r>
        <w:rPr>
          <w:rFonts w:cs="Arial"/>
          <w:b/>
          <w:bCs/>
          <w:color w:val="000000"/>
          <w:szCs w:val="20"/>
        </w:rPr>
        <w:t>a</w:t>
      </w:r>
      <w:r w:rsidRPr="00394848">
        <w:rPr>
          <w:rFonts w:cs="Arial"/>
          <w:b/>
          <w:bCs/>
          <w:color w:val="000000"/>
          <w:szCs w:val="20"/>
        </w:rPr>
        <w:t xml:space="preserve"> vlaganj občin Postojna in Pivka v gradnjo infrastrukture lokalnega pomena za izvajanje gospodarskih javnih služb varstva okolja za leto 2022</w:t>
      </w:r>
    </w:p>
    <w:p w14:paraId="62437D91" w14:textId="77777777" w:rsidR="00394848" w:rsidRPr="00394848" w:rsidRDefault="00394848" w:rsidP="00394848">
      <w:pPr>
        <w:autoSpaceDE w:val="0"/>
        <w:autoSpaceDN w:val="0"/>
        <w:adjustRightInd w:val="0"/>
        <w:spacing w:line="240" w:lineRule="auto"/>
        <w:jc w:val="both"/>
        <w:rPr>
          <w:rFonts w:cs="Arial"/>
          <w:b/>
          <w:bCs/>
          <w:color w:val="000000"/>
          <w:szCs w:val="20"/>
        </w:rPr>
      </w:pPr>
    </w:p>
    <w:p w14:paraId="52351EDB" w14:textId="77777777" w:rsidR="00394848" w:rsidRPr="00394848" w:rsidRDefault="00394848" w:rsidP="00394848">
      <w:pPr>
        <w:autoSpaceDE w:val="0"/>
        <w:autoSpaceDN w:val="0"/>
        <w:adjustRightInd w:val="0"/>
        <w:spacing w:line="240" w:lineRule="auto"/>
        <w:jc w:val="both"/>
        <w:rPr>
          <w:rFonts w:cs="Arial"/>
          <w:color w:val="000000"/>
          <w:szCs w:val="20"/>
        </w:rPr>
      </w:pPr>
      <w:r w:rsidRPr="00394848">
        <w:rPr>
          <w:rFonts w:cs="Arial"/>
          <w:color w:val="000000"/>
          <w:szCs w:val="20"/>
        </w:rPr>
        <w:t>Vlada je potrdila Načrt vlaganj Občine Postojna v gradnjo infrastrukture lokalnega pomena za izvajanje gospodarskih javnih služb varstva okolja za leto 2022 in Načrt vlaganj Občine Pivka v gradnjo infrastrukture lokalnega pomena za izvajanje gospodarskih javnih služb varstva okolja za leto 2022. Na podlagi potrjenih načrtov sta občini upravičeni do deleža koncesijske dajatve za rabo naravnih vrednot Postojnski jamski sistem in Predjamski jamski sistem, ki pripada državi, in sicer v višini, ki je določena z Uredbo o koncesiji za rabo naravnih vrednot Postojnski in Predjamski jamski sistem.</w:t>
      </w:r>
    </w:p>
    <w:p w14:paraId="5AEDA913" w14:textId="77777777" w:rsidR="00394848" w:rsidRPr="00394848" w:rsidRDefault="00394848" w:rsidP="00394848">
      <w:pPr>
        <w:autoSpaceDE w:val="0"/>
        <w:autoSpaceDN w:val="0"/>
        <w:adjustRightInd w:val="0"/>
        <w:spacing w:line="240" w:lineRule="auto"/>
        <w:jc w:val="both"/>
        <w:rPr>
          <w:rFonts w:cs="Arial"/>
          <w:color w:val="000000"/>
          <w:szCs w:val="20"/>
        </w:rPr>
      </w:pPr>
    </w:p>
    <w:p w14:paraId="6A7C1EDB" w14:textId="77777777" w:rsidR="00394848" w:rsidRPr="00394848" w:rsidRDefault="00394848" w:rsidP="00394848">
      <w:pPr>
        <w:autoSpaceDE w:val="0"/>
        <w:autoSpaceDN w:val="0"/>
        <w:adjustRightInd w:val="0"/>
        <w:spacing w:line="240" w:lineRule="auto"/>
        <w:jc w:val="both"/>
        <w:rPr>
          <w:rFonts w:cs="Arial"/>
          <w:color w:val="000000"/>
          <w:szCs w:val="20"/>
        </w:rPr>
      </w:pPr>
      <w:r w:rsidRPr="00394848">
        <w:rPr>
          <w:rFonts w:cs="Arial"/>
          <w:color w:val="000000"/>
          <w:szCs w:val="20"/>
        </w:rPr>
        <w:t xml:space="preserve">Letos Občina Postojna načrtuje nadaljevanje projekta Urejanje komunalne infrastrukture v Hraščah in projekt Komunalna infrastruktura na območju naselja Dilce. Oba načrtovana projekta sta skladna z zahtevami Uredbe o odvajanju in čiščenju komunalne odpadne vode ter Operativnega programa odvajanja in čiščenja komunalne odpadne vode. </w:t>
      </w:r>
    </w:p>
    <w:p w14:paraId="36B8B969" w14:textId="77777777" w:rsidR="00394848" w:rsidRPr="00394848" w:rsidRDefault="00394848" w:rsidP="00394848">
      <w:pPr>
        <w:autoSpaceDE w:val="0"/>
        <w:autoSpaceDN w:val="0"/>
        <w:adjustRightInd w:val="0"/>
        <w:spacing w:line="240" w:lineRule="auto"/>
        <w:jc w:val="both"/>
        <w:rPr>
          <w:rFonts w:cs="Arial"/>
          <w:color w:val="000000"/>
          <w:szCs w:val="20"/>
        </w:rPr>
      </w:pPr>
    </w:p>
    <w:p w14:paraId="67ADC2AA" w14:textId="77777777" w:rsidR="00394848" w:rsidRPr="00394848" w:rsidRDefault="00394848" w:rsidP="00394848">
      <w:pPr>
        <w:autoSpaceDE w:val="0"/>
        <w:autoSpaceDN w:val="0"/>
        <w:adjustRightInd w:val="0"/>
        <w:spacing w:line="240" w:lineRule="auto"/>
        <w:jc w:val="both"/>
        <w:rPr>
          <w:rFonts w:cs="Arial"/>
          <w:color w:val="000000"/>
          <w:szCs w:val="20"/>
        </w:rPr>
      </w:pPr>
      <w:r w:rsidRPr="00394848">
        <w:rPr>
          <w:rFonts w:cs="Arial"/>
          <w:color w:val="000000"/>
          <w:szCs w:val="20"/>
        </w:rPr>
        <w:lastRenderedPageBreak/>
        <w:t xml:space="preserve">Občina Pivka pa v tem letu  načrtuje nadaljevanje projektov: Obnova in </w:t>
      </w:r>
      <w:proofErr w:type="spellStart"/>
      <w:r w:rsidRPr="00394848">
        <w:rPr>
          <w:rFonts w:cs="Arial"/>
          <w:color w:val="000000"/>
          <w:szCs w:val="20"/>
        </w:rPr>
        <w:t>dogradnja</w:t>
      </w:r>
      <w:proofErr w:type="spellEnd"/>
      <w:r w:rsidRPr="00394848">
        <w:rPr>
          <w:rFonts w:cs="Arial"/>
          <w:color w:val="000000"/>
          <w:szCs w:val="20"/>
        </w:rPr>
        <w:t xml:space="preserve"> vodovodnega sistema, Izgradnja kanalizacije v aglomeraciji 1258 - Pivka, izgradnja kanalizacije v aglomeraciji  1254 - Klenik, Izgradnja kanalizacije v aglomeraciji  1262 - Trnje-Pivka,  izgradnja kanalizacije v Slovenski vasi,  Hidravlična izboljšava vodovoda Kal, Ravne, Šmihel in Mala Pristava, Izgradnja kanalizacije v aglomeraciji Zagorje – V. faza in Obnova vodovoda v Parjah. Predvideno je tudi povračilo kredita za investicije za gradnjo infrastrukture lokalnega pomena za izvajanje gospodarskih javnih služb varstva okolja v občini Pivka v preteklih letih. </w:t>
      </w:r>
    </w:p>
    <w:p w14:paraId="1011E594" w14:textId="77777777" w:rsidR="00394848" w:rsidRPr="00394848" w:rsidRDefault="00394848" w:rsidP="00394848">
      <w:pPr>
        <w:autoSpaceDE w:val="0"/>
        <w:autoSpaceDN w:val="0"/>
        <w:adjustRightInd w:val="0"/>
        <w:spacing w:line="240" w:lineRule="auto"/>
        <w:jc w:val="both"/>
        <w:rPr>
          <w:rFonts w:cs="Arial"/>
          <w:color w:val="000000"/>
          <w:szCs w:val="20"/>
        </w:rPr>
      </w:pPr>
    </w:p>
    <w:p w14:paraId="6FBBED8F" w14:textId="19A10EDF" w:rsidR="00B903DD" w:rsidRPr="00394848" w:rsidRDefault="00394848" w:rsidP="00394848">
      <w:pPr>
        <w:autoSpaceDE w:val="0"/>
        <w:autoSpaceDN w:val="0"/>
        <w:adjustRightInd w:val="0"/>
        <w:spacing w:line="240" w:lineRule="auto"/>
        <w:jc w:val="both"/>
        <w:rPr>
          <w:rFonts w:cs="Arial"/>
          <w:color w:val="000000"/>
          <w:szCs w:val="20"/>
        </w:rPr>
      </w:pPr>
      <w:r w:rsidRPr="00394848">
        <w:rPr>
          <w:rFonts w:cs="Arial"/>
          <w:color w:val="000000"/>
          <w:szCs w:val="20"/>
        </w:rPr>
        <w:t>Vir: Ministrstvo za okolje in prostor</w:t>
      </w:r>
    </w:p>
    <w:p w14:paraId="0ECF590C" w14:textId="77777777" w:rsidR="00394848" w:rsidRPr="00B903DD" w:rsidRDefault="00394848" w:rsidP="00B903DD">
      <w:pPr>
        <w:autoSpaceDE w:val="0"/>
        <w:autoSpaceDN w:val="0"/>
        <w:adjustRightInd w:val="0"/>
        <w:spacing w:line="240" w:lineRule="auto"/>
        <w:jc w:val="both"/>
        <w:rPr>
          <w:rFonts w:cs="Arial"/>
          <w:b/>
          <w:bCs/>
          <w:color w:val="000000"/>
          <w:szCs w:val="20"/>
        </w:rPr>
      </w:pPr>
    </w:p>
    <w:p w14:paraId="1E738482" w14:textId="2ACCF783" w:rsidR="001E36A4" w:rsidRPr="001E36A4" w:rsidRDefault="001E36A4" w:rsidP="001E36A4">
      <w:pPr>
        <w:autoSpaceDE w:val="0"/>
        <w:autoSpaceDN w:val="0"/>
        <w:adjustRightInd w:val="0"/>
        <w:spacing w:line="240" w:lineRule="auto"/>
        <w:jc w:val="both"/>
        <w:rPr>
          <w:rFonts w:cs="Arial"/>
          <w:b/>
          <w:bCs/>
          <w:color w:val="000000"/>
          <w:szCs w:val="20"/>
        </w:rPr>
      </w:pPr>
      <w:r w:rsidRPr="001E36A4">
        <w:rPr>
          <w:rFonts w:cs="Arial"/>
          <w:b/>
          <w:bCs/>
          <w:color w:val="000000"/>
          <w:szCs w:val="20"/>
        </w:rPr>
        <w:t>Soglasje Šolskemu centru Kranj</w:t>
      </w:r>
    </w:p>
    <w:p w14:paraId="50AF2AF2" w14:textId="77777777" w:rsidR="001E36A4" w:rsidRPr="001E36A4" w:rsidRDefault="001E36A4" w:rsidP="001E36A4">
      <w:pPr>
        <w:autoSpaceDE w:val="0"/>
        <w:autoSpaceDN w:val="0"/>
        <w:adjustRightInd w:val="0"/>
        <w:spacing w:line="240" w:lineRule="auto"/>
        <w:jc w:val="both"/>
        <w:rPr>
          <w:rFonts w:cs="Arial"/>
          <w:b/>
          <w:bCs/>
          <w:color w:val="000000"/>
          <w:szCs w:val="20"/>
        </w:rPr>
      </w:pPr>
    </w:p>
    <w:p w14:paraId="6B0F56D6" w14:textId="77777777" w:rsidR="001E36A4" w:rsidRPr="001E36A4" w:rsidRDefault="001E36A4" w:rsidP="001E36A4">
      <w:pPr>
        <w:autoSpaceDE w:val="0"/>
        <w:autoSpaceDN w:val="0"/>
        <w:adjustRightInd w:val="0"/>
        <w:spacing w:line="240" w:lineRule="auto"/>
        <w:jc w:val="both"/>
        <w:rPr>
          <w:rFonts w:cs="Arial"/>
          <w:color w:val="000000"/>
          <w:szCs w:val="20"/>
        </w:rPr>
      </w:pPr>
      <w:r w:rsidRPr="001E36A4">
        <w:rPr>
          <w:rFonts w:cs="Arial"/>
          <w:color w:val="000000"/>
          <w:szCs w:val="20"/>
        </w:rPr>
        <w:t xml:space="preserve">Šolski center Kranj skupaj s Srednjo šolo Izola namerava v okviru investicijskega projekta izvesti celovito energetsko sanacijo objektov Šolskega centra Kranj in Srednje šole Izola z vzpostavitvijo sistema energetskega upravljanja. Investicija se bo izvajala po modelu energetskega </w:t>
      </w:r>
      <w:proofErr w:type="spellStart"/>
      <w:r w:rsidRPr="001E36A4">
        <w:rPr>
          <w:rFonts w:cs="Arial"/>
          <w:color w:val="000000"/>
          <w:szCs w:val="20"/>
        </w:rPr>
        <w:t>pogodbeništva</w:t>
      </w:r>
      <w:proofErr w:type="spellEnd"/>
      <w:r w:rsidRPr="001E36A4">
        <w:rPr>
          <w:rFonts w:cs="Arial"/>
          <w:color w:val="000000"/>
          <w:szCs w:val="20"/>
        </w:rPr>
        <w:t xml:space="preserve">. </w:t>
      </w:r>
    </w:p>
    <w:p w14:paraId="4683302D" w14:textId="77777777" w:rsidR="001E36A4" w:rsidRPr="001E36A4" w:rsidRDefault="001E36A4" w:rsidP="001E36A4">
      <w:pPr>
        <w:autoSpaceDE w:val="0"/>
        <w:autoSpaceDN w:val="0"/>
        <w:adjustRightInd w:val="0"/>
        <w:spacing w:line="240" w:lineRule="auto"/>
        <w:jc w:val="both"/>
        <w:rPr>
          <w:rFonts w:cs="Arial"/>
          <w:color w:val="000000"/>
          <w:szCs w:val="20"/>
        </w:rPr>
      </w:pPr>
    </w:p>
    <w:p w14:paraId="31DBFF7F" w14:textId="77777777" w:rsidR="001E36A4" w:rsidRPr="001E36A4" w:rsidRDefault="001E36A4" w:rsidP="001E36A4">
      <w:pPr>
        <w:autoSpaceDE w:val="0"/>
        <w:autoSpaceDN w:val="0"/>
        <w:adjustRightInd w:val="0"/>
        <w:spacing w:line="240" w:lineRule="auto"/>
        <w:jc w:val="both"/>
        <w:rPr>
          <w:rFonts w:cs="Arial"/>
          <w:color w:val="000000"/>
          <w:szCs w:val="20"/>
        </w:rPr>
      </w:pPr>
      <w:r w:rsidRPr="001E36A4">
        <w:rPr>
          <w:rFonts w:cs="Arial"/>
          <w:color w:val="000000"/>
          <w:szCs w:val="20"/>
        </w:rPr>
        <w:t>Za izvedbo oziroma pripravo pravnih in strokovnih podlag ter vodenje projekta izvedbe operacije »Energetska sanacija Srednje ekonomske, storitvene in gradbene šole Kranj - objekt B in objekt Srednje šole Izola« je Ministrstvo za izobraževanje, znanost in šport Šolskemu centru Kranj dodelilo pooblastilo.</w:t>
      </w:r>
    </w:p>
    <w:p w14:paraId="5FE57A1C" w14:textId="77777777" w:rsidR="001E36A4" w:rsidRPr="001E36A4" w:rsidRDefault="001E36A4" w:rsidP="001E36A4">
      <w:pPr>
        <w:autoSpaceDE w:val="0"/>
        <w:autoSpaceDN w:val="0"/>
        <w:adjustRightInd w:val="0"/>
        <w:spacing w:line="240" w:lineRule="auto"/>
        <w:jc w:val="both"/>
        <w:rPr>
          <w:rFonts w:cs="Arial"/>
          <w:color w:val="000000"/>
          <w:szCs w:val="20"/>
        </w:rPr>
      </w:pPr>
      <w:r w:rsidRPr="001E36A4">
        <w:rPr>
          <w:rFonts w:cs="Arial"/>
          <w:color w:val="000000"/>
          <w:szCs w:val="20"/>
        </w:rPr>
        <w:t>Vlada Republike Slovenije je na današnji seji dala soglasje Šolskemu centru Kranj, kot drugemu javnemu partnerju, za sprejem odločitve o ugotovitvi javnega interesa za sklenitev javno-zasebnega partnerstva za izvedbo projekta »Energetska sanacija Srednje ekonomske, storitvene in gradbene šole Kranj - objekt B in objekt Srednje šole Izola« in izvedbo navedenega projekta v obliki koncesijskega javno-zasebnega partnerstva.</w:t>
      </w:r>
    </w:p>
    <w:p w14:paraId="018A6F40" w14:textId="77777777" w:rsidR="001E36A4" w:rsidRPr="001E36A4" w:rsidRDefault="001E36A4" w:rsidP="001E36A4">
      <w:pPr>
        <w:autoSpaceDE w:val="0"/>
        <w:autoSpaceDN w:val="0"/>
        <w:adjustRightInd w:val="0"/>
        <w:spacing w:line="240" w:lineRule="auto"/>
        <w:jc w:val="both"/>
        <w:rPr>
          <w:rFonts w:cs="Arial"/>
          <w:color w:val="000000"/>
          <w:szCs w:val="20"/>
        </w:rPr>
      </w:pPr>
    </w:p>
    <w:p w14:paraId="179579E4" w14:textId="36DA8D05" w:rsidR="00B903DD" w:rsidRPr="001E36A4" w:rsidRDefault="001E36A4" w:rsidP="001E36A4">
      <w:pPr>
        <w:autoSpaceDE w:val="0"/>
        <w:autoSpaceDN w:val="0"/>
        <w:adjustRightInd w:val="0"/>
        <w:spacing w:line="240" w:lineRule="auto"/>
        <w:jc w:val="both"/>
        <w:rPr>
          <w:rFonts w:cs="Arial"/>
          <w:color w:val="000000"/>
          <w:szCs w:val="20"/>
        </w:rPr>
      </w:pPr>
      <w:r w:rsidRPr="001E36A4">
        <w:rPr>
          <w:rFonts w:cs="Arial"/>
          <w:color w:val="000000"/>
          <w:szCs w:val="20"/>
        </w:rPr>
        <w:t>Vir: Ministrstvo za izobraževanje, znanost in šport</w:t>
      </w:r>
    </w:p>
    <w:p w14:paraId="5C71EBE1"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146E8239" w14:textId="507565B6" w:rsidR="008763E4" w:rsidRPr="008763E4" w:rsidRDefault="008763E4" w:rsidP="008763E4">
      <w:pPr>
        <w:autoSpaceDE w:val="0"/>
        <w:autoSpaceDN w:val="0"/>
        <w:adjustRightInd w:val="0"/>
        <w:spacing w:line="240" w:lineRule="auto"/>
        <w:jc w:val="both"/>
        <w:rPr>
          <w:rFonts w:cs="Arial"/>
          <w:b/>
          <w:bCs/>
          <w:color w:val="000000"/>
          <w:szCs w:val="20"/>
        </w:rPr>
      </w:pPr>
      <w:r w:rsidRPr="008763E4">
        <w:rPr>
          <w:rFonts w:cs="Arial"/>
          <w:b/>
          <w:bCs/>
          <w:color w:val="000000"/>
          <w:szCs w:val="20"/>
        </w:rPr>
        <w:t>Soglasje k dopolnitvam Sklepa o soglasju k vsebini razpisa za vpis v dodiplomske in enovite magistrske študijske programe v študijskem letu 2022/2023</w:t>
      </w:r>
    </w:p>
    <w:p w14:paraId="6E866F1D" w14:textId="77777777" w:rsidR="008763E4" w:rsidRPr="008763E4" w:rsidRDefault="008763E4" w:rsidP="008763E4">
      <w:pPr>
        <w:autoSpaceDE w:val="0"/>
        <w:autoSpaceDN w:val="0"/>
        <w:adjustRightInd w:val="0"/>
        <w:spacing w:line="240" w:lineRule="auto"/>
        <w:jc w:val="both"/>
        <w:rPr>
          <w:rFonts w:cs="Arial"/>
          <w:b/>
          <w:bCs/>
          <w:color w:val="000000"/>
          <w:szCs w:val="20"/>
        </w:rPr>
      </w:pPr>
    </w:p>
    <w:p w14:paraId="3661A465" w14:textId="77777777" w:rsidR="008763E4" w:rsidRPr="008763E4" w:rsidRDefault="008763E4" w:rsidP="008763E4">
      <w:pPr>
        <w:autoSpaceDE w:val="0"/>
        <w:autoSpaceDN w:val="0"/>
        <w:adjustRightInd w:val="0"/>
        <w:spacing w:line="240" w:lineRule="auto"/>
        <w:jc w:val="both"/>
        <w:rPr>
          <w:rFonts w:cs="Arial"/>
          <w:color w:val="000000"/>
          <w:szCs w:val="20"/>
        </w:rPr>
      </w:pPr>
      <w:r w:rsidRPr="008763E4">
        <w:rPr>
          <w:rFonts w:cs="Arial"/>
          <w:color w:val="000000"/>
          <w:szCs w:val="20"/>
        </w:rPr>
        <w:t>Vlada Republike Slovenije je dala soglasje k dopolnitvam Sklepa o soglasju k vsebini razpisa za vpis v dodiplomske in enovite magistrske študijske programe v študijskem letu 2022/2023. Soglasja za dodatna vpisna mesta so za 255 rednih vpisnih mest za študijske programe prve stopnje, za katere je Vlada Republike Slovenije izdala odločbe o dodelitvi koncesij, ter za 29 rednih vpisnih mest za tujce iz držav nečlanic EU Biotehniške fakultete Univerze v Ljubljani, ki v prvotno gradivo niso bili vključeni zaradi tehnične napake pri posredovanju podatkov razpisa za vpis.</w:t>
      </w:r>
    </w:p>
    <w:p w14:paraId="5AEC9014" w14:textId="77777777" w:rsidR="008763E4" w:rsidRPr="008763E4" w:rsidRDefault="008763E4" w:rsidP="008763E4">
      <w:pPr>
        <w:autoSpaceDE w:val="0"/>
        <w:autoSpaceDN w:val="0"/>
        <w:adjustRightInd w:val="0"/>
        <w:spacing w:line="240" w:lineRule="auto"/>
        <w:jc w:val="both"/>
        <w:rPr>
          <w:rFonts w:cs="Arial"/>
          <w:color w:val="000000"/>
          <w:szCs w:val="20"/>
        </w:rPr>
      </w:pPr>
    </w:p>
    <w:p w14:paraId="1972FE97" w14:textId="406043DB" w:rsidR="00B903DD" w:rsidRPr="008763E4" w:rsidRDefault="008763E4" w:rsidP="008763E4">
      <w:pPr>
        <w:autoSpaceDE w:val="0"/>
        <w:autoSpaceDN w:val="0"/>
        <w:adjustRightInd w:val="0"/>
        <w:spacing w:line="240" w:lineRule="auto"/>
        <w:jc w:val="both"/>
        <w:rPr>
          <w:rFonts w:cs="Arial"/>
          <w:color w:val="000000"/>
          <w:szCs w:val="20"/>
        </w:rPr>
      </w:pPr>
      <w:r w:rsidRPr="008763E4">
        <w:rPr>
          <w:rFonts w:cs="Arial"/>
          <w:color w:val="000000"/>
          <w:szCs w:val="20"/>
        </w:rPr>
        <w:t>Vir: Ministrstvo za izobraževanje, znanost in šport</w:t>
      </w:r>
    </w:p>
    <w:p w14:paraId="6B9DB740" w14:textId="77777777" w:rsidR="00B903DD" w:rsidRPr="008763E4" w:rsidRDefault="00B903DD" w:rsidP="00B903DD">
      <w:pPr>
        <w:autoSpaceDE w:val="0"/>
        <w:autoSpaceDN w:val="0"/>
        <w:adjustRightInd w:val="0"/>
        <w:spacing w:line="240" w:lineRule="auto"/>
        <w:jc w:val="both"/>
        <w:rPr>
          <w:rFonts w:cs="Arial"/>
          <w:color w:val="000000"/>
          <w:szCs w:val="20"/>
        </w:rPr>
      </w:pPr>
    </w:p>
    <w:p w14:paraId="0CE1CEE9" w14:textId="377F4E5C" w:rsidR="006B57C0" w:rsidRPr="006B57C0" w:rsidRDefault="006B57C0" w:rsidP="006B57C0">
      <w:pPr>
        <w:autoSpaceDE w:val="0"/>
        <w:autoSpaceDN w:val="0"/>
        <w:adjustRightInd w:val="0"/>
        <w:spacing w:line="240" w:lineRule="auto"/>
        <w:jc w:val="both"/>
        <w:rPr>
          <w:rFonts w:cs="Arial"/>
          <w:b/>
          <w:bCs/>
          <w:color w:val="000000"/>
          <w:szCs w:val="20"/>
        </w:rPr>
      </w:pPr>
      <w:r w:rsidRPr="006B57C0">
        <w:rPr>
          <w:rFonts w:cs="Arial"/>
          <w:b/>
          <w:bCs/>
          <w:color w:val="000000"/>
          <w:szCs w:val="20"/>
        </w:rPr>
        <w:t xml:space="preserve">Uvrstitev petih projektov mednarodnega sodelovanja v Načrt razvojnih programov za obdobje 2022 - 2025 </w:t>
      </w:r>
    </w:p>
    <w:p w14:paraId="4DCB7A1D" w14:textId="77777777" w:rsidR="006B57C0" w:rsidRPr="006B57C0" w:rsidRDefault="006B57C0" w:rsidP="006B57C0">
      <w:pPr>
        <w:autoSpaceDE w:val="0"/>
        <w:autoSpaceDN w:val="0"/>
        <w:adjustRightInd w:val="0"/>
        <w:spacing w:line="240" w:lineRule="auto"/>
        <w:jc w:val="both"/>
        <w:rPr>
          <w:rFonts w:cs="Arial"/>
          <w:b/>
          <w:bCs/>
          <w:color w:val="000000"/>
          <w:szCs w:val="20"/>
        </w:rPr>
      </w:pPr>
    </w:p>
    <w:p w14:paraId="12189097" w14:textId="77777777" w:rsidR="006B57C0" w:rsidRPr="006B57C0" w:rsidRDefault="006B57C0" w:rsidP="006B57C0">
      <w:pPr>
        <w:autoSpaceDE w:val="0"/>
        <w:autoSpaceDN w:val="0"/>
        <w:adjustRightInd w:val="0"/>
        <w:spacing w:line="240" w:lineRule="auto"/>
        <w:jc w:val="both"/>
        <w:rPr>
          <w:rFonts w:cs="Arial"/>
          <w:color w:val="000000"/>
          <w:szCs w:val="20"/>
        </w:rPr>
      </w:pPr>
      <w:r w:rsidRPr="006B57C0">
        <w:rPr>
          <w:rFonts w:cs="Arial"/>
          <w:color w:val="000000"/>
          <w:szCs w:val="20"/>
        </w:rPr>
        <w:t xml:space="preserve">Vlada Republike Slovenije je sklenila, da se v Načrt razvojnih programov za obdobje 2022–2025 uvrstijo novi projekti: </w:t>
      </w:r>
      <w:proofErr w:type="spellStart"/>
      <w:r w:rsidRPr="006B57C0">
        <w:rPr>
          <w:rFonts w:cs="Arial"/>
          <w:color w:val="000000"/>
          <w:szCs w:val="20"/>
        </w:rPr>
        <w:t>Grafen</w:t>
      </w:r>
      <w:proofErr w:type="spellEnd"/>
      <w:r w:rsidRPr="006B57C0">
        <w:rPr>
          <w:rFonts w:cs="Arial"/>
          <w:color w:val="000000"/>
          <w:szCs w:val="20"/>
        </w:rPr>
        <w:t xml:space="preserve"> za baterije, Kvantno računalništvo, Kvantna simulacija, Tenzorske mreže, Platforma za kvantno-fotonska vezja. Ministrstvo za izobraževanje, znanost in šport bo projekt </w:t>
      </w:r>
      <w:proofErr w:type="spellStart"/>
      <w:r w:rsidRPr="006B57C0">
        <w:rPr>
          <w:rFonts w:cs="Arial"/>
          <w:color w:val="000000"/>
          <w:szCs w:val="20"/>
        </w:rPr>
        <w:t>Grafen</w:t>
      </w:r>
      <w:proofErr w:type="spellEnd"/>
      <w:r w:rsidRPr="006B57C0">
        <w:rPr>
          <w:rFonts w:cs="Arial"/>
          <w:color w:val="000000"/>
          <w:szCs w:val="20"/>
        </w:rPr>
        <w:t xml:space="preserve"> za baterije sofinanciralo v višini 210.000 evrov, projekt Kvantno računalništvo v višini nekaj več kot 149.882 evra, projekt Kvantna simulacija v višini 149.925 evrov, projekt Tenzorske mreže v višini 149.952 evrov ter projekt Platforma za kvantno-fotonska vezja v višini 149.400 evrov.</w:t>
      </w:r>
    </w:p>
    <w:p w14:paraId="536FB377" w14:textId="77777777" w:rsidR="006B57C0" w:rsidRPr="006B57C0" w:rsidRDefault="006B57C0" w:rsidP="006B57C0">
      <w:pPr>
        <w:autoSpaceDE w:val="0"/>
        <w:autoSpaceDN w:val="0"/>
        <w:adjustRightInd w:val="0"/>
        <w:spacing w:line="240" w:lineRule="auto"/>
        <w:jc w:val="both"/>
        <w:rPr>
          <w:rFonts w:cs="Arial"/>
          <w:color w:val="000000"/>
          <w:szCs w:val="20"/>
        </w:rPr>
      </w:pPr>
    </w:p>
    <w:p w14:paraId="7F44C86C" w14:textId="77777777" w:rsidR="006B57C0" w:rsidRPr="006B57C0" w:rsidRDefault="006B57C0" w:rsidP="006B57C0">
      <w:pPr>
        <w:autoSpaceDE w:val="0"/>
        <w:autoSpaceDN w:val="0"/>
        <w:adjustRightInd w:val="0"/>
        <w:spacing w:line="240" w:lineRule="auto"/>
        <w:jc w:val="both"/>
        <w:rPr>
          <w:rFonts w:cs="Arial"/>
          <w:color w:val="000000"/>
          <w:szCs w:val="20"/>
        </w:rPr>
      </w:pPr>
      <w:r w:rsidRPr="006B57C0">
        <w:rPr>
          <w:rFonts w:cs="Arial"/>
          <w:color w:val="000000"/>
          <w:szCs w:val="20"/>
        </w:rPr>
        <w:t xml:space="preserve">Projekti spadajo v skupino projektov </w:t>
      </w:r>
      <w:proofErr w:type="spellStart"/>
      <w:r w:rsidRPr="006B57C0">
        <w:rPr>
          <w:rFonts w:cs="Arial"/>
          <w:color w:val="000000"/>
          <w:szCs w:val="20"/>
        </w:rPr>
        <w:t>QuantERA</w:t>
      </w:r>
      <w:proofErr w:type="spellEnd"/>
      <w:r w:rsidRPr="006B57C0">
        <w:rPr>
          <w:rFonts w:cs="Arial"/>
          <w:color w:val="000000"/>
          <w:szCs w:val="20"/>
        </w:rPr>
        <w:t xml:space="preserve"> II področje kvantnih tehnologij ter skupino projektov FLAG-ERA III področje možganov in </w:t>
      </w:r>
      <w:proofErr w:type="spellStart"/>
      <w:r w:rsidRPr="006B57C0">
        <w:rPr>
          <w:rFonts w:cs="Arial"/>
          <w:color w:val="000000"/>
          <w:szCs w:val="20"/>
        </w:rPr>
        <w:t>grafena</w:t>
      </w:r>
      <w:proofErr w:type="spellEnd"/>
      <w:r w:rsidRPr="006B57C0">
        <w:rPr>
          <w:rFonts w:cs="Arial"/>
          <w:color w:val="000000"/>
          <w:szCs w:val="20"/>
        </w:rPr>
        <w:t>. V okviru projektov se izvaja financiranje znanstvenoraziskovalnega dela. Financiranje poteka iz proračunske postavke Programi mednarodnega znanstvenega sodelovanja.</w:t>
      </w:r>
    </w:p>
    <w:p w14:paraId="0CC9E288" w14:textId="77777777" w:rsidR="006B57C0" w:rsidRPr="006B57C0" w:rsidRDefault="006B57C0" w:rsidP="006B57C0">
      <w:pPr>
        <w:autoSpaceDE w:val="0"/>
        <w:autoSpaceDN w:val="0"/>
        <w:adjustRightInd w:val="0"/>
        <w:spacing w:line="240" w:lineRule="auto"/>
        <w:jc w:val="both"/>
        <w:rPr>
          <w:rFonts w:cs="Arial"/>
          <w:color w:val="000000"/>
          <w:szCs w:val="20"/>
        </w:rPr>
      </w:pPr>
    </w:p>
    <w:p w14:paraId="3804224B" w14:textId="77777777" w:rsidR="006B57C0" w:rsidRPr="006B57C0" w:rsidRDefault="006B57C0" w:rsidP="006B57C0">
      <w:pPr>
        <w:autoSpaceDE w:val="0"/>
        <w:autoSpaceDN w:val="0"/>
        <w:adjustRightInd w:val="0"/>
        <w:spacing w:line="240" w:lineRule="auto"/>
        <w:jc w:val="both"/>
        <w:rPr>
          <w:rFonts w:cs="Arial"/>
          <w:color w:val="000000"/>
          <w:szCs w:val="20"/>
        </w:rPr>
      </w:pPr>
      <w:r w:rsidRPr="006B57C0">
        <w:rPr>
          <w:rFonts w:cs="Arial"/>
          <w:color w:val="000000"/>
          <w:szCs w:val="20"/>
        </w:rPr>
        <w:t xml:space="preserve">Namen sofinanciranja izvajanja transnacionalnih raziskovalnih projektov je vzpostavljanje Evropskega raziskovalnega prostora, ki je ključen za doseganje sinergij razpršenih nacionalnih </w:t>
      </w:r>
      <w:r w:rsidRPr="006B57C0">
        <w:rPr>
          <w:rFonts w:cs="Arial"/>
          <w:color w:val="000000"/>
          <w:szCs w:val="20"/>
        </w:rPr>
        <w:lastRenderedPageBreak/>
        <w:t>politik in instrumentov financiranja na področju raziskav in inovacij. S sodelovanjem v različnih podpornih aktivnostih, bodo tako vzpostavljeni predpogoji za aktivno in polnopravno sodelovanje slovenskih raziskovalnih organizacij in posameznikov v EU kontekstu.</w:t>
      </w:r>
    </w:p>
    <w:p w14:paraId="11A47B81" w14:textId="77777777" w:rsidR="006B57C0" w:rsidRPr="006B57C0" w:rsidRDefault="006B57C0" w:rsidP="006B57C0">
      <w:pPr>
        <w:autoSpaceDE w:val="0"/>
        <w:autoSpaceDN w:val="0"/>
        <w:adjustRightInd w:val="0"/>
        <w:spacing w:line="240" w:lineRule="auto"/>
        <w:jc w:val="both"/>
        <w:rPr>
          <w:rFonts w:cs="Arial"/>
          <w:color w:val="000000"/>
          <w:szCs w:val="20"/>
        </w:rPr>
      </w:pPr>
    </w:p>
    <w:p w14:paraId="1C8C0EA2" w14:textId="6E22B8AF" w:rsidR="00B903DD" w:rsidRPr="006B57C0" w:rsidRDefault="006B57C0" w:rsidP="006B57C0">
      <w:pPr>
        <w:autoSpaceDE w:val="0"/>
        <w:autoSpaceDN w:val="0"/>
        <w:adjustRightInd w:val="0"/>
        <w:spacing w:line="240" w:lineRule="auto"/>
        <w:jc w:val="both"/>
        <w:rPr>
          <w:rFonts w:cs="Arial"/>
          <w:color w:val="000000"/>
          <w:szCs w:val="20"/>
        </w:rPr>
      </w:pPr>
      <w:r w:rsidRPr="006B57C0">
        <w:rPr>
          <w:rFonts w:cs="Arial"/>
          <w:color w:val="000000"/>
          <w:szCs w:val="20"/>
        </w:rPr>
        <w:t>Vir: Ministrstvo za izobraževanje, znanost in šport</w:t>
      </w:r>
    </w:p>
    <w:p w14:paraId="441A2468"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783E9E6D" w14:textId="56C2D53F" w:rsidR="00D66F7C" w:rsidRPr="00D66F7C" w:rsidRDefault="00D66F7C" w:rsidP="00D66F7C">
      <w:pPr>
        <w:autoSpaceDE w:val="0"/>
        <w:autoSpaceDN w:val="0"/>
        <w:adjustRightInd w:val="0"/>
        <w:spacing w:line="240" w:lineRule="auto"/>
        <w:jc w:val="both"/>
        <w:rPr>
          <w:rFonts w:cs="Arial"/>
          <w:b/>
          <w:bCs/>
          <w:color w:val="000000"/>
          <w:szCs w:val="20"/>
        </w:rPr>
      </w:pPr>
      <w:r w:rsidRPr="00D66F7C">
        <w:rPr>
          <w:rFonts w:cs="Arial"/>
          <w:b/>
          <w:bCs/>
          <w:color w:val="000000"/>
          <w:szCs w:val="20"/>
        </w:rPr>
        <w:t xml:space="preserve">Uvrstitev dveh novih v veljavni Načrt razvojnih programov za obdobje 2022 - 2025 </w:t>
      </w:r>
    </w:p>
    <w:p w14:paraId="1550C0AC" w14:textId="77777777" w:rsidR="00D66F7C" w:rsidRPr="00D66F7C" w:rsidRDefault="00D66F7C" w:rsidP="00D66F7C">
      <w:pPr>
        <w:autoSpaceDE w:val="0"/>
        <w:autoSpaceDN w:val="0"/>
        <w:adjustRightInd w:val="0"/>
        <w:spacing w:line="240" w:lineRule="auto"/>
        <w:jc w:val="both"/>
        <w:rPr>
          <w:rFonts w:cs="Arial"/>
          <w:b/>
          <w:bCs/>
          <w:color w:val="000000"/>
          <w:szCs w:val="20"/>
        </w:rPr>
      </w:pPr>
    </w:p>
    <w:p w14:paraId="55FC50BD" w14:textId="77777777" w:rsidR="00D66F7C" w:rsidRPr="00D66F7C" w:rsidRDefault="00D66F7C" w:rsidP="00D66F7C">
      <w:pPr>
        <w:autoSpaceDE w:val="0"/>
        <w:autoSpaceDN w:val="0"/>
        <w:adjustRightInd w:val="0"/>
        <w:spacing w:line="240" w:lineRule="auto"/>
        <w:jc w:val="both"/>
        <w:rPr>
          <w:rFonts w:cs="Arial"/>
          <w:color w:val="000000"/>
          <w:szCs w:val="20"/>
        </w:rPr>
      </w:pPr>
      <w:r w:rsidRPr="00D66F7C">
        <w:rPr>
          <w:rFonts w:cs="Arial"/>
          <w:color w:val="000000"/>
          <w:szCs w:val="20"/>
        </w:rPr>
        <w:t>Vlada Republike Slovenije je sklenila, da v Načrt razvojnih programov za obdobje 2022-2025 uvrsti dva nova projekta, in sicer rušitev in novogradnjo dela objekta Osnovna šola Loka ter novogradnjo Podružnične osnovne šole Kalobje z vrtcem in telovadnico.</w:t>
      </w:r>
    </w:p>
    <w:p w14:paraId="4BB23CB9" w14:textId="77777777" w:rsidR="00D66F7C" w:rsidRPr="00D66F7C" w:rsidRDefault="00D66F7C" w:rsidP="00D66F7C">
      <w:pPr>
        <w:autoSpaceDE w:val="0"/>
        <w:autoSpaceDN w:val="0"/>
        <w:adjustRightInd w:val="0"/>
        <w:spacing w:line="240" w:lineRule="auto"/>
        <w:jc w:val="both"/>
        <w:rPr>
          <w:rFonts w:cs="Arial"/>
          <w:color w:val="000000"/>
          <w:szCs w:val="20"/>
        </w:rPr>
      </w:pPr>
    </w:p>
    <w:p w14:paraId="0FD06BCA" w14:textId="14B6604B" w:rsidR="00D66F7C" w:rsidRPr="00D66F7C" w:rsidRDefault="00D66F7C" w:rsidP="00D66F7C">
      <w:pPr>
        <w:autoSpaceDE w:val="0"/>
        <w:autoSpaceDN w:val="0"/>
        <w:adjustRightInd w:val="0"/>
        <w:spacing w:line="240" w:lineRule="auto"/>
        <w:jc w:val="both"/>
        <w:rPr>
          <w:rFonts w:cs="Arial"/>
          <w:color w:val="000000"/>
          <w:szCs w:val="20"/>
        </w:rPr>
      </w:pPr>
      <w:r w:rsidRPr="00D66F7C">
        <w:rPr>
          <w:rFonts w:cs="Arial"/>
          <w:color w:val="000000"/>
          <w:szCs w:val="20"/>
        </w:rPr>
        <w:t>Investicijska vrednost projekta rušitve in novogradnje dela objekta Osnovna šola Loka znaša z DDV je nekaj več kot 12,1 milijona evrov, od tega bo Ministrstvo za izobraževanje, znanost in šport prispevalo 6.950.000 evrov. Namen investicije je dolgoročna rešitev problematike glede dotrajanosti objekta Osnovna šola Loka.</w:t>
      </w:r>
    </w:p>
    <w:p w14:paraId="4126F0F3" w14:textId="77777777" w:rsidR="00D66F7C" w:rsidRPr="00D66F7C" w:rsidRDefault="00D66F7C" w:rsidP="00D66F7C">
      <w:pPr>
        <w:autoSpaceDE w:val="0"/>
        <w:autoSpaceDN w:val="0"/>
        <w:adjustRightInd w:val="0"/>
        <w:spacing w:line="240" w:lineRule="auto"/>
        <w:jc w:val="both"/>
        <w:rPr>
          <w:rFonts w:cs="Arial"/>
          <w:color w:val="000000"/>
          <w:szCs w:val="20"/>
        </w:rPr>
      </w:pPr>
    </w:p>
    <w:p w14:paraId="49C3CB0C" w14:textId="4DFEC060" w:rsidR="00D66F7C" w:rsidRPr="00D66F7C" w:rsidRDefault="00D66F7C" w:rsidP="00D66F7C">
      <w:pPr>
        <w:autoSpaceDE w:val="0"/>
        <w:autoSpaceDN w:val="0"/>
        <w:adjustRightInd w:val="0"/>
        <w:spacing w:line="240" w:lineRule="auto"/>
        <w:jc w:val="both"/>
        <w:rPr>
          <w:rFonts w:cs="Arial"/>
          <w:color w:val="000000"/>
          <w:szCs w:val="20"/>
        </w:rPr>
      </w:pPr>
      <w:r w:rsidRPr="00D66F7C">
        <w:rPr>
          <w:rFonts w:cs="Arial"/>
          <w:color w:val="000000"/>
          <w:szCs w:val="20"/>
        </w:rPr>
        <w:t xml:space="preserve">Na Kalobju je šolska stavba zaradi starosti, večkratnih obnovitvenih posegov v konstrukcijo in posledic potresov nujno potrebna celovite rekonstrukcije. Namen projekta je zagotovitev ustreznih prostorov za izvajanje izobraževalnega procesa predšolskih in šolskih otrok ter za izvajanje športnih in rekreativnih dejavnosti na Kalobju. Investicijska vrednost projekta z DDV znaša 2.499.170 evrov, od tega bo Ministrstva za izobraževanje, znanost in šport investicijo financiralo v višini 1.950.000 evrov. </w:t>
      </w:r>
    </w:p>
    <w:p w14:paraId="77515AB5" w14:textId="77777777" w:rsidR="00D66F7C" w:rsidRPr="00D66F7C" w:rsidRDefault="00D66F7C" w:rsidP="00D66F7C">
      <w:pPr>
        <w:autoSpaceDE w:val="0"/>
        <w:autoSpaceDN w:val="0"/>
        <w:adjustRightInd w:val="0"/>
        <w:spacing w:line="240" w:lineRule="auto"/>
        <w:jc w:val="both"/>
        <w:rPr>
          <w:rFonts w:cs="Arial"/>
          <w:color w:val="000000"/>
          <w:szCs w:val="20"/>
        </w:rPr>
      </w:pPr>
    </w:p>
    <w:p w14:paraId="39F39587" w14:textId="0711B94F" w:rsidR="00B903DD" w:rsidRPr="00D66F7C" w:rsidRDefault="00D66F7C" w:rsidP="00D66F7C">
      <w:pPr>
        <w:autoSpaceDE w:val="0"/>
        <w:autoSpaceDN w:val="0"/>
        <w:adjustRightInd w:val="0"/>
        <w:spacing w:line="240" w:lineRule="auto"/>
        <w:jc w:val="both"/>
        <w:rPr>
          <w:rFonts w:cs="Arial"/>
          <w:color w:val="000000"/>
          <w:szCs w:val="20"/>
        </w:rPr>
      </w:pPr>
      <w:r w:rsidRPr="00D66F7C">
        <w:rPr>
          <w:rFonts w:cs="Arial"/>
          <w:color w:val="000000"/>
          <w:szCs w:val="20"/>
        </w:rPr>
        <w:t>Vir: Ministrstvo za izobraževanje, znanost in šport</w:t>
      </w:r>
    </w:p>
    <w:p w14:paraId="50BC3D86"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28E9323E" w14:textId="1C2130A9" w:rsidR="00431A40" w:rsidRPr="00431A40" w:rsidRDefault="00431A40" w:rsidP="00431A40">
      <w:pPr>
        <w:autoSpaceDE w:val="0"/>
        <w:autoSpaceDN w:val="0"/>
        <w:adjustRightInd w:val="0"/>
        <w:spacing w:line="240" w:lineRule="auto"/>
        <w:jc w:val="both"/>
        <w:rPr>
          <w:rFonts w:cs="Arial"/>
          <w:b/>
          <w:bCs/>
          <w:color w:val="000000"/>
          <w:szCs w:val="20"/>
        </w:rPr>
      </w:pPr>
      <w:r w:rsidRPr="00431A40">
        <w:rPr>
          <w:rFonts w:cs="Arial"/>
          <w:b/>
          <w:bCs/>
          <w:color w:val="000000"/>
          <w:szCs w:val="20"/>
        </w:rPr>
        <w:t>Vlada o proračunskih prerazporeditvah</w:t>
      </w:r>
    </w:p>
    <w:p w14:paraId="15394A65" w14:textId="77777777" w:rsidR="00431A40" w:rsidRPr="00431A40" w:rsidRDefault="00431A40" w:rsidP="00431A40">
      <w:pPr>
        <w:autoSpaceDE w:val="0"/>
        <w:autoSpaceDN w:val="0"/>
        <w:adjustRightInd w:val="0"/>
        <w:spacing w:line="240" w:lineRule="auto"/>
        <w:jc w:val="both"/>
        <w:rPr>
          <w:rFonts w:cs="Arial"/>
          <w:b/>
          <w:bCs/>
          <w:color w:val="000000"/>
          <w:szCs w:val="20"/>
        </w:rPr>
      </w:pPr>
    </w:p>
    <w:p w14:paraId="51E7BE4F" w14:textId="77777777" w:rsidR="00431A40" w:rsidRPr="00431A40" w:rsidRDefault="00431A40" w:rsidP="00431A40">
      <w:pPr>
        <w:autoSpaceDE w:val="0"/>
        <w:autoSpaceDN w:val="0"/>
        <w:adjustRightInd w:val="0"/>
        <w:spacing w:line="240" w:lineRule="auto"/>
        <w:jc w:val="both"/>
        <w:rPr>
          <w:rFonts w:cs="Arial"/>
          <w:color w:val="000000"/>
          <w:szCs w:val="20"/>
        </w:rPr>
      </w:pPr>
      <w:r w:rsidRPr="00431A40">
        <w:rPr>
          <w:rFonts w:cs="Arial"/>
          <w:color w:val="000000"/>
          <w:szCs w:val="20"/>
        </w:rPr>
        <w:t>Vlada je danes odločila o prerazporeditvah in razporeditvah pravic porabe v letošnjem državnem proračunu.</w:t>
      </w:r>
    </w:p>
    <w:p w14:paraId="427CD0B0" w14:textId="77777777" w:rsidR="00431A40" w:rsidRPr="00431A40" w:rsidRDefault="00431A40" w:rsidP="00431A40">
      <w:pPr>
        <w:autoSpaceDE w:val="0"/>
        <w:autoSpaceDN w:val="0"/>
        <w:adjustRightInd w:val="0"/>
        <w:spacing w:line="240" w:lineRule="auto"/>
        <w:jc w:val="both"/>
        <w:rPr>
          <w:rFonts w:cs="Arial"/>
          <w:color w:val="000000"/>
          <w:szCs w:val="20"/>
        </w:rPr>
      </w:pPr>
    </w:p>
    <w:p w14:paraId="495ED0AB" w14:textId="77777777" w:rsidR="00431A40" w:rsidRPr="00431A40" w:rsidRDefault="00431A40" w:rsidP="00431A40">
      <w:pPr>
        <w:autoSpaceDE w:val="0"/>
        <w:autoSpaceDN w:val="0"/>
        <w:adjustRightInd w:val="0"/>
        <w:spacing w:line="240" w:lineRule="auto"/>
        <w:jc w:val="both"/>
        <w:rPr>
          <w:rFonts w:cs="Arial"/>
          <w:color w:val="000000"/>
          <w:szCs w:val="20"/>
        </w:rPr>
      </w:pPr>
      <w:r w:rsidRPr="00431A40">
        <w:rPr>
          <w:rFonts w:cs="Arial"/>
          <w:color w:val="000000"/>
          <w:szCs w:val="20"/>
        </w:rPr>
        <w:t>Med drugim bo Ministrstvo za delo, družino, socialne zadeve in enake možnosti v okviru svojega finančnega načrta prerazporedilo pravice porabe v višini 1.489.988,52 evra, in sicer za izplačila po interventnih ukrepih (povračila nadomestila plače za karanteno, višjo silo in začasno čakanje na delo).</w:t>
      </w:r>
    </w:p>
    <w:p w14:paraId="55781D11" w14:textId="77777777" w:rsidR="00431A40" w:rsidRPr="00431A40" w:rsidRDefault="00431A40" w:rsidP="00431A40">
      <w:pPr>
        <w:autoSpaceDE w:val="0"/>
        <w:autoSpaceDN w:val="0"/>
        <w:adjustRightInd w:val="0"/>
        <w:spacing w:line="240" w:lineRule="auto"/>
        <w:jc w:val="both"/>
        <w:rPr>
          <w:rFonts w:cs="Arial"/>
          <w:color w:val="000000"/>
          <w:szCs w:val="20"/>
        </w:rPr>
      </w:pPr>
    </w:p>
    <w:p w14:paraId="7BFFF30F" w14:textId="77777777" w:rsidR="00431A40" w:rsidRPr="00431A40" w:rsidRDefault="00431A40" w:rsidP="00431A40">
      <w:pPr>
        <w:autoSpaceDE w:val="0"/>
        <w:autoSpaceDN w:val="0"/>
        <w:adjustRightInd w:val="0"/>
        <w:spacing w:line="240" w:lineRule="auto"/>
        <w:jc w:val="both"/>
        <w:rPr>
          <w:rFonts w:cs="Arial"/>
          <w:color w:val="000000"/>
          <w:szCs w:val="20"/>
        </w:rPr>
      </w:pPr>
      <w:r w:rsidRPr="00431A40">
        <w:rPr>
          <w:rFonts w:cs="Arial"/>
          <w:color w:val="000000"/>
          <w:szCs w:val="20"/>
        </w:rPr>
        <w:t>Ministrstvo za delo bo poleg tega v okviru svojega finančnega načrta na postavko Dejavnost Zavoda Republike Slovenije za zaposlovanje prerazporedilo pravic porabe v višini 1.000.000 evrov (za materialne stroške in izvajanje programa, financiranega iz Načrta za okrevanje in odpornost).</w:t>
      </w:r>
    </w:p>
    <w:p w14:paraId="251C7725" w14:textId="77777777" w:rsidR="00431A40" w:rsidRPr="00431A40" w:rsidRDefault="00431A40" w:rsidP="00431A40">
      <w:pPr>
        <w:autoSpaceDE w:val="0"/>
        <w:autoSpaceDN w:val="0"/>
        <w:adjustRightInd w:val="0"/>
        <w:spacing w:line="240" w:lineRule="auto"/>
        <w:jc w:val="both"/>
        <w:rPr>
          <w:rFonts w:cs="Arial"/>
          <w:color w:val="000000"/>
          <w:szCs w:val="20"/>
        </w:rPr>
      </w:pPr>
    </w:p>
    <w:p w14:paraId="60912395" w14:textId="5013811C" w:rsidR="00B903DD" w:rsidRPr="00431A40" w:rsidRDefault="00431A40" w:rsidP="00431A40">
      <w:pPr>
        <w:autoSpaceDE w:val="0"/>
        <w:autoSpaceDN w:val="0"/>
        <w:adjustRightInd w:val="0"/>
        <w:spacing w:line="240" w:lineRule="auto"/>
        <w:jc w:val="both"/>
        <w:rPr>
          <w:rFonts w:cs="Arial"/>
          <w:color w:val="000000"/>
          <w:szCs w:val="20"/>
        </w:rPr>
      </w:pPr>
      <w:r w:rsidRPr="00431A40">
        <w:rPr>
          <w:rFonts w:cs="Arial"/>
          <w:color w:val="000000"/>
          <w:szCs w:val="20"/>
        </w:rPr>
        <w:t>Vir: Ministrstvo za finance</w:t>
      </w:r>
    </w:p>
    <w:p w14:paraId="3B0EE62B" w14:textId="77777777" w:rsidR="00B903DD" w:rsidRPr="00431A40" w:rsidRDefault="00B903DD" w:rsidP="00B903DD">
      <w:pPr>
        <w:autoSpaceDE w:val="0"/>
        <w:autoSpaceDN w:val="0"/>
        <w:adjustRightInd w:val="0"/>
        <w:spacing w:line="240" w:lineRule="auto"/>
        <w:jc w:val="both"/>
        <w:rPr>
          <w:rFonts w:cs="Arial"/>
          <w:color w:val="000000"/>
          <w:szCs w:val="20"/>
        </w:rPr>
      </w:pPr>
      <w:r w:rsidRPr="00431A40">
        <w:rPr>
          <w:rFonts w:cs="Arial"/>
          <w:color w:val="000000"/>
          <w:szCs w:val="20"/>
        </w:rPr>
        <w:tab/>
      </w:r>
    </w:p>
    <w:p w14:paraId="45A0CDB2" w14:textId="1EF9B999" w:rsidR="00B903DD" w:rsidRDefault="00B903DD" w:rsidP="00B903DD">
      <w:pPr>
        <w:autoSpaceDE w:val="0"/>
        <w:autoSpaceDN w:val="0"/>
        <w:adjustRightInd w:val="0"/>
        <w:spacing w:line="240" w:lineRule="auto"/>
        <w:jc w:val="both"/>
        <w:rPr>
          <w:rFonts w:cs="Arial"/>
          <w:b/>
          <w:bCs/>
          <w:color w:val="000000"/>
          <w:szCs w:val="20"/>
        </w:rPr>
      </w:pPr>
      <w:r w:rsidRPr="00B903DD">
        <w:rPr>
          <w:rFonts w:cs="Arial"/>
          <w:b/>
          <w:bCs/>
          <w:color w:val="000000"/>
          <w:szCs w:val="20"/>
        </w:rPr>
        <w:t xml:space="preserve">Poročilo o problematiki odkrivanja, začasnega zavarovanja in odvzema nezakonito pridobljenega premoženja </w:t>
      </w:r>
    </w:p>
    <w:p w14:paraId="53093C21" w14:textId="2454A072" w:rsidR="003A2494" w:rsidRDefault="003A2494" w:rsidP="00B903DD">
      <w:pPr>
        <w:autoSpaceDE w:val="0"/>
        <w:autoSpaceDN w:val="0"/>
        <w:adjustRightInd w:val="0"/>
        <w:spacing w:line="240" w:lineRule="auto"/>
        <w:jc w:val="both"/>
        <w:rPr>
          <w:rFonts w:cs="Arial"/>
          <w:b/>
          <w:bCs/>
          <w:color w:val="000000"/>
          <w:szCs w:val="20"/>
        </w:rPr>
      </w:pPr>
    </w:p>
    <w:p w14:paraId="77736806" w14:textId="79DC6774" w:rsidR="003A2494" w:rsidRPr="003A2494" w:rsidRDefault="003A2494" w:rsidP="003A2494">
      <w:pPr>
        <w:autoSpaceDE w:val="0"/>
        <w:autoSpaceDN w:val="0"/>
        <w:adjustRightInd w:val="0"/>
        <w:spacing w:line="240" w:lineRule="auto"/>
        <w:jc w:val="both"/>
        <w:rPr>
          <w:rFonts w:cs="Arial"/>
          <w:color w:val="000000"/>
          <w:szCs w:val="20"/>
        </w:rPr>
      </w:pPr>
      <w:r w:rsidRPr="003A2494">
        <w:rPr>
          <w:rFonts w:cs="Arial"/>
          <w:color w:val="000000"/>
          <w:szCs w:val="20"/>
        </w:rPr>
        <w:t>Vlada Republike Slovenije je na današnji seji sprejela poročilo Ministrstva za pravosodje o problematiki odkrivanja, začasnega zavarovanja in odvzema nezakonito pridobljenega premoženja ter hrambe in upravljanja začasno zavarovanega in odvzetega nezakonito pridobljenega premoženja po Kazenskem zakoniku</w:t>
      </w:r>
      <w:r w:rsidR="009B14AB">
        <w:rPr>
          <w:rFonts w:cs="Arial"/>
          <w:color w:val="000000"/>
          <w:szCs w:val="20"/>
        </w:rPr>
        <w:t xml:space="preserve"> (KZ1)</w:t>
      </w:r>
      <w:r w:rsidRPr="003A2494">
        <w:rPr>
          <w:rFonts w:cs="Arial"/>
          <w:color w:val="000000"/>
          <w:szCs w:val="20"/>
        </w:rPr>
        <w:t>, Zakonu o kazenskem postopku</w:t>
      </w:r>
      <w:r w:rsidR="009B14AB">
        <w:rPr>
          <w:rFonts w:cs="Arial"/>
          <w:color w:val="000000"/>
          <w:szCs w:val="20"/>
        </w:rPr>
        <w:t xml:space="preserve"> (</w:t>
      </w:r>
      <w:r w:rsidR="009B14AB" w:rsidRPr="003A2494">
        <w:rPr>
          <w:rFonts w:cs="Arial"/>
          <w:color w:val="000000"/>
          <w:szCs w:val="20"/>
        </w:rPr>
        <w:t>, ZKP</w:t>
      </w:r>
      <w:r w:rsidR="009B14AB">
        <w:rPr>
          <w:rFonts w:cs="Arial"/>
          <w:color w:val="000000"/>
          <w:szCs w:val="20"/>
        </w:rPr>
        <w:t>)</w:t>
      </w:r>
      <w:r w:rsidRPr="003A2494">
        <w:rPr>
          <w:rFonts w:cs="Arial"/>
          <w:color w:val="000000"/>
          <w:szCs w:val="20"/>
        </w:rPr>
        <w:t xml:space="preserve"> in Zakonu o odvzemu premoženja nezakonitega izvora</w:t>
      </w:r>
      <w:r w:rsidR="009B14AB">
        <w:rPr>
          <w:rFonts w:cs="Arial"/>
          <w:color w:val="000000"/>
          <w:szCs w:val="20"/>
        </w:rPr>
        <w:t xml:space="preserve"> (</w:t>
      </w:r>
      <w:r w:rsidR="009B14AB" w:rsidRPr="003A2494">
        <w:rPr>
          <w:rFonts w:cs="Arial"/>
          <w:color w:val="000000"/>
          <w:szCs w:val="20"/>
        </w:rPr>
        <w:t>ZOPNI</w:t>
      </w:r>
      <w:r w:rsidR="009B14AB">
        <w:rPr>
          <w:rFonts w:cs="Arial"/>
          <w:color w:val="000000"/>
          <w:szCs w:val="20"/>
        </w:rPr>
        <w:t>)</w:t>
      </w:r>
      <w:r w:rsidRPr="003A2494">
        <w:rPr>
          <w:rFonts w:cs="Arial"/>
          <w:color w:val="000000"/>
          <w:szCs w:val="20"/>
        </w:rPr>
        <w:t>.</w:t>
      </w:r>
    </w:p>
    <w:p w14:paraId="216AB4D4" w14:textId="77777777" w:rsidR="003A2494" w:rsidRPr="003A2494" w:rsidRDefault="003A2494" w:rsidP="003A2494">
      <w:pPr>
        <w:autoSpaceDE w:val="0"/>
        <w:autoSpaceDN w:val="0"/>
        <w:adjustRightInd w:val="0"/>
        <w:spacing w:line="240" w:lineRule="auto"/>
        <w:jc w:val="both"/>
        <w:rPr>
          <w:rFonts w:cs="Arial"/>
          <w:color w:val="000000"/>
          <w:szCs w:val="20"/>
        </w:rPr>
      </w:pPr>
    </w:p>
    <w:p w14:paraId="15A7EC3B" w14:textId="77777777" w:rsidR="003A2494" w:rsidRPr="003A2494" w:rsidRDefault="003A2494" w:rsidP="003A2494">
      <w:pPr>
        <w:autoSpaceDE w:val="0"/>
        <w:autoSpaceDN w:val="0"/>
        <w:adjustRightInd w:val="0"/>
        <w:spacing w:line="240" w:lineRule="auto"/>
        <w:jc w:val="both"/>
        <w:rPr>
          <w:rFonts w:cs="Arial"/>
          <w:color w:val="000000"/>
          <w:szCs w:val="20"/>
        </w:rPr>
      </w:pPr>
      <w:r w:rsidRPr="003A2494">
        <w:rPr>
          <w:rFonts w:cs="Arial"/>
          <w:color w:val="000000"/>
          <w:szCs w:val="20"/>
        </w:rPr>
        <w:t>Ministrstvu za pravosodje je Vlada naložila, da v sodelovanju z drugimi pristojnimi organi in organizacijami pripravi konkretne podlage za ustanovitev funkcionalno samostojnega organa ali dveh funkcionalno samostojnih organov s pristojnostmi na področju odkrivanja, začasnega zavarovanja in odvzema nezakonito pridobljenega premoženja ter na področju hrambe in upravljanja začasno zavarovanega in odvzetega nezakonito pridobljenega premoženja po Kazenskem zakoniku, Zakonu o kazenskem postopku in Zakonu o odvzemu premoženja nezakonitega izvora.</w:t>
      </w:r>
    </w:p>
    <w:p w14:paraId="661E4449" w14:textId="77777777" w:rsidR="003A2494" w:rsidRPr="003A2494" w:rsidRDefault="003A2494" w:rsidP="003A2494">
      <w:pPr>
        <w:autoSpaceDE w:val="0"/>
        <w:autoSpaceDN w:val="0"/>
        <w:adjustRightInd w:val="0"/>
        <w:spacing w:line="240" w:lineRule="auto"/>
        <w:jc w:val="both"/>
        <w:rPr>
          <w:rFonts w:cs="Arial"/>
          <w:color w:val="000000"/>
          <w:szCs w:val="20"/>
        </w:rPr>
      </w:pPr>
    </w:p>
    <w:p w14:paraId="322E8ED8" w14:textId="77777777" w:rsidR="003A2494" w:rsidRPr="003A2494" w:rsidRDefault="003A2494" w:rsidP="003A2494">
      <w:pPr>
        <w:autoSpaceDE w:val="0"/>
        <w:autoSpaceDN w:val="0"/>
        <w:adjustRightInd w:val="0"/>
        <w:spacing w:line="240" w:lineRule="auto"/>
        <w:jc w:val="both"/>
        <w:rPr>
          <w:rFonts w:cs="Arial"/>
          <w:color w:val="000000"/>
          <w:szCs w:val="20"/>
        </w:rPr>
      </w:pPr>
      <w:r w:rsidRPr="003A2494">
        <w:rPr>
          <w:rFonts w:cs="Arial"/>
          <w:color w:val="000000"/>
          <w:szCs w:val="20"/>
        </w:rPr>
        <w:lastRenderedPageBreak/>
        <w:t>S poročilom Ministrstva za pravosodje o problematiki odkrivanja, začasnega zavarovanja in odvzema nezakonito pridobljenega premoženja, ter hrambe in upravljanja začasno zavarovanega in odvzetega nezakonito pridobljenega premoženja po KZ-1, ZKP in ZOPNI se naslavlja izziv vzpostavitve učinkovite ureditve na področju začasnega zavarovanja in odvzema nezakonito pridobljenega premoženja. Poleg vprašanja učinkovitosti iskanja, začasnega zavarovanja in odvzema nezakonito pridobljenega premoženja pa je prav tako pomembna učinkovitost upravljanja in hrambe začasno zavarovanega in odvzetega premoženja iz tega naslova. Zlasti pomembno je, da se premoženje, ki je predmet postopka odkrivanja, zavarovanja in odvzema, ustrezno hrani, da se ohranja njegova vrednost, da se učinkovito zavaruje, ter da se na koncu v največji možni meri tudi dejansko odvzame, torej da se sodne odločbe tudi dejansko izvršijo.</w:t>
      </w:r>
    </w:p>
    <w:p w14:paraId="3F2AC4A4" w14:textId="77777777" w:rsidR="003A2494" w:rsidRPr="003A2494" w:rsidRDefault="003A2494" w:rsidP="003A2494">
      <w:pPr>
        <w:autoSpaceDE w:val="0"/>
        <w:autoSpaceDN w:val="0"/>
        <w:adjustRightInd w:val="0"/>
        <w:spacing w:line="240" w:lineRule="auto"/>
        <w:jc w:val="both"/>
        <w:rPr>
          <w:rFonts w:cs="Arial"/>
          <w:color w:val="000000"/>
          <w:szCs w:val="20"/>
        </w:rPr>
      </w:pPr>
    </w:p>
    <w:p w14:paraId="5D9C02D0" w14:textId="66C6AF0D" w:rsidR="003A2494" w:rsidRPr="003A2494" w:rsidRDefault="003A2494" w:rsidP="003A2494">
      <w:pPr>
        <w:autoSpaceDE w:val="0"/>
        <w:autoSpaceDN w:val="0"/>
        <w:adjustRightInd w:val="0"/>
        <w:spacing w:line="240" w:lineRule="auto"/>
        <w:jc w:val="both"/>
        <w:rPr>
          <w:rFonts w:cs="Arial"/>
          <w:color w:val="000000"/>
          <w:szCs w:val="20"/>
        </w:rPr>
      </w:pPr>
      <w:r w:rsidRPr="003A2494">
        <w:rPr>
          <w:rFonts w:cs="Arial"/>
          <w:color w:val="000000"/>
          <w:szCs w:val="20"/>
        </w:rPr>
        <w:t>Vir: Ministrstvo za pravosodje</w:t>
      </w:r>
    </w:p>
    <w:p w14:paraId="450009D8"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077B1D0B" w14:textId="6C36E23C" w:rsidR="00B43910" w:rsidRPr="00B43910" w:rsidRDefault="00B43910" w:rsidP="00B43910">
      <w:pPr>
        <w:autoSpaceDE w:val="0"/>
        <w:autoSpaceDN w:val="0"/>
        <w:adjustRightInd w:val="0"/>
        <w:spacing w:line="240" w:lineRule="auto"/>
        <w:jc w:val="both"/>
        <w:rPr>
          <w:rFonts w:cs="Arial"/>
          <w:b/>
          <w:bCs/>
          <w:color w:val="000000"/>
          <w:szCs w:val="20"/>
        </w:rPr>
      </w:pPr>
      <w:r w:rsidRPr="00B43910">
        <w:rPr>
          <w:rFonts w:cs="Arial"/>
          <w:b/>
          <w:bCs/>
          <w:color w:val="000000"/>
          <w:szCs w:val="20"/>
        </w:rPr>
        <w:t>Vlada sprejela poročilo o opravljenih postopkih proračunske inšpekcije</w:t>
      </w:r>
    </w:p>
    <w:p w14:paraId="1915F009" w14:textId="77777777" w:rsidR="00B43910" w:rsidRPr="00B43910" w:rsidRDefault="00B43910" w:rsidP="00B43910">
      <w:pPr>
        <w:autoSpaceDE w:val="0"/>
        <w:autoSpaceDN w:val="0"/>
        <w:adjustRightInd w:val="0"/>
        <w:spacing w:line="240" w:lineRule="auto"/>
        <w:jc w:val="both"/>
        <w:rPr>
          <w:rFonts w:cs="Arial"/>
          <w:b/>
          <w:bCs/>
          <w:color w:val="000000"/>
          <w:szCs w:val="20"/>
        </w:rPr>
      </w:pPr>
    </w:p>
    <w:p w14:paraId="79A65638" w14:textId="77777777" w:rsidR="00B43910" w:rsidRPr="00B43910" w:rsidRDefault="00B43910" w:rsidP="00B43910">
      <w:pPr>
        <w:autoSpaceDE w:val="0"/>
        <w:autoSpaceDN w:val="0"/>
        <w:adjustRightInd w:val="0"/>
        <w:spacing w:line="240" w:lineRule="auto"/>
        <w:jc w:val="both"/>
        <w:rPr>
          <w:rFonts w:cs="Arial"/>
          <w:color w:val="000000"/>
          <w:szCs w:val="20"/>
        </w:rPr>
      </w:pPr>
      <w:r w:rsidRPr="00B43910">
        <w:rPr>
          <w:rFonts w:cs="Arial"/>
          <w:color w:val="000000"/>
          <w:szCs w:val="20"/>
        </w:rPr>
        <w:t>Vlada je danes sprejela Poročilo Ministrstva za finance o opravljenih postopkih inšpekcijskega nadzora nad porabo sredstev državnega proračuna v obdobju 1. 7. do 31. 12. 2021.</w:t>
      </w:r>
    </w:p>
    <w:p w14:paraId="7D469116" w14:textId="77777777" w:rsidR="00B43910" w:rsidRPr="00B43910" w:rsidRDefault="00B43910" w:rsidP="00B43910">
      <w:pPr>
        <w:autoSpaceDE w:val="0"/>
        <w:autoSpaceDN w:val="0"/>
        <w:adjustRightInd w:val="0"/>
        <w:spacing w:line="240" w:lineRule="auto"/>
        <w:jc w:val="both"/>
        <w:rPr>
          <w:rFonts w:cs="Arial"/>
          <w:color w:val="000000"/>
          <w:szCs w:val="20"/>
        </w:rPr>
      </w:pPr>
    </w:p>
    <w:p w14:paraId="1738E4D1" w14:textId="77777777" w:rsidR="00B43910" w:rsidRPr="00B43910" w:rsidRDefault="00B43910" w:rsidP="00B43910">
      <w:pPr>
        <w:autoSpaceDE w:val="0"/>
        <w:autoSpaceDN w:val="0"/>
        <w:adjustRightInd w:val="0"/>
        <w:spacing w:line="240" w:lineRule="auto"/>
        <w:jc w:val="both"/>
        <w:rPr>
          <w:rFonts w:cs="Arial"/>
          <w:color w:val="000000"/>
          <w:szCs w:val="20"/>
        </w:rPr>
      </w:pPr>
      <w:r w:rsidRPr="00B43910">
        <w:rPr>
          <w:rFonts w:cs="Arial"/>
          <w:color w:val="000000"/>
          <w:szCs w:val="20"/>
        </w:rPr>
        <w:t xml:space="preserve">Inšpekcijski nadzor izvaja Urad Republike Slovenije za nadzor proračuna kot organ v sestavi Ministrstva za finance. Slednje o opravljenih nadzorih, ugotovitvah in odločitvah polletno obvešča vlado, ta pa sprejeto poročilo pošlje državnemu zboru.   </w:t>
      </w:r>
    </w:p>
    <w:p w14:paraId="7CAEE816" w14:textId="77777777" w:rsidR="00B43910" w:rsidRPr="00B43910" w:rsidRDefault="00B43910" w:rsidP="00B43910">
      <w:pPr>
        <w:autoSpaceDE w:val="0"/>
        <w:autoSpaceDN w:val="0"/>
        <w:adjustRightInd w:val="0"/>
        <w:spacing w:line="240" w:lineRule="auto"/>
        <w:jc w:val="both"/>
        <w:rPr>
          <w:rFonts w:cs="Arial"/>
          <w:color w:val="000000"/>
          <w:szCs w:val="20"/>
        </w:rPr>
      </w:pPr>
    </w:p>
    <w:p w14:paraId="5D0A7CBE" w14:textId="77777777" w:rsidR="00B43910" w:rsidRPr="00B43910" w:rsidRDefault="00B43910" w:rsidP="00B43910">
      <w:pPr>
        <w:autoSpaceDE w:val="0"/>
        <w:autoSpaceDN w:val="0"/>
        <w:adjustRightInd w:val="0"/>
        <w:spacing w:line="240" w:lineRule="auto"/>
        <w:jc w:val="both"/>
        <w:rPr>
          <w:rFonts w:cs="Arial"/>
          <w:color w:val="000000"/>
          <w:szCs w:val="20"/>
        </w:rPr>
      </w:pPr>
      <w:r w:rsidRPr="00B43910">
        <w:rPr>
          <w:rFonts w:cs="Arial"/>
          <w:color w:val="000000"/>
          <w:szCs w:val="20"/>
        </w:rPr>
        <w:t>Proračunska inšpekcija je v obravnavanem obdobju zaključila 17 inšpekcijskih nadzorov, v celotnem letu 2021 pa 39 inšpekcijskih nadzorov. Poleg tega je proračunska inšpekcija v drugi polovici lanskega leta opravila 345 nadzorov nad zagotavljanjem izpolnjevanja pogojev PCT in izvajanjem preventivnih ukrepov za zmanjšanje tveganja ter širjenja okužbe z virusom SARS-Cov-2, v celotnem letu 2021 pa je izvedla 642 nadzorov za zmanjšanje tveganja in širjenja okužbe s koronavirusom.</w:t>
      </w:r>
    </w:p>
    <w:p w14:paraId="76605C76" w14:textId="77777777" w:rsidR="00B43910" w:rsidRPr="00B43910" w:rsidRDefault="00B43910" w:rsidP="00B43910">
      <w:pPr>
        <w:autoSpaceDE w:val="0"/>
        <w:autoSpaceDN w:val="0"/>
        <w:adjustRightInd w:val="0"/>
        <w:spacing w:line="240" w:lineRule="auto"/>
        <w:jc w:val="both"/>
        <w:rPr>
          <w:rFonts w:cs="Arial"/>
          <w:color w:val="000000"/>
          <w:szCs w:val="20"/>
        </w:rPr>
      </w:pPr>
    </w:p>
    <w:p w14:paraId="2D8677B1" w14:textId="69C81A18" w:rsidR="00B903DD" w:rsidRPr="00B43910" w:rsidRDefault="00B43910" w:rsidP="00B43910">
      <w:pPr>
        <w:autoSpaceDE w:val="0"/>
        <w:autoSpaceDN w:val="0"/>
        <w:adjustRightInd w:val="0"/>
        <w:spacing w:line="240" w:lineRule="auto"/>
        <w:jc w:val="both"/>
        <w:rPr>
          <w:rFonts w:cs="Arial"/>
          <w:color w:val="000000"/>
          <w:szCs w:val="20"/>
        </w:rPr>
      </w:pPr>
      <w:r w:rsidRPr="00B43910">
        <w:rPr>
          <w:rFonts w:cs="Arial"/>
          <w:color w:val="000000"/>
          <w:szCs w:val="20"/>
        </w:rPr>
        <w:t>Vir: Ministrstvo za finance</w:t>
      </w:r>
    </w:p>
    <w:p w14:paraId="1AAA7B13"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742F06E1" w14:textId="45E0FF9C" w:rsidR="00B43910" w:rsidRPr="00B43910" w:rsidRDefault="00B43910" w:rsidP="00B43910">
      <w:pPr>
        <w:autoSpaceDE w:val="0"/>
        <w:autoSpaceDN w:val="0"/>
        <w:adjustRightInd w:val="0"/>
        <w:spacing w:line="240" w:lineRule="auto"/>
        <w:jc w:val="both"/>
        <w:rPr>
          <w:rFonts w:cs="Arial"/>
          <w:b/>
          <w:bCs/>
          <w:color w:val="000000"/>
          <w:szCs w:val="20"/>
        </w:rPr>
      </w:pPr>
      <w:r w:rsidRPr="00B43910">
        <w:rPr>
          <w:rFonts w:cs="Arial"/>
          <w:b/>
          <w:bCs/>
          <w:color w:val="000000"/>
          <w:szCs w:val="20"/>
        </w:rPr>
        <w:t xml:space="preserve">Vlada o stališču Slovenije glede </w:t>
      </w:r>
      <w:proofErr w:type="spellStart"/>
      <w:r w:rsidRPr="00B43910">
        <w:rPr>
          <w:rFonts w:cs="Arial"/>
          <w:b/>
          <w:bCs/>
          <w:color w:val="000000"/>
          <w:szCs w:val="20"/>
        </w:rPr>
        <w:t>makrofinančne</w:t>
      </w:r>
      <w:proofErr w:type="spellEnd"/>
      <w:r w:rsidRPr="00B43910">
        <w:rPr>
          <w:rFonts w:cs="Arial"/>
          <w:b/>
          <w:bCs/>
          <w:color w:val="000000"/>
          <w:szCs w:val="20"/>
        </w:rPr>
        <w:t xml:space="preserve"> pomoči Moldaviji</w:t>
      </w:r>
    </w:p>
    <w:p w14:paraId="4B27D9E0" w14:textId="77777777" w:rsidR="00B43910" w:rsidRPr="00B43910" w:rsidRDefault="00B43910" w:rsidP="00B43910">
      <w:pPr>
        <w:autoSpaceDE w:val="0"/>
        <w:autoSpaceDN w:val="0"/>
        <w:adjustRightInd w:val="0"/>
        <w:spacing w:line="240" w:lineRule="auto"/>
        <w:jc w:val="both"/>
        <w:rPr>
          <w:rFonts w:cs="Arial"/>
          <w:b/>
          <w:bCs/>
          <w:color w:val="000000"/>
          <w:szCs w:val="20"/>
        </w:rPr>
      </w:pPr>
    </w:p>
    <w:p w14:paraId="52DE5531" w14:textId="77777777" w:rsidR="00B43910" w:rsidRPr="00B43910" w:rsidRDefault="00B43910" w:rsidP="00B43910">
      <w:pPr>
        <w:autoSpaceDE w:val="0"/>
        <w:autoSpaceDN w:val="0"/>
        <w:adjustRightInd w:val="0"/>
        <w:spacing w:line="240" w:lineRule="auto"/>
        <w:jc w:val="both"/>
        <w:rPr>
          <w:rFonts w:cs="Arial"/>
          <w:color w:val="000000"/>
          <w:szCs w:val="20"/>
        </w:rPr>
      </w:pPr>
      <w:r w:rsidRPr="00B43910">
        <w:rPr>
          <w:rFonts w:cs="Arial"/>
          <w:color w:val="000000"/>
          <w:szCs w:val="20"/>
        </w:rPr>
        <w:t xml:space="preserve">Vlada je danes sprejela stališče Slovenije glede predloga sklepa Evropskega parlamenta in Sveta o zagotavljanju </w:t>
      </w:r>
      <w:proofErr w:type="spellStart"/>
      <w:r w:rsidRPr="00B43910">
        <w:rPr>
          <w:rFonts w:cs="Arial"/>
          <w:color w:val="000000"/>
          <w:szCs w:val="20"/>
        </w:rPr>
        <w:t>makrofinančne</w:t>
      </w:r>
      <w:proofErr w:type="spellEnd"/>
      <w:r w:rsidRPr="00B43910">
        <w:rPr>
          <w:rFonts w:cs="Arial"/>
          <w:color w:val="000000"/>
          <w:szCs w:val="20"/>
        </w:rPr>
        <w:t xml:space="preserve"> pomoči Moldaviji.</w:t>
      </w:r>
    </w:p>
    <w:p w14:paraId="36772B71" w14:textId="77777777" w:rsidR="00B43910" w:rsidRPr="00B43910" w:rsidRDefault="00B43910" w:rsidP="00B43910">
      <w:pPr>
        <w:autoSpaceDE w:val="0"/>
        <w:autoSpaceDN w:val="0"/>
        <w:adjustRightInd w:val="0"/>
        <w:spacing w:line="240" w:lineRule="auto"/>
        <w:jc w:val="both"/>
        <w:rPr>
          <w:rFonts w:cs="Arial"/>
          <w:color w:val="000000"/>
          <w:szCs w:val="20"/>
        </w:rPr>
      </w:pPr>
    </w:p>
    <w:p w14:paraId="14CA6472" w14:textId="77777777" w:rsidR="00B43910" w:rsidRPr="00B43910" w:rsidRDefault="00B43910" w:rsidP="00B43910">
      <w:pPr>
        <w:autoSpaceDE w:val="0"/>
        <w:autoSpaceDN w:val="0"/>
        <w:adjustRightInd w:val="0"/>
        <w:spacing w:line="240" w:lineRule="auto"/>
        <w:jc w:val="both"/>
        <w:rPr>
          <w:rFonts w:cs="Arial"/>
          <w:color w:val="000000"/>
          <w:szCs w:val="20"/>
        </w:rPr>
      </w:pPr>
      <w:r w:rsidRPr="00B43910">
        <w:rPr>
          <w:rFonts w:cs="Arial"/>
          <w:color w:val="000000"/>
          <w:szCs w:val="20"/>
        </w:rPr>
        <w:t>Slovenija ne nasprotuje predlogu sklepa, če bo Moldavija izpolnjevala pogoje ekonomske politike, ki bodo določeni v memorandumu o soglasju.</w:t>
      </w:r>
    </w:p>
    <w:p w14:paraId="337C2D73" w14:textId="77777777" w:rsidR="00B43910" w:rsidRPr="00B43910" w:rsidRDefault="00B43910" w:rsidP="00B43910">
      <w:pPr>
        <w:autoSpaceDE w:val="0"/>
        <w:autoSpaceDN w:val="0"/>
        <w:adjustRightInd w:val="0"/>
        <w:spacing w:line="240" w:lineRule="auto"/>
        <w:jc w:val="both"/>
        <w:rPr>
          <w:rFonts w:cs="Arial"/>
          <w:color w:val="000000"/>
          <w:szCs w:val="20"/>
        </w:rPr>
      </w:pPr>
    </w:p>
    <w:p w14:paraId="3DE86BEB" w14:textId="77777777" w:rsidR="00B43910" w:rsidRPr="00B43910" w:rsidRDefault="00B43910" w:rsidP="00B43910">
      <w:pPr>
        <w:autoSpaceDE w:val="0"/>
        <w:autoSpaceDN w:val="0"/>
        <w:adjustRightInd w:val="0"/>
        <w:spacing w:line="240" w:lineRule="auto"/>
        <w:jc w:val="both"/>
        <w:rPr>
          <w:rFonts w:cs="Arial"/>
          <w:color w:val="000000"/>
          <w:szCs w:val="20"/>
        </w:rPr>
      </w:pPr>
      <w:r w:rsidRPr="00B43910">
        <w:rPr>
          <w:rFonts w:cs="Arial"/>
          <w:color w:val="000000"/>
          <w:szCs w:val="20"/>
        </w:rPr>
        <w:t xml:space="preserve">Moldavska vlada je novembra 2021 po dogovoru na delovni ravni z Mednarodnim denarnim skladom zaradi slabšanja gospodarskih razmer in obetov zaprosila EU za novo </w:t>
      </w:r>
      <w:proofErr w:type="spellStart"/>
      <w:r w:rsidRPr="00B43910">
        <w:rPr>
          <w:rFonts w:cs="Arial"/>
          <w:color w:val="000000"/>
          <w:szCs w:val="20"/>
        </w:rPr>
        <w:t>makrofinančno</w:t>
      </w:r>
      <w:proofErr w:type="spellEnd"/>
      <w:r w:rsidRPr="00B43910">
        <w:rPr>
          <w:rFonts w:cs="Arial"/>
          <w:color w:val="000000"/>
          <w:szCs w:val="20"/>
        </w:rPr>
        <w:t xml:space="preserve"> pomoč. Evropska komisija ob upoštevanju obnovljene politične stabilnosti in po poglobljeni oceni političnega ter gospodarskega položaja v Moldaviji Evropskemu parlamentu in Svetu predlaga zagotovitev nove </w:t>
      </w:r>
      <w:proofErr w:type="spellStart"/>
      <w:r w:rsidRPr="00B43910">
        <w:rPr>
          <w:rFonts w:cs="Arial"/>
          <w:color w:val="000000"/>
          <w:szCs w:val="20"/>
        </w:rPr>
        <w:t>makrofinančne</w:t>
      </w:r>
      <w:proofErr w:type="spellEnd"/>
      <w:r w:rsidRPr="00B43910">
        <w:rPr>
          <w:rFonts w:cs="Arial"/>
          <w:color w:val="000000"/>
          <w:szCs w:val="20"/>
        </w:rPr>
        <w:t xml:space="preserve"> pomoči Moldaviji v višini 150 milijonov evrov, pri čemer bi 120 milijonov evrov dodelili v obliki posojil, 30 milijonov evrov pa v obliki nepovratnih sredstev. </w:t>
      </w:r>
    </w:p>
    <w:p w14:paraId="1880F9BB" w14:textId="77777777" w:rsidR="00B43910" w:rsidRPr="00B43910" w:rsidRDefault="00B43910" w:rsidP="00B43910">
      <w:pPr>
        <w:autoSpaceDE w:val="0"/>
        <w:autoSpaceDN w:val="0"/>
        <w:adjustRightInd w:val="0"/>
        <w:spacing w:line="240" w:lineRule="auto"/>
        <w:jc w:val="both"/>
        <w:rPr>
          <w:rFonts w:cs="Arial"/>
          <w:color w:val="000000"/>
          <w:szCs w:val="20"/>
        </w:rPr>
      </w:pPr>
    </w:p>
    <w:p w14:paraId="19403D1B" w14:textId="26F928DE" w:rsidR="00B903DD" w:rsidRPr="00B43910" w:rsidRDefault="00B43910" w:rsidP="00B43910">
      <w:pPr>
        <w:autoSpaceDE w:val="0"/>
        <w:autoSpaceDN w:val="0"/>
        <w:adjustRightInd w:val="0"/>
        <w:spacing w:line="240" w:lineRule="auto"/>
        <w:jc w:val="both"/>
        <w:rPr>
          <w:rFonts w:cs="Arial"/>
          <w:color w:val="000000"/>
          <w:szCs w:val="20"/>
        </w:rPr>
      </w:pPr>
      <w:r w:rsidRPr="00B43910">
        <w:rPr>
          <w:rFonts w:cs="Arial"/>
          <w:color w:val="000000"/>
          <w:szCs w:val="20"/>
        </w:rPr>
        <w:t>Vir: Ministrstvo za finance</w:t>
      </w:r>
    </w:p>
    <w:p w14:paraId="5074E6EF"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67AFA447" w14:textId="119BB816" w:rsidR="00240A34" w:rsidRPr="00240A34" w:rsidRDefault="00240A34" w:rsidP="00240A34">
      <w:pPr>
        <w:autoSpaceDE w:val="0"/>
        <w:autoSpaceDN w:val="0"/>
        <w:adjustRightInd w:val="0"/>
        <w:spacing w:line="240" w:lineRule="auto"/>
        <w:jc w:val="both"/>
        <w:rPr>
          <w:rFonts w:cs="Arial"/>
          <w:b/>
          <w:bCs/>
          <w:color w:val="000000"/>
          <w:szCs w:val="20"/>
        </w:rPr>
      </w:pPr>
      <w:r w:rsidRPr="00240A34">
        <w:rPr>
          <w:rFonts w:cs="Arial"/>
          <w:b/>
          <w:bCs/>
          <w:color w:val="000000"/>
          <w:szCs w:val="20"/>
        </w:rPr>
        <w:t>Stališče Republike Slovenije do Predloga uredbe Evropskega parlamenta in Sveta o tujih subvencijah, ki izkrivljajo notranji trg</w:t>
      </w:r>
    </w:p>
    <w:p w14:paraId="583E2291" w14:textId="77777777" w:rsidR="00240A34" w:rsidRPr="00240A34" w:rsidRDefault="00240A34" w:rsidP="00240A34">
      <w:pPr>
        <w:autoSpaceDE w:val="0"/>
        <w:autoSpaceDN w:val="0"/>
        <w:adjustRightInd w:val="0"/>
        <w:spacing w:line="240" w:lineRule="auto"/>
        <w:jc w:val="both"/>
        <w:rPr>
          <w:rFonts w:cs="Arial"/>
          <w:color w:val="000000"/>
          <w:szCs w:val="20"/>
        </w:rPr>
      </w:pPr>
    </w:p>
    <w:p w14:paraId="62C0E84B" w14:textId="77777777" w:rsidR="00240A34" w:rsidRPr="00240A34" w:rsidRDefault="00240A34" w:rsidP="00240A34">
      <w:pPr>
        <w:autoSpaceDE w:val="0"/>
        <w:autoSpaceDN w:val="0"/>
        <w:adjustRightInd w:val="0"/>
        <w:spacing w:line="240" w:lineRule="auto"/>
        <w:jc w:val="both"/>
        <w:rPr>
          <w:rFonts w:cs="Arial"/>
          <w:color w:val="000000"/>
          <w:szCs w:val="20"/>
        </w:rPr>
      </w:pPr>
      <w:r w:rsidRPr="00240A34">
        <w:rPr>
          <w:rFonts w:cs="Arial"/>
          <w:color w:val="000000"/>
          <w:szCs w:val="20"/>
        </w:rPr>
        <w:t xml:space="preserve">Vlada Republike Slovenije je sprejela stališče Republike Slovenije k zadevi Predlog uredbe Evropskega parlamenta in Sveta o tujih subvencijah, ki izkrivljajo notranji trg. </w:t>
      </w:r>
    </w:p>
    <w:p w14:paraId="1D9C7A5D" w14:textId="77777777" w:rsidR="00240A34" w:rsidRPr="00240A34" w:rsidRDefault="00240A34" w:rsidP="00240A34">
      <w:pPr>
        <w:autoSpaceDE w:val="0"/>
        <w:autoSpaceDN w:val="0"/>
        <w:adjustRightInd w:val="0"/>
        <w:spacing w:line="240" w:lineRule="auto"/>
        <w:jc w:val="both"/>
        <w:rPr>
          <w:rFonts w:cs="Arial"/>
          <w:color w:val="000000"/>
          <w:szCs w:val="20"/>
        </w:rPr>
      </w:pPr>
    </w:p>
    <w:p w14:paraId="170EF198" w14:textId="77777777" w:rsidR="00240A34" w:rsidRPr="00240A34" w:rsidRDefault="00240A34" w:rsidP="00240A34">
      <w:pPr>
        <w:autoSpaceDE w:val="0"/>
        <w:autoSpaceDN w:val="0"/>
        <w:adjustRightInd w:val="0"/>
        <w:spacing w:line="240" w:lineRule="auto"/>
        <w:jc w:val="both"/>
        <w:rPr>
          <w:rFonts w:cs="Arial"/>
          <w:color w:val="000000"/>
          <w:szCs w:val="20"/>
        </w:rPr>
      </w:pPr>
      <w:r w:rsidRPr="00240A34">
        <w:rPr>
          <w:rFonts w:cs="Arial"/>
          <w:color w:val="000000"/>
          <w:szCs w:val="20"/>
        </w:rPr>
        <w:t>Republika Slovenija podpira cilje, ki jih zasleduje Predlog uredbe Evropskega parlamenta in Sveta o tujih subvencijah, ki izkrivljajo notranji trg zaradi boljšega izvrševanja in posodobitve pravil EU o varstvu konkurence.</w:t>
      </w:r>
    </w:p>
    <w:p w14:paraId="3357035A" w14:textId="77777777" w:rsidR="00240A34" w:rsidRPr="00240A34" w:rsidRDefault="00240A34" w:rsidP="00240A34">
      <w:pPr>
        <w:autoSpaceDE w:val="0"/>
        <w:autoSpaceDN w:val="0"/>
        <w:adjustRightInd w:val="0"/>
        <w:spacing w:line="240" w:lineRule="auto"/>
        <w:jc w:val="both"/>
        <w:rPr>
          <w:rFonts w:cs="Arial"/>
          <w:color w:val="000000"/>
          <w:szCs w:val="20"/>
        </w:rPr>
      </w:pPr>
    </w:p>
    <w:p w14:paraId="2C2850D7" w14:textId="77777777" w:rsidR="00240A34" w:rsidRPr="00240A34" w:rsidRDefault="00240A34" w:rsidP="00240A34">
      <w:pPr>
        <w:autoSpaceDE w:val="0"/>
        <w:autoSpaceDN w:val="0"/>
        <w:adjustRightInd w:val="0"/>
        <w:spacing w:line="240" w:lineRule="auto"/>
        <w:jc w:val="both"/>
        <w:rPr>
          <w:rFonts w:cs="Arial"/>
          <w:color w:val="000000"/>
          <w:szCs w:val="20"/>
        </w:rPr>
      </w:pPr>
      <w:r w:rsidRPr="00240A34">
        <w:rPr>
          <w:rFonts w:cs="Arial"/>
          <w:color w:val="000000"/>
          <w:szCs w:val="20"/>
        </w:rPr>
        <w:lastRenderedPageBreak/>
        <w:t>Namen Predloga uredbe je zapolnitev zakonodajne vrzeli v pravilih EU o konkurenci, trgovini in javnih naročilih, ki EU dejansko preprečuje ukrepanje, kadar tuje subvencije povzročajo izkrivljanja na notranjem trgu, vključno s financiranjem koncentracij ali ponudb za javna naročila.</w:t>
      </w:r>
    </w:p>
    <w:p w14:paraId="21B203FA" w14:textId="77777777" w:rsidR="00240A34" w:rsidRPr="00240A34" w:rsidRDefault="00240A34" w:rsidP="00240A34">
      <w:pPr>
        <w:autoSpaceDE w:val="0"/>
        <w:autoSpaceDN w:val="0"/>
        <w:adjustRightInd w:val="0"/>
        <w:spacing w:line="240" w:lineRule="auto"/>
        <w:jc w:val="both"/>
        <w:rPr>
          <w:rFonts w:cs="Arial"/>
          <w:color w:val="000000"/>
          <w:szCs w:val="20"/>
        </w:rPr>
      </w:pPr>
    </w:p>
    <w:p w14:paraId="454F4651" w14:textId="7C764B5E" w:rsidR="00240A34" w:rsidRPr="00240A34" w:rsidRDefault="00240A34" w:rsidP="00240A34">
      <w:pPr>
        <w:autoSpaceDE w:val="0"/>
        <w:autoSpaceDN w:val="0"/>
        <w:adjustRightInd w:val="0"/>
        <w:spacing w:line="240" w:lineRule="auto"/>
        <w:jc w:val="both"/>
        <w:rPr>
          <w:rFonts w:cs="Arial"/>
          <w:color w:val="000000"/>
          <w:szCs w:val="20"/>
        </w:rPr>
      </w:pPr>
      <w:r w:rsidRPr="00240A34">
        <w:rPr>
          <w:rFonts w:cs="Arial"/>
          <w:color w:val="000000"/>
          <w:szCs w:val="20"/>
        </w:rPr>
        <w:t>Uredba bo Evropski komisiji omogočala preiskovati finančne prispevke, ki jih dodelijo javni organi tretje države in tako zagotavljajo neupravičene koristi podjetjem, ki opravljajo gospodarsko dejavnost v EU, ter po potrebi naložitev ukrepov za izravnavo njihovih izkrivljajočih učinkov. Uredbo bo izvrševala izključno EK</w:t>
      </w:r>
      <w:r>
        <w:rPr>
          <w:rFonts w:cs="Arial"/>
          <w:color w:val="000000"/>
          <w:szCs w:val="20"/>
        </w:rPr>
        <w:t xml:space="preserve"> (Evropska Komisija)</w:t>
      </w:r>
      <w:r w:rsidRPr="00240A34">
        <w:rPr>
          <w:rFonts w:cs="Arial"/>
          <w:color w:val="000000"/>
          <w:szCs w:val="20"/>
        </w:rPr>
        <w:t>, da se zagotovi njena enotna uporaba v celotni EU. EK  želi zagotoviti enake konkurenčne pogoje za EU podjetja.</w:t>
      </w:r>
    </w:p>
    <w:p w14:paraId="0D49699F" w14:textId="77777777" w:rsidR="00240A34" w:rsidRPr="00240A34" w:rsidRDefault="00240A34" w:rsidP="00240A34">
      <w:pPr>
        <w:autoSpaceDE w:val="0"/>
        <w:autoSpaceDN w:val="0"/>
        <w:adjustRightInd w:val="0"/>
        <w:spacing w:line="240" w:lineRule="auto"/>
        <w:jc w:val="both"/>
        <w:rPr>
          <w:rFonts w:cs="Arial"/>
          <w:color w:val="000000"/>
          <w:szCs w:val="20"/>
        </w:rPr>
      </w:pPr>
    </w:p>
    <w:p w14:paraId="5465A438" w14:textId="77777777" w:rsidR="00240A34" w:rsidRPr="00240A34" w:rsidRDefault="00240A34" w:rsidP="00240A34">
      <w:pPr>
        <w:autoSpaceDE w:val="0"/>
        <w:autoSpaceDN w:val="0"/>
        <w:adjustRightInd w:val="0"/>
        <w:spacing w:line="240" w:lineRule="auto"/>
        <w:jc w:val="both"/>
        <w:rPr>
          <w:rFonts w:cs="Arial"/>
          <w:color w:val="000000"/>
          <w:szCs w:val="20"/>
        </w:rPr>
      </w:pPr>
      <w:r w:rsidRPr="00240A34">
        <w:rPr>
          <w:rFonts w:cs="Arial"/>
          <w:color w:val="000000"/>
          <w:szCs w:val="20"/>
        </w:rPr>
        <w:t>Uredba predlaga uvedbo treh orodij:</w:t>
      </w:r>
    </w:p>
    <w:p w14:paraId="5A59DFAB" w14:textId="7C4451B6" w:rsidR="00240A34" w:rsidRPr="00240A34" w:rsidRDefault="00240A34" w:rsidP="00240A34">
      <w:pPr>
        <w:pStyle w:val="Odstavekseznama"/>
        <w:numPr>
          <w:ilvl w:val="0"/>
          <w:numId w:val="35"/>
        </w:numPr>
        <w:autoSpaceDE w:val="0"/>
        <w:autoSpaceDN w:val="0"/>
        <w:adjustRightInd w:val="0"/>
        <w:spacing w:line="240" w:lineRule="auto"/>
        <w:jc w:val="both"/>
        <w:rPr>
          <w:rFonts w:cs="Arial"/>
          <w:color w:val="000000"/>
          <w:szCs w:val="20"/>
        </w:rPr>
      </w:pPr>
      <w:r w:rsidRPr="00240A34">
        <w:rPr>
          <w:rFonts w:cs="Arial"/>
          <w:color w:val="000000"/>
          <w:szCs w:val="20"/>
        </w:rPr>
        <w:t>orodje za preiskovanje koncentracij,</w:t>
      </w:r>
    </w:p>
    <w:p w14:paraId="44E68F78" w14:textId="6F907212" w:rsidR="00240A34" w:rsidRPr="00240A34" w:rsidRDefault="00240A34" w:rsidP="00240A34">
      <w:pPr>
        <w:pStyle w:val="Odstavekseznama"/>
        <w:numPr>
          <w:ilvl w:val="0"/>
          <w:numId w:val="35"/>
        </w:numPr>
        <w:autoSpaceDE w:val="0"/>
        <w:autoSpaceDN w:val="0"/>
        <w:adjustRightInd w:val="0"/>
        <w:spacing w:line="240" w:lineRule="auto"/>
        <w:jc w:val="both"/>
        <w:rPr>
          <w:rFonts w:cs="Arial"/>
          <w:color w:val="000000"/>
          <w:szCs w:val="20"/>
        </w:rPr>
      </w:pPr>
      <w:r w:rsidRPr="00240A34">
        <w:rPr>
          <w:rFonts w:cs="Arial"/>
          <w:color w:val="000000"/>
          <w:szCs w:val="20"/>
        </w:rPr>
        <w:t>orodje za preiskovanje ponudb v postopkih javnih naročil,</w:t>
      </w:r>
    </w:p>
    <w:p w14:paraId="5C1ABB18" w14:textId="35A0E03B" w:rsidR="00240A34" w:rsidRPr="00240A34" w:rsidRDefault="00240A34" w:rsidP="00240A34">
      <w:pPr>
        <w:pStyle w:val="Odstavekseznama"/>
        <w:numPr>
          <w:ilvl w:val="0"/>
          <w:numId w:val="35"/>
        </w:numPr>
        <w:autoSpaceDE w:val="0"/>
        <w:autoSpaceDN w:val="0"/>
        <w:adjustRightInd w:val="0"/>
        <w:spacing w:line="240" w:lineRule="auto"/>
        <w:jc w:val="both"/>
        <w:rPr>
          <w:rFonts w:cs="Arial"/>
          <w:color w:val="000000"/>
          <w:szCs w:val="20"/>
        </w:rPr>
      </w:pPr>
      <w:r w:rsidRPr="00240A34">
        <w:rPr>
          <w:rFonts w:cs="Arial"/>
          <w:color w:val="000000"/>
          <w:szCs w:val="20"/>
        </w:rPr>
        <w:t>orodje za preiskovanje vseh drugih razmer na trgu ter manjših koncentracij in postopkov javnega naročanja, s katerim lahko EK začne preiskave na lastno pobudo.</w:t>
      </w:r>
    </w:p>
    <w:p w14:paraId="08887305" w14:textId="77777777" w:rsidR="00240A34" w:rsidRPr="00240A34" w:rsidRDefault="00240A34" w:rsidP="00240A34">
      <w:pPr>
        <w:autoSpaceDE w:val="0"/>
        <w:autoSpaceDN w:val="0"/>
        <w:adjustRightInd w:val="0"/>
        <w:spacing w:line="240" w:lineRule="auto"/>
        <w:jc w:val="both"/>
        <w:rPr>
          <w:rFonts w:cs="Arial"/>
          <w:color w:val="000000"/>
          <w:szCs w:val="20"/>
        </w:rPr>
      </w:pPr>
    </w:p>
    <w:p w14:paraId="75B13E7C" w14:textId="77777777" w:rsidR="00240A34" w:rsidRPr="00240A34" w:rsidRDefault="00240A34" w:rsidP="00240A34">
      <w:pPr>
        <w:autoSpaceDE w:val="0"/>
        <w:autoSpaceDN w:val="0"/>
        <w:adjustRightInd w:val="0"/>
        <w:spacing w:line="240" w:lineRule="auto"/>
        <w:jc w:val="both"/>
        <w:rPr>
          <w:rFonts w:cs="Arial"/>
          <w:color w:val="000000"/>
          <w:szCs w:val="20"/>
        </w:rPr>
      </w:pPr>
      <w:r w:rsidRPr="00240A34">
        <w:rPr>
          <w:rFonts w:cs="Arial"/>
          <w:color w:val="000000"/>
          <w:szCs w:val="20"/>
        </w:rPr>
        <w:t>Slovenija se zavzema za ureditev tega področja, saj je treba zagotoviti pravično delovanje na notranjem trgu in enake pogoje za vse. Prizadevamo si za pošteno konkurenco na notranjem trgu EU, zato je potrebno zmanjšati tveganja, ki jih povzročajo podjetja, ki prejemajo subvencije iz tretjih držav. Le enaki konkurenčni pogoji za vsa podjetja, ki delujejo na notranjem trgu, zagotavljajo dolgotrajno konkurenčnost, odprtost in rast notranjega trga ter boljše in cenejše proizvode ter storitve za vse njegove udeležence. Ob tem pa morajo biti ukrepi usklajeni s pravili trgovinske politike in WTO. Orodja, ki ji predlaga uredba morajo biti jasna in precizna, tako da ne posegajo ali podvajajo z orodji trgovinske politike (npr. IPI) ali varstva konkurence (npr. priglasitev koncentracije) in njihovemu namenu. Poštena konkurenca je pomembna tudi v luči okrevanja in krepitve odpornosti evropskega gospodarstva.</w:t>
      </w:r>
    </w:p>
    <w:p w14:paraId="2BB719AD" w14:textId="77777777" w:rsidR="00240A34" w:rsidRPr="00240A34" w:rsidRDefault="00240A34" w:rsidP="00240A34">
      <w:pPr>
        <w:autoSpaceDE w:val="0"/>
        <w:autoSpaceDN w:val="0"/>
        <w:adjustRightInd w:val="0"/>
        <w:spacing w:line="240" w:lineRule="auto"/>
        <w:jc w:val="both"/>
        <w:rPr>
          <w:rFonts w:cs="Arial"/>
          <w:color w:val="000000"/>
          <w:szCs w:val="20"/>
        </w:rPr>
      </w:pPr>
    </w:p>
    <w:p w14:paraId="2FCC4C85" w14:textId="2A60DACA" w:rsidR="00B903DD" w:rsidRPr="00240A34" w:rsidRDefault="00240A34" w:rsidP="00240A34">
      <w:pPr>
        <w:autoSpaceDE w:val="0"/>
        <w:autoSpaceDN w:val="0"/>
        <w:adjustRightInd w:val="0"/>
        <w:spacing w:line="240" w:lineRule="auto"/>
        <w:jc w:val="both"/>
        <w:rPr>
          <w:rFonts w:cs="Arial"/>
          <w:color w:val="000000"/>
          <w:szCs w:val="20"/>
        </w:rPr>
      </w:pPr>
      <w:r w:rsidRPr="00240A34">
        <w:rPr>
          <w:rFonts w:cs="Arial"/>
          <w:color w:val="000000"/>
          <w:szCs w:val="20"/>
        </w:rPr>
        <w:t>Vir: Ministrstvo za gospodarski razvoj in tehnologijo</w:t>
      </w:r>
    </w:p>
    <w:p w14:paraId="4BA06128"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33EEFF4B" w14:textId="5B823FDD" w:rsidR="003373B1" w:rsidRPr="003373B1" w:rsidRDefault="003373B1" w:rsidP="003373B1">
      <w:pPr>
        <w:autoSpaceDE w:val="0"/>
        <w:autoSpaceDN w:val="0"/>
        <w:adjustRightInd w:val="0"/>
        <w:spacing w:line="240" w:lineRule="auto"/>
        <w:jc w:val="both"/>
        <w:rPr>
          <w:rFonts w:cs="Arial"/>
          <w:b/>
          <w:bCs/>
          <w:color w:val="000000"/>
          <w:szCs w:val="20"/>
        </w:rPr>
      </w:pPr>
      <w:r w:rsidRPr="003373B1">
        <w:rPr>
          <w:rFonts w:cs="Arial"/>
          <w:b/>
          <w:bCs/>
          <w:color w:val="000000"/>
          <w:szCs w:val="20"/>
        </w:rPr>
        <w:t xml:space="preserve">Stališče o podpisu Sporazuma med EU in Republiko Mauritius o podaljšanju Protokola o določitvi ribolovnih možnosti in finančnega prispevka </w:t>
      </w:r>
    </w:p>
    <w:p w14:paraId="72C4A819" w14:textId="77777777" w:rsidR="003373B1" w:rsidRPr="003373B1" w:rsidRDefault="003373B1" w:rsidP="003373B1">
      <w:pPr>
        <w:autoSpaceDE w:val="0"/>
        <w:autoSpaceDN w:val="0"/>
        <w:adjustRightInd w:val="0"/>
        <w:spacing w:line="240" w:lineRule="auto"/>
        <w:jc w:val="both"/>
        <w:rPr>
          <w:rFonts w:cs="Arial"/>
          <w:b/>
          <w:bCs/>
          <w:color w:val="000000"/>
          <w:szCs w:val="20"/>
        </w:rPr>
      </w:pPr>
    </w:p>
    <w:p w14:paraId="7D71CEB3" w14:textId="77777777" w:rsidR="003373B1" w:rsidRPr="003373B1" w:rsidRDefault="003373B1" w:rsidP="003373B1">
      <w:pPr>
        <w:autoSpaceDE w:val="0"/>
        <w:autoSpaceDN w:val="0"/>
        <w:adjustRightInd w:val="0"/>
        <w:spacing w:line="240" w:lineRule="auto"/>
        <w:jc w:val="both"/>
        <w:rPr>
          <w:rFonts w:cs="Arial"/>
          <w:color w:val="000000"/>
          <w:szCs w:val="20"/>
        </w:rPr>
      </w:pPr>
      <w:r w:rsidRPr="003373B1">
        <w:rPr>
          <w:rFonts w:cs="Arial"/>
          <w:color w:val="000000"/>
          <w:szCs w:val="20"/>
        </w:rPr>
        <w:t>Vlada je sprejela Stališče Republike Slovenije k Predlogu sklepa Sveta o podpisu, v imenu Evropske unije, Sporazuma v obliki izmenjave pisem med Evropsko unijo in Republiko Mauritius o podaljšanju Protokola o določitvi ribolovnih možnosti in finančnega prispevka iz Sporazuma med Evropsko unijo in Republiko Mauritius o partnerstvu v ribiškem sektorju. Slovenija podpira Predlog sklepa Sveta.</w:t>
      </w:r>
    </w:p>
    <w:p w14:paraId="1213A08B" w14:textId="77777777" w:rsidR="003373B1" w:rsidRPr="003373B1" w:rsidRDefault="003373B1" w:rsidP="003373B1">
      <w:pPr>
        <w:autoSpaceDE w:val="0"/>
        <w:autoSpaceDN w:val="0"/>
        <w:adjustRightInd w:val="0"/>
        <w:spacing w:line="240" w:lineRule="auto"/>
        <w:jc w:val="both"/>
        <w:rPr>
          <w:rFonts w:cs="Arial"/>
          <w:color w:val="000000"/>
          <w:szCs w:val="20"/>
        </w:rPr>
      </w:pPr>
    </w:p>
    <w:p w14:paraId="16029D2F" w14:textId="77777777" w:rsidR="003373B1" w:rsidRPr="003373B1" w:rsidRDefault="003373B1" w:rsidP="003373B1">
      <w:pPr>
        <w:autoSpaceDE w:val="0"/>
        <w:autoSpaceDN w:val="0"/>
        <w:adjustRightInd w:val="0"/>
        <w:spacing w:line="240" w:lineRule="auto"/>
        <w:jc w:val="both"/>
        <w:rPr>
          <w:rFonts w:cs="Arial"/>
          <w:color w:val="000000"/>
          <w:szCs w:val="20"/>
        </w:rPr>
      </w:pPr>
      <w:r w:rsidRPr="003373B1">
        <w:rPr>
          <w:rFonts w:cs="Arial"/>
          <w:color w:val="000000"/>
          <w:szCs w:val="20"/>
        </w:rPr>
        <w:t xml:space="preserve">Cilj Sporazuma v obliki izmenjave pisem je podaljšati uporabo Protokola za obdobje 2017–2021, da bi se plovilom Evropske unije še naprej dodeljevale ribolovne možnosti v vodah Mauritiusa v skladu z znanstvenim mnenjem in priporočili Komisije za tune v Indijskem oceanu v mejah razpoložljivega presežka. Cilj je tudi še naprej krepiti sodelovanje med EU in vlado Republike Mauritius, da se v interesu obeh pogodbenic vzpostavi partnerski okvir za razvoj trajnostne ribiške politike in odgovorno izkoriščanje ribolovnih virov na ribolovnem območju Republike Mauritius. </w:t>
      </w:r>
    </w:p>
    <w:p w14:paraId="7D54DFC0" w14:textId="77777777" w:rsidR="003373B1" w:rsidRPr="003373B1" w:rsidRDefault="003373B1" w:rsidP="003373B1">
      <w:pPr>
        <w:autoSpaceDE w:val="0"/>
        <w:autoSpaceDN w:val="0"/>
        <w:adjustRightInd w:val="0"/>
        <w:spacing w:line="240" w:lineRule="auto"/>
        <w:jc w:val="both"/>
        <w:rPr>
          <w:rFonts w:cs="Arial"/>
          <w:color w:val="000000"/>
          <w:szCs w:val="20"/>
        </w:rPr>
      </w:pPr>
    </w:p>
    <w:p w14:paraId="3C18B41F" w14:textId="77777777" w:rsidR="003373B1" w:rsidRPr="003373B1" w:rsidRDefault="003373B1" w:rsidP="003373B1">
      <w:pPr>
        <w:autoSpaceDE w:val="0"/>
        <w:autoSpaceDN w:val="0"/>
        <w:adjustRightInd w:val="0"/>
        <w:spacing w:line="240" w:lineRule="auto"/>
        <w:jc w:val="both"/>
        <w:rPr>
          <w:rFonts w:cs="Arial"/>
          <w:color w:val="000000"/>
          <w:szCs w:val="20"/>
        </w:rPr>
      </w:pPr>
      <w:r w:rsidRPr="003373B1">
        <w:rPr>
          <w:rFonts w:cs="Arial"/>
          <w:color w:val="000000"/>
          <w:szCs w:val="20"/>
        </w:rPr>
        <w:t xml:space="preserve">Predlog sklepa Sveta ne zadeva slovenskega ribištva, saj slovenski morski gospodarski ribiči izvajajo ribolov v severnem Jadranu. </w:t>
      </w:r>
    </w:p>
    <w:p w14:paraId="1AC2EE58" w14:textId="77777777" w:rsidR="003373B1" w:rsidRPr="003373B1" w:rsidRDefault="003373B1" w:rsidP="003373B1">
      <w:pPr>
        <w:autoSpaceDE w:val="0"/>
        <w:autoSpaceDN w:val="0"/>
        <w:adjustRightInd w:val="0"/>
        <w:spacing w:line="240" w:lineRule="auto"/>
        <w:jc w:val="both"/>
        <w:rPr>
          <w:rFonts w:cs="Arial"/>
          <w:color w:val="000000"/>
          <w:szCs w:val="20"/>
        </w:rPr>
      </w:pPr>
    </w:p>
    <w:p w14:paraId="62BC2960" w14:textId="433E5AB8" w:rsidR="00B903DD" w:rsidRPr="003373B1" w:rsidRDefault="003373B1" w:rsidP="003373B1">
      <w:pPr>
        <w:autoSpaceDE w:val="0"/>
        <w:autoSpaceDN w:val="0"/>
        <w:adjustRightInd w:val="0"/>
        <w:spacing w:line="240" w:lineRule="auto"/>
        <w:jc w:val="both"/>
        <w:rPr>
          <w:rFonts w:cs="Arial"/>
          <w:color w:val="000000"/>
          <w:szCs w:val="20"/>
        </w:rPr>
      </w:pPr>
      <w:r w:rsidRPr="003373B1">
        <w:rPr>
          <w:rFonts w:cs="Arial"/>
          <w:color w:val="000000"/>
          <w:szCs w:val="20"/>
        </w:rPr>
        <w:t>Vir: Ministrstvo za kmetijstvo, gozdarstvo in prehrano</w:t>
      </w:r>
    </w:p>
    <w:p w14:paraId="678C2CA7" w14:textId="77777777" w:rsidR="00B903DD" w:rsidRPr="003373B1" w:rsidRDefault="00B903DD" w:rsidP="00B903DD">
      <w:pPr>
        <w:autoSpaceDE w:val="0"/>
        <w:autoSpaceDN w:val="0"/>
        <w:adjustRightInd w:val="0"/>
        <w:spacing w:line="240" w:lineRule="auto"/>
        <w:jc w:val="both"/>
        <w:rPr>
          <w:rFonts w:cs="Arial"/>
          <w:color w:val="000000"/>
          <w:szCs w:val="20"/>
        </w:rPr>
      </w:pPr>
    </w:p>
    <w:p w14:paraId="0EC95738" w14:textId="3730EBB7" w:rsidR="009F57A1" w:rsidRPr="009F57A1" w:rsidRDefault="009F57A1" w:rsidP="009F57A1">
      <w:pPr>
        <w:autoSpaceDE w:val="0"/>
        <w:autoSpaceDN w:val="0"/>
        <w:adjustRightInd w:val="0"/>
        <w:spacing w:line="240" w:lineRule="auto"/>
        <w:jc w:val="both"/>
        <w:rPr>
          <w:rFonts w:cs="Arial"/>
          <w:b/>
          <w:bCs/>
          <w:color w:val="000000"/>
          <w:szCs w:val="20"/>
        </w:rPr>
      </w:pPr>
      <w:r w:rsidRPr="009F57A1">
        <w:rPr>
          <w:rFonts w:cs="Arial"/>
          <w:b/>
          <w:bCs/>
          <w:color w:val="000000"/>
          <w:szCs w:val="20"/>
        </w:rPr>
        <w:t xml:space="preserve">Predlog direktive Sveta o podrobni ureditvi uresničevanja aktivne in pasivne volilne pravice na volitvah v Evropski parlament za državljane Unije, ki prebivajo v državi članici, niso pa njeni državljani </w:t>
      </w:r>
    </w:p>
    <w:p w14:paraId="5D23BBCF" w14:textId="77777777" w:rsidR="009F57A1" w:rsidRPr="009F57A1" w:rsidRDefault="009F57A1" w:rsidP="009F57A1">
      <w:pPr>
        <w:autoSpaceDE w:val="0"/>
        <w:autoSpaceDN w:val="0"/>
        <w:adjustRightInd w:val="0"/>
        <w:spacing w:line="240" w:lineRule="auto"/>
        <w:jc w:val="both"/>
        <w:rPr>
          <w:rFonts w:cs="Arial"/>
          <w:color w:val="000000"/>
          <w:szCs w:val="20"/>
        </w:rPr>
      </w:pPr>
    </w:p>
    <w:p w14:paraId="3EE8E471" w14:textId="6A9C3FC6" w:rsidR="009F57A1" w:rsidRPr="009F57A1" w:rsidRDefault="009F57A1" w:rsidP="009F57A1">
      <w:pPr>
        <w:autoSpaceDE w:val="0"/>
        <w:autoSpaceDN w:val="0"/>
        <w:adjustRightInd w:val="0"/>
        <w:spacing w:line="240" w:lineRule="auto"/>
        <w:jc w:val="both"/>
        <w:rPr>
          <w:rFonts w:cs="Arial"/>
          <w:color w:val="000000"/>
          <w:szCs w:val="20"/>
        </w:rPr>
      </w:pPr>
      <w:r w:rsidRPr="009F57A1">
        <w:rPr>
          <w:rFonts w:cs="Arial"/>
          <w:color w:val="000000"/>
          <w:szCs w:val="20"/>
        </w:rPr>
        <w:t>Vlada Republike Slovenije je sprejela predlog stališča Republike Slovenije k Predlogu direktive Sveta o podrobni ureditvi uresničevanja aktivne in pasivne volilne pravice na volitvah v Evropski parlament za državljane Unije, ki prebivajo v državi članici, niso pa njeni državljani (prenovitev), ki se glasi:</w:t>
      </w:r>
    </w:p>
    <w:p w14:paraId="0790A0A4" w14:textId="77777777" w:rsidR="009F57A1" w:rsidRPr="009F57A1" w:rsidRDefault="009F57A1" w:rsidP="009F57A1">
      <w:pPr>
        <w:autoSpaceDE w:val="0"/>
        <w:autoSpaceDN w:val="0"/>
        <w:adjustRightInd w:val="0"/>
        <w:spacing w:line="240" w:lineRule="auto"/>
        <w:jc w:val="both"/>
        <w:rPr>
          <w:rFonts w:cs="Arial"/>
          <w:color w:val="000000"/>
          <w:szCs w:val="20"/>
        </w:rPr>
      </w:pPr>
    </w:p>
    <w:p w14:paraId="526F6208" w14:textId="77777777" w:rsidR="009F57A1" w:rsidRPr="009F57A1" w:rsidRDefault="009F57A1" w:rsidP="009F57A1">
      <w:pPr>
        <w:autoSpaceDE w:val="0"/>
        <w:autoSpaceDN w:val="0"/>
        <w:adjustRightInd w:val="0"/>
        <w:spacing w:line="240" w:lineRule="auto"/>
        <w:jc w:val="both"/>
        <w:rPr>
          <w:rFonts w:cs="Arial"/>
          <w:color w:val="000000"/>
          <w:szCs w:val="20"/>
        </w:rPr>
      </w:pPr>
      <w:r w:rsidRPr="009F57A1">
        <w:rPr>
          <w:rFonts w:cs="Arial"/>
          <w:color w:val="000000"/>
          <w:szCs w:val="20"/>
        </w:rPr>
        <w:lastRenderedPageBreak/>
        <w:t>Republika Slovenija pozdravlja in podpira predlog direktive, katere namen je zagotoviti široko in vključujočo udeležbo na volitvah v Evropski parlament, olajšati uresničevanje volilne pravice mobilnih državljanov EU in zaščititi integriteto volitev.</w:t>
      </w:r>
    </w:p>
    <w:p w14:paraId="1610BE6D" w14:textId="77777777" w:rsidR="009F57A1" w:rsidRPr="009F57A1" w:rsidRDefault="009F57A1" w:rsidP="009F57A1">
      <w:pPr>
        <w:autoSpaceDE w:val="0"/>
        <w:autoSpaceDN w:val="0"/>
        <w:adjustRightInd w:val="0"/>
        <w:spacing w:line="240" w:lineRule="auto"/>
        <w:jc w:val="both"/>
        <w:rPr>
          <w:rFonts w:cs="Arial"/>
          <w:color w:val="000000"/>
          <w:szCs w:val="20"/>
        </w:rPr>
      </w:pPr>
    </w:p>
    <w:p w14:paraId="1B661632" w14:textId="77777777" w:rsidR="009F57A1" w:rsidRPr="009F57A1" w:rsidRDefault="009F57A1" w:rsidP="009F57A1">
      <w:pPr>
        <w:autoSpaceDE w:val="0"/>
        <w:autoSpaceDN w:val="0"/>
        <w:adjustRightInd w:val="0"/>
        <w:spacing w:line="240" w:lineRule="auto"/>
        <w:jc w:val="both"/>
        <w:rPr>
          <w:rFonts w:cs="Arial"/>
          <w:color w:val="000000"/>
          <w:szCs w:val="20"/>
        </w:rPr>
      </w:pPr>
      <w:r w:rsidRPr="009F57A1">
        <w:rPr>
          <w:rFonts w:cs="Arial"/>
          <w:color w:val="000000"/>
          <w:szCs w:val="20"/>
        </w:rPr>
        <w:t>Vlada Republike Slovenije pošlje predlog stališča Republike Slovenije v odločanje Državnemu zboru Republike Slovenije v skladu s prvim odstavkom 4. člena Zakona o sodelovanju med državnim zborom in vlado v zadevah Evropske unije.</w:t>
      </w:r>
    </w:p>
    <w:p w14:paraId="366E314A" w14:textId="77777777" w:rsidR="009F57A1" w:rsidRPr="009F57A1" w:rsidRDefault="009F57A1" w:rsidP="009F57A1">
      <w:pPr>
        <w:autoSpaceDE w:val="0"/>
        <w:autoSpaceDN w:val="0"/>
        <w:adjustRightInd w:val="0"/>
        <w:spacing w:line="240" w:lineRule="auto"/>
        <w:jc w:val="both"/>
        <w:rPr>
          <w:rFonts w:cs="Arial"/>
          <w:color w:val="000000"/>
          <w:szCs w:val="20"/>
        </w:rPr>
      </w:pPr>
    </w:p>
    <w:p w14:paraId="36708498" w14:textId="3C65B568" w:rsidR="00B903DD" w:rsidRPr="009F57A1" w:rsidRDefault="009F57A1" w:rsidP="009F57A1">
      <w:pPr>
        <w:autoSpaceDE w:val="0"/>
        <w:autoSpaceDN w:val="0"/>
        <w:adjustRightInd w:val="0"/>
        <w:spacing w:line="240" w:lineRule="auto"/>
        <w:jc w:val="both"/>
        <w:rPr>
          <w:rFonts w:cs="Arial"/>
          <w:color w:val="000000"/>
          <w:szCs w:val="20"/>
        </w:rPr>
      </w:pPr>
      <w:r w:rsidRPr="009F57A1">
        <w:rPr>
          <w:rFonts w:cs="Arial"/>
          <w:color w:val="000000"/>
          <w:szCs w:val="20"/>
        </w:rPr>
        <w:t>Vir: Ministrstvo za javno upravo</w:t>
      </w:r>
    </w:p>
    <w:p w14:paraId="159B99C8"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350D1659" w14:textId="01493034" w:rsidR="002A64D3" w:rsidRPr="002A64D3" w:rsidRDefault="002A64D3" w:rsidP="002A64D3">
      <w:pPr>
        <w:autoSpaceDE w:val="0"/>
        <w:autoSpaceDN w:val="0"/>
        <w:adjustRightInd w:val="0"/>
        <w:spacing w:line="240" w:lineRule="auto"/>
        <w:jc w:val="both"/>
        <w:rPr>
          <w:rFonts w:cs="Arial"/>
          <w:b/>
          <w:bCs/>
          <w:color w:val="000000"/>
          <w:szCs w:val="20"/>
        </w:rPr>
      </w:pPr>
      <w:r w:rsidRPr="002A64D3">
        <w:rPr>
          <w:rFonts w:cs="Arial"/>
          <w:b/>
          <w:bCs/>
          <w:color w:val="000000"/>
          <w:szCs w:val="20"/>
        </w:rPr>
        <w:t>Predlog direktive Sveta o določitvi podrobne ureditve za uresničevanje volilne pravice in pravice do kandidiranja na lokalnih volitvah državljanov Unije, ki prebivajo v državi članici, v kateri nimajo državljanstva</w:t>
      </w:r>
    </w:p>
    <w:p w14:paraId="521F190A" w14:textId="77777777" w:rsidR="002A64D3" w:rsidRPr="002A64D3" w:rsidRDefault="002A64D3" w:rsidP="002A64D3">
      <w:pPr>
        <w:autoSpaceDE w:val="0"/>
        <w:autoSpaceDN w:val="0"/>
        <w:adjustRightInd w:val="0"/>
        <w:spacing w:line="240" w:lineRule="auto"/>
        <w:jc w:val="both"/>
        <w:rPr>
          <w:rFonts w:cs="Arial"/>
          <w:b/>
          <w:bCs/>
          <w:color w:val="000000"/>
          <w:szCs w:val="20"/>
        </w:rPr>
      </w:pPr>
    </w:p>
    <w:p w14:paraId="0E108421" w14:textId="77777777" w:rsidR="002A64D3" w:rsidRPr="002A64D3" w:rsidRDefault="002A64D3" w:rsidP="002A64D3">
      <w:pPr>
        <w:autoSpaceDE w:val="0"/>
        <w:autoSpaceDN w:val="0"/>
        <w:adjustRightInd w:val="0"/>
        <w:spacing w:line="240" w:lineRule="auto"/>
        <w:jc w:val="both"/>
        <w:rPr>
          <w:rFonts w:cs="Arial"/>
          <w:color w:val="000000"/>
          <w:szCs w:val="20"/>
        </w:rPr>
      </w:pPr>
      <w:r w:rsidRPr="002A64D3">
        <w:rPr>
          <w:rFonts w:cs="Arial"/>
          <w:color w:val="000000"/>
          <w:szCs w:val="20"/>
        </w:rPr>
        <w:t>Vlada Republike Slovenije je sprejela predlog stališča Republike Slovenije k zadevi Predlog Direktive Sveta o določitvi podrobne ureditve za uresničevanje volilne pravice in pravice do kandidiranja na lokalnih volitvah državljanov Unije, ki prebivajo v državi članici, v kateri nimajo državljanstva (prenovitev), ki se glasi:</w:t>
      </w:r>
    </w:p>
    <w:p w14:paraId="2AA9A441" w14:textId="77777777" w:rsidR="002A64D3" w:rsidRPr="002A64D3" w:rsidRDefault="002A64D3" w:rsidP="002A64D3">
      <w:pPr>
        <w:autoSpaceDE w:val="0"/>
        <w:autoSpaceDN w:val="0"/>
        <w:adjustRightInd w:val="0"/>
        <w:spacing w:line="240" w:lineRule="auto"/>
        <w:jc w:val="both"/>
        <w:rPr>
          <w:rFonts w:cs="Arial"/>
          <w:color w:val="000000"/>
          <w:szCs w:val="20"/>
        </w:rPr>
      </w:pPr>
    </w:p>
    <w:p w14:paraId="490F2947" w14:textId="77777777" w:rsidR="002A64D3" w:rsidRPr="002A64D3" w:rsidRDefault="002A64D3" w:rsidP="002A64D3">
      <w:pPr>
        <w:autoSpaceDE w:val="0"/>
        <w:autoSpaceDN w:val="0"/>
        <w:adjustRightInd w:val="0"/>
        <w:spacing w:line="240" w:lineRule="auto"/>
        <w:jc w:val="both"/>
        <w:rPr>
          <w:rFonts w:cs="Arial"/>
          <w:color w:val="000000"/>
          <w:szCs w:val="20"/>
        </w:rPr>
      </w:pPr>
      <w:r w:rsidRPr="002A64D3">
        <w:rPr>
          <w:rFonts w:cs="Arial"/>
          <w:color w:val="000000"/>
          <w:szCs w:val="20"/>
        </w:rPr>
        <w:t>Republika Slovenija podpira predlog direktive, ki ga je objavila Evropska komisija za prenovitev Direktive Sveta o določitvi podrobne ureditve za uresničevanje volilne pravice in pravice do kandidiranja na lokalnih volitvah državljanov Unije, ki prebivajo v državi članici, v kateri nimajo državljanstva, katere namen je posodobitev in krepitev pravil za podporo vključujoči udeležbi mobilnih državljanov EU na lokalnih volitvah v državi članici prebivanja.</w:t>
      </w:r>
    </w:p>
    <w:p w14:paraId="65AF7690" w14:textId="77777777" w:rsidR="002A64D3" w:rsidRPr="002A64D3" w:rsidRDefault="002A64D3" w:rsidP="002A64D3">
      <w:pPr>
        <w:autoSpaceDE w:val="0"/>
        <w:autoSpaceDN w:val="0"/>
        <w:adjustRightInd w:val="0"/>
        <w:spacing w:line="240" w:lineRule="auto"/>
        <w:jc w:val="both"/>
        <w:rPr>
          <w:rFonts w:cs="Arial"/>
          <w:color w:val="000000"/>
          <w:szCs w:val="20"/>
        </w:rPr>
      </w:pPr>
    </w:p>
    <w:p w14:paraId="17645020" w14:textId="77777777" w:rsidR="002A64D3" w:rsidRPr="002A64D3" w:rsidRDefault="002A64D3" w:rsidP="002A64D3">
      <w:pPr>
        <w:autoSpaceDE w:val="0"/>
        <w:autoSpaceDN w:val="0"/>
        <w:adjustRightInd w:val="0"/>
        <w:spacing w:line="240" w:lineRule="auto"/>
        <w:jc w:val="both"/>
        <w:rPr>
          <w:rFonts w:cs="Arial"/>
          <w:color w:val="000000"/>
          <w:szCs w:val="20"/>
        </w:rPr>
      </w:pPr>
      <w:r w:rsidRPr="002A64D3">
        <w:rPr>
          <w:rFonts w:cs="Arial"/>
          <w:color w:val="000000"/>
          <w:szCs w:val="20"/>
        </w:rPr>
        <w:t xml:space="preserve">Vlada Republike Slovenije pošlje predlog stališča Republike Slovenije v odločanje Državnemu zboru Republike Slovenije v skladu s prvim odstavkom 4. člena Zakona o sodelovanju med državnim zborom in vlado v zadevah Evropske unije. </w:t>
      </w:r>
    </w:p>
    <w:p w14:paraId="7E629EFB" w14:textId="77777777" w:rsidR="002A64D3" w:rsidRPr="002A64D3" w:rsidRDefault="002A64D3" w:rsidP="002A64D3">
      <w:pPr>
        <w:autoSpaceDE w:val="0"/>
        <w:autoSpaceDN w:val="0"/>
        <w:adjustRightInd w:val="0"/>
        <w:spacing w:line="240" w:lineRule="auto"/>
        <w:jc w:val="both"/>
        <w:rPr>
          <w:rFonts w:cs="Arial"/>
          <w:color w:val="000000"/>
          <w:szCs w:val="20"/>
        </w:rPr>
      </w:pPr>
    </w:p>
    <w:p w14:paraId="0D6749FA" w14:textId="287A0EB4" w:rsidR="00B903DD" w:rsidRPr="002A64D3" w:rsidRDefault="002A64D3" w:rsidP="002A64D3">
      <w:pPr>
        <w:autoSpaceDE w:val="0"/>
        <w:autoSpaceDN w:val="0"/>
        <w:adjustRightInd w:val="0"/>
        <w:spacing w:line="240" w:lineRule="auto"/>
        <w:jc w:val="both"/>
        <w:rPr>
          <w:rFonts w:cs="Arial"/>
          <w:color w:val="000000"/>
          <w:szCs w:val="20"/>
        </w:rPr>
      </w:pPr>
      <w:r w:rsidRPr="002A64D3">
        <w:rPr>
          <w:rFonts w:cs="Arial"/>
          <w:color w:val="000000"/>
          <w:szCs w:val="20"/>
        </w:rPr>
        <w:t>Vir: Ministrstvo za javno upravo</w:t>
      </w:r>
    </w:p>
    <w:p w14:paraId="10386F00"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40FEFCA0" w14:textId="65F53B19" w:rsidR="00A36B7B" w:rsidRPr="00A36B7B" w:rsidRDefault="00A36B7B" w:rsidP="00A36B7B">
      <w:pPr>
        <w:autoSpaceDE w:val="0"/>
        <w:autoSpaceDN w:val="0"/>
        <w:adjustRightInd w:val="0"/>
        <w:spacing w:line="240" w:lineRule="auto"/>
        <w:jc w:val="both"/>
        <w:rPr>
          <w:rFonts w:cs="Arial"/>
          <w:b/>
          <w:bCs/>
          <w:color w:val="000000"/>
          <w:szCs w:val="20"/>
        </w:rPr>
      </w:pPr>
      <w:r w:rsidRPr="00A36B7B">
        <w:rPr>
          <w:rFonts w:cs="Arial"/>
          <w:b/>
          <w:bCs/>
          <w:color w:val="000000"/>
          <w:szCs w:val="20"/>
        </w:rPr>
        <w:t>Ratifikacija Konvencije Svet Evrope proti trgovini s človeškimi organi</w:t>
      </w:r>
    </w:p>
    <w:p w14:paraId="112E53AE" w14:textId="77777777" w:rsidR="00A36B7B" w:rsidRPr="00A36B7B" w:rsidRDefault="00A36B7B" w:rsidP="00A36B7B">
      <w:pPr>
        <w:autoSpaceDE w:val="0"/>
        <w:autoSpaceDN w:val="0"/>
        <w:adjustRightInd w:val="0"/>
        <w:spacing w:line="240" w:lineRule="auto"/>
        <w:jc w:val="both"/>
        <w:rPr>
          <w:rFonts w:cs="Arial"/>
          <w:color w:val="000000"/>
          <w:szCs w:val="20"/>
        </w:rPr>
      </w:pPr>
    </w:p>
    <w:p w14:paraId="394CED9D" w14:textId="77777777" w:rsidR="00A36B7B" w:rsidRPr="00A36B7B" w:rsidRDefault="00A36B7B" w:rsidP="00A36B7B">
      <w:pPr>
        <w:autoSpaceDE w:val="0"/>
        <w:autoSpaceDN w:val="0"/>
        <w:adjustRightInd w:val="0"/>
        <w:spacing w:line="240" w:lineRule="auto"/>
        <w:jc w:val="both"/>
        <w:rPr>
          <w:rFonts w:cs="Arial"/>
          <w:color w:val="000000"/>
          <w:szCs w:val="20"/>
        </w:rPr>
      </w:pPr>
      <w:r w:rsidRPr="00A36B7B">
        <w:rPr>
          <w:rFonts w:cs="Arial"/>
          <w:color w:val="000000"/>
          <w:szCs w:val="20"/>
        </w:rPr>
        <w:t xml:space="preserve">Vlada Republike Slovenije je določila besedilo predloga Zakona o ratifikaciji Konvencije Sveta Evrope proti trgovini s človeškimi organi, sprejete v Santiagu de </w:t>
      </w:r>
      <w:proofErr w:type="spellStart"/>
      <w:r w:rsidRPr="00A36B7B">
        <w:rPr>
          <w:rFonts w:cs="Arial"/>
          <w:color w:val="000000"/>
          <w:szCs w:val="20"/>
        </w:rPr>
        <w:t>Compostela</w:t>
      </w:r>
      <w:proofErr w:type="spellEnd"/>
      <w:r w:rsidRPr="00A36B7B">
        <w:rPr>
          <w:rFonts w:cs="Arial"/>
          <w:color w:val="000000"/>
          <w:szCs w:val="20"/>
        </w:rPr>
        <w:t xml:space="preserve"> 25. marca 2015, in ga predložila Državnemu zboru Republike Slovenije. </w:t>
      </w:r>
    </w:p>
    <w:p w14:paraId="57446ABD" w14:textId="77777777" w:rsidR="00A36B7B" w:rsidRPr="00A36B7B" w:rsidRDefault="00A36B7B" w:rsidP="00A36B7B">
      <w:pPr>
        <w:autoSpaceDE w:val="0"/>
        <w:autoSpaceDN w:val="0"/>
        <w:adjustRightInd w:val="0"/>
        <w:spacing w:line="240" w:lineRule="auto"/>
        <w:jc w:val="both"/>
        <w:rPr>
          <w:rFonts w:cs="Arial"/>
          <w:color w:val="000000"/>
          <w:szCs w:val="20"/>
        </w:rPr>
      </w:pPr>
    </w:p>
    <w:p w14:paraId="76BFB22B" w14:textId="77777777" w:rsidR="00A36B7B" w:rsidRPr="00A36B7B" w:rsidRDefault="00A36B7B" w:rsidP="00A36B7B">
      <w:pPr>
        <w:autoSpaceDE w:val="0"/>
        <w:autoSpaceDN w:val="0"/>
        <w:adjustRightInd w:val="0"/>
        <w:spacing w:line="240" w:lineRule="auto"/>
        <w:jc w:val="both"/>
        <w:rPr>
          <w:rFonts w:cs="Arial"/>
          <w:color w:val="000000"/>
          <w:szCs w:val="20"/>
        </w:rPr>
      </w:pPr>
      <w:r w:rsidRPr="00A36B7B">
        <w:rPr>
          <w:rFonts w:cs="Arial"/>
          <w:color w:val="000000"/>
          <w:szCs w:val="20"/>
        </w:rPr>
        <w:t>Konvencija Sveta Evrope proti trgovini s človeškimi organi je začela veljati 1. marca 2018. Do 7. februarja 2022 jo je ratificiralo 14 in podpisalo 26 držav. Namen Konvencije je preprečevanje trgovine s človeškimi organi in boj proti njej z inkriminacijo nekaterih dejanj, varovanje pravic žrtev kaznivih dejanj, opredeljenih v skladu s to konvencijo, ter omogočanje sodelovanja na državni in mednarodni ravni pri ukrepanju proti trgovini s človeškimi organi. Trgovanje z organi in trgovina z ljudmi za namen pridobivanja organov za presaditve imata pogosto mednarodno razsežnost, kar zahteva usklajen pristop in usklajene nacionalne zakonodaje. Sprejem Konvencije predstavlja zgodovinski mejnik v boju za ohranjanje integritete človeka na tem področju.</w:t>
      </w:r>
    </w:p>
    <w:p w14:paraId="33230FD6" w14:textId="77777777" w:rsidR="00A36B7B" w:rsidRPr="00A36B7B" w:rsidRDefault="00A36B7B" w:rsidP="00A36B7B">
      <w:pPr>
        <w:autoSpaceDE w:val="0"/>
        <w:autoSpaceDN w:val="0"/>
        <w:adjustRightInd w:val="0"/>
        <w:spacing w:line="240" w:lineRule="auto"/>
        <w:jc w:val="both"/>
        <w:rPr>
          <w:rFonts w:cs="Arial"/>
          <w:color w:val="000000"/>
          <w:szCs w:val="20"/>
        </w:rPr>
      </w:pPr>
    </w:p>
    <w:p w14:paraId="63235417" w14:textId="77777777" w:rsidR="00A36B7B" w:rsidRPr="00A36B7B" w:rsidRDefault="00A36B7B" w:rsidP="00A36B7B">
      <w:pPr>
        <w:autoSpaceDE w:val="0"/>
        <w:autoSpaceDN w:val="0"/>
        <w:adjustRightInd w:val="0"/>
        <w:spacing w:line="240" w:lineRule="auto"/>
        <w:jc w:val="both"/>
        <w:rPr>
          <w:rFonts w:cs="Arial"/>
          <w:color w:val="000000"/>
          <w:szCs w:val="20"/>
        </w:rPr>
      </w:pPr>
      <w:r w:rsidRPr="00A36B7B">
        <w:rPr>
          <w:rFonts w:cs="Arial"/>
          <w:color w:val="000000"/>
          <w:szCs w:val="20"/>
        </w:rPr>
        <w:t>Vlada Republike Slovenije bo po uveljavitvi zakona o ratifikaciji konvencije na predlog ministrstva, pristojnega za zdravje, ustanovila medresorsko delovno skupino, ki jo sestavljajo predstavniki organov iz 4. člena zakona o ratifikaciji konvencije in predstavnik Zavoda Republike Slovenije za presaditve organov in tkiv Slovenija-</w:t>
      </w:r>
      <w:proofErr w:type="spellStart"/>
      <w:r w:rsidRPr="00A36B7B">
        <w:rPr>
          <w:rFonts w:cs="Arial"/>
          <w:color w:val="000000"/>
          <w:szCs w:val="20"/>
        </w:rPr>
        <w:t>transplant</w:t>
      </w:r>
      <w:proofErr w:type="spellEnd"/>
      <w:r w:rsidRPr="00A36B7B">
        <w:rPr>
          <w:rFonts w:cs="Arial"/>
          <w:color w:val="000000"/>
          <w:szCs w:val="20"/>
        </w:rPr>
        <w:t>.</w:t>
      </w:r>
    </w:p>
    <w:p w14:paraId="5D5DDDE8" w14:textId="77777777" w:rsidR="00A36B7B" w:rsidRPr="00A36B7B" w:rsidRDefault="00A36B7B" w:rsidP="00A36B7B">
      <w:pPr>
        <w:autoSpaceDE w:val="0"/>
        <w:autoSpaceDN w:val="0"/>
        <w:adjustRightInd w:val="0"/>
        <w:spacing w:line="240" w:lineRule="auto"/>
        <w:jc w:val="both"/>
        <w:rPr>
          <w:rFonts w:cs="Arial"/>
          <w:color w:val="000000"/>
          <w:szCs w:val="20"/>
        </w:rPr>
      </w:pPr>
    </w:p>
    <w:p w14:paraId="6CBBB81E" w14:textId="7516E82B" w:rsidR="00B903DD" w:rsidRPr="00A36B7B" w:rsidRDefault="00A36B7B" w:rsidP="00A36B7B">
      <w:pPr>
        <w:autoSpaceDE w:val="0"/>
        <w:autoSpaceDN w:val="0"/>
        <w:adjustRightInd w:val="0"/>
        <w:spacing w:line="240" w:lineRule="auto"/>
        <w:jc w:val="both"/>
        <w:rPr>
          <w:rFonts w:cs="Arial"/>
          <w:color w:val="000000"/>
          <w:szCs w:val="20"/>
        </w:rPr>
      </w:pPr>
      <w:r w:rsidRPr="00A36B7B">
        <w:rPr>
          <w:rFonts w:cs="Arial"/>
          <w:color w:val="000000"/>
          <w:szCs w:val="20"/>
        </w:rPr>
        <w:t>Vir: Ministrstvo za zunanje zadeve</w:t>
      </w:r>
    </w:p>
    <w:p w14:paraId="789356F3" w14:textId="77777777" w:rsidR="00B903DD" w:rsidRPr="00A36B7B" w:rsidRDefault="00B903DD" w:rsidP="00B903DD">
      <w:pPr>
        <w:autoSpaceDE w:val="0"/>
        <w:autoSpaceDN w:val="0"/>
        <w:adjustRightInd w:val="0"/>
        <w:spacing w:line="240" w:lineRule="auto"/>
        <w:jc w:val="both"/>
        <w:rPr>
          <w:rFonts w:cs="Arial"/>
          <w:color w:val="000000"/>
          <w:szCs w:val="20"/>
        </w:rPr>
      </w:pPr>
    </w:p>
    <w:p w14:paraId="3E009A57" w14:textId="1C175F32" w:rsidR="007E55D9" w:rsidRPr="007E55D9" w:rsidRDefault="007E55D9" w:rsidP="007E55D9">
      <w:pPr>
        <w:autoSpaceDE w:val="0"/>
        <w:autoSpaceDN w:val="0"/>
        <w:adjustRightInd w:val="0"/>
        <w:spacing w:line="240" w:lineRule="auto"/>
        <w:jc w:val="both"/>
        <w:rPr>
          <w:rFonts w:cs="Arial"/>
          <w:b/>
          <w:bCs/>
          <w:color w:val="000000"/>
          <w:szCs w:val="20"/>
        </w:rPr>
      </w:pPr>
      <w:r w:rsidRPr="007E55D9">
        <w:rPr>
          <w:rFonts w:cs="Arial"/>
          <w:b/>
          <w:bCs/>
          <w:color w:val="000000"/>
          <w:szCs w:val="20"/>
        </w:rPr>
        <w:t>Ratifikacija Konvencije Sveta Evrope o ponarejanju medicinskih izdelkov in podobnih kaznivih dejanjih, ki ogrožajo javno zdravje</w:t>
      </w:r>
    </w:p>
    <w:p w14:paraId="382DCE67" w14:textId="77777777" w:rsidR="007E55D9" w:rsidRPr="007E55D9" w:rsidRDefault="007E55D9" w:rsidP="007E55D9">
      <w:pPr>
        <w:autoSpaceDE w:val="0"/>
        <w:autoSpaceDN w:val="0"/>
        <w:adjustRightInd w:val="0"/>
        <w:spacing w:line="240" w:lineRule="auto"/>
        <w:jc w:val="both"/>
        <w:rPr>
          <w:rFonts w:cs="Arial"/>
          <w:b/>
          <w:bCs/>
          <w:color w:val="000000"/>
          <w:szCs w:val="20"/>
        </w:rPr>
      </w:pPr>
    </w:p>
    <w:p w14:paraId="5054143E" w14:textId="77777777" w:rsidR="007E55D9" w:rsidRPr="007E55D9" w:rsidRDefault="007E55D9" w:rsidP="007E55D9">
      <w:pPr>
        <w:autoSpaceDE w:val="0"/>
        <w:autoSpaceDN w:val="0"/>
        <w:adjustRightInd w:val="0"/>
        <w:spacing w:line="240" w:lineRule="auto"/>
        <w:jc w:val="both"/>
        <w:rPr>
          <w:rFonts w:cs="Arial"/>
          <w:color w:val="000000"/>
          <w:szCs w:val="20"/>
        </w:rPr>
      </w:pPr>
      <w:r w:rsidRPr="007E55D9">
        <w:rPr>
          <w:rFonts w:cs="Arial"/>
          <w:color w:val="000000"/>
          <w:szCs w:val="20"/>
        </w:rPr>
        <w:t xml:space="preserve">Vlada Republike Slovenije je določila besedilo predloga Zakona o ratifikaciji Konvencije Sveta Evrope o ponarejanju medicinskih izdelkov in podobnih kaznivih dejanjih, ki ogrožajo javno zdravje (v nadaljevanju </w:t>
      </w:r>
      <w:proofErr w:type="spellStart"/>
      <w:r w:rsidRPr="007E55D9">
        <w:rPr>
          <w:rFonts w:cs="Arial"/>
          <w:color w:val="000000"/>
          <w:szCs w:val="20"/>
        </w:rPr>
        <w:t>Medicrime</w:t>
      </w:r>
      <w:proofErr w:type="spellEnd"/>
      <w:r w:rsidRPr="007E55D9">
        <w:rPr>
          <w:rFonts w:cs="Arial"/>
          <w:color w:val="000000"/>
          <w:szCs w:val="20"/>
        </w:rPr>
        <w:t xml:space="preserve"> konvencija), ki je bila sprejeta v Moskvi 28. oktobra 2011. </w:t>
      </w:r>
    </w:p>
    <w:p w14:paraId="44996BA9" w14:textId="77777777" w:rsidR="007E55D9" w:rsidRPr="007E55D9" w:rsidRDefault="007E55D9" w:rsidP="007E55D9">
      <w:pPr>
        <w:autoSpaceDE w:val="0"/>
        <w:autoSpaceDN w:val="0"/>
        <w:adjustRightInd w:val="0"/>
        <w:spacing w:line="240" w:lineRule="auto"/>
        <w:jc w:val="both"/>
        <w:rPr>
          <w:rFonts w:cs="Arial"/>
          <w:color w:val="000000"/>
          <w:szCs w:val="20"/>
        </w:rPr>
      </w:pPr>
    </w:p>
    <w:p w14:paraId="4CC403C4" w14:textId="77777777" w:rsidR="007E55D9" w:rsidRPr="007E55D9" w:rsidRDefault="007E55D9" w:rsidP="007E55D9">
      <w:pPr>
        <w:autoSpaceDE w:val="0"/>
        <w:autoSpaceDN w:val="0"/>
        <w:adjustRightInd w:val="0"/>
        <w:spacing w:line="240" w:lineRule="auto"/>
        <w:jc w:val="both"/>
        <w:rPr>
          <w:rFonts w:cs="Arial"/>
          <w:color w:val="000000"/>
          <w:szCs w:val="20"/>
        </w:rPr>
      </w:pPr>
      <w:r w:rsidRPr="007E55D9">
        <w:rPr>
          <w:rFonts w:cs="Arial"/>
          <w:color w:val="000000"/>
          <w:szCs w:val="20"/>
        </w:rPr>
        <w:lastRenderedPageBreak/>
        <w:t xml:space="preserve">Konvencija je začela veljati 1. januarja 2016. Do 7. februarja 2022 jo je ratificiralo 18 držav in podpisalo 36 držav. </w:t>
      </w:r>
      <w:proofErr w:type="spellStart"/>
      <w:r w:rsidRPr="007E55D9">
        <w:rPr>
          <w:rFonts w:cs="Arial"/>
          <w:color w:val="000000"/>
          <w:szCs w:val="20"/>
        </w:rPr>
        <w:t>Medicrime</w:t>
      </w:r>
      <w:proofErr w:type="spellEnd"/>
      <w:r w:rsidRPr="007E55D9">
        <w:rPr>
          <w:rFonts w:cs="Arial"/>
          <w:color w:val="000000"/>
          <w:szCs w:val="20"/>
        </w:rPr>
        <w:t xml:space="preserve"> konvencija je prva mednarodna pogodba na tem področju. Njen namen je varovanje zdravja ljudi, predvsem najbolj ranljivih, in njihove pravice do kakovostnih, varnih in učinkovitih zdravil ter boj proti organiziranemu kriminalu na tem področju. Vzpostavlja koordinacijsko mrežo na mednarodni in nacionalni ravni ter povezave z drugimi mednarodnimi organizacijami in omogoča izobraževanja deležnikov, ozaveščanje javnosti, promocijo ter izmenjavo informacij med pristojnimi organi. Daje podlago za pregon kaznivih dejanj na tem področju in za zaščito žrtev.</w:t>
      </w:r>
    </w:p>
    <w:p w14:paraId="16D15A16" w14:textId="77777777" w:rsidR="007E55D9" w:rsidRPr="007E55D9" w:rsidRDefault="007E55D9" w:rsidP="007E55D9">
      <w:pPr>
        <w:autoSpaceDE w:val="0"/>
        <w:autoSpaceDN w:val="0"/>
        <w:adjustRightInd w:val="0"/>
        <w:spacing w:line="240" w:lineRule="auto"/>
        <w:jc w:val="both"/>
        <w:rPr>
          <w:rFonts w:cs="Arial"/>
          <w:color w:val="000000"/>
          <w:szCs w:val="20"/>
        </w:rPr>
      </w:pPr>
    </w:p>
    <w:p w14:paraId="7879B656" w14:textId="77777777" w:rsidR="007E55D9" w:rsidRPr="007E55D9" w:rsidRDefault="007E55D9" w:rsidP="007E55D9">
      <w:pPr>
        <w:autoSpaceDE w:val="0"/>
        <w:autoSpaceDN w:val="0"/>
        <w:adjustRightInd w:val="0"/>
        <w:spacing w:line="240" w:lineRule="auto"/>
        <w:jc w:val="both"/>
        <w:rPr>
          <w:rFonts w:cs="Arial"/>
          <w:color w:val="000000"/>
          <w:szCs w:val="20"/>
        </w:rPr>
      </w:pPr>
      <w:r w:rsidRPr="007E55D9">
        <w:rPr>
          <w:rFonts w:cs="Arial"/>
          <w:color w:val="000000"/>
          <w:szCs w:val="20"/>
        </w:rPr>
        <w:t>Vlada Republike Slovenije bo po uveljavitvi zakona o ratifikaciji konvencije na predlog ministrstva, pristojnega za zdravje, ustanovila delovno skupino, ki jo sestavljajo predstavniki organov iz 4. člena zakona o ratifikaciji konvencije in predstavnik Javne agencije za zdravila in medicinske pripomočke.</w:t>
      </w:r>
    </w:p>
    <w:p w14:paraId="7054F1DB" w14:textId="77777777" w:rsidR="007E55D9" w:rsidRPr="007E55D9" w:rsidRDefault="007E55D9" w:rsidP="007E55D9">
      <w:pPr>
        <w:autoSpaceDE w:val="0"/>
        <w:autoSpaceDN w:val="0"/>
        <w:adjustRightInd w:val="0"/>
        <w:spacing w:line="240" w:lineRule="auto"/>
        <w:jc w:val="both"/>
        <w:rPr>
          <w:rFonts w:cs="Arial"/>
          <w:color w:val="000000"/>
          <w:szCs w:val="20"/>
        </w:rPr>
      </w:pPr>
    </w:p>
    <w:p w14:paraId="477B9273" w14:textId="05CF5F11" w:rsidR="00B903DD" w:rsidRPr="007E55D9" w:rsidRDefault="007E55D9" w:rsidP="007E55D9">
      <w:pPr>
        <w:autoSpaceDE w:val="0"/>
        <w:autoSpaceDN w:val="0"/>
        <w:adjustRightInd w:val="0"/>
        <w:spacing w:line="240" w:lineRule="auto"/>
        <w:jc w:val="both"/>
        <w:rPr>
          <w:rFonts w:cs="Arial"/>
          <w:color w:val="000000"/>
          <w:szCs w:val="20"/>
        </w:rPr>
      </w:pPr>
      <w:r w:rsidRPr="007E55D9">
        <w:rPr>
          <w:rFonts w:cs="Arial"/>
          <w:color w:val="000000"/>
          <w:szCs w:val="20"/>
        </w:rPr>
        <w:t>Vir: Ministrstvo za zunanje zadeve</w:t>
      </w:r>
    </w:p>
    <w:p w14:paraId="6AAE2E73"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119AA11A" w14:textId="58DB25B6" w:rsidR="00EA4E72" w:rsidRPr="00EA4E72" w:rsidRDefault="00EA4E72" w:rsidP="00EA4E72">
      <w:pPr>
        <w:autoSpaceDE w:val="0"/>
        <w:autoSpaceDN w:val="0"/>
        <w:adjustRightInd w:val="0"/>
        <w:spacing w:line="240" w:lineRule="auto"/>
        <w:jc w:val="both"/>
        <w:rPr>
          <w:rFonts w:cs="Arial"/>
          <w:b/>
          <w:bCs/>
          <w:color w:val="000000"/>
          <w:szCs w:val="20"/>
        </w:rPr>
      </w:pPr>
      <w:r w:rsidRPr="00EA4E72">
        <w:rPr>
          <w:rFonts w:cs="Arial"/>
          <w:b/>
          <w:bCs/>
          <w:color w:val="000000"/>
          <w:szCs w:val="20"/>
        </w:rPr>
        <w:t>Ratifikacija Sporazuma med Vlado Republike Slovenije in Vlado Helenske republike o medsebojnem varovanju izmenjanih tajnih podatkov</w:t>
      </w:r>
    </w:p>
    <w:p w14:paraId="74232BB9" w14:textId="77777777" w:rsidR="00EA4E72" w:rsidRPr="00EA4E72" w:rsidRDefault="00EA4E72" w:rsidP="00EA4E72">
      <w:pPr>
        <w:autoSpaceDE w:val="0"/>
        <w:autoSpaceDN w:val="0"/>
        <w:adjustRightInd w:val="0"/>
        <w:spacing w:line="240" w:lineRule="auto"/>
        <w:jc w:val="both"/>
        <w:rPr>
          <w:rFonts w:cs="Arial"/>
          <w:b/>
          <w:bCs/>
          <w:color w:val="000000"/>
          <w:szCs w:val="20"/>
        </w:rPr>
      </w:pPr>
    </w:p>
    <w:p w14:paraId="04514AC7" w14:textId="77777777" w:rsidR="00EA4E72" w:rsidRPr="00EA4E72" w:rsidRDefault="00EA4E72" w:rsidP="00EA4E72">
      <w:pPr>
        <w:autoSpaceDE w:val="0"/>
        <w:autoSpaceDN w:val="0"/>
        <w:adjustRightInd w:val="0"/>
        <w:spacing w:line="240" w:lineRule="auto"/>
        <w:jc w:val="both"/>
        <w:rPr>
          <w:rFonts w:cs="Arial"/>
          <w:color w:val="000000"/>
          <w:szCs w:val="20"/>
        </w:rPr>
      </w:pPr>
      <w:r w:rsidRPr="00EA4E72">
        <w:rPr>
          <w:rFonts w:cs="Arial"/>
          <w:color w:val="000000"/>
          <w:szCs w:val="20"/>
        </w:rPr>
        <w:t>Vlada Republike Slovenije je določila besedilo predloga Zakona o ratifikaciji Sporazuma med Vlado Republike Slovenije in Vlado Helenske republike o medsebojnem varovanju izmenjanih tajnih podatkov, ki je bil podpisan 4. oktobra 2021 v Atenah.</w:t>
      </w:r>
    </w:p>
    <w:p w14:paraId="3DAE5D6E" w14:textId="77777777" w:rsidR="00EA4E72" w:rsidRPr="00EA4E72" w:rsidRDefault="00EA4E72" w:rsidP="00EA4E72">
      <w:pPr>
        <w:autoSpaceDE w:val="0"/>
        <w:autoSpaceDN w:val="0"/>
        <w:adjustRightInd w:val="0"/>
        <w:spacing w:line="240" w:lineRule="auto"/>
        <w:jc w:val="both"/>
        <w:rPr>
          <w:rFonts w:cs="Arial"/>
          <w:color w:val="000000"/>
          <w:szCs w:val="20"/>
        </w:rPr>
      </w:pPr>
    </w:p>
    <w:p w14:paraId="65431415" w14:textId="77777777" w:rsidR="00EA4E72" w:rsidRPr="00EA4E72" w:rsidRDefault="00EA4E72" w:rsidP="00EA4E72">
      <w:pPr>
        <w:autoSpaceDE w:val="0"/>
        <w:autoSpaceDN w:val="0"/>
        <w:adjustRightInd w:val="0"/>
        <w:spacing w:line="240" w:lineRule="auto"/>
        <w:jc w:val="both"/>
        <w:rPr>
          <w:rFonts w:cs="Arial"/>
          <w:color w:val="000000"/>
          <w:szCs w:val="20"/>
        </w:rPr>
      </w:pPr>
      <w:r w:rsidRPr="00EA4E72">
        <w:rPr>
          <w:rFonts w:cs="Arial"/>
          <w:color w:val="000000"/>
          <w:szCs w:val="20"/>
        </w:rPr>
        <w:t>Sporazum predstavlja pravno podlago za izvajanje nalog državnih organov in poslovanje gospodarskih subjektov, ki pri svojem delu izmenjujejo tajne podatke na različnih področjih bilateralnega sodelovanja ter določa pogoje za izmenjavo tajnih podatkov in načine njihovega varovanja.</w:t>
      </w:r>
    </w:p>
    <w:p w14:paraId="596662A3" w14:textId="77777777" w:rsidR="00EA4E72" w:rsidRPr="00EA4E72" w:rsidRDefault="00EA4E72" w:rsidP="00EA4E72">
      <w:pPr>
        <w:autoSpaceDE w:val="0"/>
        <w:autoSpaceDN w:val="0"/>
        <w:adjustRightInd w:val="0"/>
        <w:spacing w:line="240" w:lineRule="auto"/>
        <w:jc w:val="both"/>
        <w:rPr>
          <w:rFonts w:cs="Arial"/>
          <w:color w:val="000000"/>
          <w:szCs w:val="20"/>
        </w:rPr>
      </w:pPr>
    </w:p>
    <w:p w14:paraId="3738E877" w14:textId="47E2EE77" w:rsidR="00B903DD" w:rsidRPr="00EA4E72" w:rsidRDefault="00EA4E72" w:rsidP="00EA4E72">
      <w:pPr>
        <w:autoSpaceDE w:val="0"/>
        <w:autoSpaceDN w:val="0"/>
        <w:adjustRightInd w:val="0"/>
        <w:spacing w:line="240" w:lineRule="auto"/>
        <w:jc w:val="both"/>
        <w:rPr>
          <w:rFonts w:cs="Arial"/>
          <w:color w:val="000000"/>
          <w:szCs w:val="20"/>
        </w:rPr>
      </w:pPr>
      <w:r w:rsidRPr="00EA4E72">
        <w:rPr>
          <w:rFonts w:cs="Arial"/>
          <w:color w:val="000000"/>
          <w:szCs w:val="20"/>
        </w:rPr>
        <w:t>Vir: Ministrstvo za zunanje zadeve</w:t>
      </w:r>
    </w:p>
    <w:p w14:paraId="1D3AEC48"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788751D5" w14:textId="3AD4CD71" w:rsidR="00B903DD" w:rsidRDefault="009272C6" w:rsidP="00B903DD">
      <w:pPr>
        <w:autoSpaceDE w:val="0"/>
        <w:autoSpaceDN w:val="0"/>
        <w:adjustRightInd w:val="0"/>
        <w:spacing w:line="240" w:lineRule="auto"/>
        <w:jc w:val="both"/>
        <w:rPr>
          <w:rFonts w:cs="Arial"/>
          <w:b/>
          <w:bCs/>
          <w:color w:val="000000"/>
          <w:szCs w:val="20"/>
        </w:rPr>
      </w:pPr>
      <w:r>
        <w:rPr>
          <w:rFonts w:cs="Arial"/>
          <w:b/>
          <w:bCs/>
          <w:color w:val="000000"/>
          <w:szCs w:val="20"/>
        </w:rPr>
        <w:t>K</w:t>
      </w:r>
      <w:r w:rsidR="00B903DD" w:rsidRPr="00B903DD">
        <w:rPr>
          <w:rFonts w:cs="Arial"/>
          <w:b/>
          <w:bCs/>
          <w:color w:val="000000"/>
          <w:szCs w:val="20"/>
        </w:rPr>
        <w:t>andidatur</w:t>
      </w:r>
      <w:r>
        <w:rPr>
          <w:rFonts w:cs="Arial"/>
          <w:b/>
          <w:bCs/>
          <w:color w:val="000000"/>
          <w:szCs w:val="20"/>
        </w:rPr>
        <w:t>a</w:t>
      </w:r>
      <w:r w:rsidR="00B903DD" w:rsidRPr="00B903DD">
        <w:rPr>
          <w:rFonts w:cs="Arial"/>
          <w:b/>
          <w:bCs/>
          <w:color w:val="000000"/>
          <w:szCs w:val="20"/>
        </w:rPr>
        <w:t xml:space="preserve"> Republike Slovenije za članstvo v Statistični komisiji Organizacije združenih narodov za obdobje 2023–2026</w:t>
      </w:r>
    </w:p>
    <w:p w14:paraId="30DB0344" w14:textId="5D190691" w:rsidR="009272C6" w:rsidRPr="009272C6" w:rsidRDefault="009272C6" w:rsidP="00B903DD">
      <w:pPr>
        <w:autoSpaceDE w:val="0"/>
        <w:autoSpaceDN w:val="0"/>
        <w:adjustRightInd w:val="0"/>
        <w:spacing w:line="240" w:lineRule="auto"/>
        <w:jc w:val="both"/>
        <w:rPr>
          <w:rFonts w:cs="Arial"/>
          <w:color w:val="000000"/>
          <w:szCs w:val="20"/>
        </w:rPr>
      </w:pPr>
    </w:p>
    <w:p w14:paraId="6D5F7909" w14:textId="14CB563E" w:rsidR="009272C6" w:rsidRPr="009272C6" w:rsidRDefault="009272C6" w:rsidP="009272C6">
      <w:pPr>
        <w:autoSpaceDE w:val="0"/>
        <w:autoSpaceDN w:val="0"/>
        <w:adjustRightInd w:val="0"/>
        <w:spacing w:line="240" w:lineRule="auto"/>
        <w:jc w:val="both"/>
        <w:rPr>
          <w:rFonts w:cs="Arial"/>
          <w:color w:val="000000"/>
          <w:szCs w:val="20"/>
        </w:rPr>
      </w:pPr>
      <w:r w:rsidRPr="009272C6">
        <w:rPr>
          <w:rFonts w:cs="Arial"/>
          <w:color w:val="000000"/>
          <w:szCs w:val="20"/>
        </w:rPr>
        <w:t>Vlada je potrdila kandidaturo Republike Slovenije za članstvo v Statistični komisiji Organizacije združenih narodov za obdobje 2023–2026.</w:t>
      </w:r>
    </w:p>
    <w:p w14:paraId="02B33826" w14:textId="77777777" w:rsidR="009272C6" w:rsidRPr="009272C6" w:rsidRDefault="009272C6" w:rsidP="009272C6">
      <w:pPr>
        <w:autoSpaceDE w:val="0"/>
        <w:autoSpaceDN w:val="0"/>
        <w:adjustRightInd w:val="0"/>
        <w:spacing w:line="240" w:lineRule="auto"/>
        <w:jc w:val="both"/>
        <w:rPr>
          <w:rFonts w:cs="Arial"/>
          <w:color w:val="000000"/>
          <w:szCs w:val="20"/>
        </w:rPr>
      </w:pPr>
    </w:p>
    <w:p w14:paraId="307DB03F" w14:textId="77777777" w:rsidR="009272C6" w:rsidRPr="009272C6" w:rsidRDefault="009272C6" w:rsidP="009272C6">
      <w:pPr>
        <w:autoSpaceDE w:val="0"/>
        <w:autoSpaceDN w:val="0"/>
        <w:adjustRightInd w:val="0"/>
        <w:spacing w:line="240" w:lineRule="auto"/>
        <w:jc w:val="both"/>
        <w:rPr>
          <w:rFonts w:cs="Arial"/>
          <w:color w:val="000000"/>
          <w:szCs w:val="20"/>
        </w:rPr>
      </w:pPr>
      <w:r w:rsidRPr="009272C6">
        <w:rPr>
          <w:rFonts w:cs="Arial"/>
          <w:color w:val="000000"/>
          <w:szCs w:val="20"/>
        </w:rPr>
        <w:t>Slovenija doslej še ni bila članica Statistične komisije Organizacije združenih narodov (OZN), čeprav aktivno deluje v mednarodnem statističnem sistemu. S kandidaturo se potrjuje namera za še bolj dejavno sodelovanje na področju statistike v okviru OZN. Članstvo v Statistični komisiji OZN prispeva k večji vidnosti, prepoznavnosti in ugledu slovenske državne statistike v mednarodnem statističnem sistemu ter Slovenije v sistemu OZN, kar je tudi v skladu s Strategijo zunanje politike Republike Slovenije. Ob tem članstvo Slovenije v Statistični komisiji OZN ponuja tudi nove priložnosti za poglobljeno sodelovanje z ostalimi državami članicami OZN na področju statistike.</w:t>
      </w:r>
    </w:p>
    <w:p w14:paraId="60DF1B55" w14:textId="77777777" w:rsidR="009272C6" w:rsidRPr="009272C6" w:rsidRDefault="009272C6" w:rsidP="009272C6">
      <w:pPr>
        <w:autoSpaceDE w:val="0"/>
        <w:autoSpaceDN w:val="0"/>
        <w:adjustRightInd w:val="0"/>
        <w:spacing w:line="240" w:lineRule="auto"/>
        <w:jc w:val="both"/>
        <w:rPr>
          <w:rFonts w:cs="Arial"/>
          <w:color w:val="000000"/>
          <w:szCs w:val="20"/>
        </w:rPr>
      </w:pPr>
    </w:p>
    <w:p w14:paraId="241DD1BA" w14:textId="6A28706E" w:rsidR="009272C6" w:rsidRPr="009272C6" w:rsidRDefault="009272C6" w:rsidP="009272C6">
      <w:pPr>
        <w:autoSpaceDE w:val="0"/>
        <w:autoSpaceDN w:val="0"/>
        <w:adjustRightInd w:val="0"/>
        <w:spacing w:line="240" w:lineRule="auto"/>
        <w:jc w:val="both"/>
        <w:rPr>
          <w:rFonts w:cs="Arial"/>
          <w:color w:val="000000"/>
          <w:szCs w:val="20"/>
        </w:rPr>
      </w:pPr>
      <w:r w:rsidRPr="009272C6">
        <w:rPr>
          <w:rFonts w:cs="Arial"/>
          <w:color w:val="000000"/>
          <w:szCs w:val="20"/>
        </w:rPr>
        <w:t>Vir: Statistični urad RS</w:t>
      </w:r>
    </w:p>
    <w:p w14:paraId="7A5B43BF" w14:textId="77777777" w:rsidR="00B903DD" w:rsidRPr="009272C6" w:rsidRDefault="00B903DD" w:rsidP="00B903DD">
      <w:pPr>
        <w:autoSpaceDE w:val="0"/>
        <w:autoSpaceDN w:val="0"/>
        <w:adjustRightInd w:val="0"/>
        <w:spacing w:line="240" w:lineRule="auto"/>
        <w:jc w:val="both"/>
        <w:rPr>
          <w:rFonts w:cs="Arial"/>
          <w:color w:val="000000"/>
          <w:szCs w:val="20"/>
        </w:rPr>
      </w:pPr>
    </w:p>
    <w:p w14:paraId="1B27D2AE" w14:textId="5E59E4F7" w:rsidR="002B23C5" w:rsidRPr="002B23C5" w:rsidRDefault="002B23C5" w:rsidP="002B23C5">
      <w:pPr>
        <w:autoSpaceDE w:val="0"/>
        <w:autoSpaceDN w:val="0"/>
        <w:adjustRightInd w:val="0"/>
        <w:spacing w:line="240" w:lineRule="auto"/>
        <w:jc w:val="both"/>
        <w:rPr>
          <w:rFonts w:cs="Arial"/>
          <w:b/>
          <w:bCs/>
          <w:color w:val="000000"/>
          <w:szCs w:val="20"/>
        </w:rPr>
      </w:pPr>
      <w:r w:rsidRPr="002B23C5">
        <w:rPr>
          <w:rFonts w:cs="Arial"/>
          <w:b/>
          <w:bCs/>
          <w:color w:val="000000"/>
          <w:szCs w:val="20"/>
        </w:rPr>
        <w:t>Materialna pomoč Federativni demokratični republiki Nepal za preprečevanje širjenja bolezni covid-19</w:t>
      </w:r>
    </w:p>
    <w:p w14:paraId="61CA12EF" w14:textId="77777777" w:rsidR="002B23C5" w:rsidRPr="002B23C5" w:rsidRDefault="002B23C5" w:rsidP="002B23C5">
      <w:pPr>
        <w:autoSpaceDE w:val="0"/>
        <w:autoSpaceDN w:val="0"/>
        <w:adjustRightInd w:val="0"/>
        <w:spacing w:line="240" w:lineRule="auto"/>
        <w:jc w:val="both"/>
        <w:rPr>
          <w:rFonts w:cs="Arial"/>
          <w:b/>
          <w:bCs/>
          <w:color w:val="000000"/>
          <w:szCs w:val="20"/>
        </w:rPr>
      </w:pPr>
    </w:p>
    <w:p w14:paraId="20453DBB" w14:textId="77777777" w:rsidR="002B23C5" w:rsidRPr="002B23C5" w:rsidRDefault="002B23C5" w:rsidP="002B23C5">
      <w:pPr>
        <w:autoSpaceDE w:val="0"/>
        <w:autoSpaceDN w:val="0"/>
        <w:adjustRightInd w:val="0"/>
        <w:spacing w:line="240" w:lineRule="auto"/>
        <w:jc w:val="both"/>
        <w:rPr>
          <w:rFonts w:cs="Arial"/>
          <w:color w:val="000000"/>
          <w:szCs w:val="20"/>
        </w:rPr>
      </w:pPr>
      <w:r w:rsidRPr="002B23C5">
        <w:rPr>
          <w:rFonts w:cs="Arial"/>
          <w:color w:val="000000"/>
          <w:szCs w:val="20"/>
        </w:rPr>
        <w:t xml:space="preserve">Vlada Republike Slovenije je sprejela odločitev, da se Federativni demokratični republiki Nepal preko mehanizma Unije na področju civilne zaščite, za preprečevanje širjenja bolezni covid-19, pošlje materialno pomoč v obliki 500.000 kosov brizg in 500.000 kosov igel za cepljenje proti covidu-19. </w:t>
      </w:r>
    </w:p>
    <w:p w14:paraId="1B5DFFC9" w14:textId="77777777" w:rsidR="002B23C5" w:rsidRPr="002B23C5" w:rsidRDefault="002B23C5" w:rsidP="002B23C5">
      <w:pPr>
        <w:autoSpaceDE w:val="0"/>
        <w:autoSpaceDN w:val="0"/>
        <w:adjustRightInd w:val="0"/>
        <w:spacing w:line="240" w:lineRule="auto"/>
        <w:jc w:val="both"/>
        <w:rPr>
          <w:rFonts w:cs="Arial"/>
          <w:color w:val="000000"/>
          <w:szCs w:val="20"/>
        </w:rPr>
      </w:pPr>
    </w:p>
    <w:p w14:paraId="002A7520" w14:textId="77777777" w:rsidR="002B23C5" w:rsidRPr="002B23C5" w:rsidRDefault="002B23C5" w:rsidP="002B23C5">
      <w:pPr>
        <w:autoSpaceDE w:val="0"/>
        <w:autoSpaceDN w:val="0"/>
        <w:adjustRightInd w:val="0"/>
        <w:spacing w:line="240" w:lineRule="auto"/>
        <w:jc w:val="both"/>
        <w:rPr>
          <w:rFonts w:cs="Arial"/>
          <w:color w:val="000000"/>
          <w:szCs w:val="20"/>
        </w:rPr>
      </w:pPr>
      <w:r w:rsidRPr="002B23C5">
        <w:rPr>
          <w:rFonts w:cs="Arial"/>
          <w:color w:val="000000"/>
          <w:szCs w:val="20"/>
        </w:rPr>
        <w:t>Vlada Republike Slovenije je sklenila, da se pravice porabe sredstev za prevoz v višini  5.000 evrov zagotovijo iz proračunske postavke Uprave Republike Slovenije za zaščito in reševanje 200317 – Zaščita, oprema in storitve URSZR – covid-19, na ukrepu 1912-20-0005.</w:t>
      </w:r>
    </w:p>
    <w:p w14:paraId="77DBFB74" w14:textId="77777777" w:rsidR="002B23C5" w:rsidRPr="002B23C5" w:rsidRDefault="002B23C5" w:rsidP="002B23C5">
      <w:pPr>
        <w:autoSpaceDE w:val="0"/>
        <w:autoSpaceDN w:val="0"/>
        <w:adjustRightInd w:val="0"/>
        <w:spacing w:line="240" w:lineRule="auto"/>
        <w:jc w:val="both"/>
        <w:rPr>
          <w:rFonts w:cs="Arial"/>
          <w:color w:val="000000"/>
          <w:szCs w:val="20"/>
        </w:rPr>
      </w:pPr>
    </w:p>
    <w:p w14:paraId="4D4A7F23" w14:textId="77E69C69" w:rsidR="002B23C5" w:rsidRPr="002B23C5" w:rsidRDefault="002B23C5" w:rsidP="002B23C5">
      <w:pPr>
        <w:autoSpaceDE w:val="0"/>
        <w:autoSpaceDN w:val="0"/>
        <w:adjustRightInd w:val="0"/>
        <w:spacing w:line="240" w:lineRule="auto"/>
        <w:jc w:val="both"/>
        <w:rPr>
          <w:rFonts w:cs="Arial"/>
          <w:color w:val="000000"/>
          <w:szCs w:val="20"/>
        </w:rPr>
      </w:pPr>
      <w:r w:rsidRPr="002B23C5">
        <w:rPr>
          <w:rFonts w:cs="Arial"/>
          <w:color w:val="000000"/>
          <w:szCs w:val="20"/>
        </w:rPr>
        <w:lastRenderedPageBreak/>
        <w:t>Pristojni organ Federativne demokratične republike Nepal je za pomoč pri obvladovanju širjenja koronavirusa SARS-CoV-2 in pandemije bolezni covid-19, preko mehanizma Unije na področju civilne zaščite, Centra za usklajevanje nujnega odziva (</w:t>
      </w:r>
      <w:r w:rsidR="00D22F4E">
        <w:rPr>
          <w:rFonts w:cs="Arial"/>
          <w:color w:val="000000"/>
          <w:szCs w:val="20"/>
          <w:lang w:eastAsia="sl-SI"/>
        </w:rPr>
        <w:t xml:space="preserve">angleško </w:t>
      </w:r>
      <w:proofErr w:type="spellStart"/>
      <w:r w:rsidR="00D22F4E">
        <w:rPr>
          <w:rFonts w:cs="Arial"/>
          <w:color w:val="000000"/>
          <w:szCs w:val="20"/>
          <w:lang w:eastAsia="sl-SI"/>
        </w:rPr>
        <w:t>Emergency</w:t>
      </w:r>
      <w:proofErr w:type="spellEnd"/>
      <w:r w:rsidR="00D22F4E">
        <w:rPr>
          <w:rFonts w:cs="Arial"/>
          <w:color w:val="000000"/>
          <w:szCs w:val="20"/>
          <w:lang w:eastAsia="sl-SI"/>
        </w:rPr>
        <w:t xml:space="preserve"> </w:t>
      </w:r>
      <w:proofErr w:type="spellStart"/>
      <w:r w:rsidR="00D22F4E">
        <w:rPr>
          <w:rFonts w:cs="Arial"/>
          <w:color w:val="000000"/>
          <w:szCs w:val="20"/>
          <w:lang w:eastAsia="sl-SI"/>
        </w:rPr>
        <w:t>Response</w:t>
      </w:r>
      <w:proofErr w:type="spellEnd"/>
      <w:r w:rsidR="00D22F4E">
        <w:rPr>
          <w:rFonts w:cs="Arial"/>
          <w:color w:val="000000"/>
          <w:szCs w:val="20"/>
          <w:lang w:eastAsia="sl-SI"/>
        </w:rPr>
        <w:t xml:space="preserve"> </w:t>
      </w:r>
      <w:proofErr w:type="spellStart"/>
      <w:r w:rsidR="00D22F4E">
        <w:rPr>
          <w:rFonts w:cs="Arial"/>
          <w:color w:val="000000"/>
          <w:szCs w:val="20"/>
          <w:lang w:eastAsia="sl-SI"/>
        </w:rPr>
        <w:t>Coordination</w:t>
      </w:r>
      <w:proofErr w:type="spellEnd"/>
      <w:r w:rsidR="00D22F4E">
        <w:rPr>
          <w:rFonts w:cs="Arial"/>
          <w:color w:val="000000"/>
          <w:szCs w:val="20"/>
          <w:lang w:eastAsia="sl-SI"/>
        </w:rPr>
        <w:t xml:space="preserve"> Centre – ERCC)</w:t>
      </w:r>
      <w:r w:rsidRPr="002B23C5">
        <w:rPr>
          <w:rFonts w:cs="Arial"/>
          <w:color w:val="000000"/>
          <w:szCs w:val="20"/>
        </w:rPr>
        <w:t xml:space="preserve"> 14. januarja 2022 zaprosil za mednarodno pomoč v obliki medicinskih pripomočkov. Koordinacijo nudenja pomoči bo izvedlo Ministrstvo za obrambo, Uprava Republike Slovenije za zaščito in reševanje.</w:t>
      </w:r>
    </w:p>
    <w:p w14:paraId="3DFC3C74" w14:textId="77777777" w:rsidR="002B23C5" w:rsidRPr="002B23C5" w:rsidRDefault="002B23C5" w:rsidP="002B23C5">
      <w:pPr>
        <w:autoSpaceDE w:val="0"/>
        <w:autoSpaceDN w:val="0"/>
        <w:adjustRightInd w:val="0"/>
        <w:spacing w:line="240" w:lineRule="auto"/>
        <w:jc w:val="both"/>
        <w:rPr>
          <w:rFonts w:cs="Arial"/>
          <w:color w:val="000000"/>
          <w:szCs w:val="20"/>
        </w:rPr>
      </w:pPr>
    </w:p>
    <w:p w14:paraId="1A4301D5" w14:textId="10A806B6" w:rsidR="00B903DD" w:rsidRPr="002B23C5" w:rsidRDefault="002B23C5" w:rsidP="002B23C5">
      <w:pPr>
        <w:autoSpaceDE w:val="0"/>
        <w:autoSpaceDN w:val="0"/>
        <w:adjustRightInd w:val="0"/>
        <w:spacing w:line="240" w:lineRule="auto"/>
        <w:jc w:val="both"/>
        <w:rPr>
          <w:rFonts w:cs="Arial"/>
          <w:color w:val="000000"/>
          <w:szCs w:val="20"/>
        </w:rPr>
      </w:pPr>
      <w:r w:rsidRPr="002B23C5">
        <w:rPr>
          <w:rFonts w:cs="Arial"/>
          <w:color w:val="000000"/>
          <w:szCs w:val="20"/>
        </w:rPr>
        <w:t>Vir: Ministrstvo za obrambo</w:t>
      </w:r>
    </w:p>
    <w:p w14:paraId="17A9FD35" w14:textId="77777777" w:rsidR="00B903DD" w:rsidRPr="00B903DD" w:rsidRDefault="00B903DD" w:rsidP="00B903DD">
      <w:pPr>
        <w:autoSpaceDE w:val="0"/>
        <w:autoSpaceDN w:val="0"/>
        <w:adjustRightInd w:val="0"/>
        <w:spacing w:line="240" w:lineRule="auto"/>
        <w:jc w:val="both"/>
        <w:rPr>
          <w:rFonts w:cs="Arial"/>
          <w:b/>
          <w:bCs/>
          <w:color w:val="000000"/>
          <w:szCs w:val="20"/>
        </w:rPr>
      </w:pPr>
      <w:r w:rsidRPr="00B903DD">
        <w:rPr>
          <w:rFonts w:cs="Arial"/>
          <w:b/>
          <w:bCs/>
          <w:color w:val="000000"/>
          <w:szCs w:val="20"/>
        </w:rPr>
        <w:tab/>
      </w:r>
    </w:p>
    <w:p w14:paraId="62C91AB2" w14:textId="0AAF6928" w:rsidR="008168E9" w:rsidRPr="008168E9" w:rsidRDefault="008168E9" w:rsidP="008168E9">
      <w:pPr>
        <w:autoSpaceDE w:val="0"/>
        <w:autoSpaceDN w:val="0"/>
        <w:adjustRightInd w:val="0"/>
        <w:spacing w:line="240" w:lineRule="auto"/>
        <w:jc w:val="both"/>
        <w:rPr>
          <w:rFonts w:cs="Arial"/>
          <w:b/>
          <w:bCs/>
          <w:color w:val="000000"/>
          <w:szCs w:val="20"/>
        </w:rPr>
      </w:pPr>
      <w:r w:rsidRPr="008168E9">
        <w:rPr>
          <w:rFonts w:cs="Arial"/>
          <w:b/>
          <w:bCs/>
          <w:color w:val="000000"/>
          <w:szCs w:val="20"/>
        </w:rPr>
        <w:t>Podpis memoranduma glede Poveljstva večnacionalne skupine za civilno-vojaško sodelovanje</w:t>
      </w:r>
    </w:p>
    <w:p w14:paraId="58120564" w14:textId="77777777" w:rsidR="008168E9" w:rsidRPr="008168E9" w:rsidRDefault="008168E9" w:rsidP="008168E9">
      <w:pPr>
        <w:autoSpaceDE w:val="0"/>
        <w:autoSpaceDN w:val="0"/>
        <w:adjustRightInd w:val="0"/>
        <w:spacing w:line="240" w:lineRule="auto"/>
        <w:jc w:val="both"/>
        <w:rPr>
          <w:rFonts w:cs="Arial"/>
          <w:b/>
          <w:bCs/>
          <w:color w:val="000000"/>
          <w:szCs w:val="20"/>
        </w:rPr>
      </w:pPr>
    </w:p>
    <w:p w14:paraId="4665A84A" w14:textId="77777777" w:rsidR="008168E9" w:rsidRPr="008168E9" w:rsidRDefault="008168E9" w:rsidP="008168E9">
      <w:pPr>
        <w:autoSpaceDE w:val="0"/>
        <w:autoSpaceDN w:val="0"/>
        <w:adjustRightInd w:val="0"/>
        <w:spacing w:line="240" w:lineRule="auto"/>
        <w:jc w:val="both"/>
        <w:rPr>
          <w:rFonts w:cs="Arial"/>
          <w:color w:val="000000"/>
          <w:szCs w:val="20"/>
        </w:rPr>
      </w:pPr>
      <w:r w:rsidRPr="008168E9">
        <w:rPr>
          <w:rFonts w:cs="Arial"/>
          <w:color w:val="000000"/>
          <w:szCs w:val="20"/>
        </w:rPr>
        <w:t>Vlada Republike Slovenije se je seznanila z Informacijo o nameravanem podpisu Memoranduma o soglasju glede ustanovitve, financiranja, upravljanja, popolnjevanja in statusa Poveljstva večnacionalne skupine za civilno-vojaško sodelovanje.</w:t>
      </w:r>
    </w:p>
    <w:p w14:paraId="44F60C5A" w14:textId="77777777" w:rsidR="008168E9" w:rsidRPr="008168E9" w:rsidRDefault="008168E9" w:rsidP="008168E9">
      <w:pPr>
        <w:autoSpaceDE w:val="0"/>
        <w:autoSpaceDN w:val="0"/>
        <w:adjustRightInd w:val="0"/>
        <w:spacing w:line="240" w:lineRule="auto"/>
        <w:jc w:val="both"/>
        <w:rPr>
          <w:rFonts w:cs="Arial"/>
          <w:color w:val="000000"/>
          <w:szCs w:val="20"/>
        </w:rPr>
      </w:pPr>
    </w:p>
    <w:p w14:paraId="2E44C0FF" w14:textId="77777777" w:rsidR="008168E9" w:rsidRPr="008168E9" w:rsidRDefault="008168E9" w:rsidP="008168E9">
      <w:pPr>
        <w:autoSpaceDE w:val="0"/>
        <w:autoSpaceDN w:val="0"/>
        <w:adjustRightInd w:val="0"/>
        <w:spacing w:line="240" w:lineRule="auto"/>
        <w:jc w:val="both"/>
        <w:rPr>
          <w:rFonts w:cs="Arial"/>
          <w:color w:val="000000"/>
          <w:szCs w:val="20"/>
        </w:rPr>
      </w:pPr>
      <w:r w:rsidRPr="008168E9">
        <w:rPr>
          <w:rFonts w:cs="Arial"/>
          <w:color w:val="000000"/>
          <w:szCs w:val="20"/>
        </w:rPr>
        <w:t xml:space="preserve">Republika Slovenija je 14. oktobra 2010 pristopila k Memorandumu o dogovoru glede ustanovitve, financiranja, upravljanja, popolnjevanja in statusa Poveljstva večnacionalne civilno-vojaške skupine ( ang. </w:t>
      </w:r>
      <w:proofErr w:type="spellStart"/>
      <w:r w:rsidRPr="008168E9">
        <w:rPr>
          <w:rFonts w:cs="Arial"/>
          <w:color w:val="000000"/>
          <w:szCs w:val="20"/>
        </w:rPr>
        <w:t>Multinational</w:t>
      </w:r>
      <w:proofErr w:type="spellEnd"/>
      <w:r w:rsidRPr="008168E9">
        <w:rPr>
          <w:rFonts w:cs="Arial"/>
          <w:color w:val="000000"/>
          <w:szCs w:val="20"/>
        </w:rPr>
        <w:t xml:space="preserve"> CIMIC </w:t>
      </w:r>
      <w:proofErr w:type="spellStart"/>
      <w:r w:rsidRPr="008168E9">
        <w:rPr>
          <w:rFonts w:cs="Arial"/>
          <w:color w:val="000000"/>
          <w:szCs w:val="20"/>
        </w:rPr>
        <w:t>Group</w:t>
      </w:r>
      <w:proofErr w:type="spellEnd"/>
      <w:r w:rsidRPr="008168E9">
        <w:rPr>
          <w:rFonts w:cs="Arial"/>
          <w:color w:val="000000"/>
          <w:szCs w:val="20"/>
        </w:rPr>
        <w:t xml:space="preserve"> HQ </w:t>
      </w:r>
      <w:proofErr w:type="spellStart"/>
      <w:r w:rsidRPr="008168E9">
        <w:rPr>
          <w:rFonts w:cs="Arial"/>
          <w:color w:val="000000"/>
          <w:szCs w:val="20"/>
        </w:rPr>
        <w:t>Mou</w:t>
      </w:r>
      <w:proofErr w:type="spellEnd"/>
      <w:r w:rsidRPr="008168E9">
        <w:rPr>
          <w:rFonts w:cs="Arial"/>
          <w:color w:val="000000"/>
          <w:szCs w:val="20"/>
        </w:rPr>
        <w:t xml:space="preserve"> – MNCG), leta 2013 pa je bil zaradi sprememb podpisan nov memorandum, in sicer Memorandum o soglasju med Ministrstvom za obrambo Italijanske republike, Ministrstvom za narodno obrambo Helenske republike, Ministrstvom za obrambo Republike Madžarske, Ministrstvom za obrambo Portugalske republike, Ministrstvom za narodno obrambo Romunije, Ministrstvom za obrambo Republike Slovenije in Vrhovnim poveljstvom zavezniških sil za Evropo glede vzpostavitve, financiranja, vodenja, popolnjevanja in statusa MNCG. </w:t>
      </w:r>
    </w:p>
    <w:p w14:paraId="1EACCA7C" w14:textId="77777777" w:rsidR="008168E9" w:rsidRPr="008168E9" w:rsidRDefault="008168E9" w:rsidP="008168E9">
      <w:pPr>
        <w:autoSpaceDE w:val="0"/>
        <w:autoSpaceDN w:val="0"/>
        <w:adjustRightInd w:val="0"/>
        <w:spacing w:line="240" w:lineRule="auto"/>
        <w:jc w:val="both"/>
        <w:rPr>
          <w:rFonts w:cs="Arial"/>
          <w:color w:val="000000"/>
          <w:szCs w:val="20"/>
        </w:rPr>
      </w:pPr>
    </w:p>
    <w:p w14:paraId="65E0B456" w14:textId="77777777" w:rsidR="008168E9" w:rsidRPr="008168E9" w:rsidRDefault="008168E9" w:rsidP="008168E9">
      <w:pPr>
        <w:autoSpaceDE w:val="0"/>
        <w:autoSpaceDN w:val="0"/>
        <w:adjustRightInd w:val="0"/>
        <w:spacing w:line="240" w:lineRule="auto"/>
        <w:jc w:val="both"/>
        <w:rPr>
          <w:rFonts w:cs="Arial"/>
          <w:color w:val="000000"/>
          <w:szCs w:val="20"/>
        </w:rPr>
      </w:pPr>
      <w:r w:rsidRPr="008168E9">
        <w:rPr>
          <w:rFonts w:cs="Arial"/>
          <w:color w:val="000000"/>
          <w:szCs w:val="20"/>
        </w:rPr>
        <w:t>Zaradi ponovne potrebe po spremembi in dopolnitvi navedenega memoranduma so se države podpisnice dogovorile, da bodo sklenile nov memorandum, ki bo podrobneje določil pravice in obveznosti udeleženih držav podpisnic in držav opazovalk.</w:t>
      </w:r>
    </w:p>
    <w:p w14:paraId="78733768" w14:textId="77777777" w:rsidR="008168E9" w:rsidRPr="008168E9" w:rsidRDefault="008168E9" w:rsidP="008168E9">
      <w:pPr>
        <w:autoSpaceDE w:val="0"/>
        <w:autoSpaceDN w:val="0"/>
        <w:adjustRightInd w:val="0"/>
        <w:spacing w:line="240" w:lineRule="auto"/>
        <w:jc w:val="both"/>
        <w:rPr>
          <w:rFonts w:cs="Arial"/>
          <w:color w:val="000000"/>
          <w:szCs w:val="20"/>
        </w:rPr>
      </w:pPr>
    </w:p>
    <w:p w14:paraId="59946CDB" w14:textId="77218DC2" w:rsidR="00B903DD" w:rsidRPr="008168E9" w:rsidRDefault="008168E9" w:rsidP="008168E9">
      <w:pPr>
        <w:autoSpaceDE w:val="0"/>
        <w:autoSpaceDN w:val="0"/>
        <w:adjustRightInd w:val="0"/>
        <w:spacing w:line="240" w:lineRule="auto"/>
        <w:jc w:val="both"/>
        <w:rPr>
          <w:rFonts w:cs="Arial"/>
          <w:color w:val="000000"/>
          <w:szCs w:val="20"/>
        </w:rPr>
      </w:pPr>
      <w:r w:rsidRPr="008168E9">
        <w:rPr>
          <w:rFonts w:cs="Arial"/>
          <w:color w:val="000000"/>
          <w:szCs w:val="20"/>
        </w:rPr>
        <w:t>Vir: Ministrstvo za obrambo</w:t>
      </w:r>
    </w:p>
    <w:p w14:paraId="2E20E29B"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53EDC237" w14:textId="2ECE6D1E" w:rsidR="00D22F4E" w:rsidRPr="00D22F4E" w:rsidRDefault="00D22F4E" w:rsidP="00D22F4E">
      <w:pPr>
        <w:autoSpaceDE w:val="0"/>
        <w:autoSpaceDN w:val="0"/>
        <w:adjustRightInd w:val="0"/>
        <w:spacing w:line="240" w:lineRule="auto"/>
        <w:jc w:val="both"/>
        <w:rPr>
          <w:rFonts w:cs="Arial"/>
          <w:b/>
          <w:bCs/>
          <w:color w:val="000000"/>
          <w:szCs w:val="20"/>
        </w:rPr>
      </w:pPr>
      <w:r w:rsidRPr="00D22F4E">
        <w:rPr>
          <w:rFonts w:cs="Arial"/>
          <w:b/>
          <w:bCs/>
          <w:color w:val="000000"/>
          <w:szCs w:val="20"/>
        </w:rPr>
        <w:t xml:space="preserve">Podpis Tehničnega dogovora o uporabi letalskega simulatorja </w:t>
      </w:r>
    </w:p>
    <w:p w14:paraId="63409B09" w14:textId="77777777" w:rsidR="00D22F4E" w:rsidRPr="00D22F4E" w:rsidRDefault="00D22F4E" w:rsidP="00D22F4E">
      <w:pPr>
        <w:autoSpaceDE w:val="0"/>
        <w:autoSpaceDN w:val="0"/>
        <w:adjustRightInd w:val="0"/>
        <w:spacing w:line="240" w:lineRule="auto"/>
        <w:jc w:val="both"/>
        <w:rPr>
          <w:rFonts w:cs="Arial"/>
          <w:b/>
          <w:bCs/>
          <w:color w:val="000000"/>
          <w:szCs w:val="20"/>
        </w:rPr>
      </w:pPr>
    </w:p>
    <w:p w14:paraId="4088870E" w14:textId="77777777" w:rsidR="00D22F4E" w:rsidRPr="00D22F4E" w:rsidRDefault="00D22F4E" w:rsidP="00D22F4E">
      <w:pPr>
        <w:autoSpaceDE w:val="0"/>
        <w:autoSpaceDN w:val="0"/>
        <w:adjustRightInd w:val="0"/>
        <w:spacing w:line="240" w:lineRule="auto"/>
        <w:jc w:val="both"/>
        <w:rPr>
          <w:rFonts w:cs="Arial"/>
          <w:color w:val="000000"/>
          <w:szCs w:val="20"/>
        </w:rPr>
      </w:pPr>
      <w:r w:rsidRPr="00D22F4E">
        <w:rPr>
          <w:rFonts w:cs="Arial"/>
          <w:color w:val="000000"/>
          <w:szCs w:val="20"/>
        </w:rPr>
        <w:t xml:space="preserve">Vlada Republike Slovenije se je seznanila z Informacijo o nameravanem podpisu Tehničnega dogovora med Ministrstvom za obrambo, civilno zaščito in šport Švicarske konfederacije in Ministrstvom za obrambo Republike Slovenije o uporabi letalskega simulatorja AS 332 L1 v letalski bazi </w:t>
      </w:r>
      <w:proofErr w:type="spellStart"/>
      <w:r w:rsidRPr="00D22F4E">
        <w:rPr>
          <w:rFonts w:cs="Arial"/>
          <w:color w:val="000000"/>
          <w:szCs w:val="20"/>
        </w:rPr>
        <w:t>Emmen</w:t>
      </w:r>
      <w:proofErr w:type="spellEnd"/>
      <w:r w:rsidRPr="00D22F4E">
        <w:rPr>
          <w:rFonts w:cs="Arial"/>
          <w:color w:val="000000"/>
          <w:szCs w:val="20"/>
        </w:rPr>
        <w:t xml:space="preserve"> v letu 2022.</w:t>
      </w:r>
    </w:p>
    <w:p w14:paraId="50B1F54F" w14:textId="77777777" w:rsidR="00D22F4E" w:rsidRPr="00D22F4E" w:rsidRDefault="00D22F4E" w:rsidP="00D22F4E">
      <w:pPr>
        <w:autoSpaceDE w:val="0"/>
        <w:autoSpaceDN w:val="0"/>
        <w:adjustRightInd w:val="0"/>
        <w:spacing w:line="240" w:lineRule="auto"/>
        <w:jc w:val="both"/>
        <w:rPr>
          <w:rFonts w:cs="Arial"/>
          <w:color w:val="000000"/>
          <w:szCs w:val="20"/>
        </w:rPr>
      </w:pPr>
    </w:p>
    <w:p w14:paraId="561CADA4" w14:textId="77777777" w:rsidR="00D22F4E" w:rsidRPr="00D22F4E" w:rsidRDefault="00D22F4E" w:rsidP="00D22F4E">
      <w:pPr>
        <w:autoSpaceDE w:val="0"/>
        <w:autoSpaceDN w:val="0"/>
        <w:adjustRightInd w:val="0"/>
        <w:spacing w:line="240" w:lineRule="auto"/>
        <w:jc w:val="both"/>
        <w:rPr>
          <w:rFonts w:cs="Arial"/>
          <w:color w:val="000000"/>
          <w:szCs w:val="20"/>
        </w:rPr>
      </w:pPr>
      <w:r w:rsidRPr="00D22F4E">
        <w:rPr>
          <w:rFonts w:cs="Arial"/>
          <w:color w:val="000000"/>
          <w:szCs w:val="20"/>
        </w:rPr>
        <w:t xml:space="preserve">V februarju 2022 bo v Švici potekalo usposabljanje pripadnikov Slovenske vojske na simulatorju letenja za helikopter </w:t>
      </w:r>
      <w:proofErr w:type="spellStart"/>
      <w:r w:rsidRPr="00D22F4E">
        <w:rPr>
          <w:rFonts w:cs="Arial"/>
          <w:color w:val="000000"/>
          <w:szCs w:val="20"/>
        </w:rPr>
        <w:t>Cougar</w:t>
      </w:r>
      <w:proofErr w:type="spellEnd"/>
      <w:r w:rsidRPr="00D22F4E">
        <w:rPr>
          <w:rFonts w:cs="Arial"/>
          <w:color w:val="000000"/>
          <w:szCs w:val="20"/>
        </w:rPr>
        <w:t>. Tehnični dogovor podrobneje opredeljuje medsebojne obveznosti in splošna načela za izvajanje usposabljanj pripadnikov Slovenske vojske na simulatorju, predvsem status sil, jurisdikcijo in disciplinsko odgovornost, nošenje uniforme in orožja, vstopne formalnosti, zdravstvene določbe in podobno. Enako usposabljanje je bilo v Švici izvedeno v letih 2015, 2020 in 2021.</w:t>
      </w:r>
    </w:p>
    <w:p w14:paraId="253E5388" w14:textId="77777777" w:rsidR="00D22F4E" w:rsidRPr="00D22F4E" w:rsidRDefault="00D22F4E" w:rsidP="00D22F4E">
      <w:pPr>
        <w:autoSpaceDE w:val="0"/>
        <w:autoSpaceDN w:val="0"/>
        <w:adjustRightInd w:val="0"/>
        <w:spacing w:line="240" w:lineRule="auto"/>
        <w:jc w:val="both"/>
        <w:rPr>
          <w:rFonts w:cs="Arial"/>
          <w:color w:val="000000"/>
          <w:szCs w:val="20"/>
        </w:rPr>
      </w:pPr>
    </w:p>
    <w:p w14:paraId="3EA20E01" w14:textId="631751E9" w:rsidR="00B903DD" w:rsidRPr="00D22F4E" w:rsidRDefault="00D22F4E" w:rsidP="00D22F4E">
      <w:pPr>
        <w:autoSpaceDE w:val="0"/>
        <w:autoSpaceDN w:val="0"/>
        <w:adjustRightInd w:val="0"/>
        <w:spacing w:line="240" w:lineRule="auto"/>
        <w:jc w:val="both"/>
        <w:rPr>
          <w:rFonts w:cs="Arial"/>
          <w:color w:val="000000"/>
          <w:szCs w:val="20"/>
        </w:rPr>
      </w:pPr>
      <w:r w:rsidRPr="00D22F4E">
        <w:rPr>
          <w:rFonts w:cs="Arial"/>
          <w:color w:val="000000"/>
          <w:szCs w:val="20"/>
        </w:rPr>
        <w:t>Vir: Ministrstvo za obrambo</w:t>
      </w:r>
    </w:p>
    <w:p w14:paraId="6A0010F5"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58C85D06" w14:textId="4A63D5D0" w:rsidR="00973799" w:rsidRPr="00973799" w:rsidRDefault="00973799" w:rsidP="00973799">
      <w:pPr>
        <w:autoSpaceDE w:val="0"/>
        <w:autoSpaceDN w:val="0"/>
        <w:adjustRightInd w:val="0"/>
        <w:spacing w:line="240" w:lineRule="auto"/>
        <w:jc w:val="both"/>
        <w:rPr>
          <w:rFonts w:cs="Arial"/>
          <w:b/>
          <w:bCs/>
          <w:color w:val="000000"/>
          <w:szCs w:val="20"/>
        </w:rPr>
      </w:pPr>
      <w:r w:rsidRPr="00973799">
        <w:rPr>
          <w:rFonts w:cs="Arial"/>
          <w:b/>
          <w:bCs/>
          <w:color w:val="000000"/>
          <w:szCs w:val="20"/>
        </w:rPr>
        <w:t>Informacija o podpisu note o pristopu Vojske Francoske republike k memorandumu na področju gorskega usposabljanja</w:t>
      </w:r>
    </w:p>
    <w:p w14:paraId="19A58EA4" w14:textId="77777777" w:rsidR="00973799" w:rsidRPr="00973799" w:rsidRDefault="00973799" w:rsidP="00973799">
      <w:pPr>
        <w:autoSpaceDE w:val="0"/>
        <w:autoSpaceDN w:val="0"/>
        <w:adjustRightInd w:val="0"/>
        <w:spacing w:line="240" w:lineRule="auto"/>
        <w:jc w:val="both"/>
        <w:rPr>
          <w:rFonts w:cs="Arial"/>
          <w:b/>
          <w:bCs/>
          <w:color w:val="000000"/>
          <w:szCs w:val="20"/>
        </w:rPr>
      </w:pPr>
    </w:p>
    <w:p w14:paraId="7F5DECC9" w14:textId="77777777" w:rsidR="00973799" w:rsidRPr="00973799" w:rsidRDefault="00973799" w:rsidP="00973799">
      <w:pPr>
        <w:autoSpaceDE w:val="0"/>
        <w:autoSpaceDN w:val="0"/>
        <w:adjustRightInd w:val="0"/>
        <w:spacing w:line="240" w:lineRule="auto"/>
        <w:jc w:val="both"/>
        <w:rPr>
          <w:rFonts w:cs="Arial"/>
          <w:color w:val="000000"/>
          <w:szCs w:val="20"/>
        </w:rPr>
      </w:pPr>
      <w:r w:rsidRPr="00973799">
        <w:rPr>
          <w:rFonts w:cs="Arial"/>
          <w:color w:val="000000"/>
          <w:szCs w:val="20"/>
        </w:rPr>
        <w:t>Vlada Republike Slovenije se je seznanila z Informacijo o nameravanem podpisu Note o pristopu k Memorandumu o soglasju glede sodelovanja v pobudi o združevanju in souporabi zmogljivosti na področju gorskega usposabljanja.</w:t>
      </w:r>
    </w:p>
    <w:p w14:paraId="5151D899" w14:textId="77777777" w:rsidR="00973799" w:rsidRPr="00973799" w:rsidRDefault="00973799" w:rsidP="00973799">
      <w:pPr>
        <w:autoSpaceDE w:val="0"/>
        <w:autoSpaceDN w:val="0"/>
        <w:adjustRightInd w:val="0"/>
        <w:spacing w:line="240" w:lineRule="auto"/>
        <w:jc w:val="both"/>
        <w:rPr>
          <w:rFonts w:cs="Arial"/>
          <w:color w:val="000000"/>
          <w:szCs w:val="20"/>
        </w:rPr>
      </w:pPr>
    </w:p>
    <w:p w14:paraId="4BEF4FE8" w14:textId="77777777" w:rsidR="00973799" w:rsidRPr="00973799" w:rsidRDefault="00973799" w:rsidP="00973799">
      <w:pPr>
        <w:autoSpaceDE w:val="0"/>
        <w:autoSpaceDN w:val="0"/>
        <w:adjustRightInd w:val="0"/>
        <w:spacing w:line="240" w:lineRule="auto"/>
        <w:jc w:val="both"/>
        <w:rPr>
          <w:rFonts w:cs="Arial"/>
          <w:color w:val="000000"/>
          <w:szCs w:val="20"/>
        </w:rPr>
      </w:pPr>
      <w:r w:rsidRPr="00973799">
        <w:rPr>
          <w:rFonts w:cs="Arial"/>
          <w:color w:val="000000"/>
          <w:szCs w:val="20"/>
        </w:rPr>
        <w:t>V pobudi, ki je nastala s podpisom memoranduma leta 2015, trenutno sodelujejo Republika Avstrija kot vodilna država ter Kraljevina Belgija, Republika Bolgarija, Češka republika, Republika Hrvaška, Zvezna Republika Nemčija, Kraljevina Nizozemska, Republika Poljska, Republika Slovenija, Kraljevina Španija in Kraljevina Švedska.</w:t>
      </w:r>
    </w:p>
    <w:p w14:paraId="36D94775" w14:textId="77777777" w:rsidR="00973799" w:rsidRPr="00973799" w:rsidRDefault="00973799" w:rsidP="00973799">
      <w:pPr>
        <w:autoSpaceDE w:val="0"/>
        <w:autoSpaceDN w:val="0"/>
        <w:adjustRightInd w:val="0"/>
        <w:spacing w:line="240" w:lineRule="auto"/>
        <w:jc w:val="both"/>
        <w:rPr>
          <w:rFonts w:cs="Arial"/>
          <w:color w:val="000000"/>
          <w:szCs w:val="20"/>
        </w:rPr>
      </w:pPr>
    </w:p>
    <w:p w14:paraId="4897149E" w14:textId="77777777" w:rsidR="00973799" w:rsidRPr="00973799" w:rsidRDefault="00973799" w:rsidP="00973799">
      <w:pPr>
        <w:autoSpaceDE w:val="0"/>
        <w:autoSpaceDN w:val="0"/>
        <w:adjustRightInd w:val="0"/>
        <w:spacing w:line="240" w:lineRule="auto"/>
        <w:jc w:val="both"/>
        <w:rPr>
          <w:rFonts w:cs="Arial"/>
          <w:color w:val="000000"/>
          <w:szCs w:val="20"/>
        </w:rPr>
      </w:pPr>
      <w:r w:rsidRPr="00973799">
        <w:rPr>
          <w:rFonts w:cs="Arial"/>
          <w:color w:val="000000"/>
          <w:szCs w:val="20"/>
        </w:rPr>
        <w:lastRenderedPageBreak/>
        <w:t>Pobudi se s podpisom note o pristopu namerava pridružiti tudi Francoska republika, podpisati pa jo morajo tudi preostale države udeleženke.</w:t>
      </w:r>
    </w:p>
    <w:p w14:paraId="66FEC551" w14:textId="77777777" w:rsidR="00973799" w:rsidRPr="00973799" w:rsidRDefault="00973799" w:rsidP="00973799">
      <w:pPr>
        <w:autoSpaceDE w:val="0"/>
        <w:autoSpaceDN w:val="0"/>
        <w:adjustRightInd w:val="0"/>
        <w:spacing w:line="240" w:lineRule="auto"/>
        <w:jc w:val="both"/>
        <w:rPr>
          <w:rFonts w:cs="Arial"/>
          <w:color w:val="000000"/>
          <w:szCs w:val="20"/>
        </w:rPr>
      </w:pPr>
    </w:p>
    <w:p w14:paraId="56E49F0C" w14:textId="77777777" w:rsidR="00973799" w:rsidRPr="00973799" w:rsidRDefault="00973799" w:rsidP="00973799">
      <w:pPr>
        <w:autoSpaceDE w:val="0"/>
        <w:autoSpaceDN w:val="0"/>
        <w:adjustRightInd w:val="0"/>
        <w:spacing w:line="240" w:lineRule="auto"/>
        <w:jc w:val="both"/>
        <w:rPr>
          <w:rFonts w:cs="Arial"/>
          <w:color w:val="000000"/>
          <w:szCs w:val="20"/>
        </w:rPr>
      </w:pPr>
      <w:r w:rsidRPr="00973799">
        <w:rPr>
          <w:rFonts w:cs="Arial"/>
          <w:color w:val="000000"/>
          <w:szCs w:val="20"/>
        </w:rPr>
        <w:t>Memorandum predvideva predvsem sodelovanje na področju usklajevanja usposabljanja in uporabe infrastrukture, standardizacije usposabljanja, vzpostavitve in usklajevanja   raziskovalnih projektov ter uresničevanja spoznanj, prepoznanih v okviru Evropske unije, in procesa učenja iz izkušenj na področju gorskega usposabljanja.</w:t>
      </w:r>
    </w:p>
    <w:p w14:paraId="1BB67B69" w14:textId="77777777" w:rsidR="00973799" w:rsidRPr="00973799" w:rsidRDefault="00973799" w:rsidP="00973799">
      <w:pPr>
        <w:autoSpaceDE w:val="0"/>
        <w:autoSpaceDN w:val="0"/>
        <w:adjustRightInd w:val="0"/>
        <w:spacing w:line="240" w:lineRule="auto"/>
        <w:jc w:val="both"/>
        <w:rPr>
          <w:rFonts w:cs="Arial"/>
          <w:color w:val="000000"/>
          <w:szCs w:val="20"/>
        </w:rPr>
      </w:pPr>
    </w:p>
    <w:p w14:paraId="1F97639E" w14:textId="42A91BC6" w:rsidR="00B903DD" w:rsidRPr="00973799" w:rsidRDefault="00973799" w:rsidP="00973799">
      <w:pPr>
        <w:autoSpaceDE w:val="0"/>
        <w:autoSpaceDN w:val="0"/>
        <w:adjustRightInd w:val="0"/>
        <w:spacing w:line="240" w:lineRule="auto"/>
        <w:jc w:val="both"/>
        <w:rPr>
          <w:rFonts w:cs="Arial"/>
          <w:color w:val="000000"/>
          <w:szCs w:val="20"/>
        </w:rPr>
      </w:pPr>
      <w:r w:rsidRPr="00973799">
        <w:rPr>
          <w:rFonts w:cs="Arial"/>
          <w:color w:val="000000"/>
          <w:szCs w:val="20"/>
        </w:rPr>
        <w:t>Vir: Ministrstvo za obrambo</w:t>
      </w:r>
    </w:p>
    <w:p w14:paraId="0DD56B5C"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6F61F036" w14:textId="065904DE" w:rsidR="004D0376" w:rsidRPr="004D0376" w:rsidRDefault="004D0376" w:rsidP="004D0376">
      <w:pPr>
        <w:autoSpaceDE w:val="0"/>
        <w:autoSpaceDN w:val="0"/>
        <w:adjustRightInd w:val="0"/>
        <w:spacing w:line="240" w:lineRule="auto"/>
        <w:jc w:val="both"/>
        <w:rPr>
          <w:rFonts w:cs="Arial"/>
          <w:b/>
          <w:bCs/>
          <w:color w:val="000000"/>
          <w:szCs w:val="20"/>
        </w:rPr>
      </w:pPr>
      <w:r w:rsidRPr="004D0376">
        <w:rPr>
          <w:rFonts w:cs="Arial"/>
          <w:b/>
          <w:bCs/>
          <w:color w:val="000000"/>
          <w:szCs w:val="20"/>
        </w:rPr>
        <w:t xml:space="preserve">Zasedanja meddržavnih komisij za znanstveno in tehnološko sodelovanje ter imenovanje slovenskih predstavnikov </w:t>
      </w:r>
    </w:p>
    <w:p w14:paraId="1B493E75" w14:textId="77777777" w:rsidR="004D0376" w:rsidRPr="004D0376" w:rsidRDefault="004D0376" w:rsidP="004D0376">
      <w:pPr>
        <w:autoSpaceDE w:val="0"/>
        <w:autoSpaceDN w:val="0"/>
        <w:adjustRightInd w:val="0"/>
        <w:spacing w:line="240" w:lineRule="auto"/>
        <w:jc w:val="both"/>
        <w:rPr>
          <w:rFonts w:cs="Arial"/>
          <w:b/>
          <w:bCs/>
          <w:color w:val="000000"/>
          <w:szCs w:val="20"/>
        </w:rPr>
      </w:pPr>
    </w:p>
    <w:p w14:paraId="63EDC546" w14:textId="77777777" w:rsidR="004D0376" w:rsidRPr="004D0376" w:rsidRDefault="004D0376" w:rsidP="004D0376">
      <w:pPr>
        <w:autoSpaceDE w:val="0"/>
        <w:autoSpaceDN w:val="0"/>
        <w:adjustRightInd w:val="0"/>
        <w:spacing w:line="240" w:lineRule="auto"/>
        <w:jc w:val="both"/>
        <w:rPr>
          <w:rFonts w:cs="Arial"/>
          <w:color w:val="000000"/>
          <w:szCs w:val="20"/>
        </w:rPr>
      </w:pPr>
      <w:r w:rsidRPr="004D0376">
        <w:rPr>
          <w:rFonts w:cs="Arial"/>
          <w:color w:val="000000"/>
          <w:szCs w:val="20"/>
        </w:rPr>
        <w:t>Vlada Republike Slovenije se je seznanila z načrtovanimi zasedanji meddržavnih komisij za znanstveno in tehnološko sodelovanje Republike Slovenije s posameznimi državami, ki bodo predvidoma realizirana v letu 2022. Kot slovenske vladne predstavnike je v omenjene komisije imenovala:</w:t>
      </w:r>
    </w:p>
    <w:p w14:paraId="69175D23" w14:textId="6E950ABB" w:rsidR="004D0376" w:rsidRPr="004D0376" w:rsidRDefault="004D0376" w:rsidP="004D0376">
      <w:pPr>
        <w:pStyle w:val="Odstavekseznama"/>
        <w:numPr>
          <w:ilvl w:val="0"/>
          <w:numId w:val="36"/>
        </w:numPr>
        <w:autoSpaceDE w:val="0"/>
        <w:autoSpaceDN w:val="0"/>
        <w:adjustRightInd w:val="0"/>
        <w:spacing w:line="240" w:lineRule="auto"/>
        <w:jc w:val="both"/>
        <w:rPr>
          <w:rFonts w:cs="Arial"/>
          <w:color w:val="000000"/>
          <w:szCs w:val="20"/>
        </w:rPr>
      </w:pPr>
      <w:r w:rsidRPr="004D0376">
        <w:rPr>
          <w:rFonts w:cs="Arial"/>
          <w:color w:val="000000"/>
          <w:szCs w:val="20"/>
        </w:rPr>
        <w:t>Tino Vuga, vodjo Oddelka za mednarodno sodelovanje, Služba za evropske zadeve in mednarodno sodelovanje, Ministrstvo za izobraževanje, znanost in šport, sopredsednica meddržavnih komisij;</w:t>
      </w:r>
    </w:p>
    <w:p w14:paraId="405CE66D" w14:textId="1ECD8A69" w:rsidR="004D0376" w:rsidRPr="004D0376" w:rsidRDefault="004D0376" w:rsidP="004D0376">
      <w:pPr>
        <w:pStyle w:val="Odstavekseznama"/>
        <w:numPr>
          <w:ilvl w:val="0"/>
          <w:numId w:val="36"/>
        </w:numPr>
        <w:autoSpaceDE w:val="0"/>
        <w:autoSpaceDN w:val="0"/>
        <w:adjustRightInd w:val="0"/>
        <w:spacing w:line="240" w:lineRule="auto"/>
        <w:jc w:val="both"/>
        <w:rPr>
          <w:rFonts w:cs="Arial"/>
          <w:color w:val="000000"/>
          <w:szCs w:val="20"/>
        </w:rPr>
      </w:pPr>
      <w:r w:rsidRPr="004D0376">
        <w:rPr>
          <w:rFonts w:cs="Arial"/>
          <w:color w:val="000000"/>
          <w:szCs w:val="20"/>
        </w:rPr>
        <w:t xml:space="preserve">mag. Petra </w:t>
      </w:r>
      <w:proofErr w:type="spellStart"/>
      <w:r w:rsidRPr="004D0376">
        <w:rPr>
          <w:rFonts w:cs="Arial"/>
          <w:color w:val="000000"/>
          <w:szCs w:val="20"/>
        </w:rPr>
        <w:t>Volaska</w:t>
      </w:r>
      <w:proofErr w:type="spellEnd"/>
      <w:r w:rsidRPr="004D0376">
        <w:rPr>
          <w:rFonts w:cs="Arial"/>
          <w:color w:val="000000"/>
          <w:szCs w:val="20"/>
        </w:rPr>
        <w:t>, vodjo Sektorja za znanost po pooblastilu ministrice,  Direktorat za znanost,  Ministrstvo za izobraževanje, znanost in šport, namestnik sopredsednice in član;</w:t>
      </w:r>
    </w:p>
    <w:p w14:paraId="4700ADDA" w14:textId="30D37402" w:rsidR="004D0376" w:rsidRPr="004D0376" w:rsidRDefault="004D0376" w:rsidP="004D0376">
      <w:pPr>
        <w:pStyle w:val="Odstavekseznama"/>
        <w:numPr>
          <w:ilvl w:val="0"/>
          <w:numId w:val="36"/>
        </w:numPr>
        <w:autoSpaceDE w:val="0"/>
        <w:autoSpaceDN w:val="0"/>
        <w:adjustRightInd w:val="0"/>
        <w:spacing w:line="240" w:lineRule="auto"/>
        <w:jc w:val="both"/>
        <w:rPr>
          <w:rFonts w:cs="Arial"/>
          <w:color w:val="000000"/>
          <w:szCs w:val="20"/>
        </w:rPr>
      </w:pPr>
      <w:r w:rsidRPr="004D0376">
        <w:rPr>
          <w:rFonts w:cs="Arial"/>
          <w:color w:val="000000"/>
          <w:szCs w:val="20"/>
        </w:rPr>
        <w:t>1 predstavnika/predstavnico Oddelka za mednarodno sodelovanje, Služba za evropske zadeve in mednarodno sodelovanje, Ministrstvo za izobraževanje, znanost in šport, pristojnega/pristojno za sodelovanje s posameznimi državami – sekretar/sekretarka meddržavnih komisij;</w:t>
      </w:r>
    </w:p>
    <w:p w14:paraId="001A5E43" w14:textId="083BC90D" w:rsidR="004D0376" w:rsidRPr="004D0376" w:rsidRDefault="004D0376" w:rsidP="004D0376">
      <w:pPr>
        <w:pStyle w:val="Odstavekseznama"/>
        <w:numPr>
          <w:ilvl w:val="0"/>
          <w:numId w:val="36"/>
        </w:numPr>
        <w:autoSpaceDE w:val="0"/>
        <w:autoSpaceDN w:val="0"/>
        <w:adjustRightInd w:val="0"/>
        <w:spacing w:line="240" w:lineRule="auto"/>
        <w:jc w:val="both"/>
        <w:rPr>
          <w:rFonts w:cs="Arial"/>
          <w:color w:val="000000"/>
          <w:szCs w:val="20"/>
        </w:rPr>
      </w:pPr>
      <w:r w:rsidRPr="004D0376">
        <w:rPr>
          <w:rFonts w:cs="Arial"/>
          <w:color w:val="000000"/>
          <w:szCs w:val="20"/>
        </w:rPr>
        <w:t>-predstavnika/predstavnico Javne agencije za raziskovalno dejavnost Republike Slovenije – član/članica.</w:t>
      </w:r>
    </w:p>
    <w:p w14:paraId="0E9EF08F" w14:textId="77777777" w:rsidR="004D0376" w:rsidRPr="004D0376" w:rsidRDefault="004D0376" w:rsidP="004D0376">
      <w:pPr>
        <w:autoSpaceDE w:val="0"/>
        <w:autoSpaceDN w:val="0"/>
        <w:adjustRightInd w:val="0"/>
        <w:spacing w:line="240" w:lineRule="auto"/>
        <w:jc w:val="both"/>
        <w:rPr>
          <w:rFonts w:cs="Arial"/>
          <w:color w:val="000000"/>
          <w:szCs w:val="20"/>
        </w:rPr>
      </w:pPr>
    </w:p>
    <w:p w14:paraId="027F449E" w14:textId="77777777" w:rsidR="004D0376" w:rsidRPr="004D0376" w:rsidRDefault="004D0376" w:rsidP="004D0376">
      <w:pPr>
        <w:autoSpaceDE w:val="0"/>
        <w:autoSpaceDN w:val="0"/>
        <w:adjustRightInd w:val="0"/>
        <w:spacing w:line="240" w:lineRule="auto"/>
        <w:jc w:val="both"/>
        <w:rPr>
          <w:rFonts w:cs="Arial"/>
          <w:color w:val="000000"/>
          <w:szCs w:val="20"/>
        </w:rPr>
      </w:pPr>
      <w:r w:rsidRPr="004D0376">
        <w:rPr>
          <w:rFonts w:cs="Arial"/>
          <w:color w:val="000000"/>
          <w:szCs w:val="20"/>
        </w:rPr>
        <w:t>V letu 2022 je predvidenih deset zasedanj meddržavnih komisij za znanstveno in tehnološko sodelovanje Republike Slovenije s posameznimi državami.</w:t>
      </w:r>
    </w:p>
    <w:p w14:paraId="677818C0" w14:textId="77777777" w:rsidR="004D0376" w:rsidRPr="004D0376" w:rsidRDefault="004D0376" w:rsidP="004D0376">
      <w:pPr>
        <w:autoSpaceDE w:val="0"/>
        <w:autoSpaceDN w:val="0"/>
        <w:adjustRightInd w:val="0"/>
        <w:spacing w:line="240" w:lineRule="auto"/>
        <w:jc w:val="both"/>
        <w:rPr>
          <w:rFonts w:cs="Arial"/>
          <w:color w:val="000000"/>
          <w:szCs w:val="20"/>
        </w:rPr>
      </w:pPr>
    </w:p>
    <w:p w14:paraId="4F845C6C" w14:textId="055A685C" w:rsidR="00B903DD" w:rsidRPr="004D0376" w:rsidRDefault="004D0376" w:rsidP="004D0376">
      <w:pPr>
        <w:autoSpaceDE w:val="0"/>
        <w:autoSpaceDN w:val="0"/>
        <w:adjustRightInd w:val="0"/>
        <w:spacing w:line="240" w:lineRule="auto"/>
        <w:jc w:val="both"/>
        <w:rPr>
          <w:rFonts w:cs="Arial"/>
          <w:color w:val="000000"/>
          <w:szCs w:val="20"/>
        </w:rPr>
      </w:pPr>
      <w:r w:rsidRPr="004D0376">
        <w:rPr>
          <w:rFonts w:cs="Arial"/>
          <w:color w:val="000000"/>
          <w:szCs w:val="20"/>
        </w:rPr>
        <w:t>Vir: Ministrstvo za izobraževanje, znanost in šport</w:t>
      </w:r>
    </w:p>
    <w:p w14:paraId="23DA7753"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413A7207" w14:textId="5800D61C" w:rsidR="00437C08" w:rsidRPr="00437C08" w:rsidRDefault="00437C08" w:rsidP="00437C08">
      <w:pPr>
        <w:autoSpaceDE w:val="0"/>
        <w:autoSpaceDN w:val="0"/>
        <w:adjustRightInd w:val="0"/>
        <w:spacing w:line="240" w:lineRule="auto"/>
        <w:jc w:val="both"/>
        <w:rPr>
          <w:rFonts w:cs="Arial"/>
          <w:b/>
          <w:bCs/>
          <w:color w:val="000000"/>
          <w:szCs w:val="20"/>
        </w:rPr>
      </w:pPr>
      <w:r w:rsidRPr="00437C08">
        <w:rPr>
          <w:rFonts w:cs="Arial"/>
          <w:b/>
          <w:bCs/>
          <w:color w:val="000000"/>
          <w:szCs w:val="20"/>
        </w:rPr>
        <w:t>Informacija o zasedanjih meddržavnih komisij za znanstveno in tehnološko sodelovanje Republike Slovenije v letu 2021</w:t>
      </w:r>
    </w:p>
    <w:p w14:paraId="7A355972" w14:textId="77777777" w:rsidR="00437C08" w:rsidRPr="00437C08" w:rsidRDefault="00437C08" w:rsidP="00437C08">
      <w:pPr>
        <w:autoSpaceDE w:val="0"/>
        <w:autoSpaceDN w:val="0"/>
        <w:adjustRightInd w:val="0"/>
        <w:spacing w:line="240" w:lineRule="auto"/>
        <w:jc w:val="both"/>
        <w:rPr>
          <w:rFonts w:cs="Arial"/>
          <w:b/>
          <w:bCs/>
          <w:color w:val="000000"/>
          <w:szCs w:val="20"/>
        </w:rPr>
      </w:pPr>
    </w:p>
    <w:p w14:paraId="6BB5619F" w14:textId="77777777" w:rsidR="00437C08" w:rsidRPr="00437C08" w:rsidRDefault="00437C08" w:rsidP="00437C08">
      <w:pPr>
        <w:autoSpaceDE w:val="0"/>
        <w:autoSpaceDN w:val="0"/>
        <w:adjustRightInd w:val="0"/>
        <w:spacing w:line="240" w:lineRule="auto"/>
        <w:jc w:val="both"/>
        <w:rPr>
          <w:rFonts w:cs="Arial"/>
          <w:color w:val="000000"/>
          <w:szCs w:val="20"/>
        </w:rPr>
      </w:pPr>
      <w:r w:rsidRPr="00437C08">
        <w:rPr>
          <w:rFonts w:cs="Arial"/>
          <w:color w:val="000000"/>
          <w:szCs w:val="20"/>
        </w:rPr>
        <w:t>Vlada Republike Slovenije je sprejela informacijo o zasedanjih meddržavnih komisij za znanstveno in tehnološko sodelovanje Republike Slovenije v letu 2021, o dopisno izvedenih zasedanjih in o dopolnitvah predhodnih protokolov ter potrdila protokole (zapisnike) zasedanj in dopolnitve predhodnih protokolov, opravljenih v letu 2021.</w:t>
      </w:r>
    </w:p>
    <w:p w14:paraId="286F10AB" w14:textId="77777777" w:rsidR="00437C08" w:rsidRPr="00437C08" w:rsidRDefault="00437C08" w:rsidP="00437C08">
      <w:pPr>
        <w:autoSpaceDE w:val="0"/>
        <w:autoSpaceDN w:val="0"/>
        <w:adjustRightInd w:val="0"/>
        <w:spacing w:line="240" w:lineRule="auto"/>
        <w:jc w:val="both"/>
        <w:rPr>
          <w:rFonts w:cs="Arial"/>
          <w:color w:val="000000"/>
          <w:szCs w:val="20"/>
        </w:rPr>
      </w:pPr>
    </w:p>
    <w:p w14:paraId="47DF25FF" w14:textId="77777777" w:rsidR="00437C08" w:rsidRPr="00437C08" w:rsidRDefault="00437C08" w:rsidP="00437C08">
      <w:pPr>
        <w:autoSpaceDE w:val="0"/>
        <w:autoSpaceDN w:val="0"/>
        <w:adjustRightInd w:val="0"/>
        <w:spacing w:line="240" w:lineRule="auto"/>
        <w:jc w:val="both"/>
        <w:rPr>
          <w:rFonts w:cs="Arial"/>
          <w:color w:val="000000"/>
          <w:szCs w:val="20"/>
        </w:rPr>
      </w:pPr>
      <w:r w:rsidRPr="00437C08">
        <w:rPr>
          <w:rFonts w:cs="Arial"/>
          <w:color w:val="000000"/>
          <w:szCs w:val="20"/>
        </w:rPr>
        <w:t xml:space="preserve">Lani je bilo izvedenih šest zasedanj meddržavnih komisij za znanstveno in tehnološko sodelovanje Republike Slovenije in podpisani protokoli z Bosno in Hercegovino, Indijo, Madžarsko in trije s Francijo. </w:t>
      </w:r>
    </w:p>
    <w:p w14:paraId="56C1721D" w14:textId="77777777" w:rsidR="00437C08" w:rsidRPr="00437C08" w:rsidRDefault="00437C08" w:rsidP="00437C08">
      <w:pPr>
        <w:autoSpaceDE w:val="0"/>
        <w:autoSpaceDN w:val="0"/>
        <w:adjustRightInd w:val="0"/>
        <w:spacing w:line="240" w:lineRule="auto"/>
        <w:jc w:val="both"/>
        <w:rPr>
          <w:rFonts w:cs="Arial"/>
          <w:color w:val="000000"/>
          <w:szCs w:val="20"/>
        </w:rPr>
      </w:pPr>
    </w:p>
    <w:p w14:paraId="0F2067B3" w14:textId="5643B181" w:rsidR="00B903DD" w:rsidRPr="00437C08" w:rsidRDefault="00437C08" w:rsidP="00437C08">
      <w:pPr>
        <w:autoSpaceDE w:val="0"/>
        <w:autoSpaceDN w:val="0"/>
        <w:adjustRightInd w:val="0"/>
        <w:spacing w:line="240" w:lineRule="auto"/>
        <w:jc w:val="both"/>
        <w:rPr>
          <w:rFonts w:cs="Arial"/>
          <w:color w:val="000000"/>
          <w:szCs w:val="20"/>
        </w:rPr>
      </w:pPr>
      <w:r w:rsidRPr="00437C08">
        <w:rPr>
          <w:rFonts w:cs="Arial"/>
          <w:color w:val="000000"/>
          <w:szCs w:val="20"/>
        </w:rPr>
        <w:t>Vir: Ministrstvo za izobraževanje, znanost in šport</w:t>
      </w:r>
    </w:p>
    <w:p w14:paraId="6936E882"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6E0280F9" w14:textId="15274509" w:rsidR="005D18AB" w:rsidRPr="005D18AB" w:rsidRDefault="005D18AB" w:rsidP="005D18AB">
      <w:pPr>
        <w:autoSpaceDE w:val="0"/>
        <w:autoSpaceDN w:val="0"/>
        <w:adjustRightInd w:val="0"/>
        <w:spacing w:line="240" w:lineRule="auto"/>
        <w:jc w:val="both"/>
        <w:rPr>
          <w:rFonts w:cs="Arial"/>
          <w:b/>
          <w:bCs/>
          <w:color w:val="000000"/>
          <w:szCs w:val="20"/>
        </w:rPr>
      </w:pPr>
      <w:r w:rsidRPr="005D18AB">
        <w:rPr>
          <w:rFonts w:cs="Arial"/>
          <w:b/>
          <w:bCs/>
          <w:color w:val="000000"/>
          <w:szCs w:val="20"/>
        </w:rPr>
        <w:t>Vlada o Predlogu uredbe Evropskega parlamenta in Sveta o preglednosti in ciljanem političnem oglaševanju</w:t>
      </w:r>
    </w:p>
    <w:p w14:paraId="711AC412" w14:textId="77777777" w:rsidR="005D18AB" w:rsidRPr="005D18AB" w:rsidRDefault="005D18AB" w:rsidP="005D18AB">
      <w:pPr>
        <w:autoSpaceDE w:val="0"/>
        <w:autoSpaceDN w:val="0"/>
        <w:adjustRightInd w:val="0"/>
        <w:spacing w:line="240" w:lineRule="auto"/>
        <w:jc w:val="both"/>
        <w:rPr>
          <w:rFonts w:cs="Arial"/>
          <w:color w:val="000000"/>
          <w:szCs w:val="20"/>
        </w:rPr>
      </w:pPr>
    </w:p>
    <w:p w14:paraId="2AE0CADF" w14:textId="77777777" w:rsidR="005D18AB" w:rsidRPr="005D18AB" w:rsidRDefault="005D18AB" w:rsidP="005D18AB">
      <w:pPr>
        <w:autoSpaceDE w:val="0"/>
        <w:autoSpaceDN w:val="0"/>
        <w:adjustRightInd w:val="0"/>
        <w:spacing w:line="240" w:lineRule="auto"/>
        <w:jc w:val="both"/>
        <w:rPr>
          <w:rFonts w:cs="Arial"/>
          <w:color w:val="000000"/>
          <w:szCs w:val="20"/>
        </w:rPr>
      </w:pPr>
      <w:r w:rsidRPr="005D18AB">
        <w:rPr>
          <w:rFonts w:cs="Arial"/>
          <w:color w:val="000000"/>
          <w:szCs w:val="20"/>
        </w:rPr>
        <w:t xml:space="preserve">Vlada Republike Slovenije je sprejela predlog stališča Republike Slovenije k zadevi Predlog uredbe Evropskega parlamenta in Sveta o preglednosti in ciljanem političnem oglaševanju. </w:t>
      </w:r>
    </w:p>
    <w:p w14:paraId="0CD388E2" w14:textId="77777777" w:rsidR="005D18AB" w:rsidRPr="005D18AB" w:rsidRDefault="005D18AB" w:rsidP="005D18AB">
      <w:pPr>
        <w:autoSpaceDE w:val="0"/>
        <w:autoSpaceDN w:val="0"/>
        <w:adjustRightInd w:val="0"/>
        <w:spacing w:line="240" w:lineRule="auto"/>
        <w:jc w:val="both"/>
        <w:rPr>
          <w:rFonts w:cs="Arial"/>
          <w:color w:val="000000"/>
          <w:szCs w:val="20"/>
        </w:rPr>
      </w:pPr>
    </w:p>
    <w:p w14:paraId="2A36FE99" w14:textId="77777777" w:rsidR="005D18AB" w:rsidRPr="005D18AB" w:rsidRDefault="005D18AB" w:rsidP="005D18AB">
      <w:pPr>
        <w:autoSpaceDE w:val="0"/>
        <w:autoSpaceDN w:val="0"/>
        <w:adjustRightInd w:val="0"/>
        <w:spacing w:line="240" w:lineRule="auto"/>
        <w:jc w:val="both"/>
        <w:rPr>
          <w:rFonts w:cs="Arial"/>
          <w:color w:val="000000"/>
          <w:szCs w:val="20"/>
        </w:rPr>
      </w:pPr>
      <w:r w:rsidRPr="005D18AB">
        <w:rPr>
          <w:rFonts w:cs="Arial"/>
          <w:color w:val="000000"/>
          <w:szCs w:val="20"/>
        </w:rPr>
        <w:t xml:space="preserve">Republika Slovenija pogojno podpira predlog uredbe in pozdravlja njena dva glavna namena: zagotoviti enotna pravila za preglednost političnega oglaševanja po vsej Uniji in zavarovati fizične osebe v zvezi z obdelavo osebnih podatkov preko določitve pravil o uporabi tehnik ciljanja in </w:t>
      </w:r>
      <w:proofErr w:type="spellStart"/>
      <w:r w:rsidRPr="005D18AB">
        <w:rPr>
          <w:rFonts w:cs="Arial"/>
          <w:color w:val="000000"/>
          <w:szCs w:val="20"/>
        </w:rPr>
        <w:t>ojačevanja</w:t>
      </w:r>
      <w:proofErr w:type="spellEnd"/>
      <w:r w:rsidRPr="005D18AB">
        <w:rPr>
          <w:rFonts w:cs="Arial"/>
          <w:color w:val="000000"/>
          <w:szCs w:val="20"/>
        </w:rPr>
        <w:t xml:space="preserve"> v kontekstu političnega oglaševanja. S svojo globalno vseprisotno naravo internet za demokratične procese v družbi predstavlja element visokega tveganja, zato je še posebej </w:t>
      </w:r>
      <w:r w:rsidRPr="005D18AB">
        <w:rPr>
          <w:rFonts w:cs="Arial"/>
          <w:color w:val="000000"/>
          <w:szCs w:val="20"/>
        </w:rPr>
        <w:lastRenderedPageBreak/>
        <w:t xml:space="preserve">pomembno urediti pravila političnega oglaševanja preko različnih internetnih storitev Predlog uredbe bo prispeval tudi k večji ozaveščenosti volivcev, kar je eden od predpogojev za učinkovito izvrševanje volilne pravice. </w:t>
      </w:r>
    </w:p>
    <w:p w14:paraId="1AD20BC6" w14:textId="77777777" w:rsidR="005D18AB" w:rsidRPr="005D18AB" w:rsidRDefault="005D18AB" w:rsidP="005D18AB">
      <w:pPr>
        <w:autoSpaceDE w:val="0"/>
        <w:autoSpaceDN w:val="0"/>
        <w:adjustRightInd w:val="0"/>
        <w:spacing w:line="240" w:lineRule="auto"/>
        <w:jc w:val="both"/>
        <w:rPr>
          <w:rFonts w:cs="Arial"/>
          <w:color w:val="000000"/>
          <w:szCs w:val="20"/>
        </w:rPr>
      </w:pPr>
    </w:p>
    <w:p w14:paraId="071A7CC1" w14:textId="77777777" w:rsidR="005D18AB" w:rsidRPr="005D18AB" w:rsidRDefault="005D18AB" w:rsidP="005D18AB">
      <w:pPr>
        <w:autoSpaceDE w:val="0"/>
        <w:autoSpaceDN w:val="0"/>
        <w:adjustRightInd w:val="0"/>
        <w:spacing w:line="240" w:lineRule="auto"/>
        <w:jc w:val="both"/>
        <w:rPr>
          <w:rFonts w:cs="Arial"/>
          <w:color w:val="000000"/>
          <w:szCs w:val="20"/>
        </w:rPr>
      </w:pPr>
      <w:r w:rsidRPr="005D18AB">
        <w:rPr>
          <w:rFonts w:cs="Arial"/>
          <w:color w:val="000000"/>
          <w:szCs w:val="20"/>
        </w:rPr>
        <w:t xml:space="preserve">V času sprejemanja akta je dodatno pozornost treba nameniti obsegu uredbe z vidika načel subsidiarnosti in sorazmernosti, izostritvi definicije političnega oglaševanja, razmejitvi med Splošno uredbo o varstvu podatkov 2016/679 in novo uredbo z vidika nadzora pristojnosti organov ter dodatno preučiti in uvesti možnosti za nadzor tudi </w:t>
      </w:r>
      <w:proofErr w:type="spellStart"/>
      <w:r w:rsidRPr="005D18AB">
        <w:rPr>
          <w:rFonts w:cs="Arial"/>
          <w:color w:val="000000"/>
          <w:szCs w:val="20"/>
        </w:rPr>
        <w:t>t.i</w:t>
      </w:r>
      <w:proofErr w:type="spellEnd"/>
      <w:r w:rsidRPr="005D18AB">
        <w:rPr>
          <w:rFonts w:cs="Arial"/>
          <w:color w:val="000000"/>
          <w:szCs w:val="20"/>
        </w:rPr>
        <w:t>. prikritega političnega oglaševanja (tudi preko nevladnih organizacij). Republika Slovenija ni naklonjena določitvi pooblastil Evropske komisije za sprejemanje delegiranih aktov na podlagi predloga uredbe.</w:t>
      </w:r>
    </w:p>
    <w:p w14:paraId="1E30B914" w14:textId="77777777" w:rsidR="005D18AB" w:rsidRPr="005D18AB" w:rsidRDefault="005D18AB" w:rsidP="005D18AB">
      <w:pPr>
        <w:autoSpaceDE w:val="0"/>
        <w:autoSpaceDN w:val="0"/>
        <w:adjustRightInd w:val="0"/>
        <w:spacing w:line="240" w:lineRule="auto"/>
        <w:jc w:val="both"/>
        <w:rPr>
          <w:rFonts w:cs="Arial"/>
          <w:color w:val="000000"/>
          <w:szCs w:val="20"/>
        </w:rPr>
      </w:pPr>
    </w:p>
    <w:p w14:paraId="4E38FA40" w14:textId="77777777" w:rsidR="005D18AB" w:rsidRPr="005D18AB" w:rsidRDefault="005D18AB" w:rsidP="005D18AB">
      <w:pPr>
        <w:autoSpaceDE w:val="0"/>
        <w:autoSpaceDN w:val="0"/>
        <w:adjustRightInd w:val="0"/>
        <w:spacing w:line="240" w:lineRule="auto"/>
        <w:jc w:val="both"/>
        <w:rPr>
          <w:rFonts w:cs="Arial"/>
          <w:color w:val="000000"/>
          <w:szCs w:val="20"/>
        </w:rPr>
      </w:pPr>
      <w:r w:rsidRPr="005D18AB">
        <w:rPr>
          <w:rFonts w:cs="Arial"/>
          <w:color w:val="000000"/>
          <w:szCs w:val="20"/>
        </w:rPr>
        <w:t xml:space="preserve">Vlada Republike Slovenije pošlje predlog stališča Republike Slovenije v odločanje Državnemu zboru Republike Slovenije v skladu s prvim odstavkom 4. člena Zakona o sodelovanju med državnim zborom in vlado v zadevah Evropske unije. </w:t>
      </w:r>
    </w:p>
    <w:p w14:paraId="7AE535C0" w14:textId="77777777" w:rsidR="005D18AB" w:rsidRPr="005D18AB" w:rsidRDefault="005D18AB" w:rsidP="005D18AB">
      <w:pPr>
        <w:autoSpaceDE w:val="0"/>
        <w:autoSpaceDN w:val="0"/>
        <w:adjustRightInd w:val="0"/>
        <w:spacing w:line="240" w:lineRule="auto"/>
        <w:jc w:val="both"/>
        <w:rPr>
          <w:rFonts w:cs="Arial"/>
          <w:color w:val="000000"/>
          <w:szCs w:val="20"/>
        </w:rPr>
      </w:pPr>
    </w:p>
    <w:p w14:paraId="7A82C30D" w14:textId="2912C5C5" w:rsidR="00B903DD" w:rsidRDefault="005D18AB" w:rsidP="005D18AB">
      <w:pPr>
        <w:autoSpaceDE w:val="0"/>
        <w:autoSpaceDN w:val="0"/>
        <w:adjustRightInd w:val="0"/>
        <w:spacing w:line="240" w:lineRule="auto"/>
        <w:jc w:val="both"/>
        <w:rPr>
          <w:rFonts w:cs="Arial"/>
          <w:color w:val="000000"/>
          <w:szCs w:val="20"/>
        </w:rPr>
      </w:pPr>
      <w:r w:rsidRPr="005D18AB">
        <w:rPr>
          <w:rFonts w:cs="Arial"/>
          <w:color w:val="000000"/>
          <w:szCs w:val="20"/>
        </w:rPr>
        <w:t>Vir: Ministrstvo za javno upravo</w:t>
      </w:r>
    </w:p>
    <w:p w14:paraId="5039D9A0" w14:textId="565EBEC4" w:rsidR="00B201D9" w:rsidRDefault="00B201D9" w:rsidP="005D18AB">
      <w:pPr>
        <w:autoSpaceDE w:val="0"/>
        <w:autoSpaceDN w:val="0"/>
        <w:adjustRightInd w:val="0"/>
        <w:spacing w:line="240" w:lineRule="auto"/>
        <w:jc w:val="both"/>
        <w:rPr>
          <w:rFonts w:cs="Arial"/>
          <w:color w:val="000000"/>
          <w:szCs w:val="20"/>
        </w:rPr>
      </w:pPr>
    </w:p>
    <w:p w14:paraId="78399AB9" w14:textId="5AE29952" w:rsidR="005551AF" w:rsidRDefault="00B201D9" w:rsidP="005D18AB">
      <w:pPr>
        <w:autoSpaceDE w:val="0"/>
        <w:autoSpaceDN w:val="0"/>
        <w:adjustRightInd w:val="0"/>
        <w:spacing w:line="240" w:lineRule="auto"/>
        <w:jc w:val="both"/>
        <w:rPr>
          <w:rFonts w:cs="Arial"/>
          <w:b/>
          <w:bCs/>
          <w:color w:val="000000"/>
          <w:szCs w:val="20"/>
        </w:rPr>
      </w:pPr>
      <w:r w:rsidRPr="00B201D9">
        <w:rPr>
          <w:rFonts w:cs="Arial"/>
          <w:b/>
          <w:bCs/>
          <w:color w:val="000000"/>
          <w:szCs w:val="20"/>
        </w:rPr>
        <w:t xml:space="preserve">Poročilo o izvajanju evropske kohezijske politike 2014–2020 </w:t>
      </w:r>
    </w:p>
    <w:p w14:paraId="52FDD570" w14:textId="77777777" w:rsidR="005551AF" w:rsidRPr="005551AF" w:rsidRDefault="005551AF" w:rsidP="005551AF">
      <w:pPr>
        <w:autoSpaceDE w:val="0"/>
        <w:autoSpaceDN w:val="0"/>
        <w:adjustRightInd w:val="0"/>
        <w:spacing w:line="240" w:lineRule="auto"/>
        <w:jc w:val="both"/>
        <w:rPr>
          <w:rFonts w:cs="Arial"/>
          <w:b/>
          <w:bCs/>
          <w:color w:val="000000"/>
          <w:szCs w:val="20"/>
        </w:rPr>
      </w:pPr>
    </w:p>
    <w:p w14:paraId="6EF20CD1" w14:textId="77777777" w:rsidR="005551AF" w:rsidRPr="005551AF" w:rsidRDefault="005551AF" w:rsidP="005551AF">
      <w:pPr>
        <w:autoSpaceDE w:val="0"/>
        <w:autoSpaceDN w:val="0"/>
        <w:adjustRightInd w:val="0"/>
        <w:spacing w:line="240" w:lineRule="auto"/>
        <w:jc w:val="both"/>
        <w:rPr>
          <w:rFonts w:cs="Arial"/>
          <w:color w:val="000000"/>
          <w:szCs w:val="20"/>
        </w:rPr>
      </w:pPr>
      <w:r w:rsidRPr="005551AF">
        <w:rPr>
          <w:rFonts w:cs="Arial"/>
          <w:color w:val="000000"/>
          <w:szCs w:val="20"/>
        </w:rPr>
        <w:t>Vlada je sprejela Poročilo o izvajanju evropske kohezijske politike 2014–2020 za obdobje od januarja 2014 do konca decembra 2021 in ga bo poslala Državnemu zboru.</w:t>
      </w:r>
    </w:p>
    <w:p w14:paraId="56E293AD" w14:textId="77777777" w:rsidR="005551AF" w:rsidRPr="005551AF" w:rsidRDefault="005551AF" w:rsidP="005551AF">
      <w:pPr>
        <w:autoSpaceDE w:val="0"/>
        <w:autoSpaceDN w:val="0"/>
        <w:adjustRightInd w:val="0"/>
        <w:spacing w:line="240" w:lineRule="auto"/>
        <w:jc w:val="both"/>
        <w:rPr>
          <w:rFonts w:cs="Arial"/>
          <w:color w:val="000000"/>
          <w:szCs w:val="20"/>
        </w:rPr>
      </w:pPr>
    </w:p>
    <w:p w14:paraId="4D484776" w14:textId="77777777" w:rsidR="005551AF" w:rsidRPr="005551AF" w:rsidRDefault="005551AF" w:rsidP="005551AF">
      <w:pPr>
        <w:autoSpaceDE w:val="0"/>
        <w:autoSpaceDN w:val="0"/>
        <w:adjustRightInd w:val="0"/>
        <w:spacing w:line="240" w:lineRule="auto"/>
        <w:jc w:val="both"/>
        <w:rPr>
          <w:rFonts w:cs="Arial"/>
          <w:color w:val="000000"/>
          <w:szCs w:val="20"/>
        </w:rPr>
      </w:pPr>
      <w:r w:rsidRPr="005551AF">
        <w:rPr>
          <w:rFonts w:cs="Arial"/>
          <w:color w:val="000000"/>
          <w:szCs w:val="20"/>
        </w:rPr>
        <w:t xml:space="preserve">Slovenija je v programskem obdobju 2014–2020, ki se zaključi konec leta 2023, upravičena do 3,068 milijarde evrov sredstev kohezijske politike za cilj Naložbe za rast in delovna mesta. </w:t>
      </w:r>
    </w:p>
    <w:p w14:paraId="68EA5E1E" w14:textId="77777777" w:rsidR="005551AF" w:rsidRPr="005551AF" w:rsidRDefault="005551AF" w:rsidP="005551AF">
      <w:pPr>
        <w:autoSpaceDE w:val="0"/>
        <w:autoSpaceDN w:val="0"/>
        <w:adjustRightInd w:val="0"/>
        <w:spacing w:line="240" w:lineRule="auto"/>
        <w:jc w:val="both"/>
        <w:rPr>
          <w:rFonts w:cs="Arial"/>
          <w:color w:val="000000"/>
          <w:szCs w:val="20"/>
        </w:rPr>
      </w:pPr>
    </w:p>
    <w:p w14:paraId="0229A674" w14:textId="77777777" w:rsidR="005551AF" w:rsidRPr="005551AF" w:rsidRDefault="005551AF" w:rsidP="005551AF">
      <w:pPr>
        <w:autoSpaceDE w:val="0"/>
        <w:autoSpaceDN w:val="0"/>
        <w:adjustRightInd w:val="0"/>
        <w:spacing w:line="240" w:lineRule="auto"/>
        <w:jc w:val="both"/>
        <w:rPr>
          <w:rFonts w:cs="Arial"/>
          <w:color w:val="000000"/>
          <w:szCs w:val="20"/>
        </w:rPr>
      </w:pPr>
      <w:r w:rsidRPr="005551AF">
        <w:rPr>
          <w:rFonts w:cs="Arial"/>
          <w:color w:val="000000"/>
          <w:szCs w:val="20"/>
        </w:rPr>
        <w:t>S tega naslova je Služba vlade za razvoj in evropsko kohezijsko politiko od januarja 2014 do konca decembra 2021 izdala za 3,42 milijarde evrov oziroma za 112 odstotkov razpoložljivih sredstev (EU del) odločitev o podpori za javne razpise, programe in projekte. Odločitve o podpori presegajo razpoložljive pravice porabe zaradi zagotavljanja 100 odstotne porabe razpoložljivih sredstev. Realizacija upravičenih stroškov projektov in programov je lahko namreč nižja od načrtovane. Prav tako je možno, da upravičenci uveljavljajo neupravičene stroške oziroma od pogodbe o sofinanciranju celo odstopijo ali je ta zaradi nepravilnosti prekinjena.</w:t>
      </w:r>
    </w:p>
    <w:p w14:paraId="12E365CB" w14:textId="77777777" w:rsidR="005551AF" w:rsidRPr="005551AF" w:rsidRDefault="005551AF" w:rsidP="005551AF">
      <w:pPr>
        <w:autoSpaceDE w:val="0"/>
        <w:autoSpaceDN w:val="0"/>
        <w:adjustRightInd w:val="0"/>
        <w:spacing w:line="240" w:lineRule="auto"/>
        <w:jc w:val="both"/>
        <w:rPr>
          <w:rFonts w:cs="Arial"/>
          <w:color w:val="000000"/>
          <w:szCs w:val="20"/>
        </w:rPr>
      </w:pPr>
    </w:p>
    <w:p w14:paraId="38C4D253" w14:textId="77777777" w:rsidR="005551AF" w:rsidRPr="005551AF" w:rsidRDefault="005551AF" w:rsidP="005551AF">
      <w:pPr>
        <w:autoSpaceDE w:val="0"/>
        <w:autoSpaceDN w:val="0"/>
        <w:adjustRightInd w:val="0"/>
        <w:spacing w:line="240" w:lineRule="auto"/>
        <w:jc w:val="both"/>
        <w:rPr>
          <w:rFonts w:cs="Arial"/>
          <w:color w:val="000000"/>
          <w:szCs w:val="20"/>
        </w:rPr>
      </w:pPr>
      <w:r w:rsidRPr="005551AF">
        <w:rPr>
          <w:rFonts w:cs="Arial"/>
          <w:color w:val="000000"/>
          <w:szCs w:val="20"/>
        </w:rPr>
        <w:t xml:space="preserve">Po izvedenih javnih razpisih posameznih ministrstev se je do konca decembra 2021 na terenu izvajalo za 3,12 milijarde evrov oziroma 102 odstotka programov in projektov. Po izvedenih projektnih aktivnostih je bilo iz državnega proračuna upravičencem izplačanih za 2,24 milijarde evrov (EU del), kar predstavlja 73 odstotkov razpoložljivih sredstev. </w:t>
      </w:r>
    </w:p>
    <w:p w14:paraId="71C57FC2" w14:textId="77777777" w:rsidR="005551AF" w:rsidRPr="005551AF" w:rsidRDefault="005551AF" w:rsidP="005551AF">
      <w:pPr>
        <w:autoSpaceDE w:val="0"/>
        <w:autoSpaceDN w:val="0"/>
        <w:adjustRightInd w:val="0"/>
        <w:spacing w:line="240" w:lineRule="auto"/>
        <w:jc w:val="both"/>
        <w:rPr>
          <w:rFonts w:cs="Arial"/>
          <w:color w:val="000000"/>
          <w:szCs w:val="20"/>
        </w:rPr>
      </w:pPr>
    </w:p>
    <w:p w14:paraId="40C32BDD" w14:textId="77777777" w:rsidR="005551AF" w:rsidRPr="005551AF" w:rsidRDefault="005551AF" w:rsidP="005551AF">
      <w:pPr>
        <w:autoSpaceDE w:val="0"/>
        <w:autoSpaceDN w:val="0"/>
        <w:adjustRightInd w:val="0"/>
        <w:spacing w:line="240" w:lineRule="auto"/>
        <w:jc w:val="both"/>
        <w:rPr>
          <w:rFonts w:cs="Arial"/>
          <w:color w:val="000000"/>
          <w:szCs w:val="20"/>
        </w:rPr>
      </w:pPr>
      <w:r w:rsidRPr="005551AF">
        <w:rPr>
          <w:rFonts w:cs="Arial"/>
          <w:color w:val="000000"/>
          <w:szCs w:val="20"/>
        </w:rPr>
        <w:t>V okviru razdelitve razpoložljivih sredstev posameznih skladov glede na geografsko upravičenost, kamor spada razdelitev na obe kohezijski regiji, je kohezijski regiji Zahodna Slovenija iz Evropskega sklada za regionalni razvoj (ESRR) in Evropskega socialnega sklada (ESS) skupaj namenjenih 849 milijonov evrov razpoložljivih sredstev. Kohezijski regiji Vzhodna Slovenija pa je iz obeh omenjenih skladov skupaj namenjenih 1,305 milijard evrov razpoložljivih sredstev. Obema regijama je skupaj na voljo še 914 milijonov evrov iz Kohezijskega sklada, ki se ne deli med regijama in se izvaja na območju celotne Slovenije.</w:t>
      </w:r>
    </w:p>
    <w:p w14:paraId="1A7696D4" w14:textId="77777777" w:rsidR="005551AF" w:rsidRPr="005551AF" w:rsidRDefault="005551AF" w:rsidP="005551AF">
      <w:pPr>
        <w:autoSpaceDE w:val="0"/>
        <w:autoSpaceDN w:val="0"/>
        <w:adjustRightInd w:val="0"/>
        <w:spacing w:line="240" w:lineRule="auto"/>
        <w:jc w:val="both"/>
        <w:rPr>
          <w:rFonts w:cs="Arial"/>
          <w:color w:val="000000"/>
          <w:szCs w:val="20"/>
        </w:rPr>
      </w:pPr>
    </w:p>
    <w:p w14:paraId="5591B52B" w14:textId="5284F8D0" w:rsidR="005551AF" w:rsidRPr="005551AF" w:rsidRDefault="005551AF" w:rsidP="005551AF">
      <w:pPr>
        <w:autoSpaceDE w:val="0"/>
        <w:autoSpaceDN w:val="0"/>
        <w:adjustRightInd w:val="0"/>
        <w:spacing w:line="240" w:lineRule="auto"/>
        <w:jc w:val="both"/>
        <w:rPr>
          <w:rFonts w:cs="Arial"/>
          <w:color w:val="000000"/>
          <w:szCs w:val="20"/>
        </w:rPr>
      </w:pPr>
      <w:r w:rsidRPr="005551AF">
        <w:rPr>
          <w:rFonts w:cs="Arial"/>
          <w:color w:val="000000"/>
          <w:szCs w:val="20"/>
        </w:rPr>
        <w:t>Vir: Služba za razvoj in evropsko kohezijsko politiko</w:t>
      </w:r>
    </w:p>
    <w:p w14:paraId="41E37B29" w14:textId="77777777" w:rsidR="00CE655F" w:rsidRDefault="00CE655F" w:rsidP="009036EF">
      <w:pPr>
        <w:autoSpaceDE w:val="0"/>
        <w:autoSpaceDN w:val="0"/>
        <w:adjustRightInd w:val="0"/>
        <w:spacing w:line="240" w:lineRule="auto"/>
        <w:jc w:val="both"/>
        <w:rPr>
          <w:rFonts w:cs="Arial"/>
          <w:b/>
          <w:bCs/>
          <w:color w:val="000000"/>
          <w:szCs w:val="20"/>
        </w:rPr>
      </w:pPr>
    </w:p>
    <w:p w14:paraId="33BB4844" w14:textId="67730068" w:rsidR="009036EF" w:rsidRPr="009036EF" w:rsidRDefault="009036EF" w:rsidP="009036EF">
      <w:pPr>
        <w:autoSpaceDE w:val="0"/>
        <w:autoSpaceDN w:val="0"/>
        <w:adjustRightInd w:val="0"/>
        <w:spacing w:line="240" w:lineRule="auto"/>
        <w:jc w:val="both"/>
        <w:rPr>
          <w:rFonts w:cs="Arial"/>
          <w:b/>
          <w:bCs/>
          <w:color w:val="000000"/>
          <w:szCs w:val="20"/>
        </w:rPr>
      </w:pPr>
      <w:r w:rsidRPr="009036EF">
        <w:rPr>
          <w:rFonts w:cs="Arial"/>
          <w:b/>
          <w:bCs/>
          <w:color w:val="000000"/>
          <w:szCs w:val="20"/>
        </w:rPr>
        <w:t>Vlada potrdila predlog Zakona o preprečevanju pranja denarja in financiranja terorizma</w:t>
      </w:r>
    </w:p>
    <w:p w14:paraId="32D018B0" w14:textId="77777777" w:rsidR="009036EF" w:rsidRPr="009036EF" w:rsidRDefault="009036EF" w:rsidP="009036EF">
      <w:pPr>
        <w:autoSpaceDE w:val="0"/>
        <w:autoSpaceDN w:val="0"/>
        <w:adjustRightInd w:val="0"/>
        <w:spacing w:line="240" w:lineRule="auto"/>
        <w:jc w:val="both"/>
        <w:rPr>
          <w:rFonts w:cs="Arial"/>
          <w:b/>
          <w:bCs/>
          <w:color w:val="000000"/>
          <w:szCs w:val="20"/>
        </w:rPr>
      </w:pPr>
    </w:p>
    <w:p w14:paraId="744FEEC7" w14:textId="77777777" w:rsidR="009036EF" w:rsidRPr="009036EF" w:rsidRDefault="009036EF" w:rsidP="009036EF">
      <w:pPr>
        <w:autoSpaceDE w:val="0"/>
        <w:autoSpaceDN w:val="0"/>
        <w:adjustRightInd w:val="0"/>
        <w:spacing w:line="240" w:lineRule="auto"/>
        <w:jc w:val="both"/>
        <w:rPr>
          <w:rFonts w:cs="Arial"/>
          <w:color w:val="000000"/>
          <w:szCs w:val="20"/>
        </w:rPr>
      </w:pPr>
      <w:r w:rsidRPr="009036EF">
        <w:rPr>
          <w:rFonts w:cs="Arial"/>
          <w:color w:val="000000"/>
          <w:szCs w:val="20"/>
        </w:rPr>
        <w:t xml:space="preserve">Vlada je danes določila besedilo predloga Zakona o preprečevanju pranja denarja in financiranja terorizma. Zakon ureja prenos zakonodajnih aktov EU v slovenski pravni red in uvaja nekatere izboljšave v sistemu preprečevanja pranja denarja. </w:t>
      </w:r>
    </w:p>
    <w:p w14:paraId="39883623" w14:textId="77777777" w:rsidR="009036EF" w:rsidRPr="009036EF" w:rsidRDefault="009036EF" w:rsidP="009036EF">
      <w:pPr>
        <w:autoSpaceDE w:val="0"/>
        <w:autoSpaceDN w:val="0"/>
        <w:adjustRightInd w:val="0"/>
        <w:spacing w:line="240" w:lineRule="auto"/>
        <w:jc w:val="both"/>
        <w:rPr>
          <w:rFonts w:cs="Arial"/>
          <w:color w:val="000000"/>
          <w:szCs w:val="20"/>
        </w:rPr>
      </w:pPr>
    </w:p>
    <w:p w14:paraId="3991C1A5" w14:textId="77777777" w:rsidR="009036EF" w:rsidRPr="009036EF" w:rsidRDefault="009036EF" w:rsidP="009036EF">
      <w:pPr>
        <w:autoSpaceDE w:val="0"/>
        <w:autoSpaceDN w:val="0"/>
        <w:adjustRightInd w:val="0"/>
        <w:spacing w:line="240" w:lineRule="auto"/>
        <w:jc w:val="both"/>
        <w:rPr>
          <w:rFonts w:cs="Arial"/>
          <w:color w:val="000000"/>
          <w:szCs w:val="20"/>
        </w:rPr>
      </w:pPr>
      <w:r w:rsidRPr="009036EF">
        <w:rPr>
          <w:rFonts w:cs="Arial"/>
          <w:color w:val="000000"/>
          <w:szCs w:val="20"/>
        </w:rPr>
        <w:t>Državni zbor je predlog omenjenega zakona že obravnaval, vendar ga ni sprejel. Tokratni predlog je praktično enak, upošteva pa pripombe Zakonodajno-pravne službe državnega zbora, ki so jim sledili že vloženi amandmaji v prejšnjem zakonodajnem postopku. Vsebinska sprememba v primerjavi z različico, ki jo je vlada obravnavala novembra lani, je v 159. členu, kjer v izogib nejasnostim dodajamo določbo, da lahko zavezanec inšpektorju, ki nima odločbe pristojnega sodišča, odkloni vstop v stanovanjske prostore.</w:t>
      </w:r>
    </w:p>
    <w:p w14:paraId="27BEA41F" w14:textId="77777777" w:rsidR="009036EF" w:rsidRPr="009036EF" w:rsidRDefault="009036EF" w:rsidP="009036EF">
      <w:pPr>
        <w:autoSpaceDE w:val="0"/>
        <w:autoSpaceDN w:val="0"/>
        <w:adjustRightInd w:val="0"/>
        <w:spacing w:line="240" w:lineRule="auto"/>
        <w:jc w:val="both"/>
        <w:rPr>
          <w:rFonts w:cs="Arial"/>
          <w:color w:val="000000"/>
          <w:szCs w:val="20"/>
        </w:rPr>
      </w:pPr>
    </w:p>
    <w:p w14:paraId="57AAF02F" w14:textId="77777777" w:rsidR="009036EF" w:rsidRPr="009036EF" w:rsidRDefault="009036EF" w:rsidP="009036EF">
      <w:pPr>
        <w:autoSpaceDE w:val="0"/>
        <w:autoSpaceDN w:val="0"/>
        <w:adjustRightInd w:val="0"/>
        <w:spacing w:line="240" w:lineRule="auto"/>
        <w:jc w:val="both"/>
        <w:rPr>
          <w:rFonts w:cs="Arial"/>
          <w:color w:val="000000"/>
          <w:szCs w:val="20"/>
        </w:rPr>
      </w:pPr>
      <w:proofErr w:type="spellStart"/>
      <w:r w:rsidRPr="009036EF">
        <w:rPr>
          <w:rFonts w:cs="Arial"/>
          <w:color w:val="000000"/>
          <w:szCs w:val="20"/>
        </w:rPr>
        <w:t>Čimprejšen</w:t>
      </w:r>
      <w:proofErr w:type="spellEnd"/>
      <w:r w:rsidRPr="009036EF">
        <w:rPr>
          <w:rFonts w:cs="Arial"/>
          <w:color w:val="000000"/>
          <w:szCs w:val="20"/>
        </w:rPr>
        <w:t xml:space="preserve"> sprejem predloga zakona je nujen, saj z njim v slovenski pravni red prenašamo del določb direktive EU 2019/1153 o določitvi pravil za lažjo uporabo finančnih in drugih informacij za namene preprečevanja, odkrivanja, preiskovanja ali pregona nekaterih kaznivih dejanj, s katerimi razpolagajo Urad Republike Slovenije za preprečevanje pranja denarja oziroma druge finančno obveščevalne enote. Prenašamo tudi del določb direktive EU 2019/2177, v skladu s katerimi se večina dosedanjih pristojnosti evropskih nadzornih organov po direktivi EU 2015/849 prenaša na Evropski bančni organ. Poleg tega s predlogom zakona podrobneje urejamo izvajanje uredbe EU 2018/1672, in sicer glede definicije gotovine, nabora podatkov, ki se zbirajo in izmenjujejo na podlagi te uredbe, ter možnosti izmenjave teh podatkov med finančnimi obveščevalnimi enotami.</w:t>
      </w:r>
    </w:p>
    <w:p w14:paraId="53CD1A62" w14:textId="77777777" w:rsidR="009036EF" w:rsidRPr="009036EF" w:rsidRDefault="009036EF" w:rsidP="009036EF">
      <w:pPr>
        <w:autoSpaceDE w:val="0"/>
        <w:autoSpaceDN w:val="0"/>
        <w:adjustRightInd w:val="0"/>
        <w:spacing w:line="240" w:lineRule="auto"/>
        <w:jc w:val="both"/>
        <w:rPr>
          <w:rFonts w:cs="Arial"/>
          <w:color w:val="000000"/>
          <w:szCs w:val="20"/>
        </w:rPr>
      </w:pPr>
    </w:p>
    <w:p w14:paraId="7E79FD3C" w14:textId="77777777" w:rsidR="009036EF" w:rsidRPr="009036EF" w:rsidRDefault="009036EF" w:rsidP="009036EF">
      <w:pPr>
        <w:autoSpaceDE w:val="0"/>
        <w:autoSpaceDN w:val="0"/>
        <w:adjustRightInd w:val="0"/>
        <w:spacing w:line="240" w:lineRule="auto"/>
        <w:jc w:val="both"/>
        <w:rPr>
          <w:rFonts w:cs="Arial"/>
          <w:color w:val="000000"/>
          <w:szCs w:val="20"/>
        </w:rPr>
      </w:pPr>
      <w:r w:rsidRPr="009036EF">
        <w:rPr>
          <w:rFonts w:cs="Arial"/>
          <w:color w:val="000000"/>
          <w:szCs w:val="20"/>
        </w:rPr>
        <w:t>Predlog novega zakona vsebuje tudi nekaj izboljšav obstoječega zakona, ki v njegov koncept oziroma v njegove temeljne določbe ne posegajo, temveč z odpravo določenih nejasnosti, omilitvijo določenih zahtev in uvedbo dodatnih orodij oziroma možnosti pri izvajanju ukrepov s strani zavezancev ter mehanizmov za nadzor nad izvajanjem zakona zagotavljajo učinkovitejše obvladovanje tveganja pranja denarja in financiranja terorizma s strani zavezancev in izvajanje nadzora s strani nadzornih organov.</w:t>
      </w:r>
    </w:p>
    <w:p w14:paraId="28F4EC9F" w14:textId="77777777" w:rsidR="009036EF" w:rsidRPr="009036EF" w:rsidRDefault="009036EF" w:rsidP="009036EF">
      <w:pPr>
        <w:autoSpaceDE w:val="0"/>
        <w:autoSpaceDN w:val="0"/>
        <w:adjustRightInd w:val="0"/>
        <w:spacing w:line="240" w:lineRule="auto"/>
        <w:jc w:val="both"/>
        <w:rPr>
          <w:rFonts w:cs="Arial"/>
          <w:color w:val="000000"/>
          <w:szCs w:val="20"/>
        </w:rPr>
      </w:pPr>
    </w:p>
    <w:p w14:paraId="5726531F" w14:textId="77777777" w:rsidR="009036EF" w:rsidRPr="009036EF" w:rsidRDefault="009036EF" w:rsidP="009036EF">
      <w:pPr>
        <w:autoSpaceDE w:val="0"/>
        <w:autoSpaceDN w:val="0"/>
        <w:adjustRightInd w:val="0"/>
        <w:spacing w:line="240" w:lineRule="auto"/>
        <w:jc w:val="both"/>
        <w:rPr>
          <w:rFonts w:cs="Arial"/>
          <w:color w:val="000000"/>
          <w:szCs w:val="20"/>
        </w:rPr>
      </w:pPr>
      <w:r w:rsidRPr="009036EF">
        <w:rPr>
          <w:rFonts w:cs="Arial"/>
          <w:color w:val="000000"/>
          <w:szCs w:val="20"/>
        </w:rPr>
        <w:t xml:space="preserve">Med drugim uvajamo nov tako imenovani </w:t>
      </w:r>
      <w:proofErr w:type="spellStart"/>
      <w:r w:rsidRPr="009036EF">
        <w:rPr>
          <w:rFonts w:cs="Arial"/>
          <w:color w:val="000000"/>
          <w:szCs w:val="20"/>
        </w:rPr>
        <w:t>neregulirani</w:t>
      </w:r>
      <w:proofErr w:type="spellEnd"/>
      <w:r w:rsidRPr="009036EF">
        <w:rPr>
          <w:rFonts w:cs="Arial"/>
          <w:color w:val="000000"/>
          <w:szCs w:val="20"/>
        </w:rPr>
        <w:t xml:space="preserve"> pregled stranke brez osebne navzočnosti v primeru ugotovljenega neznatnega tveganja za pranje denarja ali financiranje terorizma. Predlog vključuje tudi omilitev zahtev oziroma pogojev glede izvedbe </w:t>
      </w:r>
      <w:proofErr w:type="spellStart"/>
      <w:r w:rsidRPr="009036EF">
        <w:rPr>
          <w:rFonts w:cs="Arial"/>
          <w:color w:val="000000"/>
          <w:szCs w:val="20"/>
        </w:rPr>
        <w:t>videoelektronske</w:t>
      </w:r>
      <w:proofErr w:type="spellEnd"/>
      <w:r w:rsidRPr="009036EF">
        <w:rPr>
          <w:rFonts w:cs="Arial"/>
          <w:color w:val="000000"/>
          <w:szCs w:val="20"/>
        </w:rPr>
        <w:t xml:space="preserve"> identifikacije ter pod določenimi pogoji omogoča druge varne daljinsko upravljane ali elektronske postopke za identifikacijo.</w:t>
      </w:r>
    </w:p>
    <w:p w14:paraId="744FB169" w14:textId="77777777" w:rsidR="009036EF" w:rsidRPr="009036EF" w:rsidRDefault="009036EF" w:rsidP="009036EF">
      <w:pPr>
        <w:autoSpaceDE w:val="0"/>
        <w:autoSpaceDN w:val="0"/>
        <w:adjustRightInd w:val="0"/>
        <w:spacing w:line="240" w:lineRule="auto"/>
        <w:jc w:val="both"/>
        <w:rPr>
          <w:rFonts w:cs="Arial"/>
          <w:color w:val="000000"/>
          <w:szCs w:val="20"/>
        </w:rPr>
      </w:pPr>
    </w:p>
    <w:p w14:paraId="30561197" w14:textId="6D88DF04" w:rsidR="009036EF" w:rsidRDefault="009036EF" w:rsidP="009036EF">
      <w:pPr>
        <w:autoSpaceDE w:val="0"/>
        <w:autoSpaceDN w:val="0"/>
        <w:adjustRightInd w:val="0"/>
        <w:spacing w:line="240" w:lineRule="auto"/>
        <w:jc w:val="both"/>
        <w:rPr>
          <w:rFonts w:cs="Arial"/>
          <w:color w:val="000000"/>
          <w:szCs w:val="20"/>
        </w:rPr>
      </w:pPr>
      <w:r w:rsidRPr="009036EF">
        <w:rPr>
          <w:rFonts w:cs="Arial"/>
          <w:color w:val="000000"/>
          <w:szCs w:val="20"/>
        </w:rPr>
        <w:t>Vir: Ministrstvo za finance</w:t>
      </w:r>
    </w:p>
    <w:p w14:paraId="36E08AC0" w14:textId="5F37A99C" w:rsidR="00B201D9" w:rsidRDefault="00B201D9" w:rsidP="009036EF">
      <w:pPr>
        <w:autoSpaceDE w:val="0"/>
        <w:autoSpaceDN w:val="0"/>
        <w:adjustRightInd w:val="0"/>
        <w:spacing w:line="240" w:lineRule="auto"/>
        <w:jc w:val="both"/>
        <w:rPr>
          <w:rFonts w:cs="Arial"/>
          <w:color w:val="000000"/>
          <w:szCs w:val="20"/>
        </w:rPr>
      </w:pPr>
    </w:p>
    <w:p w14:paraId="5A754577" w14:textId="53E76A2A" w:rsidR="00D05D0A" w:rsidRPr="00D05D0A" w:rsidRDefault="00D05D0A" w:rsidP="00D05D0A">
      <w:pPr>
        <w:autoSpaceDE w:val="0"/>
        <w:autoSpaceDN w:val="0"/>
        <w:adjustRightInd w:val="0"/>
        <w:spacing w:line="240" w:lineRule="auto"/>
        <w:jc w:val="both"/>
        <w:rPr>
          <w:rFonts w:cs="Arial"/>
          <w:b/>
          <w:bCs/>
          <w:color w:val="000000"/>
          <w:szCs w:val="20"/>
        </w:rPr>
      </w:pPr>
      <w:r w:rsidRPr="00D05D0A">
        <w:rPr>
          <w:rFonts w:cs="Arial"/>
          <w:b/>
          <w:bCs/>
          <w:color w:val="000000"/>
          <w:szCs w:val="20"/>
        </w:rPr>
        <w:t>Predlog Zakona o strokovnih, znanstvenih in umetniških naslovih</w:t>
      </w:r>
    </w:p>
    <w:p w14:paraId="5FF6CC22" w14:textId="77777777" w:rsidR="00D05D0A" w:rsidRPr="00D05D0A" w:rsidRDefault="00D05D0A" w:rsidP="00D05D0A">
      <w:pPr>
        <w:autoSpaceDE w:val="0"/>
        <w:autoSpaceDN w:val="0"/>
        <w:adjustRightInd w:val="0"/>
        <w:spacing w:line="240" w:lineRule="auto"/>
        <w:jc w:val="both"/>
        <w:rPr>
          <w:rFonts w:cs="Arial"/>
          <w:color w:val="000000"/>
          <w:szCs w:val="20"/>
        </w:rPr>
      </w:pPr>
    </w:p>
    <w:p w14:paraId="1A020F64" w14:textId="77777777" w:rsidR="00D05D0A" w:rsidRPr="00D05D0A" w:rsidRDefault="00D05D0A" w:rsidP="00D05D0A">
      <w:pPr>
        <w:autoSpaceDE w:val="0"/>
        <w:autoSpaceDN w:val="0"/>
        <w:adjustRightInd w:val="0"/>
        <w:spacing w:line="240" w:lineRule="auto"/>
        <w:jc w:val="both"/>
        <w:rPr>
          <w:rFonts w:cs="Arial"/>
          <w:color w:val="000000"/>
          <w:szCs w:val="20"/>
        </w:rPr>
      </w:pPr>
      <w:r w:rsidRPr="00D05D0A">
        <w:rPr>
          <w:rFonts w:cs="Arial"/>
          <w:color w:val="000000"/>
          <w:szCs w:val="20"/>
        </w:rPr>
        <w:t>Vlada Republike Slovenije je določila besedilo predloga Zakona o strokovnih, znanstvenih in umetniških naslovih in ga bo posredovala Državnemu zboru Republike Slovenije v obravnavo po rednem postopku.</w:t>
      </w:r>
    </w:p>
    <w:p w14:paraId="5C153D67" w14:textId="77777777" w:rsidR="00D05D0A" w:rsidRPr="00D05D0A" w:rsidRDefault="00D05D0A" w:rsidP="00D05D0A">
      <w:pPr>
        <w:autoSpaceDE w:val="0"/>
        <w:autoSpaceDN w:val="0"/>
        <w:adjustRightInd w:val="0"/>
        <w:spacing w:line="240" w:lineRule="auto"/>
        <w:jc w:val="both"/>
        <w:rPr>
          <w:rFonts w:cs="Arial"/>
          <w:color w:val="000000"/>
          <w:szCs w:val="20"/>
        </w:rPr>
      </w:pPr>
    </w:p>
    <w:p w14:paraId="35E17C99" w14:textId="77777777" w:rsidR="00D05D0A" w:rsidRPr="00D05D0A" w:rsidRDefault="00D05D0A" w:rsidP="00D05D0A">
      <w:pPr>
        <w:autoSpaceDE w:val="0"/>
        <w:autoSpaceDN w:val="0"/>
        <w:adjustRightInd w:val="0"/>
        <w:spacing w:line="240" w:lineRule="auto"/>
        <w:jc w:val="both"/>
        <w:rPr>
          <w:rFonts w:cs="Arial"/>
          <w:color w:val="000000"/>
          <w:szCs w:val="20"/>
        </w:rPr>
      </w:pPr>
      <w:r w:rsidRPr="00D05D0A">
        <w:rPr>
          <w:rFonts w:cs="Arial"/>
          <w:color w:val="000000"/>
          <w:szCs w:val="20"/>
        </w:rPr>
        <w:t xml:space="preserve">Poleg obstoječe ureditve strokovnih in znanstvenih naslovov, izhajajočih iz veljavnega Zakona o strokovnih in znanstvenih naslovih, se s predlogom novega Zakona o strokovnih, znanstvenih in umetniških naslovih dodatno ureja: </w:t>
      </w:r>
    </w:p>
    <w:p w14:paraId="2675CDCE" w14:textId="77777777" w:rsidR="00D05D0A" w:rsidRPr="00D05D0A" w:rsidRDefault="00D05D0A" w:rsidP="00D05D0A">
      <w:pPr>
        <w:autoSpaceDE w:val="0"/>
        <w:autoSpaceDN w:val="0"/>
        <w:adjustRightInd w:val="0"/>
        <w:spacing w:line="240" w:lineRule="auto"/>
        <w:jc w:val="both"/>
        <w:rPr>
          <w:rFonts w:cs="Arial"/>
          <w:color w:val="000000"/>
          <w:szCs w:val="20"/>
        </w:rPr>
      </w:pPr>
    </w:p>
    <w:p w14:paraId="1065119C" w14:textId="3FC17599" w:rsidR="00D05D0A" w:rsidRPr="00D05D0A" w:rsidRDefault="00D05D0A" w:rsidP="00D05D0A">
      <w:pPr>
        <w:pStyle w:val="Odstavekseznama"/>
        <w:numPr>
          <w:ilvl w:val="0"/>
          <w:numId w:val="37"/>
        </w:numPr>
        <w:autoSpaceDE w:val="0"/>
        <w:autoSpaceDN w:val="0"/>
        <w:adjustRightInd w:val="0"/>
        <w:spacing w:line="240" w:lineRule="auto"/>
        <w:jc w:val="both"/>
        <w:rPr>
          <w:rFonts w:cs="Arial"/>
          <w:color w:val="000000"/>
          <w:szCs w:val="20"/>
        </w:rPr>
      </w:pPr>
      <w:r w:rsidRPr="00D05D0A">
        <w:rPr>
          <w:rFonts w:cs="Arial"/>
          <w:color w:val="000000"/>
          <w:szCs w:val="20"/>
        </w:rPr>
        <w:t>način tvorjenja umetniških naslovov po doktorskih študijskih programih tretje stopnje,</w:t>
      </w:r>
    </w:p>
    <w:p w14:paraId="106142E0" w14:textId="6B0CE384" w:rsidR="00D05D0A" w:rsidRPr="00D05D0A" w:rsidRDefault="00D05D0A" w:rsidP="00D05D0A">
      <w:pPr>
        <w:pStyle w:val="Odstavekseznama"/>
        <w:numPr>
          <w:ilvl w:val="0"/>
          <w:numId w:val="37"/>
        </w:numPr>
        <w:autoSpaceDE w:val="0"/>
        <w:autoSpaceDN w:val="0"/>
        <w:adjustRightInd w:val="0"/>
        <w:spacing w:line="240" w:lineRule="auto"/>
        <w:jc w:val="both"/>
        <w:rPr>
          <w:rFonts w:cs="Arial"/>
          <w:color w:val="000000"/>
          <w:szCs w:val="20"/>
        </w:rPr>
      </w:pPr>
      <w:r w:rsidRPr="00D05D0A">
        <w:rPr>
          <w:rFonts w:cs="Arial"/>
          <w:color w:val="000000"/>
          <w:szCs w:val="20"/>
        </w:rPr>
        <w:t>uporaba študijskih področij v skladu s klasifikacijo Klasius-P-16,</w:t>
      </w:r>
    </w:p>
    <w:p w14:paraId="7E4F3D80" w14:textId="77EF7C55" w:rsidR="00D05D0A" w:rsidRPr="00D05D0A" w:rsidRDefault="00D05D0A" w:rsidP="00D05D0A">
      <w:pPr>
        <w:pStyle w:val="Odstavekseznama"/>
        <w:numPr>
          <w:ilvl w:val="0"/>
          <w:numId w:val="37"/>
        </w:numPr>
        <w:autoSpaceDE w:val="0"/>
        <w:autoSpaceDN w:val="0"/>
        <w:adjustRightInd w:val="0"/>
        <w:spacing w:line="240" w:lineRule="auto"/>
        <w:jc w:val="both"/>
        <w:rPr>
          <w:rFonts w:cs="Arial"/>
          <w:color w:val="000000"/>
          <w:szCs w:val="20"/>
        </w:rPr>
      </w:pPr>
      <w:r w:rsidRPr="00D05D0A">
        <w:rPr>
          <w:rFonts w:cs="Arial"/>
          <w:color w:val="000000"/>
          <w:szCs w:val="20"/>
        </w:rPr>
        <w:t>poimenovanje slovenskih strokovnih in znanstvenih naslovov v angleškem jeziku in</w:t>
      </w:r>
    </w:p>
    <w:p w14:paraId="40F74532" w14:textId="2A23CBF9" w:rsidR="00D05D0A" w:rsidRPr="00D05D0A" w:rsidRDefault="00D05D0A" w:rsidP="00D05D0A">
      <w:pPr>
        <w:pStyle w:val="Odstavekseznama"/>
        <w:numPr>
          <w:ilvl w:val="0"/>
          <w:numId w:val="37"/>
        </w:numPr>
        <w:autoSpaceDE w:val="0"/>
        <w:autoSpaceDN w:val="0"/>
        <w:adjustRightInd w:val="0"/>
        <w:spacing w:line="240" w:lineRule="auto"/>
        <w:jc w:val="both"/>
        <w:rPr>
          <w:rFonts w:cs="Arial"/>
          <w:color w:val="000000"/>
          <w:szCs w:val="20"/>
        </w:rPr>
      </w:pPr>
      <w:r w:rsidRPr="00D05D0A">
        <w:rPr>
          <w:rFonts w:cs="Arial"/>
          <w:color w:val="000000"/>
          <w:szCs w:val="20"/>
        </w:rPr>
        <w:t>uporaba znanstvenega naslova pridobljenega po študijskih programih tretje stopnje na mednarodni izobraževalni instituciji, katere soustanoviteljica ali polnopravna članica je Republika Slovenija.</w:t>
      </w:r>
    </w:p>
    <w:p w14:paraId="69266601" w14:textId="77777777" w:rsidR="00D05D0A" w:rsidRPr="00D05D0A" w:rsidRDefault="00D05D0A" w:rsidP="00D05D0A">
      <w:pPr>
        <w:autoSpaceDE w:val="0"/>
        <w:autoSpaceDN w:val="0"/>
        <w:adjustRightInd w:val="0"/>
        <w:spacing w:line="240" w:lineRule="auto"/>
        <w:jc w:val="both"/>
        <w:rPr>
          <w:rFonts w:cs="Arial"/>
          <w:color w:val="000000"/>
          <w:szCs w:val="20"/>
        </w:rPr>
      </w:pPr>
    </w:p>
    <w:p w14:paraId="01242236" w14:textId="77777777" w:rsidR="00D05D0A" w:rsidRPr="00D05D0A" w:rsidRDefault="00D05D0A" w:rsidP="00D05D0A">
      <w:pPr>
        <w:autoSpaceDE w:val="0"/>
        <w:autoSpaceDN w:val="0"/>
        <w:adjustRightInd w:val="0"/>
        <w:spacing w:line="240" w:lineRule="auto"/>
        <w:jc w:val="both"/>
        <w:rPr>
          <w:rFonts w:cs="Arial"/>
          <w:color w:val="000000"/>
          <w:szCs w:val="20"/>
        </w:rPr>
      </w:pPr>
      <w:r w:rsidRPr="00D05D0A">
        <w:rPr>
          <w:rFonts w:cs="Arial"/>
          <w:color w:val="000000"/>
          <w:szCs w:val="20"/>
        </w:rPr>
        <w:t>Predlog zakona prinaša:</w:t>
      </w:r>
    </w:p>
    <w:p w14:paraId="62413008" w14:textId="6944E3D7" w:rsidR="00D05D0A" w:rsidRPr="00D05D0A" w:rsidRDefault="00D05D0A" w:rsidP="00D05D0A">
      <w:pPr>
        <w:pStyle w:val="Odstavekseznama"/>
        <w:numPr>
          <w:ilvl w:val="0"/>
          <w:numId w:val="38"/>
        </w:numPr>
        <w:autoSpaceDE w:val="0"/>
        <w:autoSpaceDN w:val="0"/>
        <w:adjustRightInd w:val="0"/>
        <w:spacing w:line="240" w:lineRule="auto"/>
        <w:jc w:val="both"/>
        <w:rPr>
          <w:rFonts w:cs="Arial"/>
          <w:color w:val="000000"/>
          <w:szCs w:val="20"/>
        </w:rPr>
      </w:pPr>
      <w:r w:rsidRPr="00D05D0A">
        <w:rPr>
          <w:rFonts w:cs="Arial"/>
          <w:color w:val="000000"/>
          <w:szCs w:val="20"/>
        </w:rPr>
        <w:t>enotna izhodišča za tvorjenje strokovnih in znanstvenih naslovov na vseh študijskih področjih, tako da označujejo vrsto in stopnjo pridobljene izobrazbe;</w:t>
      </w:r>
    </w:p>
    <w:p w14:paraId="79DC8882" w14:textId="5D4B59E9" w:rsidR="00D05D0A" w:rsidRPr="00D05D0A" w:rsidRDefault="00D05D0A" w:rsidP="00D05D0A">
      <w:pPr>
        <w:pStyle w:val="Odstavekseznama"/>
        <w:numPr>
          <w:ilvl w:val="0"/>
          <w:numId w:val="38"/>
        </w:numPr>
        <w:autoSpaceDE w:val="0"/>
        <w:autoSpaceDN w:val="0"/>
        <w:adjustRightInd w:val="0"/>
        <w:spacing w:line="240" w:lineRule="auto"/>
        <w:jc w:val="both"/>
        <w:rPr>
          <w:rFonts w:cs="Arial"/>
          <w:color w:val="000000"/>
          <w:szCs w:val="20"/>
        </w:rPr>
      </w:pPr>
      <w:r w:rsidRPr="00D05D0A">
        <w:rPr>
          <w:rFonts w:cs="Arial"/>
          <w:color w:val="000000"/>
          <w:szCs w:val="20"/>
        </w:rPr>
        <w:t>upoštevanje akademskega izročila pri uporabi izrazov za tvorjenje strokovnih naslovov na posameznih študijskih področjih (npr. inženir) ter za strokovne naslove diplomantov študijskih programov medicine, dentalne medicine, veterinarstva in farmacije;</w:t>
      </w:r>
    </w:p>
    <w:p w14:paraId="1C6DD439" w14:textId="6C2504E5" w:rsidR="00D05D0A" w:rsidRPr="00D05D0A" w:rsidRDefault="00D05D0A" w:rsidP="00D05D0A">
      <w:pPr>
        <w:pStyle w:val="Odstavekseznama"/>
        <w:numPr>
          <w:ilvl w:val="0"/>
          <w:numId w:val="38"/>
        </w:numPr>
        <w:autoSpaceDE w:val="0"/>
        <w:autoSpaceDN w:val="0"/>
        <w:adjustRightInd w:val="0"/>
        <w:spacing w:line="240" w:lineRule="auto"/>
        <w:jc w:val="both"/>
        <w:rPr>
          <w:rFonts w:cs="Arial"/>
          <w:color w:val="000000"/>
          <w:szCs w:val="20"/>
        </w:rPr>
      </w:pPr>
      <w:r w:rsidRPr="00D05D0A">
        <w:rPr>
          <w:rFonts w:cs="Arial"/>
          <w:color w:val="000000"/>
          <w:szCs w:val="20"/>
        </w:rPr>
        <w:t>prepoznavnost v nacionalnem okolju in mednarodno primerljivost.</w:t>
      </w:r>
    </w:p>
    <w:p w14:paraId="3C733EE3" w14:textId="77777777" w:rsidR="00D05D0A" w:rsidRPr="00D05D0A" w:rsidRDefault="00D05D0A" w:rsidP="00D05D0A">
      <w:pPr>
        <w:autoSpaceDE w:val="0"/>
        <w:autoSpaceDN w:val="0"/>
        <w:adjustRightInd w:val="0"/>
        <w:spacing w:line="240" w:lineRule="auto"/>
        <w:jc w:val="both"/>
        <w:rPr>
          <w:rFonts w:cs="Arial"/>
          <w:color w:val="000000"/>
          <w:szCs w:val="20"/>
        </w:rPr>
      </w:pPr>
    </w:p>
    <w:p w14:paraId="7572B8E9" w14:textId="2C405C70" w:rsidR="00B201D9" w:rsidRPr="00D05D0A" w:rsidRDefault="00D05D0A" w:rsidP="00D05D0A">
      <w:pPr>
        <w:autoSpaceDE w:val="0"/>
        <w:autoSpaceDN w:val="0"/>
        <w:adjustRightInd w:val="0"/>
        <w:spacing w:line="240" w:lineRule="auto"/>
        <w:jc w:val="both"/>
        <w:rPr>
          <w:rFonts w:cs="Arial"/>
          <w:color w:val="000000"/>
          <w:szCs w:val="20"/>
        </w:rPr>
      </w:pPr>
      <w:r w:rsidRPr="00D05D0A">
        <w:rPr>
          <w:rFonts w:cs="Arial"/>
          <w:color w:val="000000"/>
          <w:szCs w:val="20"/>
        </w:rPr>
        <w:t>Vir: Ministrstvo za izobraževanje, znanost in šport</w:t>
      </w:r>
    </w:p>
    <w:p w14:paraId="31FFBFEF"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3B7305B9" w14:textId="5B280904" w:rsidR="00B903DD" w:rsidRPr="00B903DD" w:rsidRDefault="00B903DD" w:rsidP="00B903DD">
      <w:pPr>
        <w:autoSpaceDE w:val="0"/>
        <w:autoSpaceDN w:val="0"/>
        <w:adjustRightInd w:val="0"/>
        <w:spacing w:line="240" w:lineRule="auto"/>
        <w:jc w:val="both"/>
        <w:rPr>
          <w:rFonts w:cs="Arial"/>
          <w:b/>
          <w:bCs/>
          <w:color w:val="000000"/>
          <w:szCs w:val="20"/>
        </w:rPr>
      </w:pPr>
      <w:r w:rsidRPr="00B903DD">
        <w:rPr>
          <w:rFonts w:cs="Arial"/>
          <w:b/>
          <w:bCs/>
          <w:color w:val="000000"/>
          <w:szCs w:val="20"/>
        </w:rPr>
        <w:t>Predlogi Komisije Vlade Republike Slovenije za administrativne zadeve in imenovanja</w:t>
      </w:r>
    </w:p>
    <w:p w14:paraId="46AF5223" w14:textId="77777777" w:rsidR="00B903DD" w:rsidRPr="00B903DD" w:rsidRDefault="00B903DD" w:rsidP="00B903DD">
      <w:pPr>
        <w:autoSpaceDE w:val="0"/>
        <w:autoSpaceDN w:val="0"/>
        <w:adjustRightInd w:val="0"/>
        <w:spacing w:line="240" w:lineRule="auto"/>
        <w:jc w:val="both"/>
        <w:rPr>
          <w:rFonts w:cs="Arial"/>
          <w:b/>
          <w:bCs/>
          <w:color w:val="000000"/>
          <w:szCs w:val="20"/>
        </w:rPr>
      </w:pPr>
      <w:r w:rsidRPr="00B903DD">
        <w:rPr>
          <w:rFonts w:cs="Arial"/>
          <w:b/>
          <w:bCs/>
          <w:color w:val="000000"/>
          <w:szCs w:val="20"/>
        </w:rPr>
        <w:tab/>
      </w:r>
    </w:p>
    <w:p w14:paraId="0FF24EAA" w14:textId="2CF16B12" w:rsidR="0042766D" w:rsidRPr="0042766D" w:rsidRDefault="0042766D" w:rsidP="0042766D">
      <w:pPr>
        <w:autoSpaceDE w:val="0"/>
        <w:autoSpaceDN w:val="0"/>
        <w:adjustRightInd w:val="0"/>
        <w:spacing w:line="240" w:lineRule="auto"/>
        <w:jc w:val="both"/>
        <w:rPr>
          <w:rFonts w:cs="Arial"/>
          <w:b/>
          <w:bCs/>
          <w:color w:val="000000"/>
          <w:szCs w:val="20"/>
        </w:rPr>
      </w:pPr>
      <w:r w:rsidRPr="0042766D">
        <w:rPr>
          <w:rFonts w:cs="Arial"/>
          <w:b/>
          <w:bCs/>
          <w:color w:val="000000"/>
          <w:szCs w:val="20"/>
        </w:rPr>
        <w:t>Imenovanje vršilke dolžnosti generalne direktorice Direktorata za ustvarjalnost v Ministrstvu za kulturo</w:t>
      </w:r>
    </w:p>
    <w:p w14:paraId="5DC09417" w14:textId="77777777" w:rsidR="0042766D" w:rsidRPr="0042766D" w:rsidRDefault="0042766D" w:rsidP="0042766D">
      <w:pPr>
        <w:autoSpaceDE w:val="0"/>
        <w:autoSpaceDN w:val="0"/>
        <w:adjustRightInd w:val="0"/>
        <w:spacing w:line="240" w:lineRule="auto"/>
        <w:jc w:val="both"/>
        <w:rPr>
          <w:rFonts w:cs="Arial"/>
          <w:b/>
          <w:bCs/>
          <w:color w:val="000000"/>
          <w:szCs w:val="20"/>
        </w:rPr>
      </w:pPr>
    </w:p>
    <w:p w14:paraId="3FFE295F" w14:textId="7232C8DE" w:rsidR="0042766D" w:rsidRPr="0042766D" w:rsidRDefault="0042766D" w:rsidP="0042766D">
      <w:pPr>
        <w:autoSpaceDE w:val="0"/>
        <w:autoSpaceDN w:val="0"/>
        <w:adjustRightInd w:val="0"/>
        <w:spacing w:line="240" w:lineRule="auto"/>
        <w:jc w:val="both"/>
        <w:rPr>
          <w:rFonts w:cs="Arial"/>
          <w:color w:val="000000"/>
          <w:szCs w:val="20"/>
        </w:rPr>
      </w:pPr>
      <w:r w:rsidRPr="0042766D">
        <w:rPr>
          <w:rFonts w:cs="Arial"/>
          <w:color w:val="000000"/>
          <w:szCs w:val="20"/>
        </w:rPr>
        <w:t xml:space="preserve">Vlada je na današnji seji imenovala Barbaro Koželj Podlogar za vršilko dolžnosti generalne direktorice Direktorata za ustvarjalnost v Ministrstvu za kulturo, in sicer od 1. marca 2022 do </w:t>
      </w:r>
      <w:r w:rsidRPr="0042766D">
        <w:rPr>
          <w:rFonts w:cs="Arial"/>
          <w:color w:val="000000"/>
          <w:szCs w:val="20"/>
        </w:rPr>
        <w:lastRenderedPageBreak/>
        <w:t xml:space="preserve">imenovanja generalnega direktorja po opravljenem natečajnem postopku, vendar največ za dobo šestih mesecev, to je najdlje do 31. avgusta 2022. </w:t>
      </w:r>
    </w:p>
    <w:p w14:paraId="1485F463" w14:textId="77777777" w:rsidR="0042766D" w:rsidRPr="0042766D" w:rsidRDefault="0042766D" w:rsidP="0042766D">
      <w:pPr>
        <w:autoSpaceDE w:val="0"/>
        <w:autoSpaceDN w:val="0"/>
        <w:adjustRightInd w:val="0"/>
        <w:spacing w:line="240" w:lineRule="auto"/>
        <w:jc w:val="both"/>
        <w:rPr>
          <w:rFonts w:cs="Arial"/>
          <w:color w:val="000000"/>
          <w:szCs w:val="20"/>
        </w:rPr>
      </w:pPr>
    </w:p>
    <w:p w14:paraId="4EEEF0F1" w14:textId="71FD2964" w:rsidR="00B903DD" w:rsidRPr="0042766D" w:rsidRDefault="0042766D" w:rsidP="0042766D">
      <w:pPr>
        <w:autoSpaceDE w:val="0"/>
        <w:autoSpaceDN w:val="0"/>
        <w:adjustRightInd w:val="0"/>
        <w:spacing w:line="240" w:lineRule="auto"/>
        <w:jc w:val="both"/>
        <w:rPr>
          <w:rFonts w:cs="Arial"/>
          <w:color w:val="000000"/>
          <w:szCs w:val="20"/>
        </w:rPr>
      </w:pPr>
      <w:r w:rsidRPr="0042766D">
        <w:rPr>
          <w:rFonts w:cs="Arial"/>
          <w:color w:val="000000"/>
          <w:szCs w:val="20"/>
        </w:rPr>
        <w:t>Vir: Ministrstvo za kulturo</w:t>
      </w:r>
    </w:p>
    <w:p w14:paraId="3F9E1A6D"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5E361AF0" w14:textId="2317C5D3" w:rsidR="00495EB6" w:rsidRPr="00495EB6" w:rsidRDefault="00495EB6" w:rsidP="00495EB6">
      <w:pPr>
        <w:autoSpaceDE w:val="0"/>
        <w:autoSpaceDN w:val="0"/>
        <w:adjustRightInd w:val="0"/>
        <w:spacing w:line="240" w:lineRule="auto"/>
        <w:jc w:val="both"/>
        <w:rPr>
          <w:rFonts w:cs="Arial"/>
          <w:b/>
          <w:bCs/>
          <w:color w:val="000000"/>
          <w:szCs w:val="20"/>
        </w:rPr>
      </w:pPr>
      <w:r w:rsidRPr="00495EB6">
        <w:rPr>
          <w:rFonts w:cs="Arial"/>
          <w:b/>
          <w:bCs/>
          <w:color w:val="000000"/>
          <w:szCs w:val="20"/>
        </w:rPr>
        <w:t xml:space="preserve">Imenovanje predstavnikov ustanovitelja v Svet Zavoda za ribištvo Slovenije  </w:t>
      </w:r>
    </w:p>
    <w:p w14:paraId="5CB43FA8" w14:textId="77777777" w:rsidR="00495EB6" w:rsidRPr="00495EB6" w:rsidRDefault="00495EB6" w:rsidP="00495EB6">
      <w:pPr>
        <w:autoSpaceDE w:val="0"/>
        <w:autoSpaceDN w:val="0"/>
        <w:adjustRightInd w:val="0"/>
        <w:spacing w:line="240" w:lineRule="auto"/>
        <w:jc w:val="both"/>
        <w:rPr>
          <w:rFonts w:cs="Arial"/>
          <w:b/>
          <w:bCs/>
          <w:color w:val="000000"/>
          <w:szCs w:val="20"/>
        </w:rPr>
      </w:pPr>
    </w:p>
    <w:p w14:paraId="09FAE96D" w14:textId="634DA2EF" w:rsidR="00495EB6" w:rsidRPr="00495EB6" w:rsidRDefault="00495EB6" w:rsidP="00495EB6">
      <w:pPr>
        <w:autoSpaceDE w:val="0"/>
        <w:autoSpaceDN w:val="0"/>
        <w:adjustRightInd w:val="0"/>
        <w:spacing w:line="240" w:lineRule="auto"/>
        <w:jc w:val="both"/>
        <w:rPr>
          <w:rFonts w:cs="Arial"/>
          <w:color w:val="000000"/>
          <w:szCs w:val="20"/>
        </w:rPr>
      </w:pPr>
      <w:r w:rsidRPr="00495EB6">
        <w:rPr>
          <w:rFonts w:cs="Arial"/>
          <w:color w:val="000000"/>
          <w:szCs w:val="20"/>
        </w:rPr>
        <w:t xml:space="preserve">V svet Zavoda za ribištvo Slovenije za mandatno dobo štirih let, in sicer od ustanovitvene seje 24. </w:t>
      </w:r>
      <w:r>
        <w:rPr>
          <w:rFonts w:cs="Arial"/>
          <w:color w:val="000000"/>
          <w:szCs w:val="20"/>
        </w:rPr>
        <w:t xml:space="preserve">februarja </w:t>
      </w:r>
      <w:r w:rsidRPr="00495EB6">
        <w:rPr>
          <w:rFonts w:cs="Arial"/>
          <w:color w:val="000000"/>
          <w:szCs w:val="20"/>
        </w:rPr>
        <w:t xml:space="preserve"> 2022, so kot predstavniki ustanovitelja (Vlade RS) imenovani naslednji člani:</w:t>
      </w:r>
    </w:p>
    <w:p w14:paraId="79D9A275" w14:textId="77777777" w:rsidR="00495EB6" w:rsidRPr="00495EB6" w:rsidRDefault="00495EB6" w:rsidP="00495EB6">
      <w:pPr>
        <w:autoSpaceDE w:val="0"/>
        <w:autoSpaceDN w:val="0"/>
        <w:adjustRightInd w:val="0"/>
        <w:spacing w:line="240" w:lineRule="auto"/>
        <w:jc w:val="both"/>
        <w:rPr>
          <w:rFonts w:cs="Arial"/>
          <w:color w:val="000000"/>
          <w:szCs w:val="20"/>
        </w:rPr>
      </w:pPr>
    </w:p>
    <w:p w14:paraId="2D3A549F" w14:textId="1C2C6F4A" w:rsidR="00495EB6" w:rsidRPr="00495EB6" w:rsidRDefault="00495EB6" w:rsidP="00495EB6">
      <w:pPr>
        <w:pStyle w:val="Odstavekseznama"/>
        <w:numPr>
          <w:ilvl w:val="0"/>
          <w:numId w:val="32"/>
        </w:numPr>
        <w:autoSpaceDE w:val="0"/>
        <w:autoSpaceDN w:val="0"/>
        <w:adjustRightInd w:val="0"/>
        <w:spacing w:line="240" w:lineRule="auto"/>
        <w:jc w:val="both"/>
        <w:rPr>
          <w:rFonts w:cs="Arial"/>
          <w:color w:val="000000"/>
          <w:szCs w:val="20"/>
        </w:rPr>
      </w:pPr>
      <w:r w:rsidRPr="00495EB6">
        <w:rPr>
          <w:rFonts w:cs="Arial"/>
          <w:color w:val="000000"/>
          <w:szCs w:val="20"/>
        </w:rPr>
        <w:t>Jernej Švab, predstavnik Ministrstva za kmetijstvo, gozdarstvo in prehrano;</w:t>
      </w:r>
    </w:p>
    <w:p w14:paraId="31CD23D1" w14:textId="15FF70D1" w:rsidR="00495EB6" w:rsidRPr="00495EB6" w:rsidRDefault="00495EB6" w:rsidP="00495EB6">
      <w:pPr>
        <w:pStyle w:val="Odstavekseznama"/>
        <w:numPr>
          <w:ilvl w:val="0"/>
          <w:numId w:val="32"/>
        </w:numPr>
        <w:autoSpaceDE w:val="0"/>
        <w:autoSpaceDN w:val="0"/>
        <w:adjustRightInd w:val="0"/>
        <w:spacing w:line="240" w:lineRule="auto"/>
        <w:jc w:val="both"/>
        <w:rPr>
          <w:rFonts w:cs="Arial"/>
          <w:color w:val="000000"/>
          <w:szCs w:val="20"/>
        </w:rPr>
      </w:pPr>
      <w:r w:rsidRPr="00495EB6">
        <w:rPr>
          <w:rFonts w:cs="Arial"/>
          <w:color w:val="000000"/>
          <w:szCs w:val="20"/>
        </w:rPr>
        <w:t xml:space="preserve">Robert </w:t>
      </w:r>
      <w:proofErr w:type="spellStart"/>
      <w:r w:rsidRPr="00495EB6">
        <w:rPr>
          <w:rFonts w:cs="Arial"/>
          <w:color w:val="000000"/>
          <w:szCs w:val="20"/>
        </w:rPr>
        <w:t>Bolješić</w:t>
      </w:r>
      <w:proofErr w:type="spellEnd"/>
      <w:r w:rsidRPr="00495EB6">
        <w:rPr>
          <w:rFonts w:cs="Arial"/>
          <w:color w:val="000000"/>
          <w:szCs w:val="20"/>
        </w:rPr>
        <w:t>, predstavnik Ministrstva za okolje in prostor in</w:t>
      </w:r>
    </w:p>
    <w:p w14:paraId="25E3CA6A" w14:textId="7732BFEB" w:rsidR="00495EB6" w:rsidRPr="00495EB6" w:rsidRDefault="00495EB6" w:rsidP="00495EB6">
      <w:pPr>
        <w:pStyle w:val="Odstavekseznama"/>
        <w:numPr>
          <w:ilvl w:val="0"/>
          <w:numId w:val="32"/>
        </w:numPr>
        <w:autoSpaceDE w:val="0"/>
        <w:autoSpaceDN w:val="0"/>
        <w:adjustRightInd w:val="0"/>
        <w:spacing w:line="240" w:lineRule="auto"/>
        <w:jc w:val="both"/>
        <w:rPr>
          <w:rFonts w:cs="Arial"/>
          <w:color w:val="000000"/>
          <w:szCs w:val="20"/>
        </w:rPr>
      </w:pPr>
      <w:r w:rsidRPr="00495EB6">
        <w:rPr>
          <w:rFonts w:cs="Arial"/>
          <w:color w:val="000000"/>
          <w:szCs w:val="20"/>
        </w:rPr>
        <w:t>Jure Vozelj, predstavnik Ministrstva za izobraževanje, znanost in šport.</w:t>
      </w:r>
    </w:p>
    <w:p w14:paraId="2ED914E8" w14:textId="77777777" w:rsidR="00495EB6" w:rsidRPr="00495EB6" w:rsidRDefault="00495EB6" w:rsidP="00495EB6">
      <w:pPr>
        <w:autoSpaceDE w:val="0"/>
        <w:autoSpaceDN w:val="0"/>
        <w:adjustRightInd w:val="0"/>
        <w:spacing w:line="240" w:lineRule="auto"/>
        <w:jc w:val="both"/>
        <w:rPr>
          <w:rFonts w:cs="Arial"/>
          <w:color w:val="000000"/>
          <w:szCs w:val="20"/>
        </w:rPr>
      </w:pPr>
    </w:p>
    <w:p w14:paraId="5903DE4C" w14:textId="77777777" w:rsidR="00495EB6" w:rsidRPr="00495EB6" w:rsidRDefault="00495EB6" w:rsidP="00495EB6">
      <w:pPr>
        <w:autoSpaceDE w:val="0"/>
        <w:autoSpaceDN w:val="0"/>
        <w:adjustRightInd w:val="0"/>
        <w:spacing w:line="240" w:lineRule="auto"/>
        <w:jc w:val="both"/>
        <w:rPr>
          <w:rFonts w:cs="Arial"/>
          <w:color w:val="000000"/>
          <w:szCs w:val="20"/>
        </w:rPr>
      </w:pPr>
      <w:r w:rsidRPr="00495EB6">
        <w:rPr>
          <w:rFonts w:cs="Arial"/>
          <w:color w:val="000000"/>
          <w:szCs w:val="20"/>
        </w:rPr>
        <w:t>Vlada kot ustanoviteljica Zavoda za ribištvo Slovenije imenuje tri člane sveta javnega zavoda od skupaj petih članov, in sicer po enega člana z ministrstva, pristojnega za ribištvo, ministrstva, pristojnega za znanost, in ministrstva, pristojnega za okolje.</w:t>
      </w:r>
    </w:p>
    <w:p w14:paraId="0473F788" w14:textId="77777777" w:rsidR="00495EB6" w:rsidRPr="00495EB6" w:rsidRDefault="00495EB6" w:rsidP="00495EB6">
      <w:pPr>
        <w:autoSpaceDE w:val="0"/>
        <w:autoSpaceDN w:val="0"/>
        <w:adjustRightInd w:val="0"/>
        <w:spacing w:line="240" w:lineRule="auto"/>
        <w:jc w:val="both"/>
        <w:rPr>
          <w:rFonts w:cs="Arial"/>
          <w:color w:val="000000"/>
          <w:szCs w:val="20"/>
        </w:rPr>
      </w:pPr>
    </w:p>
    <w:p w14:paraId="6FEBE1CA" w14:textId="77777777" w:rsidR="00495EB6" w:rsidRPr="00495EB6" w:rsidRDefault="00495EB6" w:rsidP="00495EB6">
      <w:pPr>
        <w:autoSpaceDE w:val="0"/>
        <w:autoSpaceDN w:val="0"/>
        <w:adjustRightInd w:val="0"/>
        <w:spacing w:line="240" w:lineRule="auto"/>
        <w:jc w:val="both"/>
        <w:rPr>
          <w:rFonts w:cs="Arial"/>
          <w:color w:val="000000"/>
          <w:szCs w:val="20"/>
        </w:rPr>
      </w:pPr>
      <w:r w:rsidRPr="00495EB6">
        <w:rPr>
          <w:rFonts w:cs="Arial"/>
          <w:color w:val="000000"/>
          <w:szCs w:val="20"/>
        </w:rPr>
        <w:t xml:space="preserve">Sedanjim članom Sveta Zavoda za ribištvo Slovenije s 25. 2. 2022 preneha mandat. </w:t>
      </w:r>
    </w:p>
    <w:p w14:paraId="4741E3DD" w14:textId="77777777" w:rsidR="00495EB6" w:rsidRPr="00495EB6" w:rsidRDefault="00495EB6" w:rsidP="00495EB6">
      <w:pPr>
        <w:autoSpaceDE w:val="0"/>
        <w:autoSpaceDN w:val="0"/>
        <w:adjustRightInd w:val="0"/>
        <w:spacing w:line="240" w:lineRule="auto"/>
        <w:jc w:val="both"/>
        <w:rPr>
          <w:rFonts w:cs="Arial"/>
          <w:color w:val="000000"/>
          <w:szCs w:val="20"/>
        </w:rPr>
      </w:pPr>
    </w:p>
    <w:p w14:paraId="2F68AF60" w14:textId="45CF7B43" w:rsidR="00B903DD" w:rsidRPr="00495EB6" w:rsidRDefault="00495EB6" w:rsidP="00495EB6">
      <w:pPr>
        <w:autoSpaceDE w:val="0"/>
        <w:autoSpaceDN w:val="0"/>
        <w:adjustRightInd w:val="0"/>
        <w:spacing w:line="240" w:lineRule="auto"/>
        <w:jc w:val="both"/>
        <w:rPr>
          <w:rFonts w:cs="Arial"/>
          <w:color w:val="000000"/>
          <w:szCs w:val="20"/>
        </w:rPr>
      </w:pPr>
      <w:r w:rsidRPr="00495EB6">
        <w:rPr>
          <w:rFonts w:cs="Arial"/>
          <w:color w:val="000000"/>
          <w:szCs w:val="20"/>
        </w:rPr>
        <w:t>Vir: Ministrstvo za kmetijstvo, gozdarstvo in prehrano</w:t>
      </w:r>
    </w:p>
    <w:p w14:paraId="5E1CBF4E"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0FE3ED7A" w14:textId="77777777" w:rsidR="00B903DD" w:rsidRPr="00B903DD" w:rsidRDefault="00B903DD" w:rsidP="00B903DD">
      <w:pPr>
        <w:autoSpaceDE w:val="0"/>
        <w:autoSpaceDN w:val="0"/>
        <w:adjustRightInd w:val="0"/>
        <w:spacing w:line="240" w:lineRule="auto"/>
        <w:jc w:val="both"/>
        <w:rPr>
          <w:rFonts w:cs="Arial"/>
          <w:b/>
          <w:bCs/>
          <w:color w:val="000000"/>
          <w:szCs w:val="20"/>
        </w:rPr>
      </w:pPr>
      <w:r w:rsidRPr="00B903DD">
        <w:rPr>
          <w:rFonts w:cs="Arial"/>
          <w:b/>
          <w:bCs/>
          <w:color w:val="000000"/>
          <w:szCs w:val="20"/>
        </w:rPr>
        <w:tab/>
      </w:r>
    </w:p>
    <w:p w14:paraId="5484DB2A" w14:textId="0020F018" w:rsidR="0042766D" w:rsidRPr="0042766D" w:rsidRDefault="0042766D" w:rsidP="0042766D">
      <w:pPr>
        <w:autoSpaceDE w:val="0"/>
        <w:autoSpaceDN w:val="0"/>
        <w:adjustRightInd w:val="0"/>
        <w:spacing w:line="240" w:lineRule="auto"/>
        <w:jc w:val="both"/>
        <w:rPr>
          <w:rFonts w:cs="Arial"/>
          <w:b/>
          <w:bCs/>
          <w:color w:val="000000"/>
          <w:szCs w:val="20"/>
        </w:rPr>
      </w:pPr>
      <w:r w:rsidRPr="0042766D">
        <w:rPr>
          <w:rFonts w:cs="Arial"/>
          <w:b/>
          <w:bCs/>
          <w:color w:val="000000"/>
          <w:szCs w:val="20"/>
        </w:rPr>
        <w:t xml:space="preserve">Imenovanje nadomestnega člana Sveta Javne agencije za knjigo Republike Slovenije </w:t>
      </w:r>
    </w:p>
    <w:p w14:paraId="07D8CAE1" w14:textId="77777777" w:rsidR="0042766D" w:rsidRPr="0042766D" w:rsidRDefault="0042766D" w:rsidP="0042766D">
      <w:pPr>
        <w:autoSpaceDE w:val="0"/>
        <w:autoSpaceDN w:val="0"/>
        <w:adjustRightInd w:val="0"/>
        <w:spacing w:line="240" w:lineRule="auto"/>
        <w:jc w:val="both"/>
        <w:rPr>
          <w:rFonts w:cs="Arial"/>
          <w:b/>
          <w:bCs/>
          <w:color w:val="000000"/>
          <w:szCs w:val="20"/>
        </w:rPr>
      </w:pPr>
    </w:p>
    <w:p w14:paraId="22EBCD71" w14:textId="49E91F5D" w:rsidR="0042766D" w:rsidRPr="0042766D" w:rsidRDefault="0042766D" w:rsidP="0042766D">
      <w:pPr>
        <w:autoSpaceDE w:val="0"/>
        <w:autoSpaceDN w:val="0"/>
        <w:adjustRightInd w:val="0"/>
        <w:spacing w:line="240" w:lineRule="auto"/>
        <w:jc w:val="both"/>
        <w:rPr>
          <w:rFonts w:cs="Arial"/>
          <w:color w:val="000000"/>
          <w:szCs w:val="20"/>
        </w:rPr>
      </w:pPr>
      <w:r w:rsidRPr="0042766D">
        <w:rPr>
          <w:rFonts w:cs="Arial"/>
          <w:color w:val="000000"/>
          <w:szCs w:val="20"/>
        </w:rPr>
        <w:t xml:space="preserve">Vlada je na današnji seji  kot predstavnika ustanovitelja za področje razvijanja bralne kulture v Svet Javne agencije za knjigo Republike Slovenije imenovala dr. Jonatana </w:t>
      </w:r>
      <w:proofErr w:type="spellStart"/>
      <w:r w:rsidRPr="0042766D">
        <w:rPr>
          <w:rFonts w:cs="Arial"/>
          <w:color w:val="000000"/>
          <w:szCs w:val="20"/>
        </w:rPr>
        <w:t>Vinklerja</w:t>
      </w:r>
      <w:proofErr w:type="spellEnd"/>
      <w:r w:rsidRPr="0042766D">
        <w:rPr>
          <w:rFonts w:cs="Arial"/>
          <w:color w:val="000000"/>
          <w:szCs w:val="20"/>
        </w:rPr>
        <w:t xml:space="preserve"> in sicer za preostanek mandata sveta agencije, do 17. oktobra  2023.</w:t>
      </w:r>
    </w:p>
    <w:p w14:paraId="4B352844" w14:textId="77777777" w:rsidR="0042766D" w:rsidRPr="0042766D" w:rsidRDefault="0042766D" w:rsidP="0042766D">
      <w:pPr>
        <w:autoSpaceDE w:val="0"/>
        <w:autoSpaceDN w:val="0"/>
        <w:adjustRightInd w:val="0"/>
        <w:spacing w:line="240" w:lineRule="auto"/>
        <w:jc w:val="both"/>
        <w:rPr>
          <w:rFonts w:cs="Arial"/>
          <w:color w:val="000000"/>
          <w:szCs w:val="20"/>
        </w:rPr>
      </w:pPr>
    </w:p>
    <w:p w14:paraId="361A2881" w14:textId="515685BB" w:rsidR="00B903DD" w:rsidRPr="0042766D" w:rsidRDefault="0042766D" w:rsidP="0042766D">
      <w:pPr>
        <w:autoSpaceDE w:val="0"/>
        <w:autoSpaceDN w:val="0"/>
        <w:adjustRightInd w:val="0"/>
        <w:spacing w:line="240" w:lineRule="auto"/>
        <w:jc w:val="both"/>
        <w:rPr>
          <w:rFonts w:cs="Arial"/>
          <w:color w:val="000000"/>
          <w:szCs w:val="20"/>
        </w:rPr>
      </w:pPr>
      <w:r w:rsidRPr="0042766D">
        <w:rPr>
          <w:rFonts w:cs="Arial"/>
          <w:color w:val="000000"/>
          <w:szCs w:val="20"/>
        </w:rPr>
        <w:t>Vir: Ministrstvo za kulturo</w:t>
      </w:r>
    </w:p>
    <w:p w14:paraId="2490A5C5"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79875017" w14:textId="696F6AD8" w:rsidR="00CE45BC" w:rsidRPr="00CE45BC" w:rsidRDefault="00CE45BC" w:rsidP="00CE45BC">
      <w:pPr>
        <w:autoSpaceDE w:val="0"/>
        <w:autoSpaceDN w:val="0"/>
        <w:adjustRightInd w:val="0"/>
        <w:spacing w:line="240" w:lineRule="auto"/>
        <w:jc w:val="both"/>
        <w:rPr>
          <w:rFonts w:cs="Arial"/>
          <w:b/>
          <w:bCs/>
          <w:color w:val="000000"/>
          <w:szCs w:val="20"/>
        </w:rPr>
      </w:pPr>
      <w:r w:rsidRPr="00CE45BC">
        <w:rPr>
          <w:rFonts w:cs="Arial"/>
          <w:b/>
          <w:bCs/>
          <w:color w:val="000000"/>
          <w:szCs w:val="20"/>
        </w:rPr>
        <w:t>Spremembe članov v Delovni skupini za obravnavo romske problematike</w:t>
      </w:r>
    </w:p>
    <w:p w14:paraId="57188C39" w14:textId="77777777" w:rsidR="00CE45BC" w:rsidRPr="007F4833" w:rsidRDefault="00CE45BC" w:rsidP="00CE45BC">
      <w:pPr>
        <w:autoSpaceDE w:val="0"/>
        <w:autoSpaceDN w:val="0"/>
        <w:adjustRightInd w:val="0"/>
        <w:spacing w:line="240" w:lineRule="auto"/>
        <w:jc w:val="both"/>
        <w:rPr>
          <w:rFonts w:cs="Arial"/>
          <w:color w:val="000000"/>
          <w:szCs w:val="20"/>
        </w:rPr>
      </w:pPr>
    </w:p>
    <w:p w14:paraId="63C848F0" w14:textId="77777777" w:rsidR="00CE45BC" w:rsidRPr="007F4833" w:rsidRDefault="00CE45BC" w:rsidP="00CE45BC">
      <w:pPr>
        <w:autoSpaceDE w:val="0"/>
        <w:autoSpaceDN w:val="0"/>
        <w:adjustRightInd w:val="0"/>
        <w:spacing w:line="240" w:lineRule="auto"/>
        <w:jc w:val="both"/>
        <w:rPr>
          <w:rFonts w:cs="Arial"/>
          <w:color w:val="000000"/>
          <w:szCs w:val="20"/>
        </w:rPr>
      </w:pPr>
      <w:r w:rsidRPr="007F4833">
        <w:rPr>
          <w:rFonts w:cs="Arial"/>
          <w:color w:val="000000"/>
          <w:szCs w:val="20"/>
        </w:rPr>
        <w:t>Vlada Republike Slovenije je sprejela sklep, da se v Delovni skupini za obravnavo romske problematike z mesta:</w:t>
      </w:r>
    </w:p>
    <w:p w14:paraId="36608FE1" w14:textId="77777777" w:rsidR="00CE45BC" w:rsidRPr="007F4833" w:rsidRDefault="00CE45BC" w:rsidP="009D352D">
      <w:pPr>
        <w:pStyle w:val="Odstavekseznama"/>
        <w:numPr>
          <w:ilvl w:val="0"/>
          <w:numId w:val="33"/>
        </w:numPr>
        <w:autoSpaceDE w:val="0"/>
        <w:autoSpaceDN w:val="0"/>
        <w:adjustRightInd w:val="0"/>
        <w:spacing w:line="240" w:lineRule="auto"/>
        <w:jc w:val="both"/>
        <w:rPr>
          <w:rFonts w:cs="Arial"/>
          <w:color w:val="000000"/>
          <w:szCs w:val="20"/>
        </w:rPr>
      </w:pPr>
      <w:r w:rsidRPr="007F4833">
        <w:rPr>
          <w:rFonts w:cs="Arial"/>
          <w:color w:val="000000"/>
          <w:szCs w:val="20"/>
        </w:rPr>
        <w:t xml:space="preserve">člana razreši </w:t>
      </w:r>
      <w:proofErr w:type="spellStart"/>
      <w:r w:rsidRPr="007F4833">
        <w:rPr>
          <w:rFonts w:cs="Arial"/>
          <w:color w:val="000000"/>
          <w:szCs w:val="20"/>
        </w:rPr>
        <w:t>Manuel</w:t>
      </w:r>
      <w:proofErr w:type="spellEnd"/>
      <w:r w:rsidRPr="007F4833">
        <w:rPr>
          <w:rFonts w:cs="Arial"/>
          <w:color w:val="000000"/>
          <w:szCs w:val="20"/>
        </w:rPr>
        <w:t xml:space="preserve"> Vesel in namesto njega imenuje Aleksander </w:t>
      </w:r>
      <w:proofErr w:type="spellStart"/>
      <w:r w:rsidRPr="007F4833">
        <w:rPr>
          <w:rFonts w:cs="Arial"/>
          <w:color w:val="000000"/>
          <w:szCs w:val="20"/>
        </w:rPr>
        <w:t>Podgrajšek</w:t>
      </w:r>
      <w:proofErr w:type="spellEnd"/>
      <w:r w:rsidRPr="007F4833">
        <w:rPr>
          <w:rFonts w:cs="Arial"/>
          <w:color w:val="000000"/>
          <w:szCs w:val="20"/>
        </w:rPr>
        <w:t>, Ministrstvo za notranje zadeve, predstavnik državnih organov;</w:t>
      </w:r>
    </w:p>
    <w:p w14:paraId="041B1FE9" w14:textId="77777777" w:rsidR="00CE45BC" w:rsidRPr="007F4833" w:rsidRDefault="00CE45BC" w:rsidP="005E64EC">
      <w:pPr>
        <w:pStyle w:val="Odstavekseznama"/>
        <w:numPr>
          <w:ilvl w:val="0"/>
          <w:numId w:val="33"/>
        </w:numPr>
        <w:autoSpaceDE w:val="0"/>
        <w:autoSpaceDN w:val="0"/>
        <w:adjustRightInd w:val="0"/>
        <w:spacing w:line="240" w:lineRule="auto"/>
        <w:jc w:val="both"/>
        <w:rPr>
          <w:rFonts w:cs="Arial"/>
          <w:color w:val="000000"/>
          <w:szCs w:val="20"/>
        </w:rPr>
      </w:pPr>
      <w:r w:rsidRPr="007F4833">
        <w:rPr>
          <w:rFonts w:cs="Arial"/>
          <w:color w:val="000000"/>
          <w:szCs w:val="20"/>
        </w:rPr>
        <w:t xml:space="preserve"> člana razreši Matic Zupan in namesto njega imenuje Zlatko Ratej, državni sekretar, Ministrstvo za pravosodje, predstavnik državnih organov;</w:t>
      </w:r>
    </w:p>
    <w:p w14:paraId="704AF50B" w14:textId="1FA3DE80" w:rsidR="00CE45BC" w:rsidRPr="007F4833" w:rsidRDefault="00CE45BC" w:rsidP="005E64EC">
      <w:pPr>
        <w:pStyle w:val="Odstavekseznama"/>
        <w:numPr>
          <w:ilvl w:val="0"/>
          <w:numId w:val="33"/>
        </w:numPr>
        <w:autoSpaceDE w:val="0"/>
        <w:autoSpaceDN w:val="0"/>
        <w:adjustRightInd w:val="0"/>
        <w:spacing w:line="240" w:lineRule="auto"/>
        <w:jc w:val="both"/>
        <w:rPr>
          <w:rFonts w:cs="Arial"/>
          <w:color w:val="000000"/>
          <w:szCs w:val="20"/>
        </w:rPr>
      </w:pPr>
      <w:r w:rsidRPr="007F4833">
        <w:rPr>
          <w:rFonts w:cs="Arial"/>
          <w:color w:val="000000"/>
          <w:szCs w:val="20"/>
        </w:rPr>
        <w:t>člana razreši Robert Rožac in namesto njega imenuje Bojan Purg, državni sekretar, Ministrstvo za okolje in prostor, predstavnik državnih organov.</w:t>
      </w:r>
    </w:p>
    <w:p w14:paraId="06A78E53" w14:textId="77777777" w:rsidR="00CE45BC" w:rsidRPr="007F4833" w:rsidRDefault="00CE45BC" w:rsidP="00CE45BC">
      <w:pPr>
        <w:autoSpaceDE w:val="0"/>
        <w:autoSpaceDN w:val="0"/>
        <w:adjustRightInd w:val="0"/>
        <w:spacing w:line="240" w:lineRule="auto"/>
        <w:jc w:val="both"/>
        <w:rPr>
          <w:rFonts w:cs="Arial"/>
          <w:color w:val="000000"/>
          <w:szCs w:val="20"/>
        </w:rPr>
      </w:pPr>
    </w:p>
    <w:p w14:paraId="650BCC35" w14:textId="77777777" w:rsidR="00CE45BC" w:rsidRPr="007F4833" w:rsidRDefault="00CE45BC" w:rsidP="00CE45BC">
      <w:pPr>
        <w:autoSpaceDE w:val="0"/>
        <w:autoSpaceDN w:val="0"/>
        <w:adjustRightInd w:val="0"/>
        <w:spacing w:line="240" w:lineRule="auto"/>
        <w:jc w:val="both"/>
        <w:rPr>
          <w:rFonts w:cs="Arial"/>
          <w:color w:val="000000"/>
          <w:szCs w:val="20"/>
        </w:rPr>
      </w:pPr>
      <w:r w:rsidRPr="007F4833">
        <w:rPr>
          <w:rFonts w:cs="Arial"/>
          <w:color w:val="000000"/>
          <w:szCs w:val="20"/>
        </w:rPr>
        <w:t>Delovno skupino za obravnavo romske problematike tako sestavljajo:</w:t>
      </w:r>
    </w:p>
    <w:p w14:paraId="10A60717" w14:textId="2834B70B" w:rsidR="00CE45BC" w:rsidRPr="007F4833" w:rsidRDefault="00CE45BC" w:rsidP="00CE45BC">
      <w:pPr>
        <w:pStyle w:val="Odstavekseznama"/>
        <w:numPr>
          <w:ilvl w:val="0"/>
          <w:numId w:val="34"/>
        </w:numPr>
        <w:autoSpaceDE w:val="0"/>
        <w:autoSpaceDN w:val="0"/>
        <w:adjustRightInd w:val="0"/>
        <w:spacing w:line="240" w:lineRule="auto"/>
        <w:jc w:val="both"/>
        <w:rPr>
          <w:rFonts w:cs="Arial"/>
          <w:color w:val="000000"/>
          <w:szCs w:val="20"/>
        </w:rPr>
      </w:pPr>
      <w:r w:rsidRPr="007F4833">
        <w:rPr>
          <w:rFonts w:cs="Arial"/>
          <w:color w:val="000000"/>
          <w:szCs w:val="20"/>
        </w:rPr>
        <w:t xml:space="preserve">dr. Anton </w:t>
      </w:r>
      <w:proofErr w:type="spellStart"/>
      <w:r w:rsidRPr="007F4833">
        <w:rPr>
          <w:rFonts w:cs="Arial"/>
          <w:color w:val="000000"/>
          <w:szCs w:val="20"/>
        </w:rPr>
        <w:t>Olaj</w:t>
      </w:r>
      <w:proofErr w:type="spellEnd"/>
      <w:r w:rsidRPr="007F4833">
        <w:rPr>
          <w:rFonts w:cs="Arial"/>
          <w:color w:val="000000"/>
          <w:szCs w:val="20"/>
        </w:rPr>
        <w:t>, generalni direktor policije, predstavnik državnih organov, predsednik;</w:t>
      </w:r>
    </w:p>
    <w:p w14:paraId="4C6ABE2B" w14:textId="0BFA2478" w:rsidR="00CE45BC" w:rsidRPr="007F4833" w:rsidRDefault="00CE45BC" w:rsidP="00CE45BC">
      <w:pPr>
        <w:pStyle w:val="Odstavekseznama"/>
        <w:numPr>
          <w:ilvl w:val="0"/>
          <w:numId w:val="34"/>
        </w:numPr>
        <w:autoSpaceDE w:val="0"/>
        <w:autoSpaceDN w:val="0"/>
        <w:adjustRightInd w:val="0"/>
        <w:spacing w:line="240" w:lineRule="auto"/>
        <w:jc w:val="both"/>
        <w:rPr>
          <w:rFonts w:cs="Arial"/>
          <w:color w:val="000000"/>
          <w:szCs w:val="20"/>
        </w:rPr>
      </w:pPr>
      <w:r w:rsidRPr="007F4833">
        <w:rPr>
          <w:rFonts w:cs="Arial"/>
          <w:color w:val="000000"/>
          <w:szCs w:val="20"/>
        </w:rPr>
        <w:t>mag. Stanko Baluh, direktor Urada Vlade Republike Slovenije za narodnosti, predstavnik državnih organov, namestnik predsednika;</w:t>
      </w:r>
    </w:p>
    <w:p w14:paraId="360E5608" w14:textId="1FA8D467" w:rsidR="00CE45BC" w:rsidRPr="007F4833" w:rsidRDefault="00CE45BC" w:rsidP="00CE45BC">
      <w:pPr>
        <w:pStyle w:val="Odstavekseznama"/>
        <w:numPr>
          <w:ilvl w:val="0"/>
          <w:numId w:val="34"/>
        </w:numPr>
        <w:autoSpaceDE w:val="0"/>
        <w:autoSpaceDN w:val="0"/>
        <w:adjustRightInd w:val="0"/>
        <w:spacing w:line="240" w:lineRule="auto"/>
        <w:jc w:val="both"/>
        <w:rPr>
          <w:rFonts w:cs="Arial"/>
          <w:color w:val="000000"/>
          <w:szCs w:val="20"/>
        </w:rPr>
      </w:pPr>
      <w:r w:rsidRPr="007F4833">
        <w:rPr>
          <w:rFonts w:cs="Arial"/>
          <w:color w:val="000000"/>
          <w:szCs w:val="20"/>
        </w:rPr>
        <w:t>Zlatko Ratej, državni sekretar, Ministrstvo za pravosodje, predstavnik državnih organov, član;</w:t>
      </w:r>
    </w:p>
    <w:p w14:paraId="5F0745A6" w14:textId="7EA434B5" w:rsidR="00CE45BC" w:rsidRPr="007F4833" w:rsidRDefault="00CE45BC" w:rsidP="00CE45BC">
      <w:pPr>
        <w:pStyle w:val="Odstavekseznama"/>
        <w:numPr>
          <w:ilvl w:val="0"/>
          <w:numId w:val="34"/>
        </w:numPr>
        <w:autoSpaceDE w:val="0"/>
        <w:autoSpaceDN w:val="0"/>
        <w:adjustRightInd w:val="0"/>
        <w:spacing w:line="240" w:lineRule="auto"/>
        <w:jc w:val="both"/>
        <w:rPr>
          <w:rFonts w:cs="Arial"/>
          <w:color w:val="000000"/>
          <w:szCs w:val="20"/>
        </w:rPr>
      </w:pPr>
      <w:r w:rsidRPr="007F4833">
        <w:rPr>
          <w:rFonts w:cs="Arial"/>
          <w:color w:val="000000"/>
          <w:szCs w:val="20"/>
        </w:rPr>
        <w:t>Mateja Ribič, državna sekretarka, Ministrstvo za delo, družino, socialne zadeve in enake možnosti, predstavnik državnih organov, članica;</w:t>
      </w:r>
    </w:p>
    <w:p w14:paraId="3507DBDB" w14:textId="4FC73700" w:rsidR="00CE45BC" w:rsidRPr="007F4833" w:rsidRDefault="00CE45BC" w:rsidP="00CE45BC">
      <w:pPr>
        <w:pStyle w:val="Odstavekseznama"/>
        <w:numPr>
          <w:ilvl w:val="0"/>
          <w:numId w:val="34"/>
        </w:numPr>
        <w:autoSpaceDE w:val="0"/>
        <w:autoSpaceDN w:val="0"/>
        <w:adjustRightInd w:val="0"/>
        <w:spacing w:line="240" w:lineRule="auto"/>
        <w:jc w:val="both"/>
        <w:rPr>
          <w:rFonts w:cs="Arial"/>
          <w:color w:val="000000"/>
          <w:szCs w:val="20"/>
        </w:rPr>
      </w:pPr>
      <w:r w:rsidRPr="007F4833">
        <w:rPr>
          <w:rFonts w:cs="Arial"/>
          <w:color w:val="000000"/>
          <w:szCs w:val="20"/>
        </w:rPr>
        <w:t>Bojan Purg, državni sekretar, Ministrstvo za okolje in prostor, predstavnik državnih organov, član;</w:t>
      </w:r>
    </w:p>
    <w:p w14:paraId="098A1F47" w14:textId="2C076A5A" w:rsidR="00CE45BC" w:rsidRPr="007F4833" w:rsidRDefault="00CE45BC" w:rsidP="00CE45BC">
      <w:pPr>
        <w:pStyle w:val="Odstavekseznama"/>
        <w:numPr>
          <w:ilvl w:val="0"/>
          <w:numId w:val="34"/>
        </w:numPr>
        <w:autoSpaceDE w:val="0"/>
        <w:autoSpaceDN w:val="0"/>
        <w:adjustRightInd w:val="0"/>
        <w:spacing w:line="240" w:lineRule="auto"/>
        <w:jc w:val="both"/>
        <w:rPr>
          <w:rFonts w:cs="Arial"/>
          <w:color w:val="000000"/>
          <w:szCs w:val="20"/>
        </w:rPr>
      </w:pPr>
      <w:r w:rsidRPr="007F4833">
        <w:rPr>
          <w:rFonts w:cs="Arial"/>
          <w:color w:val="000000"/>
          <w:szCs w:val="20"/>
        </w:rPr>
        <w:t>Damir Orehovec, državni sekretar, Ministrstvo za izobraževanje, znanost in šport, predstavnik državnih organov, član;</w:t>
      </w:r>
    </w:p>
    <w:p w14:paraId="12DE9B8C" w14:textId="1885FDBE" w:rsidR="00CE45BC" w:rsidRPr="007F4833" w:rsidRDefault="00CE45BC" w:rsidP="00CE45BC">
      <w:pPr>
        <w:pStyle w:val="Odstavekseznama"/>
        <w:numPr>
          <w:ilvl w:val="0"/>
          <w:numId w:val="34"/>
        </w:numPr>
        <w:autoSpaceDE w:val="0"/>
        <w:autoSpaceDN w:val="0"/>
        <w:adjustRightInd w:val="0"/>
        <w:spacing w:line="240" w:lineRule="auto"/>
        <w:jc w:val="both"/>
        <w:rPr>
          <w:rFonts w:cs="Arial"/>
          <w:color w:val="000000"/>
          <w:szCs w:val="20"/>
        </w:rPr>
      </w:pPr>
      <w:r w:rsidRPr="007F4833">
        <w:rPr>
          <w:rFonts w:cs="Arial"/>
          <w:color w:val="000000"/>
          <w:szCs w:val="20"/>
        </w:rPr>
        <w:t>dr. Ignacija Fridl Jarc, državna sekretarka, Ministrstvo za kulturo, predstavnica državnih organov, članica;</w:t>
      </w:r>
    </w:p>
    <w:p w14:paraId="0101F88B" w14:textId="632B4F69" w:rsidR="00CE45BC" w:rsidRPr="007F4833" w:rsidRDefault="00CE45BC" w:rsidP="00CE45BC">
      <w:pPr>
        <w:pStyle w:val="Odstavekseznama"/>
        <w:numPr>
          <w:ilvl w:val="0"/>
          <w:numId w:val="34"/>
        </w:numPr>
        <w:autoSpaceDE w:val="0"/>
        <w:autoSpaceDN w:val="0"/>
        <w:adjustRightInd w:val="0"/>
        <w:spacing w:line="240" w:lineRule="auto"/>
        <w:jc w:val="both"/>
        <w:rPr>
          <w:rFonts w:cs="Arial"/>
          <w:color w:val="000000"/>
          <w:szCs w:val="20"/>
        </w:rPr>
      </w:pPr>
      <w:r w:rsidRPr="007F4833">
        <w:rPr>
          <w:rFonts w:cs="Arial"/>
          <w:color w:val="000000"/>
          <w:szCs w:val="20"/>
        </w:rPr>
        <w:t xml:space="preserve">Aleksander </w:t>
      </w:r>
      <w:proofErr w:type="spellStart"/>
      <w:r w:rsidRPr="007F4833">
        <w:rPr>
          <w:rFonts w:cs="Arial"/>
          <w:color w:val="000000"/>
          <w:szCs w:val="20"/>
        </w:rPr>
        <w:t>Podgrajšek</w:t>
      </w:r>
      <w:proofErr w:type="spellEnd"/>
      <w:r w:rsidRPr="007F4833">
        <w:rPr>
          <w:rFonts w:cs="Arial"/>
          <w:color w:val="000000"/>
          <w:szCs w:val="20"/>
        </w:rPr>
        <w:t>, Ministrstvo za notranje zadeve, predstavnik državnih organov, član;</w:t>
      </w:r>
    </w:p>
    <w:p w14:paraId="43A8A631" w14:textId="07011FA9" w:rsidR="00CE45BC" w:rsidRPr="007F4833" w:rsidRDefault="00CE45BC" w:rsidP="00CE45BC">
      <w:pPr>
        <w:pStyle w:val="Odstavekseznama"/>
        <w:numPr>
          <w:ilvl w:val="0"/>
          <w:numId w:val="34"/>
        </w:numPr>
        <w:autoSpaceDE w:val="0"/>
        <w:autoSpaceDN w:val="0"/>
        <w:adjustRightInd w:val="0"/>
        <w:spacing w:line="240" w:lineRule="auto"/>
        <w:jc w:val="both"/>
        <w:rPr>
          <w:rFonts w:cs="Arial"/>
          <w:color w:val="000000"/>
          <w:szCs w:val="20"/>
        </w:rPr>
      </w:pPr>
      <w:r w:rsidRPr="007F4833">
        <w:rPr>
          <w:rFonts w:cs="Arial"/>
          <w:color w:val="000000"/>
          <w:szCs w:val="20"/>
        </w:rPr>
        <w:lastRenderedPageBreak/>
        <w:t xml:space="preserve">Gregor </w:t>
      </w:r>
      <w:proofErr w:type="spellStart"/>
      <w:r w:rsidRPr="007F4833">
        <w:rPr>
          <w:rFonts w:cs="Arial"/>
          <w:color w:val="000000"/>
          <w:szCs w:val="20"/>
        </w:rPr>
        <w:t>Macedoni</w:t>
      </w:r>
      <w:proofErr w:type="spellEnd"/>
      <w:r w:rsidRPr="007F4833">
        <w:rPr>
          <w:rFonts w:cs="Arial"/>
          <w:color w:val="000000"/>
          <w:szCs w:val="20"/>
        </w:rPr>
        <w:t>, župan Mestne občine Novo mesto, predstavnik samoupravnih lokalnih skupnosti, član;</w:t>
      </w:r>
    </w:p>
    <w:p w14:paraId="37FC7A66" w14:textId="6D944F26" w:rsidR="00CE45BC" w:rsidRPr="007F4833" w:rsidRDefault="00CE45BC" w:rsidP="00CE45BC">
      <w:pPr>
        <w:pStyle w:val="Odstavekseznama"/>
        <w:numPr>
          <w:ilvl w:val="0"/>
          <w:numId w:val="34"/>
        </w:numPr>
        <w:autoSpaceDE w:val="0"/>
        <w:autoSpaceDN w:val="0"/>
        <w:adjustRightInd w:val="0"/>
        <w:spacing w:line="240" w:lineRule="auto"/>
        <w:jc w:val="both"/>
        <w:rPr>
          <w:rFonts w:cs="Arial"/>
          <w:color w:val="000000"/>
          <w:szCs w:val="20"/>
        </w:rPr>
      </w:pPr>
      <w:r w:rsidRPr="007F4833">
        <w:rPr>
          <w:rFonts w:cs="Arial"/>
          <w:color w:val="000000"/>
          <w:szCs w:val="20"/>
        </w:rPr>
        <w:t xml:space="preserve">dr. Vladimir </w:t>
      </w:r>
      <w:proofErr w:type="spellStart"/>
      <w:r w:rsidRPr="007F4833">
        <w:rPr>
          <w:rFonts w:cs="Arial"/>
          <w:color w:val="000000"/>
          <w:szCs w:val="20"/>
        </w:rPr>
        <w:t>Prebilič</w:t>
      </w:r>
      <w:proofErr w:type="spellEnd"/>
      <w:r w:rsidRPr="007F4833">
        <w:rPr>
          <w:rFonts w:cs="Arial"/>
          <w:color w:val="000000"/>
          <w:szCs w:val="20"/>
        </w:rPr>
        <w:t>, župan Občine Kočevje, predstavnik samoupravnih lokalnih skupnosti, član;</w:t>
      </w:r>
    </w:p>
    <w:p w14:paraId="6BF05CC4" w14:textId="277465C1" w:rsidR="00CE45BC" w:rsidRPr="007F4833" w:rsidRDefault="00CE45BC" w:rsidP="00CE45BC">
      <w:pPr>
        <w:pStyle w:val="Odstavekseznama"/>
        <w:numPr>
          <w:ilvl w:val="0"/>
          <w:numId w:val="34"/>
        </w:numPr>
        <w:autoSpaceDE w:val="0"/>
        <w:autoSpaceDN w:val="0"/>
        <w:adjustRightInd w:val="0"/>
        <w:spacing w:line="240" w:lineRule="auto"/>
        <w:jc w:val="both"/>
        <w:rPr>
          <w:rFonts w:cs="Arial"/>
          <w:color w:val="000000"/>
          <w:szCs w:val="20"/>
        </w:rPr>
      </w:pPr>
      <w:r w:rsidRPr="007F4833">
        <w:rPr>
          <w:rFonts w:cs="Arial"/>
          <w:color w:val="000000"/>
          <w:szCs w:val="20"/>
        </w:rPr>
        <w:t>Andrej Kavšek, župan Občine Črnomelj predstavnik samoupravnih lokalnih skupnosti, član;</w:t>
      </w:r>
    </w:p>
    <w:p w14:paraId="7F23B081" w14:textId="7FDDC61A" w:rsidR="00CE45BC" w:rsidRPr="007F4833" w:rsidRDefault="00CE45BC" w:rsidP="00CE45BC">
      <w:pPr>
        <w:pStyle w:val="Odstavekseznama"/>
        <w:numPr>
          <w:ilvl w:val="0"/>
          <w:numId w:val="34"/>
        </w:numPr>
        <w:autoSpaceDE w:val="0"/>
        <w:autoSpaceDN w:val="0"/>
        <w:adjustRightInd w:val="0"/>
        <w:spacing w:line="240" w:lineRule="auto"/>
        <w:jc w:val="both"/>
        <w:rPr>
          <w:rFonts w:cs="Arial"/>
          <w:color w:val="000000"/>
          <w:szCs w:val="20"/>
        </w:rPr>
      </w:pPr>
      <w:r w:rsidRPr="007F4833">
        <w:rPr>
          <w:rFonts w:cs="Arial"/>
          <w:color w:val="000000"/>
          <w:szCs w:val="20"/>
        </w:rPr>
        <w:t>Samo Pogorelc, župan Občine Ribnica, predstavnik samoupravnih lokalnih skupnosti, član;</w:t>
      </w:r>
    </w:p>
    <w:p w14:paraId="173734E2" w14:textId="15921848" w:rsidR="00CE45BC" w:rsidRPr="007F4833" w:rsidRDefault="00CE45BC" w:rsidP="00CE45BC">
      <w:pPr>
        <w:pStyle w:val="Odstavekseznama"/>
        <w:numPr>
          <w:ilvl w:val="0"/>
          <w:numId w:val="34"/>
        </w:numPr>
        <w:autoSpaceDE w:val="0"/>
        <w:autoSpaceDN w:val="0"/>
        <w:adjustRightInd w:val="0"/>
        <w:spacing w:line="240" w:lineRule="auto"/>
        <w:jc w:val="both"/>
        <w:rPr>
          <w:rFonts w:cs="Arial"/>
          <w:color w:val="000000"/>
          <w:szCs w:val="20"/>
        </w:rPr>
      </w:pPr>
      <w:r w:rsidRPr="007F4833">
        <w:rPr>
          <w:rFonts w:cs="Arial"/>
          <w:color w:val="000000"/>
          <w:szCs w:val="20"/>
        </w:rPr>
        <w:t xml:space="preserve">Jožef Horvat </w:t>
      </w:r>
      <w:proofErr w:type="spellStart"/>
      <w:r w:rsidRPr="007F4833">
        <w:rPr>
          <w:rFonts w:cs="Arial"/>
          <w:color w:val="000000"/>
          <w:szCs w:val="20"/>
        </w:rPr>
        <w:t>Sandreli</w:t>
      </w:r>
      <w:proofErr w:type="spellEnd"/>
      <w:r w:rsidRPr="007F4833">
        <w:rPr>
          <w:rFonts w:cs="Arial"/>
          <w:color w:val="000000"/>
          <w:szCs w:val="20"/>
        </w:rPr>
        <w:t>, predstavnik Sveta romske skupnosti Republike Slovenije, član;</w:t>
      </w:r>
    </w:p>
    <w:p w14:paraId="3BF48ADC" w14:textId="09443993" w:rsidR="00CE45BC" w:rsidRPr="007F4833" w:rsidRDefault="00CE45BC" w:rsidP="00CE45BC">
      <w:pPr>
        <w:pStyle w:val="Odstavekseznama"/>
        <w:numPr>
          <w:ilvl w:val="0"/>
          <w:numId w:val="34"/>
        </w:numPr>
        <w:autoSpaceDE w:val="0"/>
        <w:autoSpaceDN w:val="0"/>
        <w:adjustRightInd w:val="0"/>
        <w:spacing w:line="240" w:lineRule="auto"/>
        <w:jc w:val="both"/>
        <w:rPr>
          <w:rFonts w:cs="Arial"/>
          <w:color w:val="000000"/>
          <w:szCs w:val="20"/>
        </w:rPr>
      </w:pPr>
      <w:r w:rsidRPr="007F4833">
        <w:rPr>
          <w:rFonts w:cs="Arial"/>
          <w:color w:val="000000"/>
          <w:szCs w:val="20"/>
        </w:rPr>
        <w:t>Oto Baranja, predstavnik Sveta romske skupnosti Republike Slovenije, član;</w:t>
      </w:r>
    </w:p>
    <w:p w14:paraId="2F7FDBB6" w14:textId="4C5E9DD9" w:rsidR="00CE45BC" w:rsidRPr="007F4833" w:rsidRDefault="00CE45BC" w:rsidP="00CE45BC">
      <w:pPr>
        <w:pStyle w:val="Odstavekseznama"/>
        <w:numPr>
          <w:ilvl w:val="0"/>
          <w:numId w:val="34"/>
        </w:numPr>
        <w:autoSpaceDE w:val="0"/>
        <w:autoSpaceDN w:val="0"/>
        <w:adjustRightInd w:val="0"/>
        <w:spacing w:line="240" w:lineRule="auto"/>
        <w:jc w:val="both"/>
        <w:rPr>
          <w:rFonts w:cs="Arial"/>
          <w:color w:val="000000"/>
          <w:szCs w:val="20"/>
        </w:rPr>
      </w:pPr>
      <w:r w:rsidRPr="007F4833">
        <w:rPr>
          <w:rFonts w:cs="Arial"/>
          <w:color w:val="000000"/>
          <w:szCs w:val="20"/>
        </w:rPr>
        <w:t>Zdenko Pestner, predstavnik Sveta romske skupnosti Republike Slovenije, član;</w:t>
      </w:r>
    </w:p>
    <w:p w14:paraId="571C9B06" w14:textId="4D545F59" w:rsidR="00CE45BC" w:rsidRPr="007F4833" w:rsidRDefault="00CE45BC" w:rsidP="00CE45BC">
      <w:pPr>
        <w:pStyle w:val="Odstavekseznama"/>
        <w:numPr>
          <w:ilvl w:val="0"/>
          <w:numId w:val="34"/>
        </w:numPr>
        <w:autoSpaceDE w:val="0"/>
        <w:autoSpaceDN w:val="0"/>
        <w:adjustRightInd w:val="0"/>
        <w:spacing w:line="240" w:lineRule="auto"/>
        <w:jc w:val="both"/>
        <w:rPr>
          <w:rFonts w:cs="Arial"/>
          <w:color w:val="000000"/>
          <w:szCs w:val="20"/>
        </w:rPr>
      </w:pPr>
      <w:proofErr w:type="spellStart"/>
      <w:r w:rsidRPr="007F4833">
        <w:rPr>
          <w:rFonts w:cs="Arial"/>
          <w:color w:val="000000"/>
          <w:szCs w:val="20"/>
        </w:rPr>
        <w:t>Fatmir</w:t>
      </w:r>
      <w:proofErr w:type="spellEnd"/>
      <w:r w:rsidRPr="007F4833">
        <w:rPr>
          <w:rFonts w:cs="Arial"/>
          <w:color w:val="000000"/>
          <w:szCs w:val="20"/>
        </w:rPr>
        <w:t xml:space="preserve"> </w:t>
      </w:r>
      <w:proofErr w:type="spellStart"/>
      <w:r w:rsidRPr="007F4833">
        <w:rPr>
          <w:rFonts w:cs="Arial"/>
          <w:color w:val="000000"/>
          <w:szCs w:val="20"/>
        </w:rPr>
        <w:t>Bećiri</w:t>
      </w:r>
      <w:proofErr w:type="spellEnd"/>
      <w:r w:rsidRPr="007F4833">
        <w:rPr>
          <w:rFonts w:cs="Arial"/>
          <w:color w:val="000000"/>
          <w:szCs w:val="20"/>
        </w:rPr>
        <w:t>, predstavnik Sveta romske skupnosti Republike Slovenije, član.</w:t>
      </w:r>
    </w:p>
    <w:p w14:paraId="7F742113" w14:textId="77777777" w:rsidR="00CE45BC" w:rsidRPr="007F4833" w:rsidRDefault="00CE45BC" w:rsidP="00CE45BC">
      <w:pPr>
        <w:autoSpaceDE w:val="0"/>
        <w:autoSpaceDN w:val="0"/>
        <w:adjustRightInd w:val="0"/>
        <w:spacing w:line="240" w:lineRule="auto"/>
        <w:jc w:val="both"/>
        <w:rPr>
          <w:rFonts w:cs="Arial"/>
          <w:color w:val="000000"/>
          <w:szCs w:val="20"/>
        </w:rPr>
      </w:pPr>
    </w:p>
    <w:p w14:paraId="5C34464A" w14:textId="2525C553" w:rsidR="00B903DD" w:rsidRPr="007F4833" w:rsidRDefault="00CE45BC" w:rsidP="00CE45BC">
      <w:pPr>
        <w:autoSpaceDE w:val="0"/>
        <w:autoSpaceDN w:val="0"/>
        <w:adjustRightInd w:val="0"/>
        <w:spacing w:line="240" w:lineRule="auto"/>
        <w:jc w:val="both"/>
        <w:rPr>
          <w:rFonts w:cs="Arial"/>
          <w:color w:val="000000"/>
          <w:szCs w:val="20"/>
        </w:rPr>
      </w:pPr>
      <w:r w:rsidRPr="007F4833">
        <w:rPr>
          <w:rFonts w:cs="Arial"/>
          <w:color w:val="000000"/>
          <w:szCs w:val="20"/>
        </w:rPr>
        <w:t>Vir: Ministrstvo za notranje zadeve</w:t>
      </w:r>
    </w:p>
    <w:p w14:paraId="5C7968E9"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0BA9020C" w14:textId="18B23E93" w:rsidR="00533450" w:rsidRPr="00533450" w:rsidRDefault="00533450" w:rsidP="00533450">
      <w:pPr>
        <w:autoSpaceDE w:val="0"/>
        <w:autoSpaceDN w:val="0"/>
        <w:adjustRightInd w:val="0"/>
        <w:spacing w:line="240" w:lineRule="auto"/>
        <w:jc w:val="both"/>
        <w:rPr>
          <w:rFonts w:cs="Arial"/>
          <w:b/>
          <w:bCs/>
          <w:color w:val="000000"/>
          <w:szCs w:val="20"/>
        </w:rPr>
      </w:pPr>
      <w:r w:rsidRPr="00533450">
        <w:rPr>
          <w:rFonts w:cs="Arial"/>
          <w:b/>
          <w:bCs/>
          <w:color w:val="000000"/>
          <w:szCs w:val="20"/>
        </w:rPr>
        <w:t>Sprememba sklepa o ustanovitvi Skupine za evropske zadeve</w:t>
      </w:r>
    </w:p>
    <w:p w14:paraId="6DC03D21" w14:textId="77777777" w:rsidR="00533450" w:rsidRPr="00533450" w:rsidRDefault="00533450" w:rsidP="00533450">
      <w:pPr>
        <w:autoSpaceDE w:val="0"/>
        <w:autoSpaceDN w:val="0"/>
        <w:adjustRightInd w:val="0"/>
        <w:spacing w:line="240" w:lineRule="auto"/>
        <w:jc w:val="both"/>
        <w:rPr>
          <w:rFonts w:cs="Arial"/>
          <w:b/>
          <w:bCs/>
          <w:color w:val="000000"/>
          <w:szCs w:val="20"/>
        </w:rPr>
      </w:pPr>
    </w:p>
    <w:p w14:paraId="02F612BA" w14:textId="77777777" w:rsidR="00533450" w:rsidRPr="00533450" w:rsidRDefault="00533450" w:rsidP="00533450">
      <w:pPr>
        <w:autoSpaceDE w:val="0"/>
        <w:autoSpaceDN w:val="0"/>
        <w:adjustRightInd w:val="0"/>
        <w:spacing w:line="240" w:lineRule="auto"/>
        <w:jc w:val="both"/>
        <w:rPr>
          <w:rFonts w:cs="Arial"/>
          <w:color w:val="000000"/>
          <w:szCs w:val="20"/>
        </w:rPr>
      </w:pPr>
      <w:r w:rsidRPr="00533450">
        <w:rPr>
          <w:rFonts w:cs="Arial"/>
          <w:color w:val="000000"/>
          <w:szCs w:val="20"/>
        </w:rPr>
        <w:t>Vlada Republike Slovenije je sprejela Sklep o dopolnitvah Sklepa o ustanovitvi Skupine za evropske zadeve z dne 29. marca 2012.</w:t>
      </w:r>
    </w:p>
    <w:p w14:paraId="3539273D" w14:textId="77777777" w:rsidR="00533450" w:rsidRPr="00533450" w:rsidRDefault="00533450" w:rsidP="00533450">
      <w:pPr>
        <w:autoSpaceDE w:val="0"/>
        <w:autoSpaceDN w:val="0"/>
        <w:adjustRightInd w:val="0"/>
        <w:spacing w:line="240" w:lineRule="auto"/>
        <w:jc w:val="both"/>
        <w:rPr>
          <w:rFonts w:cs="Arial"/>
          <w:color w:val="000000"/>
          <w:szCs w:val="20"/>
        </w:rPr>
      </w:pPr>
    </w:p>
    <w:p w14:paraId="6CA31571" w14:textId="77777777" w:rsidR="00533450" w:rsidRPr="00533450" w:rsidRDefault="00533450" w:rsidP="00533450">
      <w:pPr>
        <w:autoSpaceDE w:val="0"/>
        <w:autoSpaceDN w:val="0"/>
        <w:adjustRightInd w:val="0"/>
        <w:spacing w:line="240" w:lineRule="auto"/>
        <w:jc w:val="both"/>
        <w:rPr>
          <w:rFonts w:cs="Arial"/>
          <w:color w:val="000000"/>
          <w:szCs w:val="20"/>
        </w:rPr>
      </w:pPr>
      <w:r w:rsidRPr="00533450">
        <w:rPr>
          <w:rFonts w:cs="Arial"/>
          <w:color w:val="000000"/>
          <w:szCs w:val="20"/>
        </w:rPr>
        <w:t>Zaradi spremenjenih okoliščin in vse večjega pomena strateškega predvidevanja za oblikovanje in izvajanje dolgoročnih evropskih politik se predlaga določitev novih nalog Skupini za evropske zadeve s področja strateškega predvidevanja. Sestavo Skupine se razširi z državnima sekretarjema Službe vlade za digitalno preobrazbo in Službe vlade za razvoj in evropsko kohezijsko politiko.</w:t>
      </w:r>
    </w:p>
    <w:p w14:paraId="477A8F6E" w14:textId="77777777" w:rsidR="00533450" w:rsidRPr="00533450" w:rsidRDefault="00533450" w:rsidP="00533450">
      <w:pPr>
        <w:autoSpaceDE w:val="0"/>
        <w:autoSpaceDN w:val="0"/>
        <w:adjustRightInd w:val="0"/>
        <w:spacing w:line="240" w:lineRule="auto"/>
        <w:jc w:val="both"/>
        <w:rPr>
          <w:rFonts w:cs="Arial"/>
          <w:color w:val="000000"/>
          <w:szCs w:val="20"/>
        </w:rPr>
      </w:pPr>
    </w:p>
    <w:p w14:paraId="759238C9" w14:textId="1A08401D" w:rsidR="00B903DD" w:rsidRPr="00533450" w:rsidRDefault="00533450" w:rsidP="00B903DD">
      <w:pPr>
        <w:autoSpaceDE w:val="0"/>
        <w:autoSpaceDN w:val="0"/>
        <w:adjustRightInd w:val="0"/>
        <w:spacing w:line="240" w:lineRule="auto"/>
        <w:jc w:val="both"/>
        <w:rPr>
          <w:rFonts w:cs="Arial"/>
          <w:color w:val="000000"/>
          <w:szCs w:val="20"/>
        </w:rPr>
      </w:pPr>
      <w:r w:rsidRPr="00533450">
        <w:rPr>
          <w:rFonts w:cs="Arial"/>
          <w:color w:val="000000"/>
          <w:szCs w:val="20"/>
        </w:rPr>
        <w:t>Vir: Ministrstvo za zunanje zadeve</w:t>
      </w:r>
    </w:p>
    <w:p w14:paraId="05997CEC" w14:textId="77777777" w:rsidR="00B903DD" w:rsidRPr="00B903DD" w:rsidRDefault="00B903DD" w:rsidP="00B903DD">
      <w:pPr>
        <w:autoSpaceDE w:val="0"/>
        <w:autoSpaceDN w:val="0"/>
        <w:adjustRightInd w:val="0"/>
        <w:spacing w:line="240" w:lineRule="auto"/>
        <w:jc w:val="both"/>
        <w:rPr>
          <w:rFonts w:cs="Arial"/>
          <w:b/>
          <w:bCs/>
          <w:color w:val="000000"/>
          <w:szCs w:val="20"/>
        </w:rPr>
      </w:pPr>
    </w:p>
    <w:p w14:paraId="7CB72A97" w14:textId="721C3055" w:rsidR="00D66F7C" w:rsidRPr="00D66F7C" w:rsidRDefault="00D66F7C" w:rsidP="00D66F7C">
      <w:pPr>
        <w:autoSpaceDE w:val="0"/>
        <w:autoSpaceDN w:val="0"/>
        <w:adjustRightInd w:val="0"/>
        <w:spacing w:line="240" w:lineRule="auto"/>
        <w:jc w:val="both"/>
        <w:rPr>
          <w:rFonts w:cs="Arial"/>
          <w:b/>
          <w:bCs/>
          <w:color w:val="000000"/>
          <w:szCs w:val="20"/>
        </w:rPr>
      </w:pPr>
      <w:r w:rsidRPr="00D66F7C">
        <w:rPr>
          <w:rFonts w:cs="Arial"/>
          <w:b/>
          <w:bCs/>
          <w:color w:val="000000"/>
          <w:szCs w:val="20"/>
        </w:rPr>
        <w:t>Izjemno priznanje in odmera starostne pokojnine Alojzu Colji</w:t>
      </w:r>
    </w:p>
    <w:p w14:paraId="19E9E323" w14:textId="77777777" w:rsidR="00D66F7C" w:rsidRPr="00D66F7C" w:rsidRDefault="00D66F7C" w:rsidP="00D66F7C">
      <w:pPr>
        <w:autoSpaceDE w:val="0"/>
        <w:autoSpaceDN w:val="0"/>
        <w:adjustRightInd w:val="0"/>
        <w:spacing w:line="240" w:lineRule="auto"/>
        <w:jc w:val="both"/>
        <w:rPr>
          <w:rFonts w:cs="Arial"/>
          <w:b/>
          <w:bCs/>
          <w:color w:val="000000"/>
          <w:szCs w:val="20"/>
        </w:rPr>
      </w:pPr>
    </w:p>
    <w:p w14:paraId="3CBB67FE" w14:textId="77777777" w:rsidR="00D66F7C" w:rsidRPr="00D66F7C" w:rsidRDefault="00D66F7C" w:rsidP="00D66F7C">
      <w:pPr>
        <w:autoSpaceDE w:val="0"/>
        <w:autoSpaceDN w:val="0"/>
        <w:adjustRightInd w:val="0"/>
        <w:spacing w:line="240" w:lineRule="auto"/>
        <w:jc w:val="both"/>
        <w:rPr>
          <w:rFonts w:cs="Arial"/>
          <w:color w:val="000000"/>
          <w:szCs w:val="20"/>
        </w:rPr>
      </w:pPr>
      <w:r w:rsidRPr="00D66F7C">
        <w:rPr>
          <w:rFonts w:cs="Arial"/>
          <w:color w:val="000000"/>
          <w:szCs w:val="20"/>
        </w:rPr>
        <w:t>Vlada Republike Slovenije je izdala odločbo s katero se  Alojzu Colji od 1. januarja 2010 izjemno prizna in odmeri starostna pokojnina za posebne zasluge na področju športa v višini 85 odstotkov zneska najvišje pokojnine za polno pokojninsko dobo.</w:t>
      </w:r>
    </w:p>
    <w:p w14:paraId="7C91508A" w14:textId="77777777" w:rsidR="00D66F7C" w:rsidRPr="00D66F7C" w:rsidRDefault="00D66F7C" w:rsidP="00D66F7C">
      <w:pPr>
        <w:autoSpaceDE w:val="0"/>
        <w:autoSpaceDN w:val="0"/>
        <w:adjustRightInd w:val="0"/>
        <w:spacing w:line="240" w:lineRule="auto"/>
        <w:jc w:val="both"/>
        <w:rPr>
          <w:rFonts w:cs="Arial"/>
          <w:color w:val="000000"/>
          <w:szCs w:val="20"/>
        </w:rPr>
      </w:pPr>
    </w:p>
    <w:p w14:paraId="6DCBB318" w14:textId="77777777" w:rsidR="00D66F7C" w:rsidRPr="00D66F7C" w:rsidRDefault="00D66F7C" w:rsidP="00D66F7C">
      <w:pPr>
        <w:autoSpaceDE w:val="0"/>
        <w:autoSpaceDN w:val="0"/>
        <w:adjustRightInd w:val="0"/>
        <w:spacing w:line="240" w:lineRule="auto"/>
        <w:jc w:val="both"/>
        <w:rPr>
          <w:rFonts w:cs="Arial"/>
          <w:color w:val="000000"/>
          <w:szCs w:val="20"/>
        </w:rPr>
      </w:pPr>
      <w:r w:rsidRPr="00D66F7C">
        <w:rPr>
          <w:rFonts w:cs="Arial"/>
          <w:color w:val="000000"/>
          <w:szCs w:val="20"/>
        </w:rPr>
        <w:t>Razlika med pokojnino, priznano po splošnih predpisih in pokojnino, priznano in odmerjeno z odločbo, gre v breme proračuna Republike Slovenije. Odločbo bo izvršil Zavod za pokojninsko in invalidsko zavarovanje Slovenije.</w:t>
      </w:r>
    </w:p>
    <w:p w14:paraId="3AA28E63" w14:textId="77777777" w:rsidR="00D66F7C" w:rsidRPr="00D66F7C" w:rsidRDefault="00D66F7C" w:rsidP="00D66F7C">
      <w:pPr>
        <w:autoSpaceDE w:val="0"/>
        <w:autoSpaceDN w:val="0"/>
        <w:adjustRightInd w:val="0"/>
        <w:spacing w:line="240" w:lineRule="auto"/>
        <w:jc w:val="both"/>
        <w:rPr>
          <w:rFonts w:cs="Arial"/>
          <w:color w:val="000000"/>
          <w:szCs w:val="20"/>
        </w:rPr>
      </w:pPr>
    </w:p>
    <w:p w14:paraId="7324FF15" w14:textId="0800E751" w:rsidR="00B903DD" w:rsidRDefault="00D66F7C" w:rsidP="00D66F7C">
      <w:pPr>
        <w:autoSpaceDE w:val="0"/>
        <w:autoSpaceDN w:val="0"/>
        <w:adjustRightInd w:val="0"/>
        <w:spacing w:line="240" w:lineRule="auto"/>
        <w:jc w:val="both"/>
        <w:rPr>
          <w:rFonts w:cs="Arial"/>
          <w:color w:val="000000"/>
          <w:szCs w:val="20"/>
        </w:rPr>
      </w:pPr>
      <w:r w:rsidRPr="00D66F7C">
        <w:rPr>
          <w:rFonts w:cs="Arial"/>
          <w:color w:val="000000"/>
          <w:szCs w:val="20"/>
        </w:rPr>
        <w:t>Vir: Ministrstvo za izobraževanje, znanost in šport</w:t>
      </w:r>
    </w:p>
    <w:p w14:paraId="36E80230" w14:textId="77777777" w:rsidR="0077673D" w:rsidRPr="001F2396" w:rsidRDefault="0077673D" w:rsidP="0077673D">
      <w:pPr>
        <w:autoSpaceDE w:val="0"/>
        <w:autoSpaceDN w:val="0"/>
        <w:adjustRightInd w:val="0"/>
        <w:spacing w:line="240" w:lineRule="auto"/>
        <w:jc w:val="both"/>
        <w:rPr>
          <w:rFonts w:cs="Arial"/>
          <w:b/>
          <w:bCs/>
          <w:color w:val="000000"/>
          <w:szCs w:val="20"/>
        </w:rPr>
      </w:pPr>
    </w:p>
    <w:p w14:paraId="7DA8C739" w14:textId="2E9B01D2" w:rsidR="0077673D" w:rsidRPr="001F2396" w:rsidRDefault="0077673D" w:rsidP="0077673D">
      <w:pPr>
        <w:autoSpaceDE w:val="0"/>
        <w:autoSpaceDN w:val="0"/>
        <w:adjustRightInd w:val="0"/>
        <w:spacing w:line="240" w:lineRule="auto"/>
        <w:jc w:val="both"/>
        <w:rPr>
          <w:rFonts w:cs="Arial"/>
          <w:b/>
          <w:bCs/>
          <w:color w:val="000000"/>
          <w:szCs w:val="20"/>
        </w:rPr>
      </w:pPr>
      <w:r w:rsidRPr="001F2396">
        <w:rPr>
          <w:rFonts w:cs="Arial"/>
          <w:b/>
          <w:bCs/>
          <w:color w:val="000000"/>
          <w:szCs w:val="20"/>
        </w:rPr>
        <w:t>Ostali predlogi administrativnih zadev in imenovanj</w:t>
      </w:r>
    </w:p>
    <w:p w14:paraId="4EEFC31A" w14:textId="77777777" w:rsidR="0077673D" w:rsidRPr="0077673D" w:rsidRDefault="0077673D" w:rsidP="0077673D">
      <w:pPr>
        <w:autoSpaceDE w:val="0"/>
        <w:autoSpaceDN w:val="0"/>
        <w:adjustRightInd w:val="0"/>
        <w:spacing w:line="240" w:lineRule="auto"/>
        <w:jc w:val="both"/>
        <w:rPr>
          <w:rFonts w:cs="Arial"/>
          <w:color w:val="000000"/>
          <w:szCs w:val="20"/>
        </w:rPr>
      </w:pPr>
    </w:p>
    <w:p w14:paraId="5B70D475" w14:textId="4ACC465B" w:rsidR="00511550" w:rsidRPr="00511550" w:rsidRDefault="00511550" w:rsidP="00511550">
      <w:pPr>
        <w:autoSpaceDE w:val="0"/>
        <w:autoSpaceDN w:val="0"/>
        <w:adjustRightInd w:val="0"/>
        <w:spacing w:line="240" w:lineRule="auto"/>
        <w:jc w:val="both"/>
        <w:rPr>
          <w:rFonts w:cs="Arial"/>
          <w:b/>
          <w:bCs/>
          <w:color w:val="000000"/>
          <w:szCs w:val="20"/>
        </w:rPr>
      </w:pPr>
      <w:r w:rsidRPr="00511550">
        <w:rPr>
          <w:rFonts w:cs="Arial"/>
          <w:b/>
          <w:bCs/>
          <w:color w:val="000000"/>
          <w:szCs w:val="20"/>
        </w:rPr>
        <w:t xml:space="preserve">Vlada sprejela Sklep o imenovanju predstavnikov ustanovitelja v Svet javnega zdravstvenega zavoda Splošne bolnišnice Jesenice </w:t>
      </w:r>
    </w:p>
    <w:p w14:paraId="12937EEC" w14:textId="77777777" w:rsidR="00511550" w:rsidRPr="00511550" w:rsidRDefault="00511550" w:rsidP="00511550">
      <w:pPr>
        <w:autoSpaceDE w:val="0"/>
        <w:autoSpaceDN w:val="0"/>
        <w:adjustRightInd w:val="0"/>
        <w:spacing w:line="240" w:lineRule="auto"/>
        <w:jc w:val="both"/>
        <w:rPr>
          <w:rFonts w:cs="Arial"/>
          <w:b/>
          <w:bCs/>
          <w:color w:val="000000"/>
          <w:szCs w:val="20"/>
        </w:rPr>
      </w:pPr>
    </w:p>
    <w:p w14:paraId="3F78E539" w14:textId="77777777" w:rsidR="00511550" w:rsidRPr="00511550" w:rsidRDefault="00511550" w:rsidP="00511550">
      <w:pPr>
        <w:autoSpaceDE w:val="0"/>
        <w:autoSpaceDN w:val="0"/>
        <w:adjustRightInd w:val="0"/>
        <w:spacing w:line="240" w:lineRule="auto"/>
        <w:jc w:val="both"/>
        <w:rPr>
          <w:rFonts w:cs="Arial"/>
          <w:color w:val="000000"/>
          <w:szCs w:val="20"/>
        </w:rPr>
      </w:pPr>
      <w:r w:rsidRPr="00511550">
        <w:rPr>
          <w:rFonts w:cs="Arial"/>
          <w:color w:val="000000"/>
          <w:szCs w:val="20"/>
        </w:rPr>
        <w:t>Mandat trenutnim članom Sveta javnega zdravstvenega zavoda Splošne bolnišnice Jesenice (JZZ SBJ) bo potekel 27. februarja 2022, zato je vlada v Svet JZZ SBJ za štiriletni mandat imenovala Brigito Tišler, Metko Lipič Baligač, Marjana Kristanca in Marto Smodiš.</w:t>
      </w:r>
    </w:p>
    <w:p w14:paraId="1BFE8C1C" w14:textId="77777777" w:rsidR="00511550" w:rsidRPr="00511550" w:rsidRDefault="00511550" w:rsidP="00511550">
      <w:pPr>
        <w:autoSpaceDE w:val="0"/>
        <w:autoSpaceDN w:val="0"/>
        <w:adjustRightInd w:val="0"/>
        <w:spacing w:line="240" w:lineRule="auto"/>
        <w:jc w:val="both"/>
        <w:rPr>
          <w:rFonts w:cs="Arial"/>
          <w:color w:val="000000"/>
          <w:szCs w:val="20"/>
        </w:rPr>
      </w:pPr>
    </w:p>
    <w:p w14:paraId="0F51BDD4" w14:textId="77777777" w:rsidR="00511550" w:rsidRPr="00511550" w:rsidRDefault="00511550" w:rsidP="00511550">
      <w:pPr>
        <w:autoSpaceDE w:val="0"/>
        <w:autoSpaceDN w:val="0"/>
        <w:adjustRightInd w:val="0"/>
        <w:spacing w:line="240" w:lineRule="auto"/>
        <w:jc w:val="both"/>
        <w:rPr>
          <w:rFonts w:cs="Arial"/>
          <w:color w:val="000000"/>
          <w:szCs w:val="20"/>
        </w:rPr>
      </w:pPr>
      <w:r w:rsidRPr="00511550">
        <w:rPr>
          <w:rFonts w:cs="Arial"/>
          <w:color w:val="000000"/>
          <w:szCs w:val="20"/>
        </w:rPr>
        <w:t>S Sklepom o preoblikovanju Splošne bolnišnice Jesenice v javni zdravstveni zavod je določeno, da svet zavoda, poleg ostalih predstavnikov, sestavljajo tudi štirje predstavniki ustanovitelja V skladu s Protokolom o izbiri kandidatov za predstavnike ustanovitelja v svetih javnih zdravstvenih zavodov je Ministrstvo za zdravje 2. decembra 2021 objavilo javni poziv za izbiro kandidatov za predstavnike ustanovitelja v svetu JZZ SBJ. Prispele prijave so bile na podlagi meril iz Protokola ovrednotene in sestavljena je bila lista primernih kandidatov. V skladu s Protokolom minister za zdravje odloči, katerega izmed primernih kandidatov bo predlagal v imenovanje Vladi Republike Slovenije.</w:t>
      </w:r>
    </w:p>
    <w:p w14:paraId="4DEC3592" w14:textId="77777777" w:rsidR="00511550" w:rsidRPr="00511550" w:rsidRDefault="00511550" w:rsidP="00511550">
      <w:pPr>
        <w:autoSpaceDE w:val="0"/>
        <w:autoSpaceDN w:val="0"/>
        <w:adjustRightInd w:val="0"/>
        <w:spacing w:line="240" w:lineRule="auto"/>
        <w:jc w:val="both"/>
        <w:rPr>
          <w:rFonts w:cs="Arial"/>
          <w:color w:val="000000"/>
          <w:szCs w:val="20"/>
        </w:rPr>
      </w:pPr>
    </w:p>
    <w:p w14:paraId="79D00DC8" w14:textId="77777777" w:rsidR="00511550" w:rsidRPr="00511550" w:rsidRDefault="00511550" w:rsidP="00511550">
      <w:pPr>
        <w:autoSpaceDE w:val="0"/>
        <w:autoSpaceDN w:val="0"/>
        <w:adjustRightInd w:val="0"/>
        <w:spacing w:line="240" w:lineRule="auto"/>
        <w:jc w:val="both"/>
        <w:rPr>
          <w:rFonts w:cs="Arial"/>
          <w:color w:val="000000"/>
          <w:szCs w:val="20"/>
        </w:rPr>
      </w:pPr>
      <w:r w:rsidRPr="00511550">
        <w:rPr>
          <w:rFonts w:cs="Arial"/>
          <w:color w:val="000000"/>
          <w:szCs w:val="20"/>
        </w:rPr>
        <w:t xml:space="preserve">V Svet JZZ SBJ vlada za štiriletni mandat na predlog ministra tako imenuje Brigito Tišler, Metko Lipič Baligač, Marjana Kristanca in Marto Smodiš. Predlagani kandidati za nove člane izpolnjujejo </w:t>
      </w:r>
      <w:r w:rsidRPr="00511550">
        <w:rPr>
          <w:rFonts w:cs="Arial"/>
          <w:color w:val="000000"/>
          <w:szCs w:val="20"/>
        </w:rPr>
        <w:lastRenderedPageBreak/>
        <w:t>pogoje za imenovanje predstavnikov ustanovitelja v svet zavoda. Novim članom mandat začne teči s konstitutivno sejo sveta JZZ.</w:t>
      </w:r>
    </w:p>
    <w:p w14:paraId="3DADB980" w14:textId="77777777" w:rsidR="00511550" w:rsidRPr="00511550" w:rsidRDefault="00511550" w:rsidP="00511550">
      <w:pPr>
        <w:autoSpaceDE w:val="0"/>
        <w:autoSpaceDN w:val="0"/>
        <w:adjustRightInd w:val="0"/>
        <w:spacing w:line="240" w:lineRule="auto"/>
        <w:jc w:val="both"/>
        <w:rPr>
          <w:rFonts w:cs="Arial"/>
          <w:color w:val="000000"/>
          <w:szCs w:val="20"/>
        </w:rPr>
      </w:pPr>
    </w:p>
    <w:p w14:paraId="05CF7A98" w14:textId="4CB2497A" w:rsidR="0077673D" w:rsidRPr="00511550" w:rsidRDefault="00511550" w:rsidP="00511550">
      <w:pPr>
        <w:autoSpaceDE w:val="0"/>
        <w:autoSpaceDN w:val="0"/>
        <w:adjustRightInd w:val="0"/>
        <w:spacing w:line="240" w:lineRule="auto"/>
        <w:jc w:val="both"/>
        <w:rPr>
          <w:rFonts w:cs="Arial"/>
          <w:color w:val="000000"/>
          <w:szCs w:val="20"/>
        </w:rPr>
      </w:pPr>
      <w:r w:rsidRPr="00511550">
        <w:rPr>
          <w:rFonts w:cs="Arial"/>
          <w:color w:val="000000"/>
          <w:szCs w:val="20"/>
        </w:rPr>
        <w:t>Vir: Ministrstvo za zdravje</w:t>
      </w:r>
    </w:p>
    <w:p w14:paraId="6A962C27" w14:textId="77777777" w:rsidR="0077673D" w:rsidRPr="00511550" w:rsidRDefault="0077673D" w:rsidP="00D66F7C">
      <w:pPr>
        <w:autoSpaceDE w:val="0"/>
        <w:autoSpaceDN w:val="0"/>
        <w:adjustRightInd w:val="0"/>
        <w:spacing w:line="240" w:lineRule="auto"/>
        <w:jc w:val="both"/>
        <w:rPr>
          <w:rFonts w:cs="Arial"/>
          <w:color w:val="000000"/>
          <w:szCs w:val="20"/>
        </w:rPr>
      </w:pPr>
    </w:p>
    <w:sectPr w:rsidR="0077673D" w:rsidRPr="00511550"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893" w14:textId="77777777" w:rsidR="00054114" w:rsidRDefault="00054114">
      <w:r>
        <w:separator/>
      </w:r>
    </w:p>
  </w:endnote>
  <w:endnote w:type="continuationSeparator" w:id="0">
    <w:p w14:paraId="332C810C" w14:textId="77777777" w:rsidR="00054114" w:rsidRDefault="0005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3109" w14:textId="77777777" w:rsidR="00054114" w:rsidRDefault="00054114">
      <w:r>
        <w:separator/>
      </w:r>
    </w:p>
  </w:footnote>
  <w:footnote w:type="continuationSeparator" w:id="0">
    <w:p w14:paraId="37F39D4E" w14:textId="77777777" w:rsidR="00054114" w:rsidRDefault="0005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D8F"/>
    <w:multiLevelType w:val="hybridMultilevel"/>
    <w:tmpl w:val="8572D4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B659B4"/>
    <w:multiLevelType w:val="hybridMultilevel"/>
    <w:tmpl w:val="0D028C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9A7F12"/>
    <w:multiLevelType w:val="hybridMultilevel"/>
    <w:tmpl w:val="8D3A85E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B26466"/>
    <w:multiLevelType w:val="hybridMultilevel"/>
    <w:tmpl w:val="6040111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5E181A"/>
    <w:multiLevelType w:val="hybridMultilevel"/>
    <w:tmpl w:val="71B46F3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4366E9"/>
    <w:multiLevelType w:val="hybridMultilevel"/>
    <w:tmpl w:val="A588EF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C292644"/>
    <w:multiLevelType w:val="hybridMultilevel"/>
    <w:tmpl w:val="0A20D29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A413BF"/>
    <w:multiLevelType w:val="hybridMultilevel"/>
    <w:tmpl w:val="9EE429A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134328"/>
    <w:multiLevelType w:val="hybridMultilevel"/>
    <w:tmpl w:val="7A581A7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E50BDF"/>
    <w:multiLevelType w:val="hybridMultilevel"/>
    <w:tmpl w:val="C670703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901683"/>
    <w:multiLevelType w:val="hybridMultilevel"/>
    <w:tmpl w:val="0BA2A6A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5D074A0"/>
    <w:multiLevelType w:val="hybridMultilevel"/>
    <w:tmpl w:val="DFA8CFE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191F60BF"/>
    <w:multiLevelType w:val="hybridMultilevel"/>
    <w:tmpl w:val="81F4CB4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C0C2FA8"/>
    <w:multiLevelType w:val="hybridMultilevel"/>
    <w:tmpl w:val="3468DC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2972F6F"/>
    <w:multiLevelType w:val="hybridMultilevel"/>
    <w:tmpl w:val="5136053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C57C06"/>
    <w:multiLevelType w:val="hybridMultilevel"/>
    <w:tmpl w:val="FAB8260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336A08"/>
    <w:multiLevelType w:val="hybridMultilevel"/>
    <w:tmpl w:val="71CAB12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3A75B36"/>
    <w:multiLevelType w:val="hybridMultilevel"/>
    <w:tmpl w:val="B4B288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9D3533"/>
    <w:multiLevelType w:val="hybridMultilevel"/>
    <w:tmpl w:val="416423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411E658C"/>
    <w:multiLevelType w:val="hybridMultilevel"/>
    <w:tmpl w:val="C74A154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84363D3"/>
    <w:multiLevelType w:val="hybridMultilevel"/>
    <w:tmpl w:val="B900B7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4F3D57"/>
    <w:multiLevelType w:val="hybridMultilevel"/>
    <w:tmpl w:val="B4362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083768C"/>
    <w:multiLevelType w:val="hybridMultilevel"/>
    <w:tmpl w:val="391409E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A97717"/>
    <w:multiLevelType w:val="hybridMultilevel"/>
    <w:tmpl w:val="26085BC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DB0903"/>
    <w:multiLevelType w:val="hybridMultilevel"/>
    <w:tmpl w:val="3984DB7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AB4645B"/>
    <w:multiLevelType w:val="hybridMultilevel"/>
    <w:tmpl w:val="3E24393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FE6493"/>
    <w:multiLevelType w:val="hybridMultilevel"/>
    <w:tmpl w:val="EF8C52E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C85F21"/>
    <w:multiLevelType w:val="hybridMultilevel"/>
    <w:tmpl w:val="F136609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B53A2B"/>
    <w:multiLevelType w:val="hybridMultilevel"/>
    <w:tmpl w:val="E1F068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B11DD1"/>
    <w:multiLevelType w:val="hybridMultilevel"/>
    <w:tmpl w:val="4266C39C"/>
    <w:lvl w:ilvl="0" w:tplc="5044B500">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74AA7485"/>
    <w:multiLevelType w:val="hybridMultilevel"/>
    <w:tmpl w:val="7C623B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76107F0"/>
    <w:multiLevelType w:val="hybridMultilevel"/>
    <w:tmpl w:val="5A283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BC87208"/>
    <w:multiLevelType w:val="hybridMultilevel"/>
    <w:tmpl w:val="74A8C9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C895B1A"/>
    <w:multiLevelType w:val="hybridMultilevel"/>
    <w:tmpl w:val="9DE4C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8"/>
  </w:num>
  <w:num w:numId="6">
    <w:abstractNumId w:val="29"/>
  </w:num>
  <w:num w:numId="7">
    <w:abstractNumId w:val="11"/>
  </w:num>
  <w:num w:numId="8">
    <w:abstractNumId w:val="27"/>
  </w:num>
  <w:num w:numId="9">
    <w:abstractNumId w:val="2"/>
  </w:num>
  <w:num w:numId="10">
    <w:abstractNumId w:val="3"/>
  </w:num>
  <w:num w:numId="11">
    <w:abstractNumId w:val="28"/>
  </w:num>
  <w:num w:numId="12">
    <w:abstractNumId w:val="14"/>
  </w:num>
  <w:num w:numId="13">
    <w:abstractNumId w:val="26"/>
  </w:num>
  <w:num w:numId="14">
    <w:abstractNumId w:val="24"/>
  </w:num>
  <w:num w:numId="15">
    <w:abstractNumId w:val="16"/>
  </w:num>
  <w:num w:numId="16">
    <w:abstractNumId w:val="37"/>
  </w:num>
  <w:num w:numId="17">
    <w:abstractNumId w:val="1"/>
  </w:num>
  <w:num w:numId="18">
    <w:abstractNumId w:val="12"/>
  </w:num>
  <w:num w:numId="19">
    <w:abstractNumId w:val="5"/>
  </w:num>
  <w:num w:numId="20">
    <w:abstractNumId w:val="34"/>
  </w:num>
  <w:num w:numId="21">
    <w:abstractNumId w:val="18"/>
  </w:num>
  <w:num w:numId="22">
    <w:abstractNumId w:val="21"/>
  </w:num>
  <w:num w:numId="23">
    <w:abstractNumId w:val="0"/>
  </w:num>
  <w:num w:numId="24">
    <w:abstractNumId w:val="35"/>
  </w:num>
  <w:num w:numId="25">
    <w:abstractNumId w:val="9"/>
  </w:num>
  <w:num w:numId="26">
    <w:abstractNumId w:val="23"/>
  </w:num>
  <w:num w:numId="27">
    <w:abstractNumId w:val="33"/>
  </w:num>
  <w:num w:numId="28">
    <w:abstractNumId w:val="17"/>
  </w:num>
  <w:num w:numId="29">
    <w:abstractNumId w:val="19"/>
  </w:num>
  <w:num w:numId="30">
    <w:abstractNumId w:val="7"/>
  </w:num>
  <w:num w:numId="31">
    <w:abstractNumId w:val="15"/>
  </w:num>
  <w:num w:numId="32">
    <w:abstractNumId w:val="32"/>
  </w:num>
  <w:num w:numId="33">
    <w:abstractNumId w:val="13"/>
  </w:num>
  <w:num w:numId="34">
    <w:abstractNumId w:val="4"/>
  </w:num>
  <w:num w:numId="35">
    <w:abstractNumId w:val="30"/>
  </w:num>
  <w:num w:numId="36">
    <w:abstractNumId w:val="31"/>
  </w:num>
  <w:num w:numId="37">
    <w:abstractNumId w:val="36"/>
  </w:num>
  <w:num w:numId="3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2847"/>
    <w:rsid w:val="00003138"/>
    <w:rsid w:val="0000328F"/>
    <w:rsid w:val="00004B21"/>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E4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1230"/>
    <w:rsid w:val="000317F4"/>
    <w:rsid w:val="000328E2"/>
    <w:rsid w:val="00032EC5"/>
    <w:rsid w:val="0003341B"/>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14"/>
    <w:rsid w:val="00054167"/>
    <w:rsid w:val="00054532"/>
    <w:rsid w:val="00054F6B"/>
    <w:rsid w:val="000550E3"/>
    <w:rsid w:val="00055839"/>
    <w:rsid w:val="00055EFE"/>
    <w:rsid w:val="00055F80"/>
    <w:rsid w:val="00056AB7"/>
    <w:rsid w:val="0005760B"/>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2B4"/>
    <w:rsid w:val="000654D3"/>
    <w:rsid w:val="0006568C"/>
    <w:rsid w:val="000656B8"/>
    <w:rsid w:val="00066B71"/>
    <w:rsid w:val="0007003B"/>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124"/>
    <w:rsid w:val="00080840"/>
    <w:rsid w:val="00080AEC"/>
    <w:rsid w:val="00081A67"/>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0F0F"/>
    <w:rsid w:val="00092060"/>
    <w:rsid w:val="0009233A"/>
    <w:rsid w:val="0009243C"/>
    <w:rsid w:val="000933C9"/>
    <w:rsid w:val="000944FC"/>
    <w:rsid w:val="000947A0"/>
    <w:rsid w:val="00094859"/>
    <w:rsid w:val="00094E2C"/>
    <w:rsid w:val="000965BF"/>
    <w:rsid w:val="0009661D"/>
    <w:rsid w:val="00096634"/>
    <w:rsid w:val="00097524"/>
    <w:rsid w:val="00097A16"/>
    <w:rsid w:val="00097B9A"/>
    <w:rsid w:val="000A024A"/>
    <w:rsid w:val="000A0AE9"/>
    <w:rsid w:val="000A12A4"/>
    <w:rsid w:val="000A140B"/>
    <w:rsid w:val="000A1413"/>
    <w:rsid w:val="000A192E"/>
    <w:rsid w:val="000A21C4"/>
    <w:rsid w:val="000A254A"/>
    <w:rsid w:val="000A2610"/>
    <w:rsid w:val="000A2C16"/>
    <w:rsid w:val="000A2CD7"/>
    <w:rsid w:val="000A34D9"/>
    <w:rsid w:val="000A38AF"/>
    <w:rsid w:val="000A49FE"/>
    <w:rsid w:val="000A5C60"/>
    <w:rsid w:val="000A5CD4"/>
    <w:rsid w:val="000A6254"/>
    <w:rsid w:val="000A62F1"/>
    <w:rsid w:val="000A65A3"/>
    <w:rsid w:val="000A6766"/>
    <w:rsid w:val="000A6A1C"/>
    <w:rsid w:val="000A6D38"/>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5F65"/>
    <w:rsid w:val="000B6207"/>
    <w:rsid w:val="000B6ECD"/>
    <w:rsid w:val="000B710E"/>
    <w:rsid w:val="000B7728"/>
    <w:rsid w:val="000B7836"/>
    <w:rsid w:val="000B7870"/>
    <w:rsid w:val="000C05CB"/>
    <w:rsid w:val="000C0853"/>
    <w:rsid w:val="000C0BEF"/>
    <w:rsid w:val="000C0E99"/>
    <w:rsid w:val="000C17D5"/>
    <w:rsid w:val="000C19E6"/>
    <w:rsid w:val="000C274F"/>
    <w:rsid w:val="000C2A7B"/>
    <w:rsid w:val="000C3469"/>
    <w:rsid w:val="000C35AB"/>
    <w:rsid w:val="000C3939"/>
    <w:rsid w:val="000C3BA1"/>
    <w:rsid w:val="000C41BC"/>
    <w:rsid w:val="000C4442"/>
    <w:rsid w:val="000C5317"/>
    <w:rsid w:val="000C585E"/>
    <w:rsid w:val="000C5DEB"/>
    <w:rsid w:val="000C7018"/>
    <w:rsid w:val="000C721D"/>
    <w:rsid w:val="000C72A8"/>
    <w:rsid w:val="000C7BD1"/>
    <w:rsid w:val="000D039B"/>
    <w:rsid w:val="000D0BA8"/>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D10"/>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79B"/>
    <w:rsid w:val="000E69F6"/>
    <w:rsid w:val="000E7072"/>
    <w:rsid w:val="000E72C1"/>
    <w:rsid w:val="000E73D0"/>
    <w:rsid w:val="000E7674"/>
    <w:rsid w:val="000E7925"/>
    <w:rsid w:val="000F06BC"/>
    <w:rsid w:val="000F0A9A"/>
    <w:rsid w:val="000F0B93"/>
    <w:rsid w:val="000F0F7A"/>
    <w:rsid w:val="000F1369"/>
    <w:rsid w:val="000F1A78"/>
    <w:rsid w:val="000F1ED9"/>
    <w:rsid w:val="000F1F4F"/>
    <w:rsid w:val="000F24BE"/>
    <w:rsid w:val="000F2A3F"/>
    <w:rsid w:val="000F42E2"/>
    <w:rsid w:val="000F453B"/>
    <w:rsid w:val="000F5375"/>
    <w:rsid w:val="000F6DCD"/>
    <w:rsid w:val="000F75A9"/>
    <w:rsid w:val="00100002"/>
    <w:rsid w:val="00100C11"/>
    <w:rsid w:val="00100C36"/>
    <w:rsid w:val="00100D22"/>
    <w:rsid w:val="00101589"/>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1E1"/>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AF9"/>
    <w:rsid w:val="00121BC4"/>
    <w:rsid w:val="00123355"/>
    <w:rsid w:val="00123D66"/>
    <w:rsid w:val="00123F27"/>
    <w:rsid w:val="00124A40"/>
    <w:rsid w:val="00125A59"/>
    <w:rsid w:val="00125AE7"/>
    <w:rsid w:val="00125C9E"/>
    <w:rsid w:val="00125D0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CC0"/>
    <w:rsid w:val="00142DDB"/>
    <w:rsid w:val="00142FC8"/>
    <w:rsid w:val="001430CA"/>
    <w:rsid w:val="001436D6"/>
    <w:rsid w:val="00143795"/>
    <w:rsid w:val="001437B7"/>
    <w:rsid w:val="00143EB4"/>
    <w:rsid w:val="00144038"/>
    <w:rsid w:val="001444C9"/>
    <w:rsid w:val="00145619"/>
    <w:rsid w:val="001459B5"/>
    <w:rsid w:val="00145A32"/>
    <w:rsid w:val="001461ED"/>
    <w:rsid w:val="00146FCB"/>
    <w:rsid w:val="00146FD9"/>
    <w:rsid w:val="001511CF"/>
    <w:rsid w:val="00151B2F"/>
    <w:rsid w:val="00152138"/>
    <w:rsid w:val="0015222A"/>
    <w:rsid w:val="00152A48"/>
    <w:rsid w:val="00152CA7"/>
    <w:rsid w:val="00152F3A"/>
    <w:rsid w:val="00153079"/>
    <w:rsid w:val="00153E33"/>
    <w:rsid w:val="00154435"/>
    <w:rsid w:val="00154A6E"/>
    <w:rsid w:val="00154B58"/>
    <w:rsid w:val="00154D90"/>
    <w:rsid w:val="001550B8"/>
    <w:rsid w:val="00155329"/>
    <w:rsid w:val="00155A12"/>
    <w:rsid w:val="00155CB9"/>
    <w:rsid w:val="0015634F"/>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DD7"/>
    <w:rsid w:val="00162E75"/>
    <w:rsid w:val="0016335F"/>
    <w:rsid w:val="001633D5"/>
    <w:rsid w:val="0016376B"/>
    <w:rsid w:val="00163F68"/>
    <w:rsid w:val="00163FE4"/>
    <w:rsid w:val="00164699"/>
    <w:rsid w:val="001648AB"/>
    <w:rsid w:val="001652A0"/>
    <w:rsid w:val="00165A80"/>
    <w:rsid w:val="00165E15"/>
    <w:rsid w:val="00165FB7"/>
    <w:rsid w:val="00166A46"/>
    <w:rsid w:val="00166AD0"/>
    <w:rsid w:val="00167455"/>
    <w:rsid w:val="001705B0"/>
    <w:rsid w:val="001720AE"/>
    <w:rsid w:val="00172E26"/>
    <w:rsid w:val="001737D3"/>
    <w:rsid w:val="00173A3B"/>
    <w:rsid w:val="00173BF1"/>
    <w:rsid w:val="00173C2E"/>
    <w:rsid w:val="00173E27"/>
    <w:rsid w:val="0017478F"/>
    <w:rsid w:val="00174C29"/>
    <w:rsid w:val="00175126"/>
    <w:rsid w:val="00175354"/>
    <w:rsid w:val="00175B37"/>
    <w:rsid w:val="001764F8"/>
    <w:rsid w:val="001766EA"/>
    <w:rsid w:val="00177076"/>
    <w:rsid w:val="001772E6"/>
    <w:rsid w:val="00177A59"/>
    <w:rsid w:val="00177E8D"/>
    <w:rsid w:val="001805D0"/>
    <w:rsid w:val="001808DF"/>
    <w:rsid w:val="00180908"/>
    <w:rsid w:val="0018098A"/>
    <w:rsid w:val="001813A9"/>
    <w:rsid w:val="0018148E"/>
    <w:rsid w:val="001820CB"/>
    <w:rsid w:val="0018217A"/>
    <w:rsid w:val="0018255C"/>
    <w:rsid w:val="00182A9E"/>
    <w:rsid w:val="001832B1"/>
    <w:rsid w:val="001834D4"/>
    <w:rsid w:val="00183A0F"/>
    <w:rsid w:val="001844B8"/>
    <w:rsid w:val="001851E4"/>
    <w:rsid w:val="00185740"/>
    <w:rsid w:val="00185A88"/>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67B"/>
    <w:rsid w:val="001968D8"/>
    <w:rsid w:val="00196CBD"/>
    <w:rsid w:val="00196CD0"/>
    <w:rsid w:val="00197C9E"/>
    <w:rsid w:val="001A0331"/>
    <w:rsid w:val="001A0605"/>
    <w:rsid w:val="001A065E"/>
    <w:rsid w:val="001A09B7"/>
    <w:rsid w:val="001A0A1F"/>
    <w:rsid w:val="001A0D1F"/>
    <w:rsid w:val="001A100A"/>
    <w:rsid w:val="001A1119"/>
    <w:rsid w:val="001A15DA"/>
    <w:rsid w:val="001A1A3D"/>
    <w:rsid w:val="001A1AEC"/>
    <w:rsid w:val="001A1BF0"/>
    <w:rsid w:val="001A3114"/>
    <w:rsid w:val="001A316E"/>
    <w:rsid w:val="001A3B03"/>
    <w:rsid w:val="001A4018"/>
    <w:rsid w:val="001A4A33"/>
    <w:rsid w:val="001A5833"/>
    <w:rsid w:val="001A60D9"/>
    <w:rsid w:val="001A6480"/>
    <w:rsid w:val="001A69BD"/>
    <w:rsid w:val="001A6DDC"/>
    <w:rsid w:val="001A749A"/>
    <w:rsid w:val="001A777C"/>
    <w:rsid w:val="001B0C76"/>
    <w:rsid w:val="001B0E99"/>
    <w:rsid w:val="001B1145"/>
    <w:rsid w:val="001B18FF"/>
    <w:rsid w:val="001B1967"/>
    <w:rsid w:val="001B1E47"/>
    <w:rsid w:val="001B24F0"/>
    <w:rsid w:val="001B25B5"/>
    <w:rsid w:val="001B26C9"/>
    <w:rsid w:val="001B272E"/>
    <w:rsid w:val="001B3835"/>
    <w:rsid w:val="001B4302"/>
    <w:rsid w:val="001B4B0A"/>
    <w:rsid w:val="001B544B"/>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A4D"/>
    <w:rsid w:val="001C0FBA"/>
    <w:rsid w:val="001C1AF6"/>
    <w:rsid w:val="001C301B"/>
    <w:rsid w:val="001C3021"/>
    <w:rsid w:val="001C3CD3"/>
    <w:rsid w:val="001C3F8F"/>
    <w:rsid w:val="001C4815"/>
    <w:rsid w:val="001C49FD"/>
    <w:rsid w:val="001C4F5C"/>
    <w:rsid w:val="001C504A"/>
    <w:rsid w:val="001C56BD"/>
    <w:rsid w:val="001C5987"/>
    <w:rsid w:val="001C6548"/>
    <w:rsid w:val="001C6A3D"/>
    <w:rsid w:val="001C7D8B"/>
    <w:rsid w:val="001C7DB6"/>
    <w:rsid w:val="001D08A3"/>
    <w:rsid w:val="001D08C1"/>
    <w:rsid w:val="001D0BAF"/>
    <w:rsid w:val="001D1095"/>
    <w:rsid w:val="001D1607"/>
    <w:rsid w:val="001D17F4"/>
    <w:rsid w:val="001D1845"/>
    <w:rsid w:val="001D1A6D"/>
    <w:rsid w:val="001D1E89"/>
    <w:rsid w:val="001D203B"/>
    <w:rsid w:val="001D2EC3"/>
    <w:rsid w:val="001D3CC9"/>
    <w:rsid w:val="001D3E73"/>
    <w:rsid w:val="001D3F0B"/>
    <w:rsid w:val="001D4F1F"/>
    <w:rsid w:val="001D516A"/>
    <w:rsid w:val="001D62DF"/>
    <w:rsid w:val="001D6C73"/>
    <w:rsid w:val="001D6F7E"/>
    <w:rsid w:val="001D7099"/>
    <w:rsid w:val="001D75A9"/>
    <w:rsid w:val="001D7E92"/>
    <w:rsid w:val="001D7ED8"/>
    <w:rsid w:val="001E00C2"/>
    <w:rsid w:val="001E091F"/>
    <w:rsid w:val="001E138C"/>
    <w:rsid w:val="001E1AE2"/>
    <w:rsid w:val="001E1B58"/>
    <w:rsid w:val="001E218A"/>
    <w:rsid w:val="001E2204"/>
    <w:rsid w:val="001E2BB2"/>
    <w:rsid w:val="001E2C3D"/>
    <w:rsid w:val="001E2F72"/>
    <w:rsid w:val="001E30FD"/>
    <w:rsid w:val="001E322D"/>
    <w:rsid w:val="001E32CB"/>
    <w:rsid w:val="001E36A4"/>
    <w:rsid w:val="001E3A0A"/>
    <w:rsid w:val="001E3B50"/>
    <w:rsid w:val="001E3BE8"/>
    <w:rsid w:val="001E42CE"/>
    <w:rsid w:val="001E43E5"/>
    <w:rsid w:val="001E4521"/>
    <w:rsid w:val="001E4E85"/>
    <w:rsid w:val="001E56D9"/>
    <w:rsid w:val="001E57DF"/>
    <w:rsid w:val="001E62A7"/>
    <w:rsid w:val="001E7310"/>
    <w:rsid w:val="001F0123"/>
    <w:rsid w:val="001F0346"/>
    <w:rsid w:val="001F0631"/>
    <w:rsid w:val="001F0849"/>
    <w:rsid w:val="001F0945"/>
    <w:rsid w:val="001F1976"/>
    <w:rsid w:val="001F1CCD"/>
    <w:rsid w:val="001F1FA6"/>
    <w:rsid w:val="001F239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307"/>
    <w:rsid w:val="001F7376"/>
    <w:rsid w:val="001F7A49"/>
    <w:rsid w:val="002004C2"/>
    <w:rsid w:val="002009D1"/>
    <w:rsid w:val="00200E71"/>
    <w:rsid w:val="00201151"/>
    <w:rsid w:val="002014C2"/>
    <w:rsid w:val="00201627"/>
    <w:rsid w:val="00201E69"/>
    <w:rsid w:val="00202103"/>
    <w:rsid w:val="00202A77"/>
    <w:rsid w:val="00203F27"/>
    <w:rsid w:val="0020407D"/>
    <w:rsid w:val="0020435C"/>
    <w:rsid w:val="00205F91"/>
    <w:rsid w:val="0020631F"/>
    <w:rsid w:val="002063D7"/>
    <w:rsid w:val="002064C8"/>
    <w:rsid w:val="00206B25"/>
    <w:rsid w:val="00207489"/>
    <w:rsid w:val="00207509"/>
    <w:rsid w:val="00207AE9"/>
    <w:rsid w:val="00207B9B"/>
    <w:rsid w:val="002111FC"/>
    <w:rsid w:val="002121A1"/>
    <w:rsid w:val="00212364"/>
    <w:rsid w:val="00212A08"/>
    <w:rsid w:val="00213036"/>
    <w:rsid w:val="002130DD"/>
    <w:rsid w:val="002134DD"/>
    <w:rsid w:val="002139AB"/>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27EB8"/>
    <w:rsid w:val="00230C40"/>
    <w:rsid w:val="00231330"/>
    <w:rsid w:val="002315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A34"/>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A1A"/>
    <w:rsid w:val="00253590"/>
    <w:rsid w:val="00253596"/>
    <w:rsid w:val="00253673"/>
    <w:rsid w:val="002538AF"/>
    <w:rsid w:val="00253BD4"/>
    <w:rsid w:val="002541DC"/>
    <w:rsid w:val="002545F3"/>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E9"/>
    <w:rsid w:val="002618A0"/>
    <w:rsid w:val="002618BD"/>
    <w:rsid w:val="0026289F"/>
    <w:rsid w:val="002635E0"/>
    <w:rsid w:val="0026384D"/>
    <w:rsid w:val="00263CFD"/>
    <w:rsid w:val="00264428"/>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2088"/>
    <w:rsid w:val="00272540"/>
    <w:rsid w:val="0027278B"/>
    <w:rsid w:val="00272BFA"/>
    <w:rsid w:val="00272D54"/>
    <w:rsid w:val="00273176"/>
    <w:rsid w:val="0027325C"/>
    <w:rsid w:val="002733CB"/>
    <w:rsid w:val="00273A6E"/>
    <w:rsid w:val="00273EB2"/>
    <w:rsid w:val="00273FA9"/>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C34"/>
    <w:rsid w:val="00282FF5"/>
    <w:rsid w:val="00283342"/>
    <w:rsid w:val="00283723"/>
    <w:rsid w:val="0028374C"/>
    <w:rsid w:val="00283F76"/>
    <w:rsid w:val="002841E6"/>
    <w:rsid w:val="00284EB4"/>
    <w:rsid w:val="0028514C"/>
    <w:rsid w:val="00285B00"/>
    <w:rsid w:val="0028618B"/>
    <w:rsid w:val="00286275"/>
    <w:rsid w:val="00286A18"/>
    <w:rsid w:val="00286D32"/>
    <w:rsid w:val="00287D18"/>
    <w:rsid w:val="00290269"/>
    <w:rsid w:val="00290338"/>
    <w:rsid w:val="00290570"/>
    <w:rsid w:val="00290B51"/>
    <w:rsid w:val="00290E60"/>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62EA"/>
    <w:rsid w:val="002A64D3"/>
    <w:rsid w:val="002A6730"/>
    <w:rsid w:val="002A73AB"/>
    <w:rsid w:val="002A75B7"/>
    <w:rsid w:val="002A786B"/>
    <w:rsid w:val="002A7931"/>
    <w:rsid w:val="002A7EB6"/>
    <w:rsid w:val="002B02D9"/>
    <w:rsid w:val="002B0794"/>
    <w:rsid w:val="002B0853"/>
    <w:rsid w:val="002B10BA"/>
    <w:rsid w:val="002B1672"/>
    <w:rsid w:val="002B1D86"/>
    <w:rsid w:val="002B23C5"/>
    <w:rsid w:val="002B241C"/>
    <w:rsid w:val="002B27BB"/>
    <w:rsid w:val="002B2881"/>
    <w:rsid w:val="002B2A21"/>
    <w:rsid w:val="002B2E17"/>
    <w:rsid w:val="002B3AB8"/>
    <w:rsid w:val="002B4261"/>
    <w:rsid w:val="002B4581"/>
    <w:rsid w:val="002B4E6C"/>
    <w:rsid w:val="002B5351"/>
    <w:rsid w:val="002B58D6"/>
    <w:rsid w:val="002B5930"/>
    <w:rsid w:val="002B5C98"/>
    <w:rsid w:val="002B64C3"/>
    <w:rsid w:val="002B6696"/>
    <w:rsid w:val="002B675C"/>
    <w:rsid w:val="002B72A2"/>
    <w:rsid w:val="002B7315"/>
    <w:rsid w:val="002C0545"/>
    <w:rsid w:val="002C056D"/>
    <w:rsid w:val="002C0CAE"/>
    <w:rsid w:val="002C1402"/>
    <w:rsid w:val="002C18A8"/>
    <w:rsid w:val="002C1B9C"/>
    <w:rsid w:val="002C25E8"/>
    <w:rsid w:val="002C2795"/>
    <w:rsid w:val="002C2D19"/>
    <w:rsid w:val="002C2DBC"/>
    <w:rsid w:val="002C33EF"/>
    <w:rsid w:val="002C352E"/>
    <w:rsid w:val="002C4026"/>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3305"/>
    <w:rsid w:val="002D3C00"/>
    <w:rsid w:val="002D3C0B"/>
    <w:rsid w:val="002D3D93"/>
    <w:rsid w:val="002D3FC0"/>
    <w:rsid w:val="002D48A4"/>
    <w:rsid w:val="002D4A87"/>
    <w:rsid w:val="002D4D63"/>
    <w:rsid w:val="002D4ECC"/>
    <w:rsid w:val="002D4EF5"/>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E2F"/>
    <w:rsid w:val="002F3E69"/>
    <w:rsid w:val="002F3F45"/>
    <w:rsid w:val="002F46E3"/>
    <w:rsid w:val="002F533B"/>
    <w:rsid w:val="002F55E2"/>
    <w:rsid w:val="002F6CCF"/>
    <w:rsid w:val="002F6F7E"/>
    <w:rsid w:val="002F7BAB"/>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54C6"/>
    <w:rsid w:val="00305A4E"/>
    <w:rsid w:val="00305DAD"/>
    <w:rsid w:val="00306B97"/>
    <w:rsid w:val="003071D4"/>
    <w:rsid w:val="00307441"/>
    <w:rsid w:val="003074C2"/>
    <w:rsid w:val="00307A75"/>
    <w:rsid w:val="00307D86"/>
    <w:rsid w:val="00310116"/>
    <w:rsid w:val="00310A75"/>
    <w:rsid w:val="003113B2"/>
    <w:rsid w:val="003114CE"/>
    <w:rsid w:val="00311519"/>
    <w:rsid w:val="00311625"/>
    <w:rsid w:val="00311793"/>
    <w:rsid w:val="003121F1"/>
    <w:rsid w:val="00313480"/>
    <w:rsid w:val="00313513"/>
    <w:rsid w:val="00314861"/>
    <w:rsid w:val="00314BA0"/>
    <w:rsid w:val="00314BC5"/>
    <w:rsid w:val="00314D0D"/>
    <w:rsid w:val="0031518F"/>
    <w:rsid w:val="003155FF"/>
    <w:rsid w:val="00315DC9"/>
    <w:rsid w:val="003160B3"/>
    <w:rsid w:val="003160E6"/>
    <w:rsid w:val="00316B1B"/>
    <w:rsid w:val="00317940"/>
    <w:rsid w:val="00317C32"/>
    <w:rsid w:val="00317CA2"/>
    <w:rsid w:val="00320304"/>
    <w:rsid w:val="00320B80"/>
    <w:rsid w:val="00320EB4"/>
    <w:rsid w:val="0032191F"/>
    <w:rsid w:val="00321BB4"/>
    <w:rsid w:val="00321D58"/>
    <w:rsid w:val="00322A07"/>
    <w:rsid w:val="00322C9C"/>
    <w:rsid w:val="00322CEE"/>
    <w:rsid w:val="003234A4"/>
    <w:rsid w:val="00323924"/>
    <w:rsid w:val="00324A12"/>
    <w:rsid w:val="0032504F"/>
    <w:rsid w:val="003250F1"/>
    <w:rsid w:val="0032566B"/>
    <w:rsid w:val="003256FB"/>
    <w:rsid w:val="00325B24"/>
    <w:rsid w:val="00326891"/>
    <w:rsid w:val="00327F51"/>
    <w:rsid w:val="00327FB7"/>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E34"/>
    <w:rsid w:val="0033647A"/>
    <w:rsid w:val="003365FC"/>
    <w:rsid w:val="00336850"/>
    <w:rsid w:val="003373B1"/>
    <w:rsid w:val="00337FBF"/>
    <w:rsid w:val="00340434"/>
    <w:rsid w:val="0034048D"/>
    <w:rsid w:val="0034050F"/>
    <w:rsid w:val="00340DF8"/>
    <w:rsid w:val="003418C5"/>
    <w:rsid w:val="00341A11"/>
    <w:rsid w:val="00342BE8"/>
    <w:rsid w:val="003444B7"/>
    <w:rsid w:val="003448C0"/>
    <w:rsid w:val="00344B09"/>
    <w:rsid w:val="00344D03"/>
    <w:rsid w:val="0034519A"/>
    <w:rsid w:val="003468F4"/>
    <w:rsid w:val="0034726B"/>
    <w:rsid w:val="003477DB"/>
    <w:rsid w:val="00350E6F"/>
    <w:rsid w:val="00350F72"/>
    <w:rsid w:val="003512B2"/>
    <w:rsid w:val="00352A35"/>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8B5"/>
    <w:rsid w:val="003619B9"/>
    <w:rsid w:val="00361AD1"/>
    <w:rsid w:val="00361D08"/>
    <w:rsid w:val="003621DC"/>
    <w:rsid w:val="0036240E"/>
    <w:rsid w:val="003627C9"/>
    <w:rsid w:val="00362E5F"/>
    <w:rsid w:val="0036302C"/>
    <w:rsid w:val="003633E5"/>
    <w:rsid w:val="003634D6"/>
    <w:rsid w:val="003636BF"/>
    <w:rsid w:val="00363FD4"/>
    <w:rsid w:val="0036427C"/>
    <w:rsid w:val="00364C19"/>
    <w:rsid w:val="00364CC3"/>
    <w:rsid w:val="00365851"/>
    <w:rsid w:val="00365D22"/>
    <w:rsid w:val="0036662B"/>
    <w:rsid w:val="00366A59"/>
    <w:rsid w:val="00366D4E"/>
    <w:rsid w:val="00367C1C"/>
    <w:rsid w:val="00367E37"/>
    <w:rsid w:val="00367EEB"/>
    <w:rsid w:val="003701BF"/>
    <w:rsid w:val="003704F4"/>
    <w:rsid w:val="003709D5"/>
    <w:rsid w:val="003710F2"/>
    <w:rsid w:val="00371442"/>
    <w:rsid w:val="003714F5"/>
    <w:rsid w:val="00372475"/>
    <w:rsid w:val="003727E9"/>
    <w:rsid w:val="00372C2B"/>
    <w:rsid w:val="00372F36"/>
    <w:rsid w:val="003730A7"/>
    <w:rsid w:val="003731B9"/>
    <w:rsid w:val="0037357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91"/>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BA9"/>
    <w:rsid w:val="00387C18"/>
    <w:rsid w:val="00387EE4"/>
    <w:rsid w:val="00390190"/>
    <w:rsid w:val="003905DB"/>
    <w:rsid w:val="00390C2F"/>
    <w:rsid w:val="00390CD1"/>
    <w:rsid w:val="003914E0"/>
    <w:rsid w:val="00391577"/>
    <w:rsid w:val="003923DE"/>
    <w:rsid w:val="00392A0D"/>
    <w:rsid w:val="00392C75"/>
    <w:rsid w:val="00393748"/>
    <w:rsid w:val="00393800"/>
    <w:rsid w:val="00393EA1"/>
    <w:rsid w:val="003941BF"/>
    <w:rsid w:val="00394318"/>
    <w:rsid w:val="00394848"/>
    <w:rsid w:val="00395073"/>
    <w:rsid w:val="003952DC"/>
    <w:rsid w:val="0039588A"/>
    <w:rsid w:val="00395C68"/>
    <w:rsid w:val="003960A5"/>
    <w:rsid w:val="003961EE"/>
    <w:rsid w:val="003963CE"/>
    <w:rsid w:val="00396FA9"/>
    <w:rsid w:val="003971DA"/>
    <w:rsid w:val="00397803"/>
    <w:rsid w:val="0039797E"/>
    <w:rsid w:val="00397D21"/>
    <w:rsid w:val="003A106F"/>
    <w:rsid w:val="003A1331"/>
    <w:rsid w:val="003A1A1E"/>
    <w:rsid w:val="003A1EB8"/>
    <w:rsid w:val="003A1F63"/>
    <w:rsid w:val="003A2494"/>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5B0D"/>
    <w:rsid w:val="003B5E4E"/>
    <w:rsid w:val="003B623D"/>
    <w:rsid w:val="003B6263"/>
    <w:rsid w:val="003B6D37"/>
    <w:rsid w:val="003B6EAE"/>
    <w:rsid w:val="003B7009"/>
    <w:rsid w:val="003B7119"/>
    <w:rsid w:val="003B7156"/>
    <w:rsid w:val="003B765D"/>
    <w:rsid w:val="003B7B74"/>
    <w:rsid w:val="003C065C"/>
    <w:rsid w:val="003C0767"/>
    <w:rsid w:val="003C1284"/>
    <w:rsid w:val="003C137F"/>
    <w:rsid w:val="003C17E0"/>
    <w:rsid w:val="003C1A64"/>
    <w:rsid w:val="003C1F0C"/>
    <w:rsid w:val="003C2938"/>
    <w:rsid w:val="003C29D0"/>
    <w:rsid w:val="003C2DBD"/>
    <w:rsid w:val="003C3989"/>
    <w:rsid w:val="003C3C82"/>
    <w:rsid w:val="003C5CA1"/>
    <w:rsid w:val="003C5DC4"/>
    <w:rsid w:val="003C5EE5"/>
    <w:rsid w:val="003C5F49"/>
    <w:rsid w:val="003C6552"/>
    <w:rsid w:val="003C6842"/>
    <w:rsid w:val="003C6B03"/>
    <w:rsid w:val="003C7086"/>
    <w:rsid w:val="003C752B"/>
    <w:rsid w:val="003C7C18"/>
    <w:rsid w:val="003D0171"/>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5CCB"/>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B2B"/>
    <w:rsid w:val="00402B5D"/>
    <w:rsid w:val="00403527"/>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07EDE"/>
    <w:rsid w:val="00410A0D"/>
    <w:rsid w:val="00410DCE"/>
    <w:rsid w:val="00410EBD"/>
    <w:rsid w:val="00411161"/>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66D"/>
    <w:rsid w:val="00427EE4"/>
    <w:rsid w:val="00430AD9"/>
    <w:rsid w:val="00430E07"/>
    <w:rsid w:val="00431A40"/>
    <w:rsid w:val="00431CF2"/>
    <w:rsid w:val="004324E3"/>
    <w:rsid w:val="00432BC4"/>
    <w:rsid w:val="0043301E"/>
    <w:rsid w:val="004331A2"/>
    <w:rsid w:val="0043354F"/>
    <w:rsid w:val="00433640"/>
    <w:rsid w:val="00433A73"/>
    <w:rsid w:val="00434234"/>
    <w:rsid w:val="00435842"/>
    <w:rsid w:val="00435FD3"/>
    <w:rsid w:val="004365E4"/>
    <w:rsid w:val="004367EC"/>
    <w:rsid w:val="00436B7B"/>
    <w:rsid w:val="00436FB4"/>
    <w:rsid w:val="00436FDF"/>
    <w:rsid w:val="0043773D"/>
    <w:rsid w:val="004379C5"/>
    <w:rsid w:val="00437C08"/>
    <w:rsid w:val="004405AA"/>
    <w:rsid w:val="00441376"/>
    <w:rsid w:val="004415CB"/>
    <w:rsid w:val="00441CA1"/>
    <w:rsid w:val="00441FDD"/>
    <w:rsid w:val="00441FED"/>
    <w:rsid w:val="004424C5"/>
    <w:rsid w:val="00442567"/>
    <w:rsid w:val="0044278A"/>
    <w:rsid w:val="00442888"/>
    <w:rsid w:val="0044293D"/>
    <w:rsid w:val="00443428"/>
    <w:rsid w:val="00443787"/>
    <w:rsid w:val="00443839"/>
    <w:rsid w:val="00443C3F"/>
    <w:rsid w:val="00444D64"/>
    <w:rsid w:val="0044627B"/>
    <w:rsid w:val="00446B22"/>
    <w:rsid w:val="00447074"/>
    <w:rsid w:val="00447889"/>
    <w:rsid w:val="00447AF9"/>
    <w:rsid w:val="00450079"/>
    <w:rsid w:val="0045043F"/>
    <w:rsid w:val="004513BC"/>
    <w:rsid w:val="00451ACB"/>
    <w:rsid w:val="0045228A"/>
    <w:rsid w:val="00452866"/>
    <w:rsid w:val="00452F07"/>
    <w:rsid w:val="00453B5F"/>
    <w:rsid w:val="00453E4A"/>
    <w:rsid w:val="00453F32"/>
    <w:rsid w:val="00454381"/>
    <w:rsid w:val="00454EB5"/>
    <w:rsid w:val="004559B5"/>
    <w:rsid w:val="00457684"/>
    <w:rsid w:val="00457C89"/>
    <w:rsid w:val="004603B6"/>
    <w:rsid w:val="004605B6"/>
    <w:rsid w:val="00460C4B"/>
    <w:rsid w:val="004610D8"/>
    <w:rsid w:val="004614AB"/>
    <w:rsid w:val="00462319"/>
    <w:rsid w:val="00462734"/>
    <w:rsid w:val="00462C2A"/>
    <w:rsid w:val="00463344"/>
    <w:rsid w:val="0046366D"/>
    <w:rsid w:val="0046392F"/>
    <w:rsid w:val="00464119"/>
    <w:rsid w:val="004657EE"/>
    <w:rsid w:val="00465838"/>
    <w:rsid w:val="0046630A"/>
    <w:rsid w:val="00466F8F"/>
    <w:rsid w:val="00467109"/>
    <w:rsid w:val="004675B5"/>
    <w:rsid w:val="0046771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E8"/>
    <w:rsid w:val="00484B4E"/>
    <w:rsid w:val="00484DBD"/>
    <w:rsid w:val="00484F8C"/>
    <w:rsid w:val="004852B2"/>
    <w:rsid w:val="00485A58"/>
    <w:rsid w:val="00485C66"/>
    <w:rsid w:val="00485CF1"/>
    <w:rsid w:val="00485EAD"/>
    <w:rsid w:val="00486B3A"/>
    <w:rsid w:val="00487265"/>
    <w:rsid w:val="004878C9"/>
    <w:rsid w:val="00487C6F"/>
    <w:rsid w:val="0049012C"/>
    <w:rsid w:val="00490B07"/>
    <w:rsid w:val="00490FDA"/>
    <w:rsid w:val="0049121B"/>
    <w:rsid w:val="00491B85"/>
    <w:rsid w:val="00491E4F"/>
    <w:rsid w:val="00492701"/>
    <w:rsid w:val="004927BE"/>
    <w:rsid w:val="00493630"/>
    <w:rsid w:val="004937FC"/>
    <w:rsid w:val="00493B83"/>
    <w:rsid w:val="00494137"/>
    <w:rsid w:val="004942AD"/>
    <w:rsid w:val="004945FA"/>
    <w:rsid w:val="004954CF"/>
    <w:rsid w:val="00495EB6"/>
    <w:rsid w:val="0049613E"/>
    <w:rsid w:val="004964AA"/>
    <w:rsid w:val="00496E80"/>
    <w:rsid w:val="00497672"/>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333"/>
    <w:rsid w:val="004A5C0E"/>
    <w:rsid w:val="004A5F14"/>
    <w:rsid w:val="004A62C7"/>
    <w:rsid w:val="004A6DA7"/>
    <w:rsid w:val="004A743E"/>
    <w:rsid w:val="004A7BA5"/>
    <w:rsid w:val="004A7DDB"/>
    <w:rsid w:val="004B05D2"/>
    <w:rsid w:val="004B089F"/>
    <w:rsid w:val="004B098E"/>
    <w:rsid w:val="004B0CD3"/>
    <w:rsid w:val="004B1579"/>
    <w:rsid w:val="004B2D8C"/>
    <w:rsid w:val="004B2FFD"/>
    <w:rsid w:val="004B33D4"/>
    <w:rsid w:val="004B3D4D"/>
    <w:rsid w:val="004B4485"/>
    <w:rsid w:val="004B46E4"/>
    <w:rsid w:val="004B504D"/>
    <w:rsid w:val="004B55CF"/>
    <w:rsid w:val="004B5BCB"/>
    <w:rsid w:val="004B5CFB"/>
    <w:rsid w:val="004B5D05"/>
    <w:rsid w:val="004B5F71"/>
    <w:rsid w:val="004B5FB0"/>
    <w:rsid w:val="004B66A9"/>
    <w:rsid w:val="004B69F7"/>
    <w:rsid w:val="004B7087"/>
    <w:rsid w:val="004B7090"/>
    <w:rsid w:val="004B7250"/>
    <w:rsid w:val="004C08BF"/>
    <w:rsid w:val="004C0AD1"/>
    <w:rsid w:val="004C154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4B5"/>
    <w:rsid w:val="004C597B"/>
    <w:rsid w:val="004C5D82"/>
    <w:rsid w:val="004C603C"/>
    <w:rsid w:val="004C65A4"/>
    <w:rsid w:val="004C68D4"/>
    <w:rsid w:val="004C6E62"/>
    <w:rsid w:val="004C75E6"/>
    <w:rsid w:val="004C7E0C"/>
    <w:rsid w:val="004D034B"/>
    <w:rsid w:val="004D0376"/>
    <w:rsid w:val="004D0397"/>
    <w:rsid w:val="004D085A"/>
    <w:rsid w:val="004D105A"/>
    <w:rsid w:val="004D1080"/>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B02"/>
    <w:rsid w:val="004F0C01"/>
    <w:rsid w:val="004F0C0A"/>
    <w:rsid w:val="004F0DCB"/>
    <w:rsid w:val="004F0F55"/>
    <w:rsid w:val="004F1A5A"/>
    <w:rsid w:val="004F20F9"/>
    <w:rsid w:val="004F2194"/>
    <w:rsid w:val="004F37A8"/>
    <w:rsid w:val="004F3B6F"/>
    <w:rsid w:val="004F4A3B"/>
    <w:rsid w:val="004F4E78"/>
    <w:rsid w:val="004F4FDF"/>
    <w:rsid w:val="004F5131"/>
    <w:rsid w:val="004F51AF"/>
    <w:rsid w:val="004F545F"/>
    <w:rsid w:val="004F5F6F"/>
    <w:rsid w:val="004F6103"/>
    <w:rsid w:val="004F6352"/>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911"/>
    <w:rsid w:val="00507EB1"/>
    <w:rsid w:val="00507F4F"/>
    <w:rsid w:val="00510416"/>
    <w:rsid w:val="0051080F"/>
    <w:rsid w:val="00510EDE"/>
    <w:rsid w:val="0051100E"/>
    <w:rsid w:val="005110DB"/>
    <w:rsid w:val="005112B5"/>
    <w:rsid w:val="005112ED"/>
    <w:rsid w:val="00511550"/>
    <w:rsid w:val="00511663"/>
    <w:rsid w:val="00511A6A"/>
    <w:rsid w:val="0051218F"/>
    <w:rsid w:val="00512522"/>
    <w:rsid w:val="0051289D"/>
    <w:rsid w:val="00512B80"/>
    <w:rsid w:val="00512FF2"/>
    <w:rsid w:val="0051437F"/>
    <w:rsid w:val="0051455E"/>
    <w:rsid w:val="005145F0"/>
    <w:rsid w:val="00514C20"/>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68"/>
    <w:rsid w:val="00523FB2"/>
    <w:rsid w:val="00524B52"/>
    <w:rsid w:val="005251CA"/>
    <w:rsid w:val="00525B3E"/>
    <w:rsid w:val="00525B95"/>
    <w:rsid w:val="00525BE2"/>
    <w:rsid w:val="00525E92"/>
    <w:rsid w:val="00526246"/>
    <w:rsid w:val="00527649"/>
    <w:rsid w:val="0053029C"/>
    <w:rsid w:val="005303C8"/>
    <w:rsid w:val="00530B79"/>
    <w:rsid w:val="00530F05"/>
    <w:rsid w:val="0053102E"/>
    <w:rsid w:val="00531A40"/>
    <w:rsid w:val="00531D85"/>
    <w:rsid w:val="005320F1"/>
    <w:rsid w:val="005327F4"/>
    <w:rsid w:val="0053283C"/>
    <w:rsid w:val="00532A44"/>
    <w:rsid w:val="00532CBE"/>
    <w:rsid w:val="00533450"/>
    <w:rsid w:val="0053346C"/>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5E28"/>
    <w:rsid w:val="00546351"/>
    <w:rsid w:val="00546631"/>
    <w:rsid w:val="00546917"/>
    <w:rsid w:val="0054697C"/>
    <w:rsid w:val="00546FDE"/>
    <w:rsid w:val="005477FC"/>
    <w:rsid w:val="00547946"/>
    <w:rsid w:val="00550007"/>
    <w:rsid w:val="005503A7"/>
    <w:rsid w:val="0055046B"/>
    <w:rsid w:val="0055111A"/>
    <w:rsid w:val="00551859"/>
    <w:rsid w:val="00551D10"/>
    <w:rsid w:val="00552FF3"/>
    <w:rsid w:val="0055330B"/>
    <w:rsid w:val="00553B95"/>
    <w:rsid w:val="0055486B"/>
    <w:rsid w:val="00555094"/>
    <w:rsid w:val="005551AF"/>
    <w:rsid w:val="00555C91"/>
    <w:rsid w:val="00555DDA"/>
    <w:rsid w:val="00556663"/>
    <w:rsid w:val="00557355"/>
    <w:rsid w:val="005574FA"/>
    <w:rsid w:val="005575F5"/>
    <w:rsid w:val="0055766D"/>
    <w:rsid w:val="00557CBC"/>
    <w:rsid w:val="00560291"/>
    <w:rsid w:val="005602D8"/>
    <w:rsid w:val="005619EA"/>
    <w:rsid w:val="00561E83"/>
    <w:rsid w:val="005620C8"/>
    <w:rsid w:val="0056275D"/>
    <w:rsid w:val="005628CD"/>
    <w:rsid w:val="00562969"/>
    <w:rsid w:val="005639E8"/>
    <w:rsid w:val="005642F1"/>
    <w:rsid w:val="00564689"/>
    <w:rsid w:val="00564786"/>
    <w:rsid w:val="005647FA"/>
    <w:rsid w:val="0056480A"/>
    <w:rsid w:val="00564D06"/>
    <w:rsid w:val="0056542F"/>
    <w:rsid w:val="0056647E"/>
    <w:rsid w:val="00567106"/>
    <w:rsid w:val="0056715C"/>
    <w:rsid w:val="005676A9"/>
    <w:rsid w:val="00567D63"/>
    <w:rsid w:val="00567E71"/>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90CED"/>
    <w:rsid w:val="00590D1C"/>
    <w:rsid w:val="00590D48"/>
    <w:rsid w:val="00591A5B"/>
    <w:rsid w:val="00592B10"/>
    <w:rsid w:val="005939A2"/>
    <w:rsid w:val="00594400"/>
    <w:rsid w:val="005949B5"/>
    <w:rsid w:val="005956E8"/>
    <w:rsid w:val="005974EA"/>
    <w:rsid w:val="00597823"/>
    <w:rsid w:val="00597FB0"/>
    <w:rsid w:val="005A0839"/>
    <w:rsid w:val="005A1559"/>
    <w:rsid w:val="005A1C50"/>
    <w:rsid w:val="005A2A21"/>
    <w:rsid w:val="005A2C90"/>
    <w:rsid w:val="005A330C"/>
    <w:rsid w:val="005A35E7"/>
    <w:rsid w:val="005A38EB"/>
    <w:rsid w:val="005A3A86"/>
    <w:rsid w:val="005A3D9A"/>
    <w:rsid w:val="005A418C"/>
    <w:rsid w:val="005A41BB"/>
    <w:rsid w:val="005A4D17"/>
    <w:rsid w:val="005A4D41"/>
    <w:rsid w:val="005A500D"/>
    <w:rsid w:val="005A5C95"/>
    <w:rsid w:val="005A5FE0"/>
    <w:rsid w:val="005A69AC"/>
    <w:rsid w:val="005A6E9C"/>
    <w:rsid w:val="005A6F26"/>
    <w:rsid w:val="005A6F52"/>
    <w:rsid w:val="005A7156"/>
    <w:rsid w:val="005A7F85"/>
    <w:rsid w:val="005B03CB"/>
    <w:rsid w:val="005B06FF"/>
    <w:rsid w:val="005B0944"/>
    <w:rsid w:val="005B1631"/>
    <w:rsid w:val="005B1FE5"/>
    <w:rsid w:val="005B209D"/>
    <w:rsid w:val="005B3419"/>
    <w:rsid w:val="005B50A9"/>
    <w:rsid w:val="005B519C"/>
    <w:rsid w:val="005B538F"/>
    <w:rsid w:val="005B5DFE"/>
    <w:rsid w:val="005B6949"/>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507B"/>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A12"/>
    <w:rsid w:val="005D1477"/>
    <w:rsid w:val="005D14A0"/>
    <w:rsid w:val="005D152D"/>
    <w:rsid w:val="005D16B7"/>
    <w:rsid w:val="005D18AB"/>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732"/>
    <w:rsid w:val="005F0CE4"/>
    <w:rsid w:val="005F12B5"/>
    <w:rsid w:val="005F14A0"/>
    <w:rsid w:val="005F1C7A"/>
    <w:rsid w:val="005F1CC8"/>
    <w:rsid w:val="005F26A7"/>
    <w:rsid w:val="005F290A"/>
    <w:rsid w:val="005F2CD6"/>
    <w:rsid w:val="005F31FC"/>
    <w:rsid w:val="005F346A"/>
    <w:rsid w:val="005F34F6"/>
    <w:rsid w:val="005F3FC5"/>
    <w:rsid w:val="005F4360"/>
    <w:rsid w:val="005F46DE"/>
    <w:rsid w:val="005F4A53"/>
    <w:rsid w:val="005F4B8B"/>
    <w:rsid w:val="005F5A36"/>
    <w:rsid w:val="005F5ABB"/>
    <w:rsid w:val="005F614D"/>
    <w:rsid w:val="005F63C5"/>
    <w:rsid w:val="005F66F1"/>
    <w:rsid w:val="005F6777"/>
    <w:rsid w:val="005F765D"/>
    <w:rsid w:val="005F76D9"/>
    <w:rsid w:val="0060039E"/>
    <w:rsid w:val="006004F0"/>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1E16"/>
    <w:rsid w:val="006125C5"/>
    <w:rsid w:val="00612762"/>
    <w:rsid w:val="00612D08"/>
    <w:rsid w:val="00612DC0"/>
    <w:rsid w:val="00613618"/>
    <w:rsid w:val="00614115"/>
    <w:rsid w:val="006141CA"/>
    <w:rsid w:val="00614763"/>
    <w:rsid w:val="006148C1"/>
    <w:rsid w:val="00614B0D"/>
    <w:rsid w:val="0061590F"/>
    <w:rsid w:val="00616DCF"/>
    <w:rsid w:val="00620970"/>
    <w:rsid w:val="00620DE5"/>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0DDC"/>
    <w:rsid w:val="00631601"/>
    <w:rsid w:val="00631A8B"/>
    <w:rsid w:val="0063222E"/>
    <w:rsid w:val="00632253"/>
    <w:rsid w:val="00632676"/>
    <w:rsid w:val="00633551"/>
    <w:rsid w:val="0063383A"/>
    <w:rsid w:val="00633DAF"/>
    <w:rsid w:val="00633E77"/>
    <w:rsid w:val="00633F83"/>
    <w:rsid w:val="0063447A"/>
    <w:rsid w:val="00634E7B"/>
    <w:rsid w:val="00635B38"/>
    <w:rsid w:val="00635F60"/>
    <w:rsid w:val="006362EC"/>
    <w:rsid w:val="006365E6"/>
    <w:rsid w:val="00636E33"/>
    <w:rsid w:val="006403CD"/>
    <w:rsid w:val="00640D68"/>
    <w:rsid w:val="00640F45"/>
    <w:rsid w:val="00641804"/>
    <w:rsid w:val="00641A78"/>
    <w:rsid w:val="00641E68"/>
    <w:rsid w:val="006426EF"/>
    <w:rsid w:val="00642714"/>
    <w:rsid w:val="00643CC4"/>
    <w:rsid w:val="006443AD"/>
    <w:rsid w:val="00644855"/>
    <w:rsid w:val="00644AAD"/>
    <w:rsid w:val="006455CE"/>
    <w:rsid w:val="006469ED"/>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9A4"/>
    <w:rsid w:val="006634B9"/>
    <w:rsid w:val="0066363A"/>
    <w:rsid w:val="0066363F"/>
    <w:rsid w:val="00664B11"/>
    <w:rsid w:val="00665AED"/>
    <w:rsid w:val="00665C8A"/>
    <w:rsid w:val="00665FA6"/>
    <w:rsid w:val="00666417"/>
    <w:rsid w:val="00666814"/>
    <w:rsid w:val="006668D6"/>
    <w:rsid w:val="00666A41"/>
    <w:rsid w:val="00666B50"/>
    <w:rsid w:val="00667243"/>
    <w:rsid w:val="006701C7"/>
    <w:rsid w:val="00670B09"/>
    <w:rsid w:val="006713B3"/>
    <w:rsid w:val="0067155F"/>
    <w:rsid w:val="00672370"/>
    <w:rsid w:val="00672456"/>
    <w:rsid w:val="00672E50"/>
    <w:rsid w:val="0067340C"/>
    <w:rsid w:val="006735AB"/>
    <w:rsid w:val="006737B6"/>
    <w:rsid w:val="0067412A"/>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6B1"/>
    <w:rsid w:val="006A7853"/>
    <w:rsid w:val="006A78AD"/>
    <w:rsid w:val="006A7EC2"/>
    <w:rsid w:val="006B039E"/>
    <w:rsid w:val="006B0D28"/>
    <w:rsid w:val="006B0F72"/>
    <w:rsid w:val="006B0F97"/>
    <w:rsid w:val="006B14E1"/>
    <w:rsid w:val="006B1A4E"/>
    <w:rsid w:val="006B1C75"/>
    <w:rsid w:val="006B2B8D"/>
    <w:rsid w:val="006B2D7B"/>
    <w:rsid w:val="006B3716"/>
    <w:rsid w:val="006B3BFA"/>
    <w:rsid w:val="006B3C63"/>
    <w:rsid w:val="006B3F0A"/>
    <w:rsid w:val="006B4A68"/>
    <w:rsid w:val="006B5011"/>
    <w:rsid w:val="006B54D3"/>
    <w:rsid w:val="006B57C0"/>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2D4"/>
    <w:rsid w:val="006E1AB3"/>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4D54"/>
    <w:rsid w:val="006F58E3"/>
    <w:rsid w:val="006F633C"/>
    <w:rsid w:val="006F6894"/>
    <w:rsid w:val="006F6997"/>
    <w:rsid w:val="006F6CB8"/>
    <w:rsid w:val="006F6EDB"/>
    <w:rsid w:val="006F743E"/>
    <w:rsid w:val="006F772D"/>
    <w:rsid w:val="006F79B8"/>
    <w:rsid w:val="0070038A"/>
    <w:rsid w:val="0070179E"/>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5225"/>
    <w:rsid w:val="007052A6"/>
    <w:rsid w:val="0070531E"/>
    <w:rsid w:val="00705B3C"/>
    <w:rsid w:val="00705D43"/>
    <w:rsid w:val="00706786"/>
    <w:rsid w:val="00706EC8"/>
    <w:rsid w:val="007070CE"/>
    <w:rsid w:val="00707152"/>
    <w:rsid w:val="00710244"/>
    <w:rsid w:val="0071064E"/>
    <w:rsid w:val="0071102E"/>
    <w:rsid w:val="00711B1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4622"/>
    <w:rsid w:val="007251A8"/>
    <w:rsid w:val="007252D5"/>
    <w:rsid w:val="0072537B"/>
    <w:rsid w:val="007253D0"/>
    <w:rsid w:val="00725916"/>
    <w:rsid w:val="00725C9A"/>
    <w:rsid w:val="00725F39"/>
    <w:rsid w:val="007261EC"/>
    <w:rsid w:val="007266AD"/>
    <w:rsid w:val="007268C8"/>
    <w:rsid w:val="00726D75"/>
    <w:rsid w:val="0072724B"/>
    <w:rsid w:val="00727658"/>
    <w:rsid w:val="00727736"/>
    <w:rsid w:val="0072774A"/>
    <w:rsid w:val="00727A57"/>
    <w:rsid w:val="0073016A"/>
    <w:rsid w:val="007304D9"/>
    <w:rsid w:val="00730FA7"/>
    <w:rsid w:val="00731217"/>
    <w:rsid w:val="007318B9"/>
    <w:rsid w:val="00732250"/>
    <w:rsid w:val="00732526"/>
    <w:rsid w:val="00733017"/>
    <w:rsid w:val="00734665"/>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4D46"/>
    <w:rsid w:val="007456AF"/>
    <w:rsid w:val="007459D3"/>
    <w:rsid w:val="00746740"/>
    <w:rsid w:val="00746B7F"/>
    <w:rsid w:val="007470D5"/>
    <w:rsid w:val="00747564"/>
    <w:rsid w:val="00747706"/>
    <w:rsid w:val="0075011C"/>
    <w:rsid w:val="007501CB"/>
    <w:rsid w:val="0075033E"/>
    <w:rsid w:val="00750647"/>
    <w:rsid w:val="00751A99"/>
    <w:rsid w:val="00751C72"/>
    <w:rsid w:val="007527DF"/>
    <w:rsid w:val="0075299E"/>
    <w:rsid w:val="007533BF"/>
    <w:rsid w:val="00753FC1"/>
    <w:rsid w:val="00754524"/>
    <w:rsid w:val="007568FC"/>
    <w:rsid w:val="00756913"/>
    <w:rsid w:val="007569FD"/>
    <w:rsid w:val="00756E09"/>
    <w:rsid w:val="00757613"/>
    <w:rsid w:val="0076056E"/>
    <w:rsid w:val="007607B1"/>
    <w:rsid w:val="007611CD"/>
    <w:rsid w:val="00761849"/>
    <w:rsid w:val="007618B4"/>
    <w:rsid w:val="00761A90"/>
    <w:rsid w:val="00761B8B"/>
    <w:rsid w:val="00761D0F"/>
    <w:rsid w:val="00762621"/>
    <w:rsid w:val="00763150"/>
    <w:rsid w:val="0076417F"/>
    <w:rsid w:val="007648BB"/>
    <w:rsid w:val="00764FA3"/>
    <w:rsid w:val="007651CA"/>
    <w:rsid w:val="00765744"/>
    <w:rsid w:val="00765758"/>
    <w:rsid w:val="00765AE2"/>
    <w:rsid w:val="00765D2C"/>
    <w:rsid w:val="00765D96"/>
    <w:rsid w:val="00766312"/>
    <w:rsid w:val="00766CD3"/>
    <w:rsid w:val="00766DCE"/>
    <w:rsid w:val="00767251"/>
    <w:rsid w:val="00767493"/>
    <w:rsid w:val="00767A1F"/>
    <w:rsid w:val="00767CF9"/>
    <w:rsid w:val="00770022"/>
    <w:rsid w:val="007700AD"/>
    <w:rsid w:val="00770854"/>
    <w:rsid w:val="00770CE5"/>
    <w:rsid w:val="007711D7"/>
    <w:rsid w:val="007713DF"/>
    <w:rsid w:val="00771981"/>
    <w:rsid w:val="00771D27"/>
    <w:rsid w:val="00772640"/>
    <w:rsid w:val="00773344"/>
    <w:rsid w:val="00773B10"/>
    <w:rsid w:val="00773DAC"/>
    <w:rsid w:val="007742FD"/>
    <w:rsid w:val="0077451B"/>
    <w:rsid w:val="007745D6"/>
    <w:rsid w:val="00774653"/>
    <w:rsid w:val="0077490C"/>
    <w:rsid w:val="00774CCA"/>
    <w:rsid w:val="00774D6C"/>
    <w:rsid w:val="00775617"/>
    <w:rsid w:val="0077673D"/>
    <w:rsid w:val="00776A09"/>
    <w:rsid w:val="0077745B"/>
    <w:rsid w:val="00777B22"/>
    <w:rsid w:val="00777E51"/>
    <w:rsid w:val="007801AE"/>
    <w:rsid w:val="00780613"/>
    <w:rsid w:val="007806C9"/>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D3B"/>
    <w:rsid w:val="00793BBC"/>
    <w:rsid w:val="00793D0E"/>
    <w:rsid w:val="00794107"/>
    <w:rsid w:val="00794C5F"/>
    <w:rsid w:val="00795322"/>
    <w:rsid w:val="007953E5"/>
    <w:rsid w:val="0079543E"/>
    <w:rsid w:val="0079574C"/>
    <w:rsid w:val="0079599B"/>
    <w:rsid w:val="00795A5E"/>
    <w:rsid w:val="00795C38"/>
    <w:rsid w:val="00795F34"/>
    <w:rsid w:val="0079668D"/>
    <w:rsid w:val="00796D10"/>
    <w:rsid w:val="0079726A"/>
    <w:rsid w:val="0079728C"/>
    <w:rsid w:val="007973A5"/>
    <w:rsid w:val="007974BA"/>
    <w:rsid w:val="007A00AC"/>
    <w:rsid w:val="007A03FC"/>
    <w:rsid w:val="007A0961"/>
    <w:rsid w:val="007A0F76"/>
    <w:rsid w:val="007A1086"/>
    <w:rsid w:val="007A1F6E"/>
    <w:rsid w:val="007A22B3"/>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1735"/>
    <w:rsid w:val="007B20F9"/>
    <w:rsid w:val="007B2E67"/>
    <w:rsid w:val="007B32B3"/>
    <w:rsid w:val="007B35E3"/>
    <w:rsid w:val="007B3A29"/>
    <w:rsid w:val="007B3EDB"/>
    <w:rsid w:val="007B4008"/>
    <w:rsid w:val="007B42A6"/>
    <w:rsid w:val="007B45C0"/>
    <w:rsid w:val="007B48C5"/>
    <w:rsid w:val="007B4C9F"/>
    <w:rsid w:val="007B4F48"/>
    <w:rsid w:val="007B5E59"/>
    <w:rsid w:val="007B65FB"/>
    <w:rsid w:val="007B6954"/>
    <w:rsid w:val="007B7309"/>
    <w:rsid w:val="007B74F5"/>
    <w:rsid w:val="007B76F1"/>
    <w:rsid w:val="007B78C1"/>
    <w:rsid w:val="007B78FB"/>
    <w:rsid w:val="007B7E9C"/>
    <w:rsid w:val="007C031E"/>
    <w:rsid w:val="007C0E2B"/>
    <w:rsid w:val="007C12A2"/>
    <w:rsid w:val="007C18D8"/>
    <w:rsid w:val="007C1AB2"/>
    <w:rsid w:val="007C1F61"/>
    <w:rsid w:val="007C231E"/>
    <w:rsid w:val="007C2B5E"/>
    <w:rsid w:val="007C2C41"/>
    <w:rsid w:val="007C3662"/>
    <w:rsid w:val="007C37EC"/>
    <w:rsid w:val="007C3C88"/>
    <w:rsid w:val="007C3DB0"/>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12F2"/>
    <w:rsid w:val="007E20A6"/>
    <w:rsid w:val="007E219B"/>
    <w:rsid w:val="007E22F2"/>
    <w:rsid w:val="007E37F7"/>
    <w:rsid w:val="007E48E4"/>
    <w:rsid w:val="007E547A"/>
    <w:rsid w:val="007E55D9"/>
    <w:rsid w:val="007E59C1"/>
    <w:rsid w:val="007E5A64"/>
    <w:rsid w:val="007E6599"/>
    <w:rsid w:val="007E6DC5"/>
    <w:rsid w:val="007E6F2B"/>
    <w:rsid w:val="007E72EA"/>
    <w:rsid w:val="007E77AC"/>
    <w:rsid w:val="007E782E"/>
    <w:rsid w:val="007E7D73"/>
    <w:rsid w:val="007F016D"/>
    <w:rsid w:val="007F03E8"/>
    <w:rsid w:val="007F066D"/>
    <w:rsid w:val="007F0828"/>
    <w:rsid w:val="007F0D3F"/>
    <w:rsid w:val="007F0E84"/>
    <w:rsid w:val="007F0EC2"/>
    <w:rsid w:val="007F13E1"/>
    <w:rsid w:val="007F1C61"/>
    <w:rsid w:val="007F1C9E"/>
    <w:rsid w:val="007F1E30"/>
    <w:rsid w:val="007F2D39"/>
    <w:rsid w:val="007F2E4C"/>
    <w:rsid w:val="007F3234"/>
    <w:rsid w:val="007F33BD"/>
    <w:rsid w:val="007F3842"/>
    <w:rsid w:val="007F3FB9"/>
    <w:rsid w:val="007F4776"/>
    <w:rsid w:val="007F4833"/>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0DBE"/>
    <w:rsid w:val="00801646"/>
    <w:rsid w:val="00801A0C"/>
    <w:rsid w:val="00801B35"/>
    <w:rsid w:val="0080208A"/>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0458"/>
    <w:rsid w:val="0081101B"/>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304"/>
    <w:rsid w:val="008168E9"/>
    <w:rsid w:val="00816E87"/>
    <w:rsid w:val="00816F8E"/>
    <w:rsid w:val="008202D7"/>
    <w:rsid w:val="008204EF"/>
    <w:rsid w:val="00820664"/>
    <w:rsid w:val="0082131C"/>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781"/>
    <w:rsid w:val="008409EC"/>
    <w:rsid w:val="00840F95"/>
    <w:rsid w:val="00840FAF"/>
    <w:rsid w:val="00841ACD"/>
    <w:rsid w:val="008424CB"/>
    <w:rsid w:val="00842921"/>
    <w:rsid w:val="00843D73"/>
    <w:rsid w:val="00843EAF"/>
    <w:rsid w:val="008448FC"/>
    <w:rsid w:val="00844BFC"/>
    <w:rsid w:val="00844FBA"/>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24"/>
    <w:rsid w:val="0085272A"/>
    <w:rsid w:val="00852D14"/>
    <w:rsid w:val="00853896"/>
    <w:rsid w:val="00854B8E"/>
    <w:rsid w:val="00855144"/>
    <w:rsid w:val="00855CCC"/>
    <w:rsid w:val="008563EA"/>
    <w:rsid w:val="008569ED"/>
    <w:rsid w:val="0085795F"/>
    <w:rsid w:val="00857B25"/>
    <w:rsid w:val="00860960"/>
    <w:rsid w:val="008609B0"/>
    <w:rsid w:val="008618B9"/>
    <w:rsid w:val="008618CE"/>
    <w:rsid w:val="00862876"/>
    <w:rsid w:val="00862C25"/>
    <w:rsid w:val="00863AB9"/>
    <w:rsid w:val="00863B6E"/>
    <w:rsid w:val="00863D7D"/>
    <w:rsid w:val="0086411C"/>
    <w:rsid w:val="008643C8"/>
    <w:rsid w:val="0086471F"/>
    <w:rsid w:val="008649B5"/>
    <w:rsid w:val="0086536A"/>
    <w:rsid w:val="008661F2"/>
    <w:rsid w:val="008668F7"/>
    <w:rsid w:val="008700BC"/>
    <w:rsid w:val="00870938"/>
    <w:rsid w:val="00870950"/>
    <w:rsid w:val="00870BC8"/>
    <w:rsid w:val="0087103D"/>
    <w:rsid w:val="008711D6"/>
    <w:rsid w:val="008712D5"/>
    <w:rsid w:val="00871391"/>
    <w:rsid w:val="00871BA1"/>
    <w:rsid w:val="008722EB"/>
    <w:rsid w:val="008723F9"/>
    <w:rsid w:val="00872766"/>
    <w:rsid w:val="0087354B"/>
    <w:rsid w:val="0087403D"/>
    <w:rsid w:val="008748EC"/>
    <w:rsid w:val="00875031"/>
    <w:rsid w:val="0087591C"/>
    <w:rsid w:val="00875EBD"/>
    <w:rsid w:val="008763E4"/>
    <w:rsid w:val="008764FA"/>
    <w:rsid w:val="00876A96"/>
    <w:rsid w:val="00876CDA"/>
    <w:rsid w:val="00876F83"/>
    <w:rsid w:val="0087746B"/>
    <w:rsid w:val="0087751D"/>
    <w:rsid w:val="0087794A"/>
    <w:rsid w:val="00877B84"/>
    <w:rsid w:val="00880037"/>
    <w:rsid w:val="0088009A"/>
    <w:rsid w:val="0088043C"/>
    <w:rsid w:val="00880A91"/>
    <w:rsid w:val="00880E24"/>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BC5"/>
    <w:rsid w:val="00887CAF"/>
    <w:rsid w:val="00887F9A"/>
    <w:rsid w:val="008904EB"/>
    <w:rsid w:val="008906C9"/>
    <w:rsid w:val="008907BA"/>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610"/>
    <w:rsid w:val="008A3A5F"/>
    <w:rsid w:val="008A3BAC"/>
    <w:rsid w:val="008A40CF"/>
    <w:rsid w:val="008A4AC2"/>
    <w:rsid w:val="008A5837"/>
    <w:rsid w:val="008A5C5A"/>
    <w:rsid w:val="008A5C8B"/>
    <w:rsid w:val="008A5CBA"/>
    <w:rsid w:val="008A629E"/>
    <w:rsid w:val="008A62EE"/>
    <w:rsid w:val="008A6309"/>
    <w:rsid w:val="008A6ACA"/>
    <w:rsid w:val="008A78CB"/>
    <w:rsid w:val="008A7B3E"/>
    <w:rsid w:val="008A7DE6"/>
    <w:rsid w:val="008B002E"/>
    <w:rsid w:val="008B005E"/>
    <w:rsid w:val="008B01ED"/>
    <w:rsid w:val="008B05EA"/>
    <w:rsid w:val="008B0E13"/>
    <w:rsid w:val="008B0F16"/>
    <w:rsid w:val="008B10A8"/>
    <w:rsid w:val="008B13EF"/>
    <w:rsid w:val="008B13F5"/>
    <w:rsid w:val="008B2360"/>
    <w:rsid w:val="008B2B14"/>
    <w:rsid w:val="008B3536"/>
    <w:rsid w:val="008B3E81"/>
    <w:rsid w:val="008B42D6"/>
    <w:rsid w:val="008B444F"/>
    <w:rsid w:val="008B451F"/>
    <w:rsid w:val="008B4CDC"/>
    <w:rsid w:val="008B4DE8"/>
    <w:rsid w:val="008B5026"/>
    <w:rsid w:val="008B530C"/>
    <w:rsid w:val="008B5751"/>
    <w:rsid w:val="008B622D"/>
    <w:rsid w:val="008B6284"/>
    <w:rsid w:val="008B6355"/>
    <w:rsid w:val="008B63DB"/>
    <w:rsid w:val="008B656F"/>
    <w:rsid w:val="008B6FED"/>
    <w:rsid w:val="008B7053"/>
    <w:rsid w:val="008B73E9"/>
    <w:rsid w:val="008B7490"/>
    <w:rsid w:val="008B7BFA"/>
    <w:rsid w:val="008B7E57"/>
    <w:rsid w:val="008C048B"/>
    <w:rsid w:val="008C065E"/>
    <w:rsid w:val="008C1B86"/>
    <w:rsid w:val="008C200A"/>
    <w:rsid w:val="008C2F6A"/>
    <w:rsid w:val="008C304C"/>
    <w:rsid w:val="008C31B2"/>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F96"/>
    <w:rsid w:val="008D12FB"/>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4E3A"/>
    <w:rsid w:val="008F6063"/>
    <w:rsid w:val="008F6525"/>
    <w:rsid w:val="008F67C2"/>
    <w:rsid w:val="008F704A"/>
    <w:rsid w:val="008F7525"/>
    <w:rsid w:val="008F760C"/>
    <w:rsid w:val="008F7789"/>
    <w:rsid w:val="00900B45"/>
    <w:rsid w:val="00900B97"/>
    <w:rsid w:val="00900D72"/>
    <w:rsid w:val="00900E9E"/>
    <w:rsid w:val="00901654"/>
    <w:rsid w:val="0090204C"/>
    <w:rsid w:val="00902449"/>
    <w:rsid w:val="00903080"/>
    <w:rsid w:val="009030F2"/>
    <w:rsid w:val="009033D7"/>
    <w:rsid w:val="009036EF"/>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5512"/>
    <w:rsid w:val="00915751"/>
    <w:rsid w:val="009159B0"/>
    <w:rsid w:val="00915A7F"/>
    <w:rsid w:val="00915A8B"/>
    <w:rsid w:val="0091699B"/>
    <w:rsid w:val="00916C8E"/>
    <w:rsid w:val="00916F4A"/>
    <w:rsid w:val="00917BB3"/>
    <w:rsid w:val="009204B8"/>
    <w:rsid w:val="00921477"/>
    <w:rsid w:val="009218BF"/>
    <w:rsid w:val="0092214E"/>
    <w:rsid w:val="00922180"/>
    <w:rsid w:val="00922426"/>
    <w:rsid w:val="009228EB"/>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2C6"/>
    <w:rsid w:val="009273E3"/>
    <w:rsid w:val="009275C0"/>
    <w:rsid w:val="00927FEB"/>
    <w:rsid w:val="00930250"/>
    <w:rsid w:val="009308EB"/>
    <w:rsid w:val="00930D17"/>
    <w:rsid w:val="00930E94"/>
    <w:rsid w:val="00931267"/>
    <w:rsid w:val="009313BF"/>
    <w:rsid w:val="00931E3B"/>
    <w:rsid w:val="00932370"/>
    <w:rsid w:val="009324B1"/>
    <w:rsid w:val="00932833"/>
    <w:rsid w:val="0093304F"/>
    <w:rsid w:val="00933107"/>
    <w:rsid w:val="00933F43"/>
    <w:rsid w:val="009340D3"/>
    <w:rsid w:val="00934B0E"/>
    <w:rsid w:val="00934C09"/>
    <w:rsid w:val="00934CBD"/>
    <w:rsid w:val="009355CE"/>
    <w:rsid w:val="009364C5"/>
    <w:rsid w:val="0093655C"/>
    <w:rsid w:val="00936821"/>
    <w:rsid w:val="00936E23"/>
    <w:rsid w:val="00936EBB"/>
    <w:rsid w:val="0093788B"/>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EA8"/>
    <w:rsid w:val="00956B81"/>
    <w:rsid w:val="009573DF"/>
    <w:rsid w:val="0095777C"/>
    <w:rsid w:val="00957D71"/>
    <w:rsid w:val="009610E6"/>
    <w:rsid w:val="009611BF"/>
    <w:rsid w:val="009612BB"/>
    <w:rsid w:val="009619C9"/>
    <w:rsid w:val="00961A86"/>
    <w:rsid w:val="009620CE"/>
    <w:rsid w:val="00962287"/>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82C"/>
    <w:rsid w:val="00970CF3"/>
    <w:rsid w:val="00970D73"/>
    <w:rsid w:val="00971C5D"/>
    <w:rsid w:val="0097279D"/>
    <w:rsid w:val="00972D3C"/>
    <w:rsid w:val="00972F1E"/>
    <w:rsid w:val="009735B2"/>
    <w:rsid w:val="0097372B"/>
    <w:rsid w:val="00973799"/>
    <w:rsid w:val="00973AF2"/>
    <w:rsid w:val="00973BE8"/>
    <w:rsid w:val="00973EE5"/>
    <w:rsid w:val="009744A2"/>
    <w:rsid w:val="0097484A"/>
    <w:rsid w:val="009749A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3702"/>
    <w:rsid w:val="0098399C"/>
    <w:rsid w:val="00983A93"/>
    <w:rsid w:val="00984E86"/>
    <w:rsid w:val="00985098"/>
    <w:rsid w:val="0098561C"/>
    <w:rsid w:val="009856EE"/>
    <w:rsid w:val="00985E57"/>
    <w:rsid w:val="009862DB"/>
    <w:rsid w:val="00986773"/>
    <w:rsid w:val="00986A66"/>
    <w:rsid w:val="00986BF1"/>
    <w:rsid w:val="00986BF6"/>
    <w:rsid w:val="009871C6"/>
    <w:rsid w:val="00990389"/>
    <w:rsid w:val="00990CC6"/>
    <w:rsid w:val="00991035"/>
    <w:rsid w:val="0099131F"/>
    <w:rsid w:val="0099148A"/>
    <w:rsid w:val="009914B0"/>
    <w:rsid w:val="00992175"/>
    <w:rsid w:val="00992684"/>
    <w:rsid w:val="009927A5"/>
    <w:rsid w:val="00992C07"/>
    <w:rsid w:val="00992CD0"/>
    <w:rsid w:val="00993936"/>
    <w:rsid w:val="00993EC1"/>
    <w:rsid w:val="0099488B"/>
    <w:rsid w:val="009948B8"/>
    <w:rsid w:val="00994C12"/>
    <w:rsid w:val="00994D57"/>
    <w:rsid w:val="009957F9"/>
    <w:rsid w:val="0099652B"/>
    <w:rsid w:val="009972BF"/>
    <w:rsid w:val="00997CFE"/>
    <w:rsid w:val="009A00CB"/>
    <w:rsid w:val="009A0222"/>
    <w:rsid w:val="009A07C9"/>
    <w:rsid w:val="009A0E9D"/>
    <w:rsid w:val="009A0EA1"/>
    <w:rsid w:val="009A1B01"/>
    <w:rsid w:val="009A1E90"/>
    <w:rsid w:val="009A201D"/>
    <w:rsid w:val="009A2280"/>
    <w:rsid w:val="009A35DF"/>
    <w:rsid w:val="009A3CD9"/>
    <w:rsid w:val="009A41E9"/>
    <w:rsid w:val="009A5293"/>
    <w:rsid w:val="009A58F5"/>
    <w:rsid w:val="009A5B2B"/>
    <w:rsid w:val="009A6ADF"/>
    <w:rsid w:val="009A6E6F"/>
    <w:rsid w:val="009A713F"/>
    <w:rsid w:val="009A76F3"/>
    <w:rsid w:val="009A78CF"/>
    <w:rsid w:val="009A7E67"/>
    <w:rsid w:val="009B07D1"/>
    <w:rsid w:val="009B112B"/>
    <w:rsid w:val="009B14A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B7A9E"/>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241"/>
    <w:rsid w:val="009D0D91"/>
    <w:rsid w:val="009D0EE4"/>
    <w:rsid w:val="009D1383"/>
    <w:rsid w:val="009D169B"/>
    <w:rsid w:val="009D19BF"/>
    <w:rsid w:val="009D210A"/>
    <w:rsid w:val="009D2DB5"/>
    <w:rsid w:val="009D3EFB"/>
    <w:rsid w:val="009D40D7"/>
    <w:rsid w:val="009D4D50"/>
    <w:rsid w:val="009D507B"/>
    <w:rsid w:val="009D53A2"/>
    <w:rsid w:val="009D550E"/>
    <w:rsid w:val="009D5969"/>
    <w:rsid w:val="009D613D"/>
    <w:rsid w:val="009D6589"/>
    <w:rsid w:val="009D65AD"/>
    <w:rsid w:val="009D6626"/>
    <w:rsid w:val="009E07FC"/>
    <w:rsid w:val="009E0971"/>
    <w:rsid w:val="009E0987"/>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A2"/>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7A1"/>
    <w:rsid w:val="009F5971"/>
    <w:rsid w:val="009F5ABD"/>
    <w:rsid w:val="009F65B3"/>
    <w:rsid w:val="009F6698"/>
    <w:rsid w:val="009F6BC6"/>
    <w:rsid w:val="009F74F1"/>
    <w:rsid w:val="009F779F"/>
    <w:rsid w:val="009F7940"/>
    <w:rsid w:val="00A0040F"/>
    <w:rsid w:val="00A00460"/>
    <w:rsid w:val="00A0057A"/>
    <w:rsid w:val="00A007E9"/>
    <w:rsid w:val="00A01931"/>
    <w:rsid w:val="00A01BF4"/>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104AD"/>
    <w:rsid w:val="00A10E34"/>
    <w:rsid w:val="00A10F71"/>
    <w:rsid w:val="00A111E9"/>
    <w:rsid w:val="00A11DD7"/>
    <w:rsid w:val="00A11EB9"/>
    <w:rsid w:val="00A120A6"/>
    <w:rsid w:val="00A125C5"/>
    <w:rsid w:val="00A127B1"/>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6D1"/>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52A4"/>
    <w:rsid w:val="00A25D7C"/>
    <w:rsid w:val="00A25FB1"/>
    <w:rsid w:val="00A2618B"/>
    <w:rsid w:val="00A26238"/>
    <w:rsid w:val="00A2651E"/>
    <w:rsid w:val="00A26CFB"/>
    <w:rsid w:val="00A2738B"/>
    <w:rsid w:val="00A30E44"/>
    <w:rsid w:val="00A31267"/>
    <w:rsid w:val="00A3149E"/>
    <w:rsid w:val="00A3282F"/>
    <w:rsid w:val="00A32EFD"/>
    <w:rsid w:val="00A330B9"/>
    <w:rsid w:val="00A33BA1"/>
    <w:rsid w:val="00A34685"/>
    <w:rsid w:val="00A35714"/>
    <w:rsid w:val="00A357F2"/>
    <w:rsid w:val="00A357F8"/>
    <w:rsid w:val="00A35948"/>
    <w:rsid w:val="00A364E8"/>
    <w:rsid w:val="00A36B7B"/>
    <w:rsid w:val="00A37482"/>
    <w:rsid w:val="00A374F9"/>
    <w:rsid w:val="00A37508"/>
    <w:rsid w:val="00A40321"/>
    <w:rsid w:val="00A4034D"/>
    <w:rsid w:val="00A41FC0"/>
    <w:rsid w:val="00A424F1"/>
    <w:rsid w:val="00A4273D"/>
    <w:rsid w:val="00A4362F"/>
    <w:rsid w:val="00A43E11"/>
    <w:rsid w:val="00A44770"/>
    <w:rsid w:val="00A457F6"/>
    <w:rsid w:val="00A45940"/>
    <w:rsid w:val="00A45A00"/>
    <w:rsid w:val="00A45B9B"/>
    <w:rsid w:val="00A45FC8"/>
    <w:rsid w:val="00A46453"/>
    <w:rsid w:val="00A468AD"/>
    <w:rsid w:val="00A4743A"/>
    <w:rsid w:val="00A50248"/>
    <w:rsid w:val="00A508A2"/>
    <w:rsid w:val="00A50C3C"/>
    <w:rsid w:val="00A50C6E"/>
    <w:rsid w:val="00A51181"/>
    <w:rsid w:val="00A5165D"/>
    <w:rsid w:val="00A51C5B"/>
    <w:rsid w:val="00A51EDB"/>
    <w:rsid w:val="00A523FA"/>
    <w:rsid w:val="00A52AC8"/>
    <w:rsid w:val="00A538C7"/>
    <w:rsid w:val="00A53F75"/>
    <w:rsid w:val="00A5437F"/>
    <w:rsid w:val="00A54A57"/>
    <w:rsid w:val="00A54F82"/>
    <w:rsid w:val="00A54FB0"/>
    <w:rsid w:val="00A56603"/>
    <w:rsid w:val="00A567F1"/>
    <w:rsid w:val="00A568E7"/>
    <w:rsid w:val="00A56B91"/>
    <w:rsid w:val="00A56CFC"/>
    <w:rsid w:val="00A56E67"/>
    <w:rsid w:val="00A57132"/>
    <w:rsid w:val="00A57492"/>
    <w:rsid w:val="00A579D8"/>
    <w:rsid w:val="00A60433"/>
    <w:rsid w:val="00A60B8B"/>
    <w:rsid w:val="00A60EEF"/>
    <w:rsid w:val="00A60FA2"/>
    <w:rsid w:val="00A610CE"/>
    <w:rsid w:val="00A61298"/>
    <w:rsid w:val="00A61ED8"/>
    <w:rsid w:val="00A62038"/>
    <w:rsid w:val="00A6366D"/>
    <w:rsid w:val="00A63D77"/>
    <w:rsid w:val="00A65A6D"/>
    <w:rsid w:val="00A65EE7"/>
    <w:rsid w:val="00A679A2"/>
    <w:rsid w:val="00A67B5F"/>
    <w:rsid w:val="00A67D16"/>
    <w:rsid w:val="00A70133"/>
    <w:rsid w:val="00A7052E"/>
    <w:rsid w:val="00A70789"/>
    <w:rsid w:val="00A70B67"/>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14F6"/>
    <w:rsid w:val="00AA19B6"/>
    <w:rsid w:val="00AA1CF4"/>
    <w:rsid w:val="00AA1E3F"/>
    <w:rsid w:val="00AA2404"/>
    <w:rsid w:val="00AA240E"/>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3D01"/>
    <w:rsid w:val="00AB4330"/>
    <w:rsid w:val="00AB4E0E"/>
    <w:rsid w:val="00AB4E70"/>
    <w:rsid w:val="00AB4ECA"/>
    <w:rsid w:val="00AB5239"/>
    <w:rsid w:val="00AB5371"/>
    <w:rsid w:val="00AB5703"/>
    <w:rsid w:val="00AB59C5"/>
    <w:rsid w:val="00AB5C80"/>
    <w:rsid w:val="00AB5CFC"/>
    <w:rsid w:val="00AB5E41"/>
    <w:rsid w:val="00AB6CE9"/>
    <w:rsid w:val="00AB6DF6"/>
    <w:rsid w:val="00AB751C"/>
    <w:rsid w:val="00AB7B18"/>
    <w:rsid w:val="00AB7E13"/>
    <w:rsid w:val="00AB7F50"/>
    <w:rsid w:val="00AC0427"/>
    <w:rsid w:val="00AC0A9A"/>
    <w:rsid w:val="00AC0F7B"/>
    <w:rsid w:val="00AC0F8F"/>
    <w:rsid w:val="00AC14B8"/>
    <w:rsid w:val="00AC1C95"/>
    <w:rsid w:val="00AC1D9C"/>
    <w:rsid w:val="00AC2BA8"/>
    <w:rsid w:val="00AC2EE0"/>
    <w:rsid w:val="00AC2F72"/>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5CE0"/>
    <w:rsid w:val="00AD6EE9"/>
    <w:rsid w:val="00AD7252"/>
    <w:rsid w:val="00AD75FB"/>
    <w:rsid w:val="00AE06BC"/>
    <w:rsid w:val="00AE0FA2"/>
    <w:rsid w:val="00AE1037"/>
    <w:rsid w:val="00AE10E4"/>
    <w:rsid w:val="00AE1309"/>
    <w:rsid w:val="00AE1781"/>
    <w:rsid w:val="00AE19AA"/>
    <w:rsid w:val="00AE1A81"/>
    <w:rsid w:val="00AE2356"/>
    <w:rsid w:val="00AE37AF"/>
    <w:rsid w:val="00AE3806"/>
    <w:rsid w:val="00AE4410"/>
    <w:rsid w:val="00AE4579"/>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3310"/>
    <w:rsid w:val="00AF3559"/>
    <w:rsid w:val="00AF3ECA"/>
    <w:rsid w:val="00AF4768"/>
    <w:rsid w:val="00AF55E8"/>
    <w:rsid w:val="00AF5D2F"/>
    <w:rsid w:val="00AF5DB4"/>
    <w:rsid w:val="00AF5FEC"/>
    <w:rsid w:val="00AF6997"/>
    <w:rsid w:val="00AF728B"/>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5ED"/>
    <w:rsid w:val="00B069AA"/>
    <w:rsid w:val="00B06D43"/>
    <w:rsid w:val="00B06E69"/>
    <w:rsid w:val="00B06F7D"/>
    <w:rsid w:val="00B075AD"/>
    <w:rsid w:val="00B105A0"/>
    <w:rsid w:val="00B11ECE"/>
    <w:rsid w:val="00B1230B"/>
    <w:rsid w:val="00B12632"/>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1D9"/>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284"/>
    <w:rsid w:val="00B255D1"/>
    <w:rsid w:val="00B259B2"/>
    <w:rsid w:val="00B25D06"/>
    <w:rsid w:val="00B26E48"/>
    <w:rsid w:val="00B26EEC"/>
    <w:rsid w:val="00B2720F"/>
    <w:rsid w:val="00B27430"/>
    <w:rsid w:val="00B274D9"/>
    <w:rsid w:val="00B30279"/>
    <w:rsid w:val="00B310F2"/>
    <w:rsid w:val="00B31575"/>
    <w:rsid w:val="00B32234"/>
    <w:rsid w:val="00B32271"/>
    <w:rsid w:val="00B32E25"/>
    <w:rsid w:val="00B339CC"/>
    <w:rsid w:val="00B33D2B"/>
    <w:rsid w:val="00B340AA"/>
    <w:rsid w:val="00B3500B"/>
    <w:rsid w:val="00B35048"/>
    <w:rsid w:val="00B35570"/>
    <w:rsid w:val="00B35C3E"/>
    <w:rsid w:val="00B35F57"/>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3910"/>
    <w:rsid w:val="00B445D6"/>
    <w:rsid w:val="00B445F4"/>
    <w:rsid w:val="00B45016"/>
    <w:rsid w:val="00B45086"/>
    <w:rsid w:val="00B45A90"/>
    <w:rsid w:val="00B45B4C"/>
    <w:rsid w:val="00B45D44"/>
    <w:rsid w:val="00B4623C"/>
    <w:rsid w:val="00B469E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896"/>
    <w:rsid w:val="00B85A91"/>
    <w:rsid w:val="00B85DF3"/>
    <w:rsid w:val="00B85EB3"/>
    <w:rsid w:val="00B86BEF"/>
    <w:rsid w:val="00B875FA"/>
    <w:rsid w:val="00B90197"/>
    <w:rsid w:val="00B903DD"/>
    <w:rsid w:val="00B905C3"/>
    <w:rsid w:val="00B9063E"/>
    <w:rsid w:val="00B909B8"/>
    <w:rsid w:val="00B90EB9"/>
    <w:rsid w:val="00B90FDA"/>
    <w:rsid w:val="00B9140F"/>
    <w:rsid w:val="00B91474"/>
    <w:rsid w:val="00B918CC"/>
    <w:rsid w:val="00B91C0E"/>
    <w:rsid w:val="00B91EFE"/>
    <w:rsid w:val="00B91FEE"/>
    <w:rsid w:val="00B92985"/>
    <w:rsid w:val="00B92A5E"/>
    <w:rsid w:val="00B92AB6"/>
    <w:rsid w:val="00B92BEB"/>
    <w:rsid w:val="00B92D23"/>
    <w:rsid w:val="00B92D24"/>
    <w:rsid w:val="00B93484"/>
    <w:rsid w:val="00B93488"/>
    <w:rsid w:val="00B938AF"/>
    <w:rsid w:val="00B93E8A"/>
    <w:rsid w:val="00B93ED1"/>
    <w:rsid w:val="00B94100"/>
    <w:rsid w:val="00B95350"/>
    <w:rsid w:val="00B95AD8"/>
    <w:rsid w:val="00B95F4F"/>
    <w:rsid w:val="00B95FE9"/>
    <w:rsid w:val="00B96622"/>
    <w:rsid w:val="00B96E17"/>
    <w:rsid w:val="00B974BB"/>
    <w:rsid w:val="00B97D04"/>
    <w:rsid w:val="00BA0416"/>
    <w:rsid w:val="00BA08B9"/>
    <w:rsid w:val="00BA0BA2"/>
    <w:rsid w:val="00BA1357"/>
    <w:rsid w:val="00BA13D3"/>
    <w:rsid w:val="00BA17E1"/>
    <w:rsid w:val="00BA2C93"/>
    <w:rsid w:val="00BA2EBF"/>
    <w:rsid w:val="00BA30F4"/>
    <w:rsid w:val="00BA3BEE"/>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2AF6"/>
    <w:rsid w:val="00BD3149"/>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578"/>
    <w:rsid w:val="00BE0308"/>
    <w:rsid w:val="00BE07B7"/>
    <w:rsid w:val="00BE13A8"/>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98D"/>
    <w:rsid w:val="00C32A85"/>
    <w:rsid w:val="00C333DA"/>
    <w:rsid w:val="00C33D81"/>
    <w:rsid w:val="00C34410"/>
    <w:rsid w:val="00C34DE9"/>
    <w:rsid w:val="00C3518A"/>
    <w:rsid w:val="00C35666"/>
    <w:rsid w:val="00C35AF9"/>
    <w:rsid w:val="00C3694A"/>
    <w:rsid w:val="00C36E9D"/>
    <w:rsid w:val="00C374AE"/>
    <w:rsid w:val="00C3794F"/>
    <w:rsid w:val="00C37BA9"/>
    <w:rsid w:val="00C37D08"/>
    <w:rsid w:val="00C40C25"/>
    <w:rsid w:val="00C41121"/>
    <w:rsid w:val="00C4169C"/>
    <w:rsid w:val="00C41E23"/>
    <w:rsid w:val="00C426FF"/>
    <w:rsid w:val="00C42FDB"/>
    <w:rsid w:val="00C4431B"/>
    <w:rsid w:val="00C4444B"/>
    <w:rsid w:val="00C448FE"/>
    <w:rsid w:val="00C4498B"/>
    <w:rsid w:val="00C45159"/>
    <w:rsid w:val="00C4557B"/>
    <w:rsid w:val="00C455C6"/>
    <w:rsid w:val="00C4565B"/>
    <w:rsid w:val="00C46DE3"/>
    <w:rsid w:val="00C47E2F"/>
    <w:rsid w:val="00C504C2"/>
    <w:rsid w:val="00C506C9"/>
    <w:rsid w:val="00C5133E"/>
    <w:rsid w:val="00C51621"/>
    <w:rsid w:val="00C5193F"/>
    <w:rsid w:val="00C51EEB"/>
    <w:rsid w:val="00C5254C"/>
    <w:rsid w:val="00C52A54"/>
    <w:rsid w:val="00C53245"/>
    <w:rsid w:val="00C5335B"/>
    <w:rsid w:val="00C535B8"/>
    <w:rsid w:val="00C538BF"/>
    <w:rsid w:val="00C53D02"/>
    <w:rsid w:val="00C54294"/>
    <w:rsid w:val="00C5499C"/>
    <w:rsid w:val="00C55B81"/>
    <w:rsid w:val="00C56820"/>
    <w:rsid w:val="00C56A8C"/>
    <w:rsid w:val="00C56EF5"/>
    <w:rsid w:val="00C57686"/>
    <w:rsid w:val="00C60CA2"/>
    <w:rsid w:val="00C60F7F"/>
    <w:rsid w:val="00C625CE"/>
    <w:rsid w:val="00C6261D"/>
    <w:rsid w:val="00C62949"/>
    <w:rsid w:val="00C632D6"/>
    <w:rsid w:val="00C63575"/>
    <w:rsid w:val="00C63B02"/>
    <w:rsid w:val="00C6419A"/>
    <w:rsid w:val="00C64500"/>
    <w:rsid w:val="00C64692"/>
    <w:rsid w:val="00C647D2"/>
    <w:rsid w:val="00C64829"/>
    <w:rsid w:val="00C651EA"/>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C2"/>
    <w:rsid w:val="00C82AF8"/>
    <w:rsid w:val="00C837FB"/>
    <w:rsid w:val="00C83C85"/>
    <w:rsid w:val="00C8438B"/>
    <w:rsid w:val="00C85F1F"/>
    <w:rsid w:val="00C86158"/>
    <w:rsid w:val="00C864E7"/>
    <w:rsid w:val="00C8670E"/>
    <w:rsid w:val="00C86869"/>
    <w:rsid w:val="00C872B8"/>
    <w:rsid w:val="00C878C2"/>
    <w:rsid w:val="00C87C80"/>
    <w:rsid w:val="00C87FA5"/>
    <w:rsid w:val="00C906BE"/>
    <w:rsid w:val="00C911F6"/>
    <w:rsid w:val="00C918F0"/>
    <w:rsid w:val="00C92898"/>
    <w:rsid w:val="00C9296E"/>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0F18"/>
    <w:rsid w:val="00CA122A"/>
    <w:rsid w:val="00CA14DE"/>
    <w:rsid w:val="00CA1C5A"/>
    <w:rsid w:val="00CA1FA8"/>
    <w:rsid w:val="00CA20A0"/>
    <w:rsid w:val="00CA2535"/>
    <w:rsid w:val="00CA32E4"/>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767"/>
    <w:rsid w:val="00CB27D2"/>
    <w:rsid w:val="00CB29BD"/>
    <w:rsid w:val="00CB3281"/>
    <w:rsid w:val="00CB40A9"/>
    <w:rsid w:val="00CB456A"/>
    <w:rsid w:val="00CB4B16"/>
    <w:rsid w:val="00CB4C4C"/>
    <w:rsid w:val="00CB5656"/>
    <w:rsid w:val="00CB5D6E"/>
    <w:rsid w:val="00CB6938"/>
    <w:rsid w:val="00CB72A0"/>
    <w:rsid w:val="00CB7DFA"/>
    <w:rsid w:val="00CC053B"/>
    <w:rsid w:val="00CC0687"/>
    <w:rsid w:val="00CC0DFE"/>
    <w:rsid w:val="00CC14B3"/>
    <w:rsid w:val="00CC18C6"/>
    <w:rsid w:val="00CC23C0"/>
    <w:rsid w:val="00CC2CDB"/>
    <w:rsid w:val="00CC2D48"/>
    <w:rsid w:val="00CC35CD"/>
    <w:rsid w:val="00CC36DB"/>
    <w:rsid w:val="00CC3EF6"/>
    <w:rsid w:val="00CC409B"/>
    <w:rsid w:val="00CC49DB"/>
    <w:rsid w:val="00CC4DD7"/>
    <w:rsid w:val="00CC4EA3"/>
    <w:rsid w:val="00CC53A7"/>
    <w:rsid w:val="00CC56E6"/>
    <w:rsid w:val="00CC58E8"/>
    <w:rsid w:val="00CC64C4"/>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5BC"/>
    <w:rsid w:val="00CE4739"/>
    <w:rsid w:val="00CE478E"/>
    <w:rsid w:val="00CE486B"/>
    <w:rsid w:val="00CE4D13"/>
    <w:rsid w:val="00CE4DC6"/>
    <w:rsid w:val="00CE5238"/>
    <w:rsid w:val="00CE53D5"/>
    <w:rsid w:val="00CE5CA3"/>
    <w:rsid w:val="00CE5F5A"/>
    <w:rsid w:val="00CE655F"/>
    <w:rsid w:val="00CE73C5"/>
    <w:rsid w:val="00CE7514"/>
    <w:rsid w:val="00CE7C48"/>
    <w:rsid w:val="00CE7C74"/>
    <w:rsid w:val="00CF027F"/>
    <w:rsid w:val="00CF049D"/>
    <w:rsid w:val="00CF0AA0"/>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4EE"/>
    <w:rsid w:val="00D03F4F"/>
    <w:rsid w:val="00D04605"/>
    <w:rsid w:val="00D0465E"/>
    <w:rsid w:val="00D04B64"/>
    <w:rsid w:val="00D05180"/>
    <w:rsid w:val="00D05D0A"/>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ECD"/>
    <w:rsid w:val="00D168F7"/>
    <w:rsid w:val="00D1777A"/>
    <w:rsid w:val="00D1789B"/>
    <w:rsid w:val="00D17904"/>
    <w:rsid w:val="00D179B8"/>
    <w:rsid w:val="00D17DB2"/>
    <w:rsid w:val="00D20198"/>
    <w:rsid w:val="00D20326"/>
    <w:rsid w:val="00D20588"/>
    <w:rsid w:val="00D208CE"/>
    <w:rsid w:val="00D20F09"/>
    <w:rsid w:val="00D2124F"/>
    <w:rsid w:val="00D21348"/>
    <w:rsid w:val="00D21BB1"/>
    <w:rsid w:val="00D223D9"/>
    <w:rsid w:val="00D22939"/>
    <w:rsid w:val="00D22F4E"/>
    <w:rsid w:val="00D230D3"/>
    <w:rsid w:val="00D23340"/>
    <w:rsid w:val="00D23860"/>
    <w:rsid w:val="00D248DE"/>
    <w:rsid w:val="00D249CB"/>
    <w:rsid w:val="00D24EC1"/>
    <w:rsid w:val="00D2508E"/>
    <w:rsid w:val="00D25849"/>
    <w:rsid w:val="00D259AE"/>
    <w:rsid w:val="00D25BBF"/>
    <w:rsid w:val="00D25DA4"/>
    <w:rsid w:val="00D2677F"/>
    <w:rsid w:val="00D2678F"/>
    <w:rsid w:val="00D26CA7"/>
    <w:rsid w:val="00D26CC7"/>
    <w:rsid w:val="00D26D4B"/>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4B"/>
    <w:rsid w:val="00D33F0F"/>
    <w:rsid w:val="00D341D3"/>
    <w:rsid w:val="00D342D7"/>
    <w:rsid w:val="00D3440F"/>
    <w:rsid w:val="00D352A2"/>
    <w:rsid w:val="00D35E4A"/>
    <w:rsid w:val="00D35F25"/>
    <w:rsid w:val="00D364E2"/>
    <w:rsid w:val="00D36623"/>
    <w:rsid w:val="00D36D22"/>
    <w:rsid w:val="00D374D2"/>
    <w:rsid w:val="00D378F6"/>
    <w:rsid w:val="00D37DEA"/>
    <w:rsid w:val="00D37FF5"/>
    <w:rsid w:val="00D400DF"/>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904"/>
    <w:rsid w:val="00D45E50"/>
    <w:rsid w:val="00D46851"/>
    <w:rsid w:val="00D4686F"/>
    <w:rsid w:val="00D46E00"/>
    <w:rsid w:val="00D46F02"/>
    <w:rsid w:val="00D471FD"/>
    <w:rsid w:val="00D47AE8"/>
    <w:rsid w:val="00D47F7E"/>
    <w:rsid w:val="00D507BA"/>
    <w:rsid w:val="00D50CF7"/>
    <w:rsid w:val="00D51113"/>
    <w:rsid w:val="00D51317"/>
    <w:rsid w:val="00D51451"/>
    <w:rsid w:val="00D524B6"/>
    <w:rsid w:val="00D52DDE"/>
    <w:rsid w:val="00D531D3"/>
    <w:rsid w:val="00D539A7"/>
    <w:rsid w:val="00D54158"/>
    <w:rsid w:val="00D54543"/>
    <w:rsid w:val="00D5483B"/>
    <w:rsid w:val="00D55501"/>
    <w:rsid w:val="00D55A61"/>
    <w:rsid w:val="00D5636D"/>
    <w:rsid w:val="00D56B6C"/>
    <w:rsid w:val="00D56EB0"/>
    <w:rsid w:val="00D57001"/>
    <w:rsid w:val="00D5797A"/>
    <w:rsid w:val="00D57AEB"/>
    <w:rsid w:val="00D6051B"/>
    <w:rsid w:val="00D60675"/>
    <w:rsid w:val="00D60E8B"/>
    <w:rsid w:val="00D60FA5"/>
    <w:rsid w:val="00D61365"/>
    <w:rsid w:val="00D6192A"/>
    <w:rsid w:val="00D61DD4"/>
    <w:rsid w:val="00D61E07"/>
    <w:rsid w:val="00D62751"/>
    <w:rsid w:val="00D629F2"/>
    <w:rsid w:val="00D62DBA"/>
    <w:rsid w:val="00D63F01"/>
    <w:rsid w:val="00D64A5B"/>
    <w:rsid w:val="00D65013"/>
    <w:rsid w:val="00D65240"/>
    <w:rsid w:val="00D65ACD"/>
    <w:rsid w:val="00D65EB7"/>
    <w:rsid w:val="00D66BF1"/>
    <w:rsid w:val="00D66F7C"/>
    <w:rsid w:val="00D67096"/>
    <w:rsid w:val="00D67F50"/>
    <w:rsid w:val="00D7072C"/>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181C"/>
    <w:rsid w:val="00D822A1"/>
    <w:rsid w:val="00D822DA"/>
    <w:rsid w:val="00D8261D"/>
    <w:rsid w:val="00D82700"/>
    <w:rsid w:val="00D82DD6"/>
    <w:rsid w:val="00D84379"/>
    <w:rsid w:val="00D852E2"/>
    <w:rsid w:val="00D8542D"/>
    <w:rsid w:val="00D8576E"/>
    <w:rsid w:val="00D8595F"/>
    <w:rsid w:val="00D85E7A"/>
    <w:rsid w:val="00D865AD"/>
    <w:rsid w:val="00D86F86"/>
    <w:rsid w:val="00D874F9"/>
    <w:rsid w:val="00D87DB3"/>
    <w:rsid w:val="00D87FBF"/>
    <w:rsid w:val="00D9059E"/>
    <w:rsid w:val="00D907C7"/>
    <w:rsid w:val="00D90872"/>
    <w:rsid w:val="00D910C1"/>
    <w:rsid w:val="00D919A6"/>
    <w:rsid w:val="00D91DC2"/>
    <w:rsid w:val="00D92280"/>
    <w:rsid w:val="00D92B59"/>
    <w:rsid w:val="00D9321D"/>
    <w:rsid w:val="00D9380C"/>
    <w:rsid w:val="00D93B34"/>
    <w:rsid w:val="00D93DDF"/>
    <w:rsid w:val="00D94429"/>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515F"/>
    <w:rsid w:val="00DA52CA"/>
    <w:rsid w:val="00DA596E"/>
    <w:rsid w:val="00DA5A70"/>
    <w:rsid w:val="00DA60F4"/>
    <w:rsid w:val="00DA63BE"/>
    <w:rsid w:val="00DA6567"/>
    <w:rsid w:val="00DA6A81"/>
    <w:rsid w:val="00DA6AE4"/>
    <w:rsid w:val="00DA6CC8"/>
    <w:rsid w:val="00DA7812"/>
    <w:rsid w:val="00DA7C0D"/>
    <w:rsid w:val="00DB00B7"/>
    <w:rsid w:val="00DB06DC"/>
    <w:rsid w:val="00DB0E31"/>
    <w:rsid w:val="00DB11B1"/>
    <w:rsid w:val="00DB1F9A"/>
    <w:rsid w:val="00DB206E"/>
    <w:rsid w:val="00DB32DC"/>
    <w:rsid w:val="00DB56C3"/>
    <w:rsid w:val="00DB57C4"/>
    <w:rsid w:val="00DB5C63"/>
    <w:rsid w:val="00DB64F4"/>
    <w:rsid w:val="00DB6A84"/>
    <w:rsid w:val="00DB6ACC"/>
    <w:rsid w:val="00DB724F"/>
    <w:rsid w:val="00DB731A"/>
    <w:rsid w:val="00DB7326"/>
    <w:rsid w:val="00DB74A5"/>
    <w:rsid w:val="00DB75DA"/>
    <w:rsid w:val="00DB7CB3"/>
    <w:rsid w:val="00DB7F11"/>
    <w:rsid w:val="00DC0E35"/>
    <w:rsid w:val="00DC10AB"/>
    <w:rsid w:val="00DC1ABA"/>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F6B"/>
    <w:rsid w:val="00DD12BF"/>
    <w:rsid w:val="00DD1FC4"/>
    <w:rsid w:val="00DD2180"/>
    <w:rsid w:val="00DD254C"/>
    <w:rsid w:val="00DD3074"/>
    <w:rsid w:val="00DD37C4"/>
    <w:rsid w:val="00DD37EC"/>
    <w:rsid w:val="00DD3A93"/>
    <w:rsid w:val="00DD3BF5"/>
    <w:rsid w:val="00DD4054"/>
    <w:rsid w:val="00DD4748"/>
    <w:rsid w:val="00DD4822"/>
    <w:rsid w:val="00DD4A63"/>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857"/>
    <w:rsid w:val="00DE39F4"/>
    <w:rsid w:val="00DE3AFE"/>
    <w:rsid w:val="00DE4433"/>
    <w:rsid w:val="00DE4F85"/>
    <w:rsid w:val="00DE4FBD"/>
    <w:rsid w:val="00DE5061"/>
    <w:rsid w:val="00DE52D6"/>
    <w:rsid w:val="00DE5BC1"/>
    <w:rsid w:val="00DE6017"/>
    <w:rsid w:val="00DE602F"/>
    <w:rsid w:val="00DE62CE"/>
    <w:rsid w:val="00DE6754"/>
    <w:rsid w:val="00DE6BA6"/>
    <w:rsid w:val="00DE7242"/>
    <w:rsid w:val="00DE7505"/>
    <w:rsid w:val="00DE782B"/>
    <w:rsid w:val="00DE78ED"/>
    <w:rsid w:val="00DE796C"/>
    <w:rsid w:val="00DF0F68"/>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687"/>
    <w:rsid w:val="00E12C2B"/>
    <w:rsid w:val="00E13A64"/>
    <w:rsid w:val="00E13D99"/>
    <w:rsid w:val="00E13DFD"/>
    <w:rsid w:val="00E141A7"/>
    <w:rsid w:val="00E1522A"/>
    <w:rsid w:val="00E16545"/>
    <w:rsid w:val="00E16848"/>
    <w:rsid w:val="00E16E17"/>
    <w:rsid w:val="00E16EDB"/>
    <w:rsid w:val="00E1705B"/>
    <w:rsid w:val="00E1748F"/>
    <w:rsid w:val="00E17501"/>
    <w:rsid w:val="00E1790E"/>
    <w:rsid w:val="00E17EFE"/>
    <w:rsid w:val="00E2033C"/>
    <w:rsid w:val="00E20402"/>
    <w:rsid w:val="00E20DC7"/>
    <w:rsid w:val="00E20E64"/>
    <w:rsid w:val="00E20F9C"/>
    <w:rsid w:val="00E21DF9"/>
    <w:rsid w:val="00E22AC4"/>
    <w:rsid w:val="00E2363A"/>
    <w:rsid w:val="00E23918"/>
    <w:rsid w:val="00E23B9C"/>
    <w:rsid w:val="00E249A4"/>
    <w:rsid w:val="00E24FDC"/>
    <w:rsid w:val="00E250D8"/>
    <w:rsid w:val="00E251AE"/>
    <w:rsid w:val="00E2530C"/>
    <w:rsid w:val="00E2632B"/>
    <w:rsid w:val="00E2676C"/>
    <w:rsid w:val="00E26782"/>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630"/>
    <w:rsid w:val="00E34A1A"/>
    <w:rsid w:val="00E34A75"/>
    <w:rsid w:val="00E34D34"/>
    <w:rsid w:val="00E353AB"/>
    <w:rsid w:val="00E35961"/>
    <w:rsid w:val="00E35AC9"/>
    <w:rsid w:val="00E367AA"/>
    <w:rsid w:val="00E37068"/>
    <w:rsid w:val="00E371F5"/>
    <w:rsid w:val="00E4016E"/>
    <w:rsid w:val="00E4044E"/>
    <w:rsid w:val="00E408F2"/>
    <w:rsid w:val="00E40A2E"/>
    <w:rsid w:val="00E40DC8"/>
    <w:rsid w:val="00E41C81"/>
    <w:rsid w:val="00E41D25"/>
    <w:rsid w:val="00E41D59"/>
    <w:rsid w:val="00E42302"/>
    <w:rsid w:val="00E43634"/>
    <w:rsid w:val="00E4386D"/>
    <w:rsid w:val="00E43FEE"/>
    <w:rsid w:val="00E4404C"/>
    <w:rsid w:val="00E44C1A"/>
    <w:rsid w:val="00E44F93"/>
    <w:rsid w:val="00E45E17"/>
    <w:rsid w:val="00E46577"/>
    <w:rsid w:val="00E4726B"/>
    <w:rsid w:val="00E47488"/>
    <w:rsid w:val="00E476F0"/>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6BC"/>
    <w:rsid w:val="00E56CA9"/>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B59"/>
    <w:rsid w:val="00E65CEC"/>
    <w:rsid w:val="00E65F7A"/>
    <w:rsid w:val="00E66C87"/>
    <w:rsid w:val="00E66CAB"/>
    <w:rsid w:val="00E66CAC"/>
    <w:rsid w:val="00E67942"/>
    <w:rsid w:val="00E679C4"/>
    <w:rsid w:val="00E701E8"/>
    <w:rsid w:val="00E70461"/>
    <w:rsid w:val="00E7048F"/>
    <w:rsid w:val="00E70620"/>
    <w:rsid w:val="00E70D92"/>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4E72"/>
    <w:rsid w:val="00EA57C9"/>
    <w:rsid w:val="00EA61E8"/>
    <w:rsid w:val="00EA6368"/>
    <w:rsid w:val="00EA75D0"/>
    <w:rsid w:val="00EA7600"/>
    <w:rsid w:val="00EA7D44"/>
    <w:rsid w:val="00EB12F7"/>
    <w:rsid w:val="00EB140C"/>
    <w:rsid w:val="00EB17C9"/>
    <w:rsid w:val="00EB1C51"/>
    <w:rsid w:val="00EB2314"/>
    <w:rsid w:val="00EB2C17"/>
    <w:rsid w:val="00EB3E89"/>
    <w:rsid w:val="00EB3F03"/>
    <w:rsid w:val="00EB469A"/>
    <w:rsid w:val="00EB4E7E"/>
    <w:rsid w:val="00EB5780"/>
    <w:rsid w:val="00EB59BE"/>
    <w:rsid w:val="00EB5BE2"/>
    <w:rsid w:val="00EB5FFA"/>
    <w:rsid w:val="00EB69C9"/>
    <w:rsid w:val="00EB6BF9"/>
    <w:rsid w:val="00EB6D37"/>
    <w:rsid w:val="00EB718C"/>
    <w:rsid w:val="00EB7212"/>
    <w:rsid w:val="00EB784A"/>
    <w:rsid w:val="00EB7A16"/>
    <w:rsid w:val="00EB7D1A"/>
    <w:rsid w:val="00EC0640"/>
    <w:rsid w:val="00EC1148"/>
    <w:rsid w:val="00EC1946"/>
    <w:rsid w:val="00EC1A10"/>
    <w:rsid w:val="00EC1A9F"/>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AC"/>
    <w:rsid w:val="00ED0A77"/>
    <w:rsid w:val="00ED0C73"/>
    <w:rsid w:val="00ED0EA8"/>
    <w:rsid w:val="00ED110D"/>
    <w:rsid w:val="00ED115F"/>
    <w:rsid w:val="00ED1238"/>
    <w:rsid w:val="00ED1875"/>
    <w:rsid w:val="00ED1884"/>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326"/>
    <w:rsid w:val="00ED7DD5"/>
    <w:rsid w:val="00ED7FF1"/>
    <w:rsid w:val="00EE01A6"/>
    <w:rsid w:val="00EE01FD"/>
    <w:rsid w:val="00EE042D"/>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69"/>
    <w:rsid w:val="00EF17C8"/>
    <w:rsid w:val="00EF224E"/>
    <w:rsid w:val="00EF252A"/>
    <w:rsid w:val="00EF28D7"/>
    <w:rsid w:val="00EF2F62"/>
    <w:rsid w:val="00EF3CB0"/>
    <w:rsid w:val="00EF407C"/>
    <w:rsid w:val="00EF4325"/>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0B08"/>
    <w:rsid w:val="00F20E61"/>
    <w:rsid w:val="00F2149A"/>
    <w:rsid w:val="00F21656"/>
    <w:rsid w:val="00F218FD"/>
    <w:rsid w:val="00F21E72"/>
    <w:rsid w:val="00F21F06"/>
    <w:rsid w:val="00F22CA5"/>
    <w:rsid w:val="00F2311F"/>
    <w:rsid w:val="00F23565"/>
    <w:rsid w:val="00F240BB"/>
    <w:rsid w:val="00F240FE"/>
    <w:rsid w:val="00F242CE"/>
    <w:rsid w:val="00F24B2C"/>
    <w:rsid w:val="00F260D0"/>
    <w:rsid w:val="00F260F0"/>
    <w:rsid w:val="00F263BE"/>
    <w:rsid w:val="00F26C18"/>
    <w:rsid w:val="00F26C85"/>
    <w:rsid w:val="00F26E8D"/>
    <w:rsid w:val="00F278EA"/>
    <w:rsid w:val="00F27FF5"/>
    <w:rsid w:val="00F3008F"/>
    <w:rsid w:val="00F30917"/>
    <w:rsid w:val="00F31431"/>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409EB"/>
    <w:rsid w:val="00F409FD"/>
    <w:rsid w:val="00F40AAB"/>
    <w:rsid w:val="00F4149E"/>
    <w:rsid w:val="00F41892"/>
    <w:rsid w:val="00F4217D"/>
    <w:rsid w:val="00F42276"/>
    <w:rsid w:val="00F42DC3"/>
    <w:rsid w:val="00F42F66"/>
    <w:rsid w:val="00F43548"/>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719A"/>
    <w:rsid w:val="00F47357"/>
    <w:rsid w:val="00F475FF"/>
    <w:rsid w:val="00F4795E"/>
    <w:rsid w:val="00F47C33"/>
    <w:rsid w:val="00F503AC"/>
    <w:rsid w:val="00F5048A"/>
    <w:rsid w:val="00F509D5"/>
    <w:rsid w:val="00F50B07"/>
    <w:rsid w:val="00F51A79"/>
    <w:rsid w:val="00F52A64"/>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4558"/>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124"/>
    <w:rsid w:val="00FB321F"/>
    <w:rsid w:val="00FB364A"/>
    <w:rsid w:val="00FB4022"/>
    <w:rsid w:val="00FB41F9"/>
    <w:rsid w:val="00FB4651"/>
    <w:rsid w:val="00FB4AFE"/>
    <w:rsid w:val="00FB4CAC"/>
    <w:rsid w:val="00FB5759"/>
    <w:rsid w:val="00FB583C"/>
    <w:rsid w:val="00FB59A1"/>
    <w:rsid w:val="00FB5A37"/>
    <w:rsid w:val="00FB5B0D"/>
    <w:rsid w:val="00FB626A"/>
    <w:rsid w:val="00FB6301"/>
    <w:rsid w:val="00FB76B8"/>
    <w:rsid w:val="00FB7E10"/>
    <w:rsid w:val="00FB7F69"/>
    <w:rsid w:val="00FC031B"/>
    <w:rsid w:val="00FC07EF"/>
    <w:rsid w:val="00FC0A83"/>
    <w:rsid w:val="00FC0ABF"/>
    <w:rsid w:val="00FC18EC"/>
    <w:rsid w:val="00FC27A2"/>
    <w:rsid w:val="00FC2F40"/>
    <w:rsid w:val="00FC3DDB"/>
    <w:rsid w:val="00FC426F"/>
    <w:rsid w:val="00FC4601"/>
    <w:rsid w:val="00FC4722"/>
    <w:rsid w:val="00FC480B"/>
    <w:rsid w:val="00FC50C7"/>
    <w:rsid w:val="00FC547D"/>
    <w:rsid w:val="00FC559E"/>
    <w:rsid w:val="00FC58F7"/>
    <w:rsid w:val="00FC5C9C"/>
    <w:rsid w:val="00FC639A"/>
    <w:rsid w:val="00FC6576"/>
    <w:rsid w:val="00FC65C2"/>
    <w:rsid w:val="00FC6676"/>
    <w:rsid w:val="00FC6956"/>
    <w:rsid w:val="00FC69B1"/>
    <w:rsid w:val="00FC7643"/>
    <w:rsid w:val="00FC7B1D"/>
    <w:rsid w:val="00FC7F6D"/>
    <w:rsid w:val="00FD0357"/>
    <w:rsid w:val="00FD087B"/>
    <w:rsid w:val="00FD144A"/>
    <w:rsid w:val="00FD1CFF"/>
    <w:rsid w:val="00FD2DC0"/>
    <w:rsid w:val="00FD2E5B"/>
    <w:rsid w:val="00FD37B8"/>
    <w:rsid w:val="00FD39EA"/>
    <w:rsid w:val="00FD486A"/>
    <w:rsid w:val="00FD4AB7"/>
    <w:rsid w:val="00FD4EF0"/>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A73"/>
    <w:rsid w:val="00FE7AF4"/>
    <w:rsid w:val="00FE7F0E"/>
    <w:rsid w:val="00FF0605"/>
    <w:rsid w:val="00FF070B"/>
    <w:rsid w:val="00FF12E0"/>
    <w:rsid w:val="00FF2540"/>
    <w:rsid w:val="00FF3558"/>
    <w:rsid w:val="00FF3B29"/>
    <w:rsid w:val="00FF3CBB"/>
    <w:rsid w:val="00FF3EA4"/>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Pages>
  <Words>6598</Words>
  <Characters>42503</Characters>
  <Application>Microsoft Office Word</Application>
  <DocSecurity>0</DocSecurity>
  <Lines>354</Lines>
  <Paragraphs>98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49003</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52</cp:revision>
  <cp:lastPrinted>2020-12-09T13:48:00Z</cp:lastPrinted>
  <dcterms:created xsi:type="dcterms:W3CDTF">2022-02-23T13:53:00Z</dcterms:created>
  <dcterms:modified xsi:type="dcterms:W3CDTF">2022-02-24T14:18:00Z</dcterms:modified>
</cp:coreProperties>
</file>