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2C2EED2E" w:rsidR="00A075C0" w:rsidRPr="00893BAE" w:rsidRDefault="00266CD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5</w:t>
      </w:r>
      <w:r w:rsidR="00761B8B">
        <w:rPr>
          <w:rFonts w:ascii="Arial Nova" w:hAnsi="Arial Nova" w:cs="Arial"/>
          <w:b/>
          <w:color w:val="000000"/>
          <w:sz w:val="28"/>
          <w:szCs w:val="28"/>
        </w:rPr>
        <w:t>3</w:t>
      </w:r>
      <w:r w:rsidR="00B651C4" w:rsidRPr="00893BAE">
        <w:rPr>
          <w:rFonts w:ascii="Arial Nova" w:hAnsi="Arial Nova" w:cs="Arial"/>
          <w:b/>
          <w:color w:val="000000"/>
          <w:sz w:val="28"/>
          <w:szCs w:val="28"/>
        </w:rPr>
        <w:t>. redna seja Vlade Republike Slovenije</w:t>
      </w:r>
    </w:p>
    <w:p w14:paraId="501C02EF" w14:textId="08C8E899" w:rsidR="00A075C0" w:rsidRPr="00893BAE" w:rsidRDefault="00266CDB"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w:t>
      </w:r>
      <w:r w:rsidR="00761B8B">
        <w:rPr>
          <w:rFonts w:ascii="Arial Nova" w:hAnsi="Arial Nova" w:cs="Arial"/>
          <w:color w:val="000000"/>
          <w:szCs w:val="20"/>
        </w:rPr>
        <w:t>8</w:t>
      </w:r>
      <w:r w:rsidR="00C23974" w:rsidRPr="00893BAE">
        <w:rPr>
          <w:rFonts w:ascii="Arial Nova" w:hAnsi="Arial Nova" w:cs="Arial"/>
          <w:color w:val="000000"/>
          <w:szCs w:val="20"/>
        </w:rPr>
        <w:t xml:space="preserve">. </w:t>
      </w:r>
      <w:r w:rsidR="008160E3" w:rsidRPr="00893BAE">
        <w:rPr>
          <w:rFonts w:ascii="Arial Nova" w:hAnsi="Arial Nova" w:cs="Arial"/>
          <w:color w:val="000000"/>
          <w:szCs w:val="20"/>
        </w:rPr>
        <w:t>janua</w:t>
      </w:r>
      <w:r w:rsidR="00FA30FA" w:rsidRPr="00893BAE">
        <w:rPr>
          <w:rFonts w:ascii="Arial Nova" w:hAnsi="Arial Nova" w:cs="Arial"/>
          <w:color w:val="000000"/>
          <w:szCs w:val="20"/>
        </w:rPr>
        <w:t xml:space="preserve">r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75C1843A" w14:textId="77777777" w:rsidR="00761B8B" w:rsidRDefault="00761B8B" w:rsidP="00893BAE">
      <w:pPr>
        <w:autoSpaceDE w:val="0"/>
        <w:autoSpaceDN w:val="0"/>
        <w:adjustRightInd w:val="0"/>
        <w:spacing w:line="240" w:lineRule="auto"/>
        <w:jc w:val="both"/>
        <w:rPr>
          <w:rFonts w:ascii="Arial Nova" w:hAnsi="Arial Nova" w:cs="Arial"/>
          <w:color w:val="000000"/>
          <w:szCs w:val="20"/>
        </w:rPr>
      </w:pPr>
    </w:p>
    <w:p w14:paraId="481FAAE4" w14:textId="1EC36213" w:rsidR="00415DD9" w:rsidRPr="00415DD9" w:rsidRDefault="00415DD9" w:rsidP="00415DD9">
      <w:pPr>
        <w:autoSpaceDE w:val="0"/>
        <w:autoSpaceDN w:val="0"/>
        <w:adjustRightInd w:val="0"/>
        <w:spacing w:line="240" w:lineRule="auto"/>
        <w:jc w:val="both"/>
        <w:rPr>
          <w:rFonts w:cs="Arial"/>
          <w:b/>
          <w:bCs/>
          <w:color w:val="000000"/>
          <w:szCs w:val="20"/>
        </w:rPr>
      </w:pPr>
    </w:p>
    <w:p w14:paraId="65FC44C0" w14:textId="26D399E3" w:rsidR="005D342F" w:rsidRPr="005D342F" w:rsidRDefault="005D342F" w:rsidP="005D342F">
      <w:pPr>
        <w:autoSpaceDE w:val="0"/>
        <w:autoSpaceDN w:val="0"/>
        <w:adjustRightInd w:val="0"/>
        <w:spacing w:line="240" w:lineRule="auto"/>
        <w:jc w:val="both"/>
        <w:rPr>
          <w:rFonts w:cs="Arial"/>
          <w:b/>
          <w:bCs/>
          <w:color w:val="000000"/>
          <w:szCs w:val="20"/>
        </w:rPr>
      </w:pPr>
      <w:r w:rsidRPr="005D342F">
        <w:rPr>
          <w:rFonts w:cs="Arial"/>
          <w:b/>
          <w:bCs/>
          <w:color w:val="000000"/>
          <w:szCs w:val="20"/>
        </w:rPr>
        <w:t>Sprememba Odloka o ustanovitvi Univerze na Primorskem</w:t>
      </w:r>
    </w:p>
    <w:p w14:paraId="19E66DE4" w14:textId="77777777" w:rsidR="005D342F" w:rsidRPr="005D342F" w:rsidRDefault="005D342F" w:rsidP="005D342F">
      <w:pPr>
        <w:autoSpaceDE w:val="0"/>
        <w:autoSpaceDN w:val="0"/>
        <w:adjustRightInd w:val="0"/>
        <w:spacing w:line="240" w:lineRule="auto"/>
        <w:jc w:val="both"/>
        <w:rPr>
          <w:rFonts w:cs="Arial"/>
          <w:b/>
          <w:bCs/>
          <w:color w:val="000000"/>
          <w:szCs w:val="20"/>
        </w:rPr>
      </w:pPr>
    </w:p>
    <w:p w14:paraId="38128C22" w14:textId="77777777" w:rsidR="005D342F" w:rsidRPr="005D342F" w:rsidRDefault="005D342F" w:rsidP="005D342F">
      <w:pPr>
        <w:autoSpaceDE w:val="0"/>
        <w:autoSpaceDN w:val="0"/>
        <w:adjustRightInd w:val="0"/>
        <w:spacing w:line="240" w:lineRule="auto"/>
        <w:jc w:val="both"/>
        <w:rPr>
          <w:rFonts w:cs="Arial"/>
          <w:color w:val="000000"/>
          <w:szCs w:val="20"/>
        </w:rPr>
      </w:pPr>
      <w:r w:rsidRPr="005D342F">
        <w:rPr>
          <w:rFonts w:cs="Arial"/>
          <w:color w:val="000000"/>
          <w:szCs w:val="20"/>
        </w:rPr>
        <w:t>Vlada Republike Slovenije je določila besedilo predloga odloka o spremembah Odloka o ustanovitvi Univerze na Primorskem. S tem se črta izrecno navajanje študijskih področij, saj jih bo, upoštevajoč uredbo, ki ureja uvedbo in uporabo klasifikacijskega sistema izobraževanja in usposabljanja, univerza določila v statutu.</w:t>
      </w:r>
    </w:p>
    <w:p w14:paraId="3A96D90E" w14:textId="77777777" w:rsidR="005D342F" w:rsidRPr="005D342F" w:rsidRDefault="005D342F" w:rsidP="005D342F">
      <w:pPr>
        <w:autoSpaceDE w:val="0"/>
        <w:autoSpaceDN w:val="0"/>
        <w:adjustRightInd w:val="0"/>
        <w:spacing w:line="240" w:lineRule="auto"/>
        <w:jc w:val="both"/>
        <w:rPr>
          <w:rFonts w:cs="Arial"/>
          <w:color w:val="000000"/>
          <w:szCs w:val="20"/>
        </w:rPr>
      </w:pPr>
    </w:p>
    <w:p w14:paraId="01EBD848" w14:textId="4811CCB8" w:rsidR="00415DD9" w:rsidRPr="005D342F" w:rsidRDefault="005D342F" w:rsidP="005D342F">
      <w:pPr>
        <w:autoSpaceDE w:val="0"/>
        <w:autoSpaceDN w:val="0"/>
        <w:adjustRightInd w:val="0"/>
        <w:spacing w:line="240" w:lineRule="auto"/>
        <w:jc w:val="both"/>
        <w:rPr>
          <w:rFonts w:cs="Arial"/>
          <w:color w:val="000000"/>
          <w:szCs w:val="20"/>
        </w:rPr>
      </w:pPr>
      <w:r w:rsidRPr="005D342F">
        <w:rPr>
          <w:rFonts w:cs="Arial"/>
          <w:color w:val="000000"/>
          <w:szCs w:val="20"/>
        </w:rPr>
        <w:t>Vir: Ministrstvo za izobraževanje, znanost in šport</w:t>
      </w:r>
    </w:p>
    <w:p w14:paraId="4FD4E167"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34D7FC72" w14:textId="757A0756" w:rsidR="00415DD9" w:rsidRDefault="003D5B17" w:rsidP="00415DD9">
      <w:pPr>
        <w:autoSpaceDE w:val="0"/>
        <w:autoSpaceDN w:val="0"/>
        <w:adjustRightInd w:val="0"/>
        <w:spacing w:line="240" w:lineRule="auto"/>
        <w:jc w:val="both"/>
        <w:rPr>
          <w:rFonts w:cs="Arial"/>
          <w:b/>
          <w:bCs/>
          <w:color w:val="000000"/>
          <w:szCs w:val="20"/>
        </w:rPr>
      </w:pPr>
      <w:r>
        <w:rPr>
          <w:rFonts w:cs="Arial"/>
          <w:b/>
          <w:bCs/>
          <w:color w:val="000000"/>
          <w:szCs w:val="20"/>
        </w:rPr>
        <w:t>U</w:t>
      </w:r>
      <w:r w:rsidR="00415DD9" w:rsidRPr="00415DD9">
        <w:rPr>
          <w:rFonts w:cs="Arial"/>
          <w:b/>
          <w:bCs/>
          <w:color w:val="000000"/>
          <w:szCs w:val="20"/>
        </w:rPr>
        <w:t>redb</w:t>
      </w:r>
      <w:r>
        <w:rPr>
          <w:rFonts w:cs="Arial"/>
          <w:b/>
          <w:bCs/>
          <w:color w:val="000000"/>
          <w:szCs w:val="20"/>
        </w:rPr>
        <w:t>a</w:t>
      </w:r>
      <w:r w:rsidR="00415DD9" w:rsidRPr="00415DD9">
        <w:rPr>
          <w:rFonts w:cs="Arial"/>
          <w:b/>
          <w:bCs/>
          <w:color w:val="000000"/>
          <w:szCs w:val="20"/>
        </w:rPr>
        <w:t xml:space="preserve"> o javno-zasebnem partnerstvu pri izvedbi projekta prihranka energije v objektih v upravljanju Ministrstva za obrambo</w:t>
      </w:r>
    </w:p>
    <w:p w14:paraId="7ABAF29A" w14:textId="77777777" w:rsidR="003D5B17" w:rsidRPr="003D5B17" w:rsidRDefault="003D5B17" w:rsidP="003D5B17">
      <w:pPr>
        <w:autoSpaceDE w:val="0"/>
        <w:autoSpaceDN w:val="0"/>
        <w:adjustRightInd w:val="0"/>
        <w:spacing w:line="240" w:lineRule="auto"/>
        <w:jc w:val="both"/>
        <w:rPr>
          <w:rFonts w:cs="Arial"/>
          <w:b/>
          <w:bCs/>
          <w:color w:val="000000"/>
          <w:szCs w:val="20"/>
        </w:rPr>
      </w:pPr>
    </w:p>
    <w:p w14:paraId="70F9FDFF" w14:textId="0345902D" w:rsidR="003D5B17" w:rsidRPr="003D5B17" w:rsidRDefault="003D5B17" w:rsidP="003D5B17">
      <w:pPr>
        <w:autoSpaceDE w:val="0"/>
        <w:autoSpaceDN w:val="0"/>
        <w:adjustRightInd w:val="0"/>
        <w:spacing w:line="240" w:lineRule="auto"/>
        <w:jc w:val="both"/>
        <w:rPr>
          <w:rFonts w:cs="Arial"/>
          <w:color w:val="000000"/>
          <w:szCs w:val="20"/>
        </w:rPr>
      </w:pPr>
      <w:r w:rsidRPr="003D5B17">
        <w:rPr>
          <w:rFonts w:cs="Arial"/>
          <w:color w:val="000000"/>
          <w:szCs w:val="20"/>
        </w:rPr>
        <w:t>Vlada je sprejela Uredbo o javno-zasebnem partnerstvu pri izvedbi projekta pogodbenega zagotavljanja prihranka energije v objektih v upravljanju Ministrstva za obrambo.</w:t>
      </w:r>
    </w:p>
    <w:p w14:paraId="419209CF" w14:textId="77777777" w:rsidR="003D5B17" w:rsidRPr="003D5B17" w:rsidRDefault="003D5B17" w:rsidP="003D5B17">
      <w:pPr>
        <w:autoSpaceDE w:val="0"/>
        <w:autoSpaceDN w:val="0"/>
        <w:adjustRightInd w:val="0"/>
        <w:spacing w:line="240" w:lineRule="auto"/>
        <w:jc w:val="both"/>
        <w:rPr>
          <w:rFonts w:cs="Arial"/>
          <w:color w:val="000000"/>
          <w:szCs w:val="20"/>
        </w:rPr>
      </w:pPr>
    </w:p>
    <w:p w14:paraId="1A8F32E0" w14:textId="77777777" w:rsidR="003D5B17" w:rsidRPr="003D5B17" w:rsidRDefault="003D5B17" w:rsidP="003D5B17">
      <w:pPr>
        <w:autoSpaceDE w:val="0"/>
        <w:autoSpaceDN w:val="0"/>
        <w:adjustRightInd w:val="0"/>
        <w:spacing w:line="240" w:lineRule="auto"/>
        <w:jc w:val="both"/>
        <w:rPr>
          <w:rFonts w:cs="Arial"/>
          <w:color w:val="000000"/>
          <w:szCs w:val="20"/>
        </w:rPr>
      </w:pPr>
      <w:r w:rsidRPr="003D5B17">
        <w:rPr>
          <w:rFonts w:cs="Arial"/>
          <w:color w:val="000000"/>
          <w:szCs w:val="20"/>
        </w:rPr>
        <w:t>S sprejeto uredbo se urejajo predmet, pravice in obveznosti javnega in zasebnega partnerja ter uporabnika objekta, postopek izbire zasebnega partnerja in druge sestavine razmerja javno-zasebnega partnerstva, ki so v skladu z določbami Zakona o javno-zasebnem partnerstvu (ZJZP) predmet urejanja s koncesijskim aktom. Uredba določa temeljni okvir prihodnjega pogodbenega razmerja, vse sestavine pogodbenega razmerja pa bodo natančneje opredeljene v okviru koncesijske pogodbe.</w:t>
      </w:r>
    </w:p>
    <w:p w14:paraId="029F8BB4" w14:textId="77777777" w:rsidR="003D5B17" w:rsidRPr="003D5B17" w:rsidRDefault="003D5B17" w:rsidP="003D5B17">
      <w:pPr>
        <w:autoSpaceDE w:val="0"/>
        <w:autoSpaceDN w:val="0"/>
        <w:adjustRightInd w:val="0"/>
        <w:spacing w:line="240" w:lineRule="auto"/>
        <w:jc w:val="both"/>
        <w:rPr>
          <w:rFonts w:cs="Arial"/>
          <w:color w:val="000000"/>
          <w:szCs w:val="20"/>
        </w:rPr>
      </w:pPr>
    </w:p>
    <w:p w14:paraId="3DBF2114" w14:textId="77777777" w:rsidR="003D5B17" w:rsidRPr="003D5B17" w:rsidRDefault="003D5B17" w:rsidP="003D5B17">
      <w:pPr>
        <w:autoSpaceDE w:val="0"/>
        <w:autoSpaceDN w:val="0"/>
        <w:adjustRightInd w:val="0"/>
        <w:spacing w:line="240" w:lineRule="auto"/>
        <w:jc w:val="both"/>
        <w:rPr>
          <w:rFonts w:cs="Arial"/>
          <w:color w:val="000000"/>
          <w:szCs w:val="20"/>
        </w:rPr>
      </w:pPr>
      <w:r w:rsidRPr="003D5B17">
        <w:rPr>
          <w:rFonts w:cs="Arial"/>
          <w:color w:val="000000"/>
          <w:szCs w:val="20"/>
        </w:rPr>
        <w:t>Uredba predvideva, da je predmet koncesije izvajanje storitev pogodbenega zagotavljanja prihranka energije po načelu pogodbenega zagotavljanja prihrankov energije, pri čemer dopušča možnost, da je predmet koncesije lahko tudi pogodbena oskrba z energijo. O predmetu koncesije se bosta javni in zasebni partner dogovorila v postopku javnega razpisa in ga nato opredelila v koncesijski pogodbi.  Koncesijsko razmerje se sklene za najmanj pet in največ 15 let.</w:t>
      </w:r>
    </w:p>
    <w:p w14:paraId="6864C7F2" w14:textId="77777777" w:rsidR="003D5B17" w:rsidRPr="003D5B17" w:rsidRDefault="003D5B17" w:rsidP="003D5B17">
      <w:pPr>
        <w:autoSpaceDE w:val="0"/>
        <w:autoSpaceDN w:val="0"/>
        <w:adjustRightInd w:val="0"/>
        <w:spacing w:line="240" w:lineRule="auto"/>
        <w:jc w:val="both"/>
        <w:rPr>
          <w:rFonts w:cs="Arial"/>
          <w:color w:val="000000"/>
          <w:szCs w:val="20"/>
        </w:rPr>
      </w:pPr>
    </w:p>
    <w:p w14:paraId="7D576AEC" w14:textId="77777777" w:rsidR="003D5B17" w:rsidRPr="003D5B17" w:rsidRDefault="003D5B17" w:rsidP="003D5B17">
      <w:pPr>
        <w:autoSpaceDE w:val="0"/>
        <w:autoSpaceDN w:val="0"/>
        <w:adjustRightInd w:val="0"/>
        <w:spacing w:line="240" w:lineRule="auto"/>
        <w:jc w:val="both"/>
        <w:rPr>
          <w:rFonts w:cs="Arial"/>
          <w:color w:val="000000"/>
          <w:szCs w:val="20"/>
        </w:rPr>
      </w:pPr>
      <w:r w:rsidRPr="003D5B17">
        <w:rPr>
          <w:rFonts w:cs="Arial"/>
          <w:color w:val="000000"/>
          <w:szCs w:val="20"/>
        </w:rPr>
        <w:t xml:space="preserve">Uredba ureja tudi bistvene dele postopka izbire koncesionarja, predvsem posamezne faze konkurenčnega dialoga, in strokovno komisijo za izbiro, poročanje koncesionarja in izvajanje nadzora </w:t>
      </w:r>
      <w:proofErr w:type="spellStart"/>
      <w:r w:rsidRPr="003D5B17">
        <w:rPr>
          <w:rFonts w:cs="Arial"/>
          <w:color w:val="000000"/>
          <w:szCs w:val="20"/>
        </w:rPr>
        <w:t>koncedenta</w:t>
      </w:r>
      <w:proofErr w:type="spellEnd"/>
      <w:r w:rsidRPr="003D5B17">
        <w:rPr>
          <w:rFonts w:cs="Arial"/>
          <w:color w:val="000000"/>
          <w:szCs w:val="20"/>
        </w:rPr>
        <w:t xml:space="preserve"> nad izvajanjem koncesionirane dejavnosti. Uredba predvideva klasične oblike prenehanja koncesijskega razmerja, in sicer prenehanje koncesijske pogodbe, odkup koncesije ali prevzem koncesije. </w:t>
      </w:r>
    </w:p>
    <w:p w14:paraId="1DADE209" w14:textId="77777777" w:rsidR="003D5B17" w:rsidRPr="003D5B17" w:rsidRDefault="003D5B17" w:rsidP="003D5B17">
      <w:pPr>
        <w:autoSpaceDE w:val="0"/>
        <w:autoSpaceDN w:val="0"/>
        <w:adjustRightInd w:val="0"/>
        <w:spacing w:line="240" w:lineRule="auto"/>
        <w:jc w:val="both"/>
        <w:rPr>
          <w:rFonts w:cs="Arial"/>
          <w:color w:val="000000"/>
          <w:szCs w:val="20"/>
        </w:rPr>
      </w:pPr>
    </w:p>
    <w:p w14:paraId="0FC6BF8D" w14:textId="2F50584E" w:rsidR="003D5B17" w:rsidRPr="003D5B17" w:rsidRDefault="003D5B17" w:rsidP="003D5B17">
      <w:pPr>
        <w:jc w:val="both"/>
        <w:rPr>
          <w:rFonts w:cs="Arial"/>
          <w:color w:val="000000"/>
          <w:szCs w:val="20"/>
        </w:rPr>
      </w:pPr>
      <w:r w:rsidRPr="003D5B17">
        <w:rPr>
          <w:rFonts w:cs="Arial"/>
          <w:color w:val="000000"/>
          <w:szCs w:val="20"/>
        </w:rPr>
        <w:t>Ocenjena vrednost investicije in predvidena finančna konstrukcija projekta izhaja iz investicijskega programa za energetsko sanacijo objektov Ministrstva za obrambo – Vojašnica Boštjana Kekca Bohinjska Bela in Letalska baza Brnik (iz decembra 2019).</w:t>
      </w:r>
      <w:r>
        <w:rPr>
          <w:rFonts w:cs="Arial"/>
          <w:color w:val="000000"/>
          <w:szCs w:val="20"/>
        </w:rPr>
        <w:t xml:space="preserve"> </w:t>
      </w:r>
    </w:p>
    <w:p w14:paraId="32C54850" w14:textId="38586AF3" w:rsidR="003D5B17" w:rsidRDefault="003D5B17" w:rsidP="003D5B17">
      <w:pPr>
        <w:autoSpaceDE w:val="0"/>
        <w:autoSpaceDN w:val="0"/>
        <w:adjustRightInd w:val="0"/>
        <w:spacing w:line="240" w:lineRule="auto"/>
        <w:jc w:val="both"/>
        <w:rPr>
          <w:rFonts w:cs="Arial"/>
          <w:color w:val="000000"/>
          <w:szCs w:val="20"/>
        </w:rPr>
      </w:pPr>
    </w:p>
    <w:p w14:paraId="4A51E40C" w14:textId="77777777" w:rsidR="00CE7C74" w:rsidRPr="00CE7C74" w:rsidRDefault="00CE7C74" w:rsidP="00CE7C74">
      <w:pPr>
        <w:pStyle w:val="Naslovpredpisa"/>
        <w:spacing w:before="0" w:after="0" w:line="240" w:lineRule="auto"/>
        <w:jc w:val="both"/>
        <w:rPr>
          <w:b w:val="0"/>
          <w:bCs w:val="0"/>
        </w:rPr>
      </w:pPr>
      <w:r w:rsidRPr="00CE7C74">
        <w:rPr>
          <w:b w:val="0"/>
          <w:bCs w:val="0"/>
        </w:rPr>
        <w:t>Finančna konstrukcija projekta:</w:t>
      </w:r>
    </w:p>
    <w:p w14:paraId="42A67FBE" w14:textId="77777777" w:rsidR="00CE7C74" w:rsidRPr="00F568A8" w:rsidRDefault="00CE7C74" w:rsidP="00CE7C74">
      <w:pPr>
        <w:pStyle w:val="Naslovpredpisa"/>
        <w:spacing w:before="0" w:after="0" w:line="240" w:lineRule="auto"/>
        <w:jc w:val="both"/>
        <w:rPr>
          <w:b w:val="0"/>
          <w:bCs w:val="0"/>
          <w:sz w:val="22"/>
          <w:szCs w:val="22"/>
        </w:rPr>
      </w:pPr>
    </w:p>
    <w:tbl>
      <w:tblPr>
        <w:tblW w:w="0" w:type="auto"/>
        <w:tblInd w:w="444" w:type="dxa"/>
        <w:tblCellMar>
          <w:left w:w="0" w:type="dxa"/>
          <w:right w:w="0" w:type="dxa"/>
        </w:tblCellMar>
        <w:tblLook w:val="04A0" w:firstRow="1" w:lastRow="0" w:firstColumn="1" w:lastColumn="0" w:noHBand="0" w:noVBand="1"/>
      </w:tblPr>
      <w:tblGrid>
        <w:gridCol w:w="2400"/>
        <w:gridCol w:w="1384"/>
        <w:gridCol w:w="1417"/>
        <w:gridCol w:w="1134"/>
        <w:gridCol w:w="1384"/>
      </w:tblGrid>
      <w:tr w:rsidR="00CE7C74" w:rsidRPr="00CE7C74" w14:paraId="25DCF2A8" w14:textId="77777777" w:rsidTr="00966483">
        <w:trPr>
          <w:trHeight w:val="360"/>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087F7EA2" w14:textId="77777777" w:rsidR="00CE7C74" w:rsidRPr="00CE7C74" w:rsidRDefault="00CE7C74" w:rsidP="00966483">
            <w:pPr>
              <w:jc w:val="center"/>
              <w:rPr>
                <w:rFonts w:cs="Arial"/>
                <w:b/>
                <w:bCs/>
                <w:color w:val="000000"/>
                <w:szCs w:val="20"/>
              </w:rPr>
            </w:pPr>
            <w:r w:rsidRPr="00CE7C74">
              <w:rPr>
                <w:rFonts w:cs="Arial"/>
                <w:b/>
                <w:bCs/>
                <w:color w:val="000000"/>
                <w:szCs w:val="20"/>
              </w:rPr>
              <w:t>FINANČNA KONSTRUKCIJA</w:t>
            </w:r>
          </w:p>
        </w:tc>
        <w:tc>
          <w:tcPr>
            <w:tcW w:w="13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E29C1D4" w14:textId="77777777" w:rsidR="00CE7C74" w:rsidRPr="00CE7C74" w:rsidRDefault="00CE7C74" w:rsidP="00966483">
            <w:pPr>
              <w:jc w:val="center"/>
              <w:rPr>
                <w:rFonts w:cs="Arial"/>
                <w:b/>
                <w:bCs/>
                <w:color w:val="000000"/>
                <w:szCs w:val="20"/>
              </w:rPr>
            </w:pPr>
            <w:r w:rsidRPr="00CE7C74">
              <w:rPr>
                <w:rFonts w:cs="Arial"/>
                <w:b/>
                <w:bCs/>
                <w:color w:val="000000"/>
                <w:szCs w:val="20"/>
              </w:rPr>
              <w:t>leto 2021 v EUR</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2FDA59A" w14:textId="77777777" w:rsidR="00CE7C74" w:rsidRPr="00CE7C74" w:rsidRDefault="00CE7C74" w:rsidP="00966483">
            <w:pPr>
              <w:jc w:val="center"/>
              <w:rPr>
                <w:rFonts w:cs="Arial"/>
                <w:b/>
                <w:bCs/>
                <w:color w:val="000000"/>
                <w:szCs w:val="20"/>
              </w:rPr>
            </w:pPr>
            <w:r w:rsidRPr="00CE7C74">
              <w:rPr>
                <w:rFonts w:cs="Arial"/>
                <w:b/>
                <w:bCs/>
                <w:color w:val="000000"/>
                <w:szCs w:val="20"/>
              </w:rPr>
              <w:t>brez DDV v EUR</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7C6D8A5" w14:textId="77777777" w:rsidR="00CE7C74" w:rsidRPr="00CE7C74" w:rsidRDefault="00CE7C74" w:rsidP="00966483">
            <w:pPr>
              <w:jc w:val="center"/>
              <w:rPr>
                <w:rFonts w:cs="Arial"/>
                <w:b/>
                <w:bCs/>
                <w:color w:val="000000"/>
                <w:szCs w:val="20"/>
              </w:rPr>
            </w:pPr>
            <w:r w:rsidRPr="00CE7C74">
              <w:rPr>
                <w:rFonts w:cs="Arial"/>
                <w:b/>
                <w:bCs/>
                <w:color w:val="000000"/>
                <w:szCs w:val="20"/>
              </w:rPr>
              <w:t>DDV v EUR</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271E14C" w14:textId="77777777" w:rsidR="00CE7C74" w:rsidRPr="00CE7C74" w:rsidRDefault="00CE7C74" w:rsidP="00966483">
            <w:pPr>
              <w:jc w:val="center"/>
              <w:rPr>
                <w:rFonts w:cs="Arial"/>
                <w:b/>
                <w:bCs/>
                <w:color w:val="000000"/>
                <w:szCs w:val="20"/>
              </w:rPr>
            </w:pPr>
            <w:r w:rsidRPr="00CE7C74">
              <w:rPr>
                <w:rFonts w:cs="Arial"/>
                <w:b/>
                <w:bCs/>
                <w:color w:val="000000"/>
                <w:szCs w:val="20"/>
              </w:rPr>
              <w:t>skupaj v EUR</w:t>
            </w:r>
          </w:p>
        </w:tc>
      </w:tr>
      <w:tr w:rsidR="00CE7C74" w:rsidRPr="00CE7C74" w14:paraId="2B35DD6A" w14:textId="77777777" w:rsidTr="00966483">
        <w:trPr>
          <w:trHeight w:val="38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55ECE7" w14:textId="77777777" w:rsidR="00CE7C74" w:rsidRPr="00CE7C74" w:rsidRDefault="00CE7C74" w:rsidP="00966483">
            <w:pPr>
              <w:rPr>
                <w:rFonts w:cs="Arial"/>
                <w:b/>
                <w:bCs/>
                <w:color w:val="000000"/>
                <w:szCs w:val="20"/>
              </w:rPr>
            </w:pPr>
            <w:r w:rsidRPr="00CE7C74">
              <w:rPr>
                <w:rFonts w:cs="Arial"/>
                <w:b/>
                <w:bCs/>
                <w:color w:val="000000"/>
                <w:szCs w:val="20"/>
              </w:rPr>
              <w:t>Lastna sredstva javnega subjekta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E138B" w14:textId="77777777" w:rsidR="00CE7C74" w:rsidRPr="00CE7C74" w:rsidRDefault="00CE7C74" w:rsidP="00966483">
            <w:pPr>
              <w:jc w:val="right"/>
              <w:rPr>
                <w:rFonts w:cs="Arial"/>
                <w:color w:val="000000"/>
                <w:szCs w:val="20"/>
              </w:rPr>
            </w:pPr>
            <w:r w:rsidRPr="00CE7C74">
              <w:rPr>
                <w:rFonts w:cs="Arial"/>
                <w:color w:val="000000"/>
                <w:szCs w:val="20"/>
              </w:rPr>
              <w:t xml:space="preserve">85.394,25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62C3" w14:textId="77777777" w:rsidR="00CE7C74" w:rsidRPr="00CE7C74" w:rsidRDefault="00CE7C74" w:rsidP="00966483">
            <w:pPr>
              <w:jc w:val="right"/>
              <w:rPr>
                <w:rFonts w:cs="Arial"/>
                <w:color w:val="000000"/>
                <w:szCs w:val="20"/>
              </w:rPr>
            </w:pPr>
            <w:r w:rsidRPr="00CE7C74">
              <w:rPr>
                <w:rFonts w:cs="Arial"/>
                <w:color w:val="000000"/>
                <w:szCs w:val="20"/>
              </w:rPr>
              <w:t xml:space="preserve">85.394,25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8D36" w14:textId="77777777" w:rsidR="00CE7C74" w:rsidRPr="00CE7C74" w:rsidRDefault="00CE7C74" w:rsidP="00966483">
            <w:pPr>
              <w:jc w:val="right"/>
              <w:rPr>
                <w:rFonts w:cs="Arial"/>
                <w:color w:val="000000"/>
                <w:szCs w:val="20"/>
              </w:rPr>
            </w:pPr>
            <w:r w:rsidRPr="00CE7C74">
              <w:rPr>
                <w:rFonts w:cs="Arial"/>
                <w:color w:val="000000"/>
                <w:szCs w:val="20"/>
              </w:rPr>
              <w:t xml:space="preserve">18.786,73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B1733" w14:textId="77777777" w:rsidR="00CE7C74" w:rsidRPr="00CE7C74" w:rsidRDefault="00CE7C74" w:rsidP="00966483">
            <w:pPr>
              <w:jc w:val="right"/>
              <w:rPr>
                <w:rFonts w:cs="Arial"/>
                <w:szCs w:val="20"/>
              </w:rPr>
            </w:pPr>
            <w:r w:rsidRPr="00CE7C74">
              <w:rPr>
                <w:rFonts w:cs="Arial"/>
                <w:szCs w:val="20"/>
              </w:rPr>
              <w:t>104.180,98</w:t>
            </w:r>
            <w:r w:rsidRPr="00CE7C74">
              <w:rPr>
                <w:rFonts w:cs="Arial"/>
                <w:color w:val="000000"/>
                <w:szCs w:val="20"/>
              </w:rPr>
              <w:t xml:space="preserve"> </w:t>
            </w:r>
          </w:p>
        </w:tc>
      </w:tr>
      <w:tr w:rsidR="00CE7C74" w:rsidRPr="00CE7C74" w14:paraId="70E841C4" w14:textId="77777777" w:rsidTr="00966483">
        <w:trPr>
          <w:trHeight w:val="24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7BF5D6" w14:textId="77777777" w:rsidR="00CE7C74" w:rsidRPr="00CE7C74" w:rsidRDefault="00CE7C74" w:rsidP="00966483">
            <w:pPr>
              <w:rPr>
                <w:rFonts w:cs="Arial"/>
                <w:color w:val="000000"/>
                <w:szCs w:val="20"/>
              </w:rPr>
            </w:pPr>
            <w:r w:rsidRPr="00CE7C74">
              <w:rPr>
                <w:rFonts w:cs="Arial"/>
                <w:color w:val="000000"/>
                <w:szCs w:val="20"/>
              </w:rPr>
              <w:t>Republika Slovenija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2F3C6" w14:textId="77777777" w:rsidR="00CE7C74" w:rsidRPr="00CE7C74" w:rsidRDefault="00CE7C74" w:rsidP="00966483">
            <w:pPr>
              <w:jc w:val="right"/>
              <w:rPr>
                <w:rFonts w:cs="Arial"/>
                <w:color w:val="000000"/>
                <w:szCs w:val="20"/>
              </w:rPr>
            </w:pPr>
            <w:r w:rsidRPr="00CE7C74">
              <w:rPr>
                <w:rFonts w:cs="Arial"/>
                <w:color w:val="000000"/>
                <w:szCs w:val="20"/>
              </w:rPr>
              <w:t xml:space="preserve">72.212,16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9ED564" w14:textId="77777777" w:rsidR="00CE7C74" w:rsidRPr="00CE7C74" w:rsidRDefault="00CE7C74" w:rsidP="00966483">
            <w:pPr>
              <w:jc w:val="right"/>
              <w:rPr>
                <w:rFonts w:cs="Arial"/>
                <w:color w:val="000000"/>
                <w:szCs w:val="20"/>
              </w:rPr>
            </w:pPr>
            <w:r w:rsidRPr="00CE7C74">
              <w:rPr>
                <w:rFonts w:cs="Arial"/>
                <w:color w:val="000000"/>
                <w:szCs w:val="20"/>
              </w:rPr>
              <w:t xml:space="preserve">72.212,16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6D045E" w14:textId="77777777" w:rsidR="00CE7C74" w:rsidRPr="00CE7C74" w:rsidRDefault="00CE7C74" w:rsidP="00966483">
            <w:pPr>
              <w:jc w:val="right"/>
              <w:rPr>
                <w:rFonts w:cs="Arial"/>
                <w:color w:val="000000"/>
                <w:szCs w:val="20"/>
              </w:rPr>
            </w:pPr>
            <w:r w:rsidRPr="00CE7C74">
              <w:rPr>
                <w:rFonts w:cs="Arial"/>
                <w:color w:val="000000"/>
                <w:szCs w:val="20"/>
              </w:rPr>
              <w:t xml:space="preserve">15.886,67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4D55FA" w14:textId="77777777" w:rsidR="00CE7C74" w:rsidRPr="00CE7C74" w:rsidRDefault="00CE7C74" w:rsidP="00966483">
            <w:pPr>
              <w:jc w:val="right"/>
              <w:rPr>
                <w:rFonts w:cs="Arial"/>
                <w:color w:val="000000"/>
                <w:szCs w:val="20"/>
              </w:rPr>
            </w:pPr>
            <w:r w:rsidRPr="00CE7C74">
              <w:rPr>
                <w:rFonts w:cs="Arial"/>
                <w:color w:val="000000"/>
                <w:szCs w:val="20"/>
              </w:rPr>
              <w:t xml:space="preserve">88.098,83 </w:t>
            </w:r>
          </w:p>
        </w:tc>
      </w:tr>
      <w:tr w:rsidR="00CE7C74" w:rsidRPr="00CE7C74" w14:paraId="38B46A54" w14:textId="77777777" w:rsidTr="00966483">
        <w:trPr>
          <w:trHeight w:val="24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2FF644" w14:textId="77777777" w:rsidR="00CE7C74" w:rsidRPr="00CE7C74" w:rsidRDefault="00CE7C74" w:rsidP="00966483">
            <w:pPr>
              <w:rPr>
                <w:rFonts w:cs="Arial"/>
                <w:color w:val="000000"/>
                <w:szCs w:val="20"/>
              </w:rPr>
            </w:pPr>
            <w:r w:rsidRPr="00CE7C74">
              <w:rPr>
                <w:rFonts w:cs="Arial"/>
                <w:color w:val="000000"/>
                <w:szCs w:val="20"/>
              </w:rPr>
              <w:t>Vojašnica Boštjana Kekca Bohinjska Bela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073E22" w14:textId="77777777" w:rsidR="00CE7C74" w:rsidRPr="00CE7C74" w:rsidRDefault="00CE7C74" w:rsidP="00966483">
            <w:pPr>
              <w:ind w:leftChars="-9" w:left="2" w:hanging="20"/>
              <w:jc w:val="right"/>
              <w:rPr>
                <w:rFonts w:cs="Arial"/>
                <w:color w:val="000000"/>
                <w:szCs w:val="20"/>
              </w:rPr>
            </w:pPr>
            <w:r w:rsidRPr="00CE7C74">
              <w:rPr>
                <w:rFonts w:cs="Arial"/>
                <w:color w:val="000000"/>
                <w:szCs w:val="20"/>
              </w:rPr>
              <w:t xml:space="preserve">72.212,16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E7775F" w14:textId="77777777" w:rsidR="00CE7C74" w:rsidRPr="00CE7C74" w:rsidRDefault="00CE7C74" w:rsidP="00966483">
            <w:pPr>
              <w:jc w:val="right"/>
              <w:rPr>
                <w:rFonts w:cs="Arial"/>
                <w:color w:val="000000"/>
                <w:szCs w:val="20"/>
              </w:rPr>
            </w:pPr>
            <w:r w:rsidRPr="00CE7C74">
              <w:rPr>
                <w:rFonts w:cs="Arial"/>
                <w:color w:val="000000"/>
                <w:szCs w:val="20"/>
              </w:rPr>
              <w:t xml:space="preserve">72.212,16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DB22E6" w14:textId="77777777" w:rsidR="00CE7C74" w:rsidRPr="00CE7C74" w:rsidRDefault="00CE7C74" w:rsidP="00966483">
            <w:pPr>
              <w:jc w:val="right"/>
              <w:rPr>
                <w:rFonts w:cs="Arial"/>
                <w:color w:val="000000"/>
                <w:szCs w:val="20"/>
              </w:rPr>
            </w:pPr>
            <w:r w:rsidRPr="00CE7C74">
              <w:rPr>
                <w:rFonts w:cs="Arial"/>
                <w:color w:val="000000"/>
                <w:szCs w:val="20"/>
              </w:rPr>
              <w:t xml:space="preserve">15.886,67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D68B8C" w14:textId="77777777" w:rsidR="00CE7C74" w:rsidRPr="00CE7C74" w:rsidRDefault="00CE7C74" w:rsidP="00966483">
            <w:pPr>
              <w:jc w:val="right"/>
              <w:rPr>
                <w:rFonts w:cs="Arial"/>
                <w:color w:val="000000"/>
                <w:szCs w:val="20"/>
              </w:rPr>
            </w:pPr>
            <w:r w:rsidRPr="00CE7C74">
              <w:rPr>
                <w:rFonts w:cs="Arial"/>
                <w:color w:val="000000"/>
                <w:szCs w:val="20"/>
              </w:rPr>
              <w:t xml:space="preserve">88.098,83 </w:t>
            </w:r>
          </w:p>
        </w:tc>
      </w:tr>
      <w:tr w:rsidR="00CE7C74" w:rsidRPr="00CE7C74" w14:paraId="0F36A394" w14:textId="77777777" w:rsidTr="00966483">
        <w:trPr>
          <w:trHeight w:val="24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5FE4A4" w14:textId="77777777" w:rsidR="00CE7C74" w:rsidRPr="00CE7C74" w:rsidRDefault="00CE7C74" w:rsidP="00966483">
            <w:pPr>
              <w:rPr>
                <w:rFonts w:cs="Arial"/>
                <w:color w:val="000000"/>
                <w:szCs w:val="20"/>
              </w:rPr>
            </w:pPr>
            <w:r w:rsidRPr="00CE7C74">
              <w:rPr>
                <w:rFonts w:cs="Arial"/>
                <w:color w:val="000000"/>
                <w:szCs w:val="20"/>
              </w:rPr>
              <w:t>Republika Slovenija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D35667" w14:textId="77777777" w:rsidR="00CE7C74" w:rsidRPr="00CE7C74" w:rsidRDefault="00CE7C74" w:rsidP="00966483">
            <w:pPr>
              <w:jc w:val="right"/>
              <w:rPr>
                <w:rFonts w:cs="Arial"/>
                <w:color w:val="000000"/>
                <w:szCs w:val="20"/>
              </w:rPr>
            </w:pPr>
            <w:r w:rsidRPr="00CE7C74">
              <w:rPr>
                <w:rFonts w:cs="Arial"/>
                <w:color w:val="000000"/>
                <w:szCs w:val="20"/>
              </w:rPr>
              <w:t xml:space="preserve">13.182,09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A65369" w14:textId="77777777" w:rsidR="00CE7C74" w:rsidRPr="00CE7C74" w:rsidRDefault="00CE7C74" w:rsidP="00966483">
            <w:pPr>
              <w:jc w:val="right"/>
              <w:rPr>
                <w:rFonts w:cs="Arial"/>
                <w:color w:val="000000"/>
                <w:szCs w:val="20"/>
              </w:rPr>
            </w:pPr>
            <w:r w:rsidRPr="00CE7C74">
              <w:rPr>
                <w:rFonts w:cs="Arial"/>
                <w:color w:val="000000"/>
                <w:szCs w:val="20"/>
              </w:rPr>
              <w:t xml:space="preserve">13.182,09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DA9A24" w14:textId="77777777" w:rsidR="00CE7C74" w:rsidRPr="00CE7C74" w:rsidRDefault="00CE7C74" w:rsidP="00966483">
            <w:pPr>
              <w:jc w:val="right"/>
              <w:rPr>
                <w:rFonts w:cs="Arial"/>
                <w:color w:val="000000"/>
                <w:szCs w:val="20"/>
              </w:rPr>
            </w:pPr>
            <w:r w:rsidRPr="00CE7C74">
              <w:rPr>
                <w:rFonts w:cs="Arial"/>
                <w:color w:val="000000"/>
                <w:szCs w:val="20"/>
              </w:rPr>
              <w:t xml:space="preserve">2.900,06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583D5A" w14:textId="77777777" w:rsidR="00CE7C74" w:rsidRPr="00CE7C74" w:rsidRDefault="00CE7C74" w:rsidP="00966483">
            <w:pPr>
              <w:jc w:val="right"/>
              <w:rPr>
                <w:rFonts w:cs="Arial"/>
                <w:color w:val="000000"/>
                <w:szCs w:val="20"/>
              </w:rPr>
            </w:pPr>
            <w:r w:rsidRPr="00CE7C74">
              <w:rPr>
                <w:rFonts w:cs="Arial"/>
                <w:color w:val="000000"/>
                <w:szCs w:val="20"/>
              </w:rPr>
              <w:t xml:space="preserve">16.082,15 </w:t>
            </w:r>
          </w:p>
        </w:tc>
      </w:tr>
      <w:tr w:rsidR="00CE7C74" w:rsidRPr="00CE7C74" w14:paraId="1FEED6FF" w14:textId="77777777" w:rsidTr="00966483">
        <w:trPr>
          <w:trHeight w:val="24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2E1E3C" w14:textId="77777777" w:rsidR="00CE7C74" w:rsidRPr="00CE7C74" w:rsidRDefault="00CE7C74" w:rsidP="00966483">
            <w:pPr>
              <w:rPr>
                <w:rFonts w:cs="Arial"/>
                <w:color w:val="000000"/>
                <w:szCs w:val="20"/>
              </w:rPr>
            </w:pPr>
            <w:r w:rsidRPr="00CE7C74">
              <w:rPr>
                <w:rFonts w:cs="Arial"/>
                <w:color w:val="000000"/>
                <w:szCs w:val="20"/>
              </w:rPr>
              <w:t>Letalska baza Brnik</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4AC9DA" w14:textId="77777777" w:rsidR="00CE7C74" w:rsidRPr="00CE7C74" w:rsidRDefault="00CE7C74" w:rsidP="00966483">
            <w:pPr>
              <w:jc w:val="right"/>
              <w:rPr>
                <w:rFonts w:cs="Arial"/>
                <w:color w:val="000000"/>
                <w:szCs w:val="20"/>
              </w:rPr>
            </w:pPr>
            <w:r w:rsidRPr="00CE7C74">
              <w:rPr>
                <w:rFonts w:cs="Arial"/>
                <w:color w:val="000000"/>
                <w:szCs w:val="20"/>
              </w:rPr>
              <w:t xml:space="preserve">13.182,09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2E72CE" w14:textId="77777777" w:rsidR="00CE7C74" w:rsidRPr="00CE7C74" w:rsidRDefault="00CE7C74" w:rsidP="00966483">
            <w:pPr>
              <w:jc w:val="right"/>
              <w:rPr>
                <w:rFonts w:cs="Arial"/>
                <w:color w:val="000000"/>
                <w:szCs w:val="20"/>
              </w:rPr>
            </w:pPr>
            <w:r w:rsidRPr="00CE7C74">
              <w:rPr>
                <w:rFonts w:cs="Arial"/>
                <w:color w:val="000000"/>
                <w:szCs w:val="20"/>
              </w:rPr>
              <w:t xml:space="preserve">13.182,09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F73507" w14:textId="77777777" w:rsidR="00CE7C74" w:rsidRPr="00CE7C74" w:rsidRDefault="00CE7C74" w:rsidP="00966483">
            <w:pPr>
              <w:jc w:val="right"/>
              <w:rPr>
                <w:rFonts w:cs="Arial"/>
                <w:color w:val="000000"/>
                <w:szCs w:val="20"/>
              </w:rPr>
            </w:pPr>
            <w:r w:rsidRPr="00CE7C74">
              <w:rPr>
                <w:rFonts w:cs="Arial"/>
                <w:color w:val="000000"/>
                <w:szCs w:val="20"/>
              </w:rPr>
              <w:t xml:space="preserve">2.900,06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BA58D5" w14:textId="77777777" w:rsidR="00CE7C74" w:rsidRPr="00CE7C74" w:rsidRDefault="00CE7C74" w:rsidP="00966483">
            <w:pPr>
              <w:jc w:val="right"/>
              <w:rPr>
                <w:rFonts w:cs="Arial"/>
                <w:color w:val="000000"/>
                <w:szCs w:val="20"/>
              </w:rPr>
            </w:pPr>
            <w:r w:rsidRPr="00CE7C74">
              <w:rPr>
                <w:rFonts w:cs="Arial"/>
                <w:color w:val="000000"/>
                <w:szCs w:val="20"/>
              </w:rPr>
              <w:t xml:space="preserve">16.082,15 </w:t>
            </w:r>
          </w:p>
        </w:tc>
      </w:tr>
      <w:tr w:rsidR="00CE7C74" w:rsidRPr="00CE7C74" w14:paraId="5E417AC1" w14:textId="77777777" w:rsidTr="00966483">
        <w:trPr>
          <w:trHeight w:val="48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BAB29B" w14:textId="77777777" w:rsidR="00CE7C74" w:rsidRPr="00CE7C74" w:rsidRDefault="00CE7C74" w:rsidP="00966483">
            <w:pPr>
              <w:rPr>
                <w:rFonts w:cs="Arial"/>
                <w:b/>
                <w:bCs/>
                <w:color w:val="000000"/>
                <w:szCs w:val="20"/>
              </w:rPr>
            </w:pPr>
            <w:r w:rsidRPr="00CE7C74">
              <w:rPr>
                <w:rFonts w:cs="Arial"/>
                <w:b/>
                <w:bCs/>
                <w:color w:val="000000"/>
                <w:szCs w:val="20"/>
              </w:rPr>
              <w:lastRenderedPageBreak/>
              <w:t>Sredstva zasebnega kapitala (Zasebni partner - JZP)</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62A01B" w14:textId="77777777" w:rsidR="00CE7C74" w:rsidRPr="00CE7C74" w:rsidRDefault="00CE7C74" w:rsidP="00966483">
            <w:pPr>
              <w:jc w:val="right"/>
              <w:rPr>
                <w:rFonts w:cs="Arial"/>
                <w:color w:val="000000"/>
                <w:szCs w:val="20"/>
              </w:rPr>
            </w:pPr>
            <w:r w:rsidRPr="00CE7C74">
              <w:rPr>
                <w:rFonts w:cs="Arial"/>
                <w:color w:val="000000"/>
                <w:szCs w:val="20"/>
              </w:rPr>
              <w:t xml:space="preserve">1.053.195,69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A4DD55" w14:textId="77777777" w:rsidR="00CE7C74" w:rsidRPr="00CE7C74" w:rsidRDefault="00CE7C74" w:rsidP="00966483">
            <w:pPr>
              <w:jc w:val="right"/>
              <w:rPr>
                <w:rFonts w:cs="Arial"/>
                <w:color w:val="000000"/>
                <w:szCs w:val="20"/>
              </w:rPr>
            </w:pPr>
            <w:r w:rsidRPr="00CE7C74">
              <w:rPr>
                <w:rFonts w:cs="Arial"/>
                <w:color w:val="000000"/>
                <w:szCs w:val="20"/>
              </w:rPr>
              <w:t xml:space="preserve">1.053.195,69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CC088E" w14:textId="77777777" w:rsidR="00CE7C74" w:rsidRPr="00CE7C74" w:rsidRDefault="00CE7C74" w:rsidP="00966483">
            <w:pPr>
              <w:jc w:val="right"/>
              <w:rPr>
                <w:rFonts w:cs="Arial"/>
                <w:color w:val="000000"/>
                <w:szCs w:val="20"/>
              </w:rPr>
            </w:pPr>
            <w:r w:rsidRPr="00CE7C74">
              <w:rPr>
                <w:rFonts w:cs="Arial"/>
                <w:color w:val="000000"/>
                <w:szCs w:val="20"/>
              </w:rPr>
              <w:t xml:space="preserve">0,00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710108" w14:textId="77777777" w:rsidR="00CE7C74" w:rsidRPr="00CE7C74" w:rsidRDefault="00CE7C74" w:rsidP="00966483">
            <w:pPr>
              <w:jc w:val="right"/>
              <w:rPr>
                <w:rFonts w:cs="Arial"/>
                <w:color w:val="000000"/>
                <w:szCs w:val="20"/>
              </w:rPr>
            </w:pPr>
            <w:r w:rsidRPr="00CE7C74">
              <w:rPr>
                <w:rFonts w:cs="Arial"/>
                <w:color w:val="000000"/>
                <w:szCs w:val="20"/>
              </w:rPr>
              <w:t xml:space="preserve">1.053.195,69 </w:t>
            </w:r>
          </w:p>
        </w:tc>
      </w:tr>
      <w:tr w:rsidR="00CE7C74" w:rsidRPr="00CE7C74" w14:paraId="4DC2EEF6" w14:textId="77777777" w:rsidTr="00966483">
        <w:trPr>
          <w:trHeight w:val="480"/>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0F18B4" w14:textId="77777777" w:rsidR="00CE7C74" w:rsidRPr="00CE7C74" w:rsidRDefault="00CE7C74" w:rsidP="00966483">
            <w:pPr>
              <w:ind w:firstLine="29"/>
              <w:rPr>
                <w:rFonts w:cs="Arial"/>
                <w:color w:val="000000"/>
                <w:szCs w:val="20"/>
              </w:rPr>
            </w:pPr>
            <w:r w:rsidRPr="00CE7C74">
              <w:rPr>
                <w:rFonts w:cs="Arial"/>
                <w:color w:val="000000"/>
                <w:szCs w:val="20"/>
              </w:rPr>
              <w:t>Vojašnica Boštjana Kekca Bohinjska Bela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337C06" w14:textId="77777777" w:rsidR="00CE7C74" w:rsidRPr="00CE7C74" w:rsidRDefault="00CE7C74" w:rsidP="00966483">
            <w:pPr>
              <w:jc w:val="right"/>
              <w:rPr>
                <w:rFonts w:cs="Arial"/>
                <w:color w:val="000000"/>
                <w:szCs w:val="20"/>
              </w:rPr>
            </w:pPr>
            <w:r w:rsidRPr="00CE7C74">
              <w:rPr>
                <w:rFonts w:cs="Arial"/>
                <w:color w:val="000000"/>
                <w:szCs w:val="20"/>
              </w:rPr>
              <w:t xml:space="preserve">890.616,69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29A25C" w14:textId="77777777" w:rsidR="00CE7C74" w:rsidRPr="00CE7C74" w:rsidRDefault="00CE7C74" w:rsidP="00966483">
            <w:pPr>
              <w:jc w:val="right"/>
              <w:rPr>
                <w:rFonts w:cs="Arial"/>
                <w:color w:val="000000"/>
                <w:szCs w:val="20"/>
              </w:rPr>
            </w:pPr>
            <w:r w:rsidRPr="00CE7C74">
              <w:rPr>
                <w:rFonts w:cs="Arial"/>
                <w:color w:val="000000"/>
                <w:szCs w:val="20"/>
              </w:rPr>
              <w:t xml:space="preserve">890.616,69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467565" w14:textId="77777777" w:rsidR="00CE7C74" w:rsidRPr="00CE7C74" w:rsidRDefault="00CE7C74" w:rsidP="00966483">
            <w:pPr>
              <w:jc w:val="right"/>
              <w:rPr>
                <w:rFonts w:cs="Arial"/>
                <w:color w:val="000000"/>
                <w:szCs w:val="20"/>
              </w:rPr>
            </w:pPr>
            <w:r w:rsidRPr="00CE7C74">
              <w:rPr>
                <w:rFonts w:cs="Arial"/>
                <w:color w:val="000000"/>
                <w:szCs w:val="20"/>
              </w:rPr>
              <w:t xml:space="preserve">0,00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127297" w14:textId="77777777" w:rsidR="00CE7C74" w:rsidRPr="00CE7C74" w:rsidRDefault="00CE7C74" w:rsidP="00966483">
            <w:pPr>
              <w:jc w:val="right"/>
              <w:rPr>
                <w:rFonts w:cs="Arial"/>
                <w:color w:val="000000"/>
                <w:szCs w:val="20"/>
              </w:rPr>
            </w:pPr>
            <w:r w:rsidRPr="00CE7C74">
              <w:rPr>
                <w:rFonts w:cs="Arial"/>
                <w:color w:val="000000"/>
                <w:szCs w:val="20"/>
              </w:rPr>
              <w:t xml:space="preserve">890.616,69 </w:t>
            </w:r>
          </w:p>
        </w:tc>
      </w:tr>
      <w:tr w:rsidR="00CE7C74" w:rsidRPr="00CE7C74" w14:paraId="2440D2CA" w14:textId="77777777" w:rsidTr="00966483">
        <w:trPr>
          <w:trHeight w:val="255"/>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A56209E" w14:textId="77777777" w:rsidR="00CE7C74" w:rsidRPr="00CE7C74" w:rsidRDefault="00CE7C74" w:rsidP="00966483">
            <w:pPr>
              <w:rPr>
                <w:rFonts w:cs="Arial"/>
                <w:b/>
                <w:bCs/>
                <w:color w:val="000000"/>
                <w:szCs w:val="20"/>
              </w:rPr>
            </w:pPr>
            <w:r w:rsidRPr="00CE7C74">
              <w:rPr>
                <w:rFonts w:cs="Arial"/>
                <w:color w:val="000000"/>
                <w:szCs w:val="20"/>
              </w:rPr>
              <w:t>Letalska baza Brnik</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2E31A7" w14:textId="77777777" w:rsidR="00CE7C74" w:rsidRPr="00CE7C74" w:rsidRDefault="00CE7C74" w:rsidP="00966483">
            <w:pPr>
              <w:jc w:val="right"/>
              <w:rPr>
                <w:rFonts w:cs="Arial"/>
                <w:color w:val="000000"/>
                <w:szCs w:val="20"/>
              </w:rPr>
            </w:pPr>
            <w:r w:rsidRPr="00CE7C74">
              <w:rPr>
                <w:rFonts w:cs="Arial"/>
                <w:color w:val="000000"/>
                <w:szCs w:val="20"/>
              </w:rPr>
              <w:t xml:space="preserve">162.579,00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33AEDB" w14:textId="77777777" w:rsidR="00CE7C74" w:rsidRPr="00CE7C74" w:rsidRDefault="00CE7C74" w:rsidP="00966483">
            <w:pPr>
              <w:jc w:val="right"/>
              <w:rPr>
                <w:rFonts w:cs="Arial"/>
                <w:color w:val="000000"/>
                <w:szCs w:val="20"/>
              </w:rPr>
            </w:pPr>
            <w:r w:rsidRPr="00CE7C74">
              <w:rPr>
                <w:rFonts w:cs="Arial"/>
                <w:color w:val="000000"/>
                <w:szCs w:val="20"/>
              </w:rPr>
              <w:t xml:space="preserve">162.579,00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C7E392" w14:textId="77777777" w:rsidR="00CE7C74" w:rsidRPr="00CE7C74" w:rsidRDefault="00CE7C74" w:rsidP="00966483">
            <w:pPr>
              <w:jc w:val="right"/>
              <w:rPr>
                <w:rFonts w:cs="Arial"/>
                <w:color w:val="000000"/>
                <w:szCs w:val="20"/>
              </w:rPr>
            </w:pPr>
            <w:r w:rsidRPr="00CE7C74">
              <w:rPr>
                <w:rFonts w:cs="Arial"/>
                <w:color w:val="000000"/>
                <w:szCs w:val="20"/>
              </w:rPr>
              <w:t xml:space="preserve">0,00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7233FA" w14:textId="77777777" w:rsidR="00CE7C74" w:rsidRPr="00CE7C74" w:rsidRDefault="00CE7C74" w:rsidP="00966483">
            <w:pPr>
              <w:jc w:val="right"/>
              <w:rPr>
                <w:rFonts w:cs="Arial"/>
                <w:color w:val="000000"/>
                <w:szCs w:val="20"/>
              </w:rPr>
            </w:pPr>
            <w:r w:rsidRPr="00CE7C74">
              <w:rPr>
                <w:rFonts w:cs="Arial"/>
                <w:color w:val="000000"/>
                <w:szCs w:val="20"/>
              </w:rPr>
              <w:t xml:space="preserve">162.579,00 </w:t>
            </w:r>
          </w:p>
        </w:tc>
      </w:tr>
      <w:tr w:rsidR="00CE7C74" w:rsidRPr="00CE7C74" w14:paraId="5BE99DB5" w14:textId="77777777" w:rsidTr="00966483">
        <w:trPr>
          <w:trHeight w:val="255"/>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E36878" w14:textId="77777777" w:rsidR="00CE7C74" w:rsidRPr="00CE7C74" w:rsidRDefault="00CE7C74" w:rsidP="00966483">
            <w:pPr>
              <w:rPr>
                <w:rFonts w:cs="Arial"/>
                <w:b/>
                <w:bCs/>
                <w:color w:val="000000"/>
                <w:szCs w:val="20"/>
              </w:rPr>
            </w:pPr>
            <w:r w:rsidRPr="00CE7C74">
              <w:rPr>
                <w:rFonts w:cs="Arial"/>
                <w:b/>
                <w:bCs/>
                <w:color w:val="000000"/>
                <w:szCs w:val="20"/>
              </w:rPr>
              <w:t>Skupaj</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2BC2AC" w14:textId="77777777" w:rsidR="00CE7C74" w:rsidRPr="00CE7C74" w:rsidRDefault="00CE7C74" w:rsidP="00966483">
            <w:pPr>
              <w:jc w:val="right"/>
              <w:rPr>
                <w:rFonts w:cs="Arial"/>
                <w:b/>
                <w:bCs/>
                <w:color w:val="000000"/>
                <w:szCs w:val="20"/>
              </w:rPr>
            </w:pPr>
            <w:r w:rsidRPr="00CE7C74">
              <w:rPr>
                <w:rFonts w:cs="Arial"/>
                <w:b/>
                <w:bCs/>
                <w:color w:val="000000"/>
                <w:szCs w:val="20"/>
              </w:rPr>
              <w:t>1.138.589,94</w:t>
            </w:r>
            <w:r w:rsidRPr="00CE7C74">
              <w:rPr>
                <w:rFonts w:cs="Arial"/>
                <w:color w:val="000000"/>
                <w:szCs w:val="20"/>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D81CBA" w14:textId="77777777" w:rsidR="00CE7C74" w:rsidRPr="00CE7C74" w:rsidRDefault="00CE7C74" w:rsidP="00966483">
            <w:pPr>
              <w:jc w:val="right"/>
              <w:rPr>
                <w:rFonts w:cs="Arial"/>
                <w:b/>
                <w:bCs/>
                <w:color w:val="000000"/>
                <w:szCs w:val="20"/>
              </w:rPr>
            </w:pPr>
            <w:r w:rsidRPr="00CE7C74">
              <w:rPr>
                <w:rFonts w:cs="Arial"/>
                <w:b/>
                <w:bCs/>
                <w:color w:val="000000"/>
                <w:szCs w:val="20"/>
              </w:rPr>
              <w:t xml:space="preserve">1.138.589,94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D2AFB0" w14:textId="77777777" w:rsidR="00CE7C74" w:rsidRPr="00CE7C74" w:rsidRDefault="00CE7C74" w:rsidP="00966483">
            <w:pPr>
              <w:jc w:val="right"/>
              <w:rPr>
                <w:rFonts w:cs="Arial"/>
                <w:b/>
                <w:bCs/>
                <w:color w:val="000000"/>
                <w:szCs w:val="20"/>
              </w:rPr>
            </w:pPr>
            <w:r w:rsidRPr="00CE7C74">
              <w:rPr>
                <w:rFonts w:cs="Arial"/>
                <w:b/>
                <w:bCs/>
                <w:color w:val="000000"/>
                <w:szCs w:val="20"/>
              </w:rPr>
              <w:t xml:space="preserve">18.786,73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AABB8B" w14:textId="77777777" w:rsidR="00CE7C74" w:rsidRPr="00CE7C74" w:rsidRDefault="00CE7C74" w:rsidP="00966483">
            <w:pPr>
              <w:jc w:val="right"/>
              <w:rPr>
                <w:rFonts w:cs="Arial"/>
                <w:b/>
                <w:bCs/>
                <w:color w:val="000000"/>
                <w:szCs w:val="20"/>
              </w:rPr>
            </w:pPr>
            <w:r w:rsidRPr="00CE7C74">
              <w:rPr>
                <w:rFonts w:cs="Arial"/>
                <w:b/>
                <w:bCs/>
                <w:color w:val="000000"/>
                <w:szCs w:val="20"/>
              </w:rPr>
              <w:t xml:space="preserve">1.157.376,67 </w:t>
            </w:r>
          </w:p>
        </w:tc>
      </w:tr>
    </w:tbl>
    <w:p w14:paraId="330BB21D" w14:textId="62BCC119" w:rsidR="00CE7C74" w:rsidRDefault="00CE7C74" w:rsidP="003D5B17">
      <w:pPr>
        <w:autoSpaceDE w:val="0"/>
        <w:autoSpaceDN w:val="0"/>
        <w:adjustRightInd w:val="0"/>
        <w:spacing w:line="240" w:lineRule="auto"/>
        <w:jc w:val="both"/>
        <w:rPr>
          <w:rFonts w:cs="Arial"/>
          <w:color w:val="000000"/>
          <w:szCs w:val="20"/>
        </w:rPr>
      </w:pPr>
    </w:p>
    <w:p w14:paraId="7E48CF9E" w14:textId="77777777" w:rsidR="00CE7C74" w:rsidRPr="003D5B17" w:rsidRDefault="00CE7C74" w:rsidP="003D5B17">
      <w:pPr>
        <w:autoSpaceDE w:val="0"/>
        <w:autoSpaceDN w:val="0"/>
        <w:adjustRightInd w:val="0"/>
        <w:spacing w:line="240" w:lineRule="auto"/>
        <w:jc w:val="both"/>
        <w:rPr>
          <w:rFonts w:cs="Arial"/>
          <w:color w:val="000000"/>
          <w:szCs w:val="20"/>
        </w:rPr>
      </w:pPr>
    </w:p>
    <w:p w14:paraId="676E2600" w14:textId="34B3BBE0" w:rsidR="003D5B17" w:rsidRPr="003D5B17" w:rsidRDefault="003D5B17" w:rsidP="003D5B17">
      <w:pPr>
        <w:autoSpaceDE w:val="0"/>
        <w:autoSpaceDN w:val="0"/>
        <w:adjustRightInd w:val="0"/>
        <w:spacing w:line="240" w:lineRule="auto"/>
        <w:jc w:val="both"/>
        <w:rPr>
          <w:rFonts w:cs="Arial"/>
          <w:color w:val="000000"/>
          <w:szCs w:val="20"/>
        </w:rPr>
      </w:pPr>
      <w:r w:rsidRPr="003D5B17">
        <w:rPr>
          <w:rFonts w:cs="Arial"/>
          <w:color w:val="000000"/>
          <w:szCs w:val="20"/>
        </w:rPr>
        <w:t>Izvedba projekta je predvidena v obliki javno-zasebnega partnerstva, ki bo predvidoma sofinanciran s strani zasebnega partnerja, ki bo zagotovil sredstva v višini 100% vrednosti investicije v sklop gradbeno obrtniških in instalacijskih del brez DDV. Javni partner zagotovi zgolj 100 % vrednosti investicije v pripravljalne storitve z DDV in jih vloži kot spodbudo v projekt.</w:t>
      </w:r>
    </w:p>
    <w:p w14:paraId="5CFC6B97" w14:textId="0B050DB4" w:rsidR="00415DD9" w:rsidRDefault="00415DD9" w:rsidP="00415DD9">
      <w:pPr>
        <w:autoSpaceDE w:val="0"/>
        <w:autoSpaceDN w:val="0"/>
        <w:adjustRightInd w:val="0"/>
        <w:spacing w:line="240" w:lineRule="auto"/>
        <w:jc w:val="both"/>
        <w:rPr>
          <w:rFonts w:cs="Arial"/>
          <w:b/>
          <w:bCs/>
          <w:color w:val="000000"/>
          <w:szCs w:val="20"/>
        </w:rPr>
      </w:pPr>
    </w:p>
    <w:p w14:paraId="6EE99BC0" w14:textId="77777777" w:rsidR="0000138F" w:rsidRPr="001E09BB" w:rsidRDefault="0000138F" w:rsidP="0000138F">
      <w:pPr>
        <w:pStyle w:val="podpisi"/>
        <w:rPr>
          <w:szCs w:val="20"/>
          <w:lang w:val="sl-SI"/>
        </w:rPr>
      </w:pPr>
      <w:r w:rsidRPr="001E09BB">
        <w:rPr>
          <w:szCs w:val="20"/>
          <w:lang w:val="sl-SI"/>
        </w:rPr>
        <w:t>Vir: Ministrstvo za obrambo</w:t>
      </w:r>
    </w:p>
    <w:p w14:paraId="5BEB5A07" w14:textId="1E98D9E6" w:rsidR="0000138F" w:rsidRDefault="0000138F" w:rsidP="00415DD9">
      <w:pPr>
        <w:autoSpaceDE w:val="0"/>
        <w:autoSpaceDN w:val="0"/>
        <w:adjustRightInd w:val="0"/>
        <w:spacing w:line="240" w:lineRule="auto"/>
        <w:jc w:val="both"/>
        <w:rPr>
          <w:rFonts w:cs="Arial"/>
          <w:b/>
          <w:bCs/>
          <w:color w:val="000000"/>
          <w:szCs w:val="20"/>
        </w:rPr>
      </w:pPr>
    </w:p>
    <w:p w14:paraId="6D944025" w14:textId="2E260EBE" w:rsidR="00F66581" w:rsidRPr="00F66581" w:rsidRDefault="00F66581" w:rsidP="00F66581">
      <w:pPr>
        <w:autoSpaceDE w:val="0"/>
        <w:autoSpaceDN w:val="0"/>
        <w:adjustRightInd w:val="0"/>
        <w:spacing w:line="240" w:lineRule="auto"/>
        <w:jc w:val="both"/>
        <w:rPr>
          <w:rFonts w:cs="Arial"/>
          <w:b/>
          <w:bCs/>
          <w:color w:val="000000"/>
          <w:szCs w:val="20"/>
        </w:rPr>
      </w:pPr>
      <w:r w:rsidRPr="00F66581">
        <w:rPr>
          <w:rFonts w:cs="Arial"/>
          <w:b/>
          <w:bCs/>
          <w:color w:val="000000"/>
          <w:szCs w:val="20"/>
        </w:rPr>
        <w:t>Uredba o določitvi višine dnevnega nadomestila za samozaposlene v kulturi za leto 2021</w:t>
      </w:r>
    </w:p>
    <w:p w14:paraId="6B6DBB88" w14:textId="77777777" w:rsidR="00F66581" w:rsidRPr="00F66581" w:rsidRDefault="00F66581" w:rsidP="00F66581">
      <w:pPr>
        <w:autoSpaceDE w:val="0"/>
        <w:autoSpaceDN w:val="0"/>
        <w:adjustRightInd w:val="0"/>
        <w:spacing w:line="240" w:lineRule="auto"/>
        <w:jc w:val="both"/>
        <w:rPr>
          <w:rFonts w:cs="Arial"/>
          <w:color w:val="000000"/>
          <w:szCs w:val="20"/>
        </w:rPr>
      </w:pPr>
    </w:p>
    <w:p w14:paraId="6BC0466A" w14:textId="77777777" w:rsidR="00F66581" w:rsidRPr="00F66581" w:rsidRDefault="00F66581" w:rsidP="00F66581">
      <w:pPr>
        <w:autoSpaceDE w:val="0"/>
        <w:autoSpaceDN w:val="0"/>
        <w:adjustRightInd w:val="0"/>
        <w:spacing w:line="240" w:lineRule="auto"/>
        <w:jc w:val="both"/>
        <w:rPr>
          <w:rFonts w:cs="Arial"/>
          <w:color w:val="000000"/>
          <w:szCs w:val="20"/>
        </w:rPr>
      </w:pPr>
      <w:r w:rsidRPr="00F66581">
        <w:rPr>
          <w:rFonts w:cs="Arial"/>
          <w:color w:val="000000"/>
          <w:szCs w:val="20"/>
        </w:rPr>
        <w:t>Na današnji seji je vlada sprejela Uredbo o določitvi višine dnevnega nadomestila za čas zadržanosti od dela zaradi bolezni za samozaposlene v kulturi za polni delovni čas za leto 2021.</w:t>
      </w:r>
    </w:p>
    <w:p w14:paraId="4A5A5402" w14:textId="77777777" w:rsidR="00F66581" w:rsidRPr="00F66581" w:rsidRDefault="00F66581" w:rsidP="00F66581">
      <w:pPr>
        <w:autoSpaceDE w:val="0"/>
        <w:autoSpaceDN w:val="0"/>
        <w:adjustRightInd w:val="0"/>
        <w:spacing w:line="240" w:lineRule="auto"/>
        <w:jc w:val="both"/>
        <w:rPr>
          <w:rFonts w:cs="Arial"/>
          <w:color w:val="000000"/>
          <w:szCs w:val="20"/>
        </w:rPr>
      </w:pPr>
    </w:p>
    <w:p w14:paraId="0655A22D" w14:textId="77777777" w:rsidR="00F66581" w:rsidRPr="00F66581" w:rsidRDefault="00F66581" w:rsidP="00F66581">
      <w:pPr>
        <w:autoSpaceDE w:val="0"/>
        <w:autoSpaceDN w:val="0"/>
        <w:adjustRightInd w:val="0"/>
        <w:spacing w:line="240" w:lineRule="auto"/>
        <w:jc w:val="both"/>
        <w:rPr>
          <w:rFonts w:cs="Arial"/>
          <w:color w:val="000000"/>
          <w:szCs w:val="20"/>
        </w:rPr>
      </w:pPr>
      <w:r w:rsidRPr="00F66581">
        <w:rPr>
          <w:rFonts w:cs="Arial"/>
          <w:color w:val="000000"/>
          <w:szCs w:val="20"/>
        </w:rPr>
        <w:t xml:space="preserve">Samozaposleni v kulturi lahko na podlagi četrtega odstavka 82.a člena ZUJIK za čas zadržanosti od dela zaradi bolezni, ki traja najmanj 31 delovnih dni, prejme dnevno nadomestilo za delovne dni do vključno 30. delovnega dne bolezni. Nadomestilo lahko prejme največ za enkratno zadržanost od dela zaradi bolezni v posameznem letu. </w:t>
      </w:r>
    </w:p>
    <w:p w14:paraId="1E3B5CD6" w14:textId="77777777" w:rsidR="00F66581" w:rsidRPr="00F66581" w:rsidRDefault="00F66581" w:rsidP="00F66581">
      <w:pPr>
        <w:autoSpaceDE w:val="0"/>
        <w:autoSpaceDN w:val="0"/>
        <w:adjustRightInd w:val="0"/>
        <w:spacing w:line="240" w:lineRule="auto"/>
        <w:jc w:val="both"/>
        <w:rPr>
          <w:rFonts w:cs="Arial"/>
          <w:color w:val="000000"/>
          <w:szCs w:val="20"/>
        </w:rPr>
      </w:pPr>
    </w:p>
    <w:p w14:paraId="666531F7" w14:textId="77777777" w:rsidR="00F66581" w:rsidRPr="00F66581" w:rsidRDefault="00F66581" w:rsidP="00F66581">
      <w:pPr>
        <w:autoSpaceDE w:val="0"/>
        <w:autoSpaceDN w:val="0"/>
        <w:adjustRightInd w:val="0"/>
        <w:spacing w:line="240" w:lineRule="auto"/>
        <w:jc w:val="both"/>
        <w:rPr>
          <w:rFonts w:cs="Arial"/>
          <w:color w:val="000000"/>
          <w:szCs w:val="20"/>
        </w:rPr>
      </w:pPr>
      <w:r w:rsidRPr="00F66581">
        <w:rPr>
          <w:rFonts w:cs="Arial"/>
          <w:color w:val="000000"/>
          <w:szCs w:val="20"/>
        </w:rPr>
        <w:t xml:space="preserve">Glede na to, da je nadomestilo zaradi začasne zadržanost iz naslova zdravstvenega zavarovanja vezano na </w:t>
      </w:r>
      <w:proofErr w:type="spellStart"/>
      <w:r w:rsidRPr="00F66581">
        <w:rPr>
          <w:rFonts w:cs="Arial"/>
          <w:color w:val="000000"/>
          <w:szCs w:val="20"/>
        </w:rPr>
        <w:t>odmerni</w:t>
      </w:r>
      <w:proofErr w:type="spellEnd"/>
      <w:r w:rsidRPr="00F66581">
        <w:rPr>
          <w:rFonts w:cs="Arial"/>
          <w:color w:val="000000"/>
          <w:szCs w:val="20"/>
        </w:rPr>
        <w:t xml:space="preserve"> odstotek od osnove za plačilo prispevkov, obračunan za delovne dni in da izplačilo nadomestila ne predstavlja polne plače, ki jo zaposleni prejme na podlagi rednega delovnega razmerja, se ob proračunski zmožnosti določi nadomestilo za polni delovni čas v višini 25,00 evrov oziroma 750,00 evrov za 30 delovnih dni, s čimer se ohrani višina dnevnega nadomestila, ki je veljala v letu 2020. Višina dnevnega nadomestila za čas zadržanosti od dela zaradi bolezni za samozaposlene v kulturi za polni delovni čas za leto 2021 torej znaša 25 eurov.</w:t>
      </w:r>
    </w:p>
    <w:p w14:paraId="533AC1B9" w14:textId="77777777" w:rsidR="00F66581" w:rsidRPr="00F66581" w:rsidRDefault="00F66581" w:rsidP="00F66581">
      <w:pPr>
        <w:autoSpaceDE w:val="0"/>
        <w:autoSpaceDN w:val="0"/>
        <w:adjustRightInd w:val="0"/>
        <w:spacing w:line="240" w:lineRule="auto"/>
        <w:jc w:val="both"/>
        <w:rPr>
          <w:rFonts w:cs="Arial"/>
          <w:color w:val="000000"/>
          <w:szCs w:val="20"/>
        </w:rPr>
      </w:pPr>
    </w:p>
    <w:p w14:paraId="5AB87950" w14:textId="1026ACC1" w:rsidR="00415DD9" w:rsidRPr="00F66581" w:rsidRDefault="00F66581" w:rsidP="00F66581">
      <w:pPr>
        <w:autoSpaceDE w:val="0"/>
        <w:autoSpaceDN w:val="0"/>
        <w:adjustRightInd w:val="0"/>
        <w:spacing w:line="240" w:lineRule="auto"/>
        <w:jc w:val="both"/>
        <w:rPr>
          <w:rFonts w:cs="Arial"/>
          <w:color w:val="000000"/>
          <w:szCs w:val="20"/>
        </w:rPr>
      </w:pPr>
      <w:r w:rsidRPr="00F66581">
        <w:rPr>
          <w:rFonts w:cs="Arial"/>
          <w:color w:val="000000"/>
          <w:szCs w:val="20"/>
        </w:rPr>
        <w:t>Vir: Ministrstvo za kulturo</w:t>
      </w:r>
    </w:p>
    <w:p w14:paraId="7212DCC2"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52DD73C2" w14:textId="7C2373AB" w:rsidR="0044627B" w:rsidRPr="0044627B" w:rsidRDefault="0044627B" w:rsidP="0044627B">
      <w:pPr>
        <w:autoSpaceDE w:val="0"/>
        <w:autoSpaceDN w:val="0"/>
        <w:adjustRightInd w:val="0"/>
        <w:spacing w:line="240" w:lineRule="auto"/>
        <w:jc w:val="both"/>
        <w:rPr>
          <w:rFonts w:cs="Arial"/>
          <w:b/>
          <w:bCs/>
          <w:color w:val="000000"/>
          <w:szCs w:val="20"/>
        </w:rPr>
      </w:pPr>
      <w:r w:rsidRPr="0044627B">
        <w:rPr>
          <w:rFonts w:cs="Arial"/>
          <w:b/>
          <w:bCs/>
          <w:color w:val="000000"/>
          <w:szCs w:val="20"/>
        </w:rPr>
        <w:t>Spremembe Uredbe o odlagališčih odpadkov</w:t>
      </w:r>
    </w:p>
    <w:p w14:paraId="14AECDD8" w14:textId="77777777" w:rsidR="0044627B" w:rsidRPr="0044627B" w:rsidRDefault="0044627B" w:rsidP="0044627B">
      <w:pPr>
        <w:autoSpaceDE w:val="0"/>
        <w:autoSpaceDN w:val="0"/>
        <w:adjustRightInd w:val="0"/>
        <w:spacing w:line="240" w:lineRule="auto"/>
        <w:jc w:val="both"/>
        <w:rPr>
          <w:rFonts w:cs="Arial"/>
          <w:b/>
          <w:bCs/>
          <w:color w:val="000000"/>
          <w:szCs w:val="20"/>
        </w:rPr>
      </w:pPr>
    </w:p>
    <w:p w14:paraId="111B8E52" w14:textId="77777777" w:rsidR="0044627B" w:rsidRPr="0044627B" w:rsidRDefault="0044627B" w:rsidP="0044627B">
      <w:pPr>
        <w:autoSpaceDE w:val="0"/>
        <w:autoSpaceDN w:val="0"/>
        <w:adjustRightInd w:val="0"/>
        <w:spacing w:line="240" w:lineRule="auto"/>
        <w:jc w:val="both"/>
        <w:rPr>
          <w:rFonts w:cs="Arial"/>
          <w:color w:val="000000"/>
          <w:szCs w:val="20"/>
        </w:rPr>
      </w:pPr>
      <w:r w:rsidRPr="0044627B">
        <w:rPr>
          <w:rFonts w:cs="Arial"/>
          <w:color w:val="000000"/>
          <w:szCs w:val="20"/>
        </w:rPr>
        <w:t>Vlada je izdala Uredbo o spremembah in dopolnitvah Uredbe o odlagališčih odpadkov.</w:t>
      </w:r>
    </w:p>
    <w:p w14:paraId="692F91C4" w14:textId="77777777" w:rsidR="0044627B" w:rsidRPr="0044627B" w:rsidRDefault="0044627B" w:rsidP="0044627B">
      <w:pPr>
        <w:autoSpaceDE w:val="0"/>
        <w:autoSpaceDN w:val="0"/>
        <w:adjustRightInd w:val="0"/>
        <w:spacing w:line="240" w:lineRule="auto"/>
        <w:jc w:val="both"/>
        <w:rPr>
          <w:rFonts w:cs="Arial"/>
          <w:color w:val="000000"/>
          <w:szCs w:val="20"/>
        </w:rPr>
      </w:pPr>
    </w:p>
    <w:p w14:paraId="60F7EBF6" w14:textId="77777777" w:rsidR="0044627B" w:rsidRPr="0044627B" w:rsidRDefault="0044627B" w:rsidP="0044627B">
      <w:pPr>
        <w:autoSpaceDE w:val="0"/>
        <w:autoSpaceDN w:val="0"/>
        <w:adjustRightInd w:val="0"/>
        <w:spacing w:line="240" w:lineRule="auto"/>
        <w:jc w:val="both"/>
        <w:rPr>
          <w:rFonts w:cs="Arial"/>
          <w:color w:val="000000"/>
          <w:szCs w:val="20"/>
        </w:rPr>
      </w:pPr>
      <w:r w:rsidRPr="0044627B">
        <w:rPr>
          <w:rFonts w:cs="Arial"/>
          <w:color w:val="000000"/>
          <w:szCs w:val="20"/>
        </w:rPr>
        <w:t>Uredba, s ciljem čim hitrejšega prehoda na krožno gospodarstvo, določa zahteve za postopno zmanjšanje odlaganja odpadkov na odlagališčih, zlasti tistih, ki so primerni za recikliranje ali drugo predelavo. Uredba določa tudi zahteve, ki jih morajo izpolnjevati odpadki, ki se odlagajo, pravila ravnanja in druge pogoje za odlaganje odpadkov. Prav tako določa pogoje in ukrepe glede načrtovanja, gradnje, odlaganja in zapiranja odlagališča odpadkov ter ravnanje po njegovem zaprtju z namenom, da se v celotnem obdobju obratovanja odlagališča zmanjšajo škodljivi vplivi na okolje, zlasti zaradi vplivov onesnaževanja površinske vode, podzemne vode, tal in zraka, in v zvezi z globalnim onesnaženjem okolja zmanjšajo emisije toplogrednih plinov ter preprečijo tveganja za zdravje ljudi.</w:t>
      </w:r>
    </w:p>
    <w:p w14:paraId="22241B74" w14:textId="77777777" w:rsidR="0044627B" w:rsidRPr="0044627B" w:rsidRDefault="0044627B" w:rsidP="0044627B">
      <w:pPr>
        <w:autoSpaceDE w:val="0"/>
        <w:autoSpaceDN w:val="0"/>
        <w:adjustRightInd w:val="0"/>
        <w:spacing w:line="240" w:lineRule="auto"/>
        <w:jc w:val="both"/>
        <w:rPr>
          <w:rFonts w:cs="Arial"/>
          <w:color w:val="000000"/>
          <w:szCs w:val="20"/>
        </w:rPr>
      </w:pPr>
    </w:p>
    <w:p w14:paraId="5E3DF7DF" w14:textId="77777777" w:rsidR="0044627B" w:rsidRPr="0044627B" w:rsidRDefault="0044627B" w:rsidP="0044627B">
      <w:pPr>
        <w:autoSpaceDE w:val="0"/>
        <w:autoSpaceDN w:val="0"/>
        <w:adjustRightInd w:val="0"/>
        <w:spacing w:line="240" w:lineRule="auto"/>
        <w:jc w:val="both"/>
        <w:rPr>
          <w:rFonts w:cs="Arial"/>
          <w:color w:val="000000"/>
          <w:szCs w:val="20"/>
        </w:rPr>
      </w:pPr>
      <w:r w:rsidRPr="0044627B">
        <w:rPr>
          <w:rFonts w:cs="Arial"/>
          <w:color w:val="000000"/>
          <w:szCs w:val="20"/>
        </w:rPr>
        <w:t xml:space="preserve">Z uredbo se v pravni red RS prenašajo določbe Direktive (EU) 2018/850 o spremembi Direktive 1999/31/ES o odlaganju odpadkov na odlagališčih, kot tudi izvedbene določbe v zvezi s skladiščenjem kovinskega živega srebra iz Uredbe 2017/852, ki je nadomestila Uredbo (ES) št. 1102/2008 o prepovedi izvoza kovinskega živega srebra in nekaterih spojin in zmesi živega srebra ter varnem skladiščenju kovinskega živega srebra.  </w:t>
      </w:r>
    </w:p>
    <w:p w14:paraId="0A5B11D6" w14:textId="77777777" w:rsidR="0044627B" w:rsidRPr="0044627B" w:rsidRDefault="0044627B" w:rsidP="0044627B">
      <w:pPr>
        <w:autoSpaceDE w:val="0"/>
        <w:autoSpaceDN w:val="0"/>
        <w:adjustRightInd w:val="0"/>
        <w:spacing w:line="240" w:lineRule="auto"/>
        <w:jc w:val="both"/>
        <w:rPr>
          <w:rFonts w:cs="Arial"/>
          <w:color w:val="000000"/>
          <w:szCs w:val="20"/>
        </w:rPr>
      </w:pPr>
    </w:p>
    <w:p w14:paraId="62C800D4" w14:textId="77777777" w:rsidR="0044627B" w:rsidRPr="0044627B" w:rsidRDefault="0044627B" w:rsidP="0044627B">
      <w:pPr>
        <w:autoSpaceDE w:val="0"/>
        <w:autoSpaceDN w:val="0"/>
        <w:adjustRightInd w:val="0"/>
        <w:spacing w:line="240" w:lineRule="auto"/>
        <w:jc w:val="both"/>
        <w:rPr>
          <w:rFonts w:cs="Arial"/>
          <w:color w:val="000000"/>
          <w:szCs w:val="20"/>
        </w:rPr>
      </w:pPr>
      <w:r w:rsidRPr="0044627B">
        <w:rPr>
          <w:rFonts w:cs="Arial"/>
          <w:color w:val="000000"/>
          <w:szCs w:val="20"/>
        </w:rPr>
        <w:t xml:space="preserve">V uredbo je prenesen tudi vsebinsko uredbeni del Pravilnika o obratovalnem monitoringu onesnaževanja podzemne vode, hkrati je s to uredbo objavljen tudi nov Pravilnik o obratovalnem monitoringu stanja podzemne vode, ki zaradi ugotavljanja vpliva odlaganja odpadkov na </w:t>
      </w:r>
      <w:r w:rsidRPr="0044627B">
        <w:rPr>
          <w:rFonts w:cs="Arial"/>
          <w:color w:val="000000"/>
          <w:szCs w:val="20"/>
        </w:rPr>
        <w:lastRenderedPageBreak/>
        <w:t>odlagališču za obratovalni monitoring stanja podzemne vode določa merilna mesta, obseg in merila za izbor parametrov, metodologijo vzorčenja, merjenja in analiziranja vzorcev, vrednotenje analiz in vpliva, vsebino programa in poročila ter način in obliko evidentiranja ter sporočanja podatkov o obratovalnem monitoringu stanja podzemne vode.</w:t>
      </w:r>
    </w:p>
    <w:p w14:paraId="2DD4A6CC" w14:textId="77777777" w:rsidR="0044627B" w:rsidRPr="0044627B" w:rsidRDefault="0044627B" w:rsidP="0044627B">
      <w:pPr>
        <w:autoSpaceDE w:val="0"/>
        <w:autoSpaceDN w:val="0"/>
        <w:adjustRightInd w:val="0"/>
        <w:spacing w:line="240" w:lineRule="auto"/>
        <w:jc w:val="both"/>
        <w:rPr>
          <w:rFonts w:cs="Arial"/>
          <w:color w:val="000000"/>
          <w:szCs w:val="20"/>
        </w:rPr>
      </w:pPr>
    </w:p>
    <w:p w14:paraId="58ABF17E" w14:textId="520FBB85" w:rsidR="00415DD9" w:rsidRPr="0044627B" w:rsidRDefault="0044627B" w:rsidP="0044627B">
      <w:pPr>
        <w:autoSpaceDE w:val="0"/>
        <w:autoSpaceDN w:val="0"/>
        <w:adjustRightInd w:val="0"/>
        <w:spacing w:line="240" w:lineRule="auto"/>
        <w:jc w:val="both"/>
        <w:rPr>
          <w:rFonts w:cs="Arial"/>
          <w:color w:val="000000"/>
          <w:szCs w:val="20"/>
        </w:rPr>
      </w:pPr>
      <w:r w:rsidRPr="0044627B">
        <w:rPr>
          <w:rFonts w:cs="Arial"/>
          <w:color w:val="000000"/>
          <w:szCs w:val="20"/>
        </w:rPr>
        <w:t>Vir: Ministrstvo za okolje in prostor</w:t>
      </w:r>
    </w:p>
    <w:p w14:paraId="575C41B8"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0245DFB1" w14:textId="0DFBDCC0" w:rsidR="0058245E" w:rsidRPr="0058245E" w:rsidRDefault="0058245E" w:rsidP="0058245E">
      <w:pPr>
        <w:autoSpaceDE w:val="0"/>
        <w:autoSpaceDN w:val="0"/>
        <w:adjustRightInd w:val="0"/>
        <w:spacing w:line="240" w:lineRule="auto"/>
        <w:jc w:val="both"/>
        <w:rPr>
          <w:rFonts w:cs="Arial"/>
          <w:b/>
          <w:bCs/>
          <w:color w:val="000000"/>
          <w:szCs w:val="20"/>
        </w:rPr>
      </w:pPr>
      <w:r w:rsidRPr="0058245E">
        <w:rPr>
          <w:rFonts w:cs="Arial"/>
          <w:b/>
          <w:bCs/>
          <w:color w:val="000000"/>
          <w:szCs w:val="20"/>
        </w:rPr>
        <w:t>Vlada izdala dopolnjeno Uredbo o enotni metodologiji in obrazcih za obračun in izplačilo plač v javnem sektorju</w:t>
      </w:r>
    </w:p>
    <w:p w14:paraId="4DA34924" w14:textId="77777777" w:rsidR="0058245E" w:rsidRPr="0058245E" w:rsidRDefault="0058245E" w:rsidP="0058245E">
      <w:pPr>
        <w:autoSpaceDE w:val="0"/>
        <w:autoSpaceDN w:val="0"/>
        <w:adjustRightInd w:val="0"/>
        <w:spacing w:line="240" w:lineRule="auto"/>
        <w:jc w:val="both"/>
        <w:rPr>
          <w:rFonts w:cs="Arial"/>
          <w:b/>
          <w:bCs/>
          <w:color w:val="000000"/>
          <w:szCs w:val="20"/>
        </w:rPr>
      </w:pPr>
    </w:p>
    <w:p w14:paraId="0C39BAA2" w14:textId="77777777" w:rsidR="0058245E" w:rsidRPr="0058245E" w:rsidRDefault="0058245E" w:rsidP="0058245E">
      <w:pPr>
        <w:autoSpaceDE w:val="0"/>
        <w:autoSpaceDN w:val="0"/>
        <w:adjustRightInd w:val="0"/>
        <w:spacing w:line="240" w:lineRule="auto"/>
        <w:jc w:val="both"/>
        <w:rPr>
          <w:rFonts w:cs="Arial"/>
          <w:color w:val="000000"/>
          <w:szCs w:val="20"/>
        </w:rPr>
      </w:pPr>
      <w:r w:rsidRPr="0058245E">
        <w:rPr>
          <w:rFonts w:cs="Arial"/>
          <w:color w:val="000000"/>
          <w:szCs w:val="20"/>
        </w:rPr>
        <w:t>Uredba o enotni metodologiji in obrazcih za obračun in izplačilo plač v javnem sektorju se usklajuje z Zakonom o interventnih ukrepih za pomoč pri omilitvi posledic drugega vala epidemije covid-19 (ZIUPOPDVE). Določbe ZIUPOPDVE so začele veljati 31. decembra 2020.</w:t>
      </w:r>
    </w:p>
    <w:p w14:paraId="1DB98716" w14:textId="77777777" w:rsidR="0058245E" w:rsidRPr="0058245E" w:rsidRDefault="0058245E" w:rsidP="0058245E">
      <w:pPr>
        <w:autoSpaceDE w:val="0"/>
        <w:autoSpaceDN w:val="0"/>
        <w:adjustRightInd w:val="0"/>
        <w:spacing w:line="240" w:lineRule="auto"/>
        <w:jc w:val="both"/>
        <w:rPr>
          <w:rFonts w:cs="Arial"/>
          <w:color w:val="000000"/>
          <w:szCs w:val="20"/>
        </w:rPr>
      </w:pPr>
    </w:p>
    <w:p w14:paraId="71800D3D" w14:textId="77777777" w:rsidR="0058245E" w:rsidRPr="0058245E" w:rsidRDefault="0058245E" w:rsidP="0058245E">
      <w:pPr>
        <w:autoSpaceDE w:val="0"/>
        <w:autoSpaceDN w:val="0"/>
        <w:adjustRightInd w:val="0"/>
        <w:spacing w:line="240" w:lineRule="auto"/>
        <w:jc w:val="both"/>
        <w:rPr>
          <w:rFonts w:cs="Arial"/>
          <w:color w:val="000000"/>
          <w:szCs w:val="20"/>
        </w:rPr>
      </w:pPr>
      <w:r w:rsidRPr="0058245E">
        <w:rPr>
          <w:rFonts w:cs="Arial"/>
          <w:color w:val="000000"/>
          <w:szCs w:val="20"/>
        </w:rPr>
        <w:t>Uredba se usklajuje z določili 32. člena ZIUPOPDVE, ki v primerih povečanega obsega dela zaradi zagotavljanja ukrepov preprečevanja širjenja in omejevanja okužbe covid-19 ureja možnost začasne razporeditve zaposlenega k izvajalcu v mreži javne zdravstvene službe, izvajalcu v mreži javne službe na področju socialnega varstva institucionalno varstvo ali izvajalcu krizne namestitve. Zaposleni je v tem primeru upravičen do dodatka zaradi začasne razporeditve v višini 30 odstotkov urne postavke osnovne plače zaposlenega. Zato se v Uredbi šifra izplačila C085, ki določa dodatek zaradi začasne razporeditve oziroma premestitve, dopolni z določitvijo nove višine dodatka (0,30).</w:t>
      </w:r>
    </w:p>
    <w:p w14:paraId="5888CA7B" w14:textId="77777777" w:rsidR="0058245E" w:rsidRPr="0058245E" w:rsidRDefault="0058245E" w:rsidP="0058245E">
      <w:pPr>
        <w:autoSpaceDE w:val="0"/>
        <w:autoSpaceDN w:val="0"/>
        <w:adjustRightInd w:val="0"/>
        <w:spacing w:line="240" w:lineRule="auto"/>
        <w:jc w:val="both"/>
        <w:rPr>
          <w:rFonts w:cs="Arial"/>
          <w:color w:val="000000"/>
          <w:szCs w:val="20"/>
        </w:rPr>
      </w:pPr>
    </w:p>
    <w:p w14:paraId="12CCAB20" w14:textId="77777777" w:rsidR="0058245E" w:rsidRPr="0058245E" w:rsidRDefault="0058245E" w:rsidP="0058245E">
      <w:pPr>
        <w:autoSpaceDE w:val="0"/>
        <w:autoSpaceDN w:val="0"/>
        <w:adjustRightInd w:val="0"/>
        <w:spacing w:line="240" w:lineRule="auto"/>
        <w:jc w:val="both"/>
        <w:rPr>
          <w:rFonts w:cs="Arial"/>
          <w:color w:val="000000"/>
          <w:szCs w:val="20"/>
        </w:rPr>
      </w:pPr>
      <w:r w:rsidRPr="0058245E">
        <w:rPr>
          <w:rFonts w:cs="Arial"/>
          <w:color w:val="000000"/>
          <w:szCs w:val="20"/>
        </w:rPr>
        <w:t>S 87. členom ZIUPOPDVE je bil določen nov dodatek za nevarnost in posebne obremenitve v času epidemije javnim uslužbencem na delovnih mestih plačne skupine J v dejavnosti zdravstva in socialnega varstva, in sicer v višini 30 odstotkov urne postavke njihove osnovne plače. Zato se v Uredbi doda nova šifra izplačila C227. Dodatek, ki pripada javnim uslužbencem od 19. oktobra 2020 do preklica epidemije, se ne všteva v osnovo za nadomestilo plače.</w:t>
      </w:r>
    </w:p>
    <w:p w14:paraId="50CDA751" w14:textId="77777777" w:rsidR="0058245E" w:rsidRPr="0058245E" w:rsidRDefault="0058245E" w:rsidP="0058245E">
      <w:pPr>
        <w:autoSpaceDE w:val="0"/>
        <w:autoSpaceDN w:val="0"/>
        <w:adjustRightInd w:val="0"/>
        <w:spacing w:line="240" w:lineRule="auto"/>
        <w:jc w:val="both"/>
        <w:rPr>
          <w:rFonts w:cs="Arial"/>
          <w:color w:val="000000"/>
          <w:szCs w:val="20"/>
        </w:rPr>
      </w:pPr>
    </w:p>
    <w:p w14:paraId="7C98AD35" w14:textId="77777777" w:rsidR="0058245E" w:rsidRPr="0058245E" w:rsidRDefault="0058245E" w:rsidP="0058245E">
      <w:pPr>
        <w:autoSpaceDE w:val="0"/>
        <w:autoSpaceDN w:val="0"/>
        <w:adjustRightInd w:val="0"/>
        <w:spacing w:line="240" w:lineRule="auto"/>
        <w:jc w:val="both"/>
        <w:rPr>
          <w:rFonts w:cs="Arial"/>
          <w:color w:val="000000"/>
          <w:szCs w:val="20"/>
        </w:rPr>
      </w:pPr>
      <w:r w:rsidRPr="0058245E">
        <w:rPr>
          <w:rFonts w:cs="Arial"/>
          <w:color w:val="000000"/>
          <w:szCs w:val="20"/>
        </w:rPr>
        <w:t>Vir: Ministrstvo za javno upravo</w:t>
      </w:r>
    </w:p>
    <w:p w14:paraId="2BBA6B34"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128A38F2" w14:textId="3CA313B6" w:rsidR="003160E6" w:rsidRPr="003160E6" w:rsidRDefault="003160E6" w:rsidP="003160E6">
      <w:pPr>
        <w:autoSpaceDE w:val="0"/>
        <w:autoSpaceDN w:val="0"/>
        <w:adjustRightInd w:val="0"/>
        <w:spacing w:line="240" w:lineRule="auto"/>
        <w:jc w:val="both"/>
        <w:rPr>
          <w:rFonts w:cs="Arial"/>
          <w:b/>
          <w:bCs/>
          <w:color w:val="000000"/>
          <w:szCs w:val="20"/>
        </w:rPr>
      </w:pPr>
      <w:r w:rsidRPr="003160E6">
        <w:rPr>
          <w:rFonts w:cs="Arial"/>
          <w:b/>
          <w:bCs/>
          <w:color w:val="000000"/>
          <w:szCs w:val="20"/>
        </w:rPr>
        <w:t xml:space="preserve">Vlada Cerkev sv. </w:t>
      </w:r>
      <w:proofErr w:type="spellStart"/>
      <w:r w:rsidRPr="003160E6">
        <w:rPr>
          <w:rFonts w:cs="Arial"/>
          <w:b/>
          <w:bCs/>
          <w:color w:val="000000"/>
          <w:szCs w:val="20"/>
        </w:rPr>
        <w:t>Kancijana</w:t>
      </w:r>
      <w:proofErr w:type="spellEnd"/>
      <w:r w:rsidRPr="003160E6">
        <w:rPr>
          <w:rFonts w:cs="Arial"/>
          <w:b/>
          <w:bCs/>
          <w:color w:val="000000"/>
          <w:szCs w:val="20"/>
        </w:rPr>
        <w:t xml:space="preserve"> v Kranju razglasila za kulturni spomenik državnega pomena </w:t>
      </w:r>
    </w:p>
    <w:p w14:paraId="5BB75DA0" w14:textId="77777777" w:rsidR="003160E6" w:rsidRPr="003160E6" w:rsidRDefault="003160E6" w:rsidP="003160E6">
      <w:pPr>
        <w:autoSpaceDE w:val="0"/>
        <w:autoSpaceDN w:val="0"/>
        <w:adjustRightInd w:val="0"/>
        <w:spacing w:line="240" w:lineRule="auto"/>
        <w:jc w:val="both"/>
        <w:rPr>
          <w:rFonts w:cs="Arial"/>
          <w:b/>
          <w:bCs/>
          <w:color w:val="000000"/>
          <w:szCs w:val="20"/>
        </w:rPr>
      </w:pPr>
    </w:p>
    <w:p w14:paraId="248FA86E" w14:textId="77777777" w:rsidR="003160E6" w:rsidRPr="003160E6" w:rsidRDefault="003160E6" w:rsidP="003160E6">
      <w:pPr>
        <w:autoSpaceDE w:val="0"/>
        <w:autoSpaceDN w:val="0"/>
        <w:adjustRightInd w:val="0"/>
        <w:spacing w:line="240" w:lineRule="auto"/>
        <w:jc w:val="both"/>
        <w:rPr>
          <w:rFonts w:cs="Arial"/>
          <w:color w:val="000000"/>
          <w:szCs w:val="20"/>
        </w:rPr>
      </w:pPr>
      <w:r w:rsidRPr="003160E6">
        <w:rPr>
          <w:rFonts w:cs="Arial"/>
          <w:color w:val="000000"/>
          <w:szCs w:val="20"/>
        </w:rPr>
        <w:t xml:space="preserve">Vlada je na današnji seji izdala Odlok o razglasitvi Cerkve sv. </w:t>
      </w:r>
      <w:proofErr w:type="spellStart"/>
      <w:r w:rsidRPr="003160E6">
        <w:rPr>
          <w:rFonts w:cs="Arial"/>
          <w:color w:val="000000"/>
          <w:szCs w:val="20"/>
        </w:rPr>
        <w:t>Kancijana</w:t>
      </w:r>
      <w:proofErr w:type="spellEnd"/>
      <w:r w:rsidRPr="003160E6">
        <w:rPr>
          <w:rFonts w:cs="Arial"/>
          <w:color w:val="000000"/>
          <w:szCs w:val="20"/>
        </w:rPr>
        <w:t xml:space="preserve"> v Kranju za kulturni spomenik državnega pomena.</w:t>
      </w:r>
    </w:p>
    <w:p w14:paraId="363D4D9E" w14:textId="77777777" w:rsidR="003160E6" w:rsidRPr="003160E6" w:rsidRDefault="003160E6" w:rsidP="003160E6">
      <w:pPr>
        <w:autoSpaceDE w:val="0"/>
        <w:autoSpaceDN w:val="0"/>
        <w:adjustRightInd w:val="0"/>
        <w:spacing w:line="240" w:lineRule="auto"/>
        <w:jc w:val="both"/>
        <w:rPr>
          <w:rFonts w:cs="Arial"/>
          <w:color w:val="000000"/>
          <w:szCs w:val="20"/>
        </w:rPr>
      </w:pPr>
    </w:p>
    <w:p w14:paraId="68D76F14" w14:textId="77777777" w:rsidR="003160E6" w:rsidRPr="003160E6" w:rsidRDefault="003160E6" w:rsidP="003160E6">
      <w:pPr>
        <w:autoSpaceDE w:val="0"/>
        <w:autoSpaceDN w:val="0"/>
        <w:adjustRightInd w:val="0"/>
        <w:spacing w:line="240" w:lineRule="auto"/>
        <w:jc w:val="both"/>
        <w:rPr>
          <w:rFonts w:cs="Arial"/>
          <w:color w:val="000000"/>
          <w:szCs w:val="20"/>
        </w:rPr>
      </w:pPr>
      <w:r w:rsidRPr="003160E6">
        <w:rPr>
          <w:rFonts w:cs="Arial"/>
          <w:color w:val="000000"/>
          <w:szCs w:val="20"/>
        </w:rPr>
        <w:t xml:space="preserve">Spomenik ima izjemen kulturni pomen za Republiko Slovenijo kot pomembna zgodovinska lokacija, mestna prostorska dominanta in izjemna poznogotska dvoranska cerkev, primerljiva s sočasnimi dvoranskimi cerkvami v srednji Evropi. Njena tipologija je vplivala na gradnjo podobnih dvoranskih poznosrednjeveških cerkva drugje po Sloveniji. </w:t>
      </w:r>
    </w:p>
    <w:p w14:paraId="2BCD3373" w14:textId="77777777" w:rsidR="003160E6" w:rsidRPr="003160E6" w:rsidRDefault="003160E6" w:rsidP="003160E6">
      <w:pPr>
        <w:autoSpaceDE w:val="0"/>
        <w:autoSpaceDN w:val="0"/>
        <w:adjustRightInd w:val="0"/>
        <w:spacing w:line="240" w:lineRule="auto"/>
        <w:jc w:val="both"/>
        <w:rPr>
          <w:rFonts w:cs="Arial"/>
          <w:color w:val="000000"/>
          <w:szCs w:val="20"/>
        </w:rPr>
      </w:pPr>
    </w:p>
    <w:p w14:paraId="7A3B8CCE" w14:textId="77777777" w:rsidR="003160E6" w:rsidRPr="003160E6" w:rsidRDefault="003160E6" w:rsidP="003160E6">
      <w:pPr>
        <w:autoSpaceDE w:val="0"/>
        <w:autoSpaceDN w:val="0"/>
        <w:adjustRightInd w:val="0"/>
        <w:spacing w:line="240" w:lineRule="auto"/>
        <w:jc w:val="both"/>
        <w:rPr>
          <w:rFonts w:cs="Arial"/>
          <w:color w:val="000000"/>
          <w:szCs w:val="20"/>
        </w:rPr>
      </w:pPr>
      <w:r w:rsidRPr="003160E6">
        <w:rPr>
          <w:rFonts w:cs="Arial"/>
          <w:color w:val="000000"/>
          <w:szCs w:val="20"/>
        </w:rPr>
        <w:t xml:space="preserve">Z upoštevanjem strokovnega predloga Zavoda za varstvo kulturne dediščine Slovenije, Območne enote Kranj, in mnenja generalnega konservatorja je Ministrstvo za kulturo ovrednotilo, da je enota dediščine Kranj – Cerkev sv. </w:t>
      </w:r>
      <w:proofErr w:type="spellStart"/>
      <w:r w:rsidRPr="003160E6">
        <w:rPr>
          <w:rFonts w:cs="Arial"/>
          <w:color w:val="000000"/>
          <w:szCs w:val="20"/>
        </w:rPr>
        <w:t>Kancijana</w:t>
      </w:r>
      <w:proofErr w:type="spellEnd"/>
      <w:r w:rsidRPr="003160E6">
        <w:rPr>
          <w:rFonts w:cs="Arial"/>
          <w:color w:val="000000"/>
          <w:szCs w:val="20"/>
        </w:rPr>
        <w:t xml:space="preserve"> kulturni spomenik izjemnega pomena za Republiko Slovenijo. </w:t>
      </w:r>
    </w:p>
    <w:p w14:paraId="5995A65B" w14:textId="77777777" w:rsidR="003160E6" w:rsidRPr="003160E6" w:rsidRDefault="003160E6" w:rsidP="003160E6">
      <w:pPr>
        <w:autoSpaceDE w:val="0"/>
        <w:autoSpaceDN w:val="0"/>
        <w:adjustRightInd w:val="0"/>
        <w:spacing w:line="240" w:lineRule="auto"/>
        <w:jc w:val="both"/>
        <w:rPr>
          <w:rFonts w:cs="Arial"/>
          <w:color w:val="000000"/>
          <w:szCs w:val="20"/>
        </w:rPr>
      </w:pPr>
    </w:p>
    <w:p w14:paraId="29AF7C04" w14:textId="5D1BE412" w:rsidR="00415DD9" w:rsidRPr="003160E6" w:rsidRDefault="003160E6" w:rsidP="003160E6">
      <w:pPr>
        <w:autoSpaceDE w:val="0"/>
        <w:autoSpaceDN w:val="0"/>
        <w:adjustRightInd w:val="0"/>
        <w:spacing w:line="240" w:lineRule="auto"/>
        <w:jc w:val="both"/>
        <w:rPr>
          <w:rFonts w:cs="Arial"/>
          <w:color w:val="000000"/>
          <w:szCs w:val="20"/>
        </w:rPr>
      </w:pPr>
      <w:r w:rsidRPr="003160E6">
        <w:rPr>
          <w:rFonts w:cs="Arial"/>
          <w:color w:val="000000"/>
          <w:szCs w:val="20"/>
        </w:rPr>
        <w:t>Vir: Ministrstvo za kulturo</w:t>
      </w:r>
    </w:p>
    <w:p w14:paraId="4C355BED"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47CC85AC" w14:textId="30FE8FB8" w:rsidR="00415DD9" w:rsidRDefault="003F6105" w:rsidP="00415DD9">
      <w:pPr>
        <w:autoSpaceDE w:val="0"/>
        <w:autoSpaceDN w:val="0"/>
        <w:adjustRightInd w:val="0"/>
        <w:spacing w:line="240" w:lineRule="auto"/>
        <w:jc w:val="both"/>
        <w:rPr>
          <w:rFonts w:cs="Arial"/>
          <w:b/>
          <w:bCs/>
          <w:color w:val="000000"/>
          <w:szCs w:val="20"/>
        </w:rPr>
      </w:pPr>
      <w:r>
        <w:rPr>
          <w:rFonts w:cs="Arial"/>
          <w:b/>
          <w:bCs/>
          <w:color w:val="000000"/>
          <w:szCs w:val="20"/>
        </w:rPr>
        <w:t>I</w:t>
      </w:r>
      <w:r w:rsidR="00415DD9" w:rsidRPr="00415DD9">
        <w:rPr>
          <w:rFonts w:cs="Arial"/>
          <w:b/>
          <w:bCs/>
          <w:color w:val="000000"/>
          <w:szCs w:val="20"/>
        </w:rPr>
        <w:t>zbir</w:t>
      </w:r>
      <w:r>
        <w:rPr>
          <w:rFonts w:cs="Arial"/>
          <w:b/>
          <w:bCs/>
          <w:color w:val="000000"/>
          <w:szCs w:val="20"/>
        </w:rPr>
        <w:t>a</w:t>
      </w:r>
      <w:r w:rsidR="00415DD9" w:rsidRPr="00415DD9">
        <w:rPr>
          <w:rFonts w:cs="Arial"/>
          <w:b/>
          <w:bCs/>
          <w:color w:val="000000"/>
          <w:szCs w:val="20"/>
        </w:rPr>
        <w:t xml:space="preserve"> koncesionarja za opravljanje javne službe obveščanja in izobraževanja potrošnikov </w:t>
      </w:r>
    </w:p>
    <w:p w14:paraId="484CE914" w14:textId="49968047" w:rsidR="003F6105" w:rsidRDefault="003F6105" w:rsidP="00415DD9">
      <w:pPr>
        <w:autoSpaceDE w:val="0"/>
        <w:autoSpaceDN w:val="0"/>
        <w:adjustRightInd w:val="0"/>
        <w:spacing w:line="240" w:lineRule="auto"/>
        <w:jc w:val="both"/>
        <w:rPr>
          <w:rFonts w:cs="Arial"/>
          <w:b/>
          <w:bCs/>
          <w:color w:val="000000"/>
          <w:szCs w:val="20"/>
        </w:rPr>
      </w:pPr>
    </w:p>
    <w:p w14:paraId="3E79697D" w14:textId="77777777" w:rsidR="003F6105" w:rsidRPr="00A77EAC" w:rsidRDefault="003F6105" w:rsidP="003F6105">
      <w:pPr>
        <w:autoSpaceDE w:val="0"/>
        <w:autoSpaceDN w:val="0"/>
        <w:adjustRightInd w:val="0"/>
        <w:spacing w:line="240" w:lineRule="auto"/>
        <w:jc w:val="both"/>
        <w:rPr>
          <w:rFonts w:cs="Arial"/>
          <w:color w:val="000000"/>
          <w:szCs w:val="20"/>
        </w:rPr>
      </w:pPr>
      <w:r w:rsidRPr="00A77EAC">
        <w:rPr>
          <w:rFonts w:cs="Arial"/>
          <w:color w:val="000000"/>
          <w:szCs w:val="20"/>
        </w:rPr>
        <w:t>Vlada je na današnji seji sprejela sklep, da se koncesija za opravljanje javne službe obveščanja in izobraževanja potrošnikov podeli Zvezi potrošnikov Slovenije, Tržaška ulica 2, 1000 Ljubljana.</w:t>
      </w:r>
    </w:p>
    <w:p w14:paraId="52D0ADBC" w14:textId="77777777" w:rsidR="003F6105" w:rsidRPr="003F6105" w:rsidRDefault="003F6105" w:rsidP="003F6105">
      <w:pPr>
        <w:autoSpaceDE w:val="0"/>
        <w:autoSpaceDN w:val="0"/>
        <w:adjustRightInd w:val="0"/>
        <w:spacing w:line="240" w:lineRule="auto"/>
        <w:jc w:val="both"/>
        <w:rPr>
          <w:rFonts w:cs="Arial"/>
          <w:b/>
          <w:bCs/>
          <w:color w:val="000000"/>
          <w:szCs w:val="20"/>
        </w:rPr>
      </w:pPr>
    </w:p>
    <w:p w14:paraId="2AA5F085" w14:textId="77777777" w:rsidR="003F6105" w:rsidRPr="003F6105" w:rsidRDefault="003F6105" w:rsidP="003F6105">
      <w:pPr>
        <w:autoSpaceDE w:val="0"/>
        <w:autoSpaceDN w:val="0"/>
        <w:adjustRightInd w:val="0"/>
        <w:spacing w:line="240" w:lineRule="auto"/>
        <w:jc w:val="both"/>
        <w:rPr>
          <w:rFonts w:cs="Arial"/>
          <w:color w:val="000000"/>
          <w:szCs w:val="20"/>
        </w:rPr>
      </w:pPr>
      <w:r w:rsidRPr="003F6105">
        <w:rPr>
          <w:rFonts w:cs="Arial"/>
          <w:color w:val="000000"/>
          <w:szCs w:val="20"/>
        </w:rPr>
        <w:t>Koncesija za opravljanje javne službe obveščanja in izobraževanja potrošnikov obsega naslednje naloge:</w:t>
      </w:r>
    </w:p>
    <w:p w14:paraId="3B08F562" w14:textId="1A93F59D" w:rsidR="003F6105" w:rsidRPr="003F6105" w:rsidRDefault="003F6105" w:rsidP="003F6105">
      <w:pPr>
        <w:pStyle w:val="Odstavekseznama"/>
        <w:numPr>
          <w:ilvl w:val="0"/>
          <w:numId w:val="41"/>
        </w:numPr>
        <w:autoSpaceDE w:val="0"/>
        <w:autoSpaceDN w:val="0"/>
        <w:adjustRightInd w:val="0"/>
        <w:spacing w:line="240" w:lineRule="auto"/>
        <w:jc w:val="both"/>
        <w:rPr>
          <w:rFonts w:cs="Arial"/>
          <w:color w:val="000000"/>
          <w:szCs w:val="20"/>
        </w:rPr>
      </w:pPr>
      <w:r w:rsidRPr="003F6105">
        <w:rPr>
          <w:rFonts w:cs="Arial"/>
          <w:color w:val="000000"/>
          <w:szCs w:val="20"/>
        </w:rPr>
        <w:t>izvajanje aktivnosti obveščanja in izobraževanja potrošnikov z namenom večje varnosti potrošnikov, izbire, dostopnosti, kakovosti blaga in storitev,</w:t>
      </w:r>
    </w:p>
    <w:p w14:paraId="61BA8CFD" w14:textId="286D154A" w:rsidR="003F6105" w:rsidRPr="003F6105" w:rsidRDefault="003F6105" w:rsidP="003F6105">
      <w:pPr>
        <w:pStyle w:val="Odstavekseznama"/>
        <w:numPr>
          <w:ilvl w:val="0"/>
          <w:numId w:val="41"/>
        </w:numPr>
        <w:autoSpaceDE w:val="0"/>
        <w:autoSpaceDN w:val="0"/>
        <w:adjustRightInd w:val="0"/>
        <w:spacing w:line="240" w:lineRule="auto"/>
        <w:jc w:val="both"/>
        <w:rPr>
          <w:rFonts w:cs="Arial"/>
          <w:color w:val="000000"/>
          <w:szCs w:val="20"/>
        </w:rPr>
      </w:pPr>
      <w:r w:rsidRPr="003F6105">
        <w:rPr>
          <w:rFonts w:cs="Arial"/>
          <w:color w:val="000000"/>
          <w:szCs w:val="20"/>
        </w:rPr>
        <w:t>informiranje potrošnikov o uveljavljanju njihovih pravic.</w:t>
      </w:r>
    </w:p>
    <w:p w14:paraId="4CBF9E53" w14:textId="77777777" w:rsidR="003F6105" w:rsidRPr="003F6105" w:rsidRDefault="003F6105" w:rsidP="003F6105">
      <w:pPr>
        <w:autoSpaceDE w:val="0"/>
        <w:autoSpaceDN w:val="0"/>
        <w:adjustRightInd w:val="0"/>
        <w:spacing w:line="240" w:lineRule="auto"/>
        <w:jc w:val="both"/>
        <w:rPr>
          <w:rFonts w:cs="Arial"/>
          <w:color w:val="000000"/>
          <w:szCs w:val="20"/>
        </w:rPr>
      </w:pPr>
      <w:r w:rsidRPr="003F6105">
        <w:rPr>
          <w:rFonts w:cs="Arial"/>
          <w:color w:val="000000"/>
          <w:szCs w:val="20"/>
        </w:rPr>
        <w:t xml:space="preserve">Koncesionar opravlja naloge na področju področja varstva pravic potrošnikov po veljavnem zakonu o varstvu potrošnikov in aktualnih zadev s področja varstva pravic potrošnikov. </w:t>
      </w:r>
    </w:p>
    <w:p w14:paraId="6E29BCE0" w14:textId="77777777" w:rsidR="003F6105" w:rsidRPr="003F6105" w:rsidRDefault="003F6105" w:rsidP="003F6105">
      <w:pPr>
        <w:autoSpaceDE w:val="0"/>
        <w:autoSpaceDN w:val="0"/>
        <w:adjustRightInd w:val="0"/>
        <w:spacing w:line="240" w:lineRule="auto"/>
        <w:jc w:val="both"/>
        <w:rPr>
          <w:rFonts w:cs="Arial"/>
          <w:color w:val="000000"/>
          <w:szCs w:val="20"/>
        </w:rPr>
      </w:pPr>
    </w:p>
    <w:p w14:paraId="523FDEB3" w14:textId="1743E780" w:rsidR="003F6105" w:rsidRPr="003F6105" w:rsidRDefault="003F6105" w:rsidP="003F6105">
      <w:pPr>
        <w:autoSpaceDE w:val="0"/>
        <w:autoSpaceDN w:val="0"/>
        <w:adjustRightInd w:val="0"/>
        <w:spacing w:line="240" w:lineRule="auto"/>
        <w:jc w:val="both"/>
        <w:rPr>
          <w:rFonts w:cs="Arial"/>
          <w:color w:val="000000"/>
          <w:szCs w:val="20"/>
        </w:rPr>
      </w:pPr>
      <w:r w:rsidRPr="003F6105">
        <w:rPr>
          <w:rFonts w:cs="Arial"/>
          <w:color w:val="000000"/>
          <w:szCs w:val="20"/>
        </w:rPr>
        <w:t xml:space="preserve">Koncesija za opravljanje javne službe izvajanja primerjalnih ocenjevanj blaga in storitev </w:t>
      </w:r>
      <w:r>
        <w:rPr>
          <w:rFonts w:cs="Arial"/>
          <w:color w:val="000000"/>
          <w:szCs w:val="20"/>
        </w:rPr>
        <w:t xml:space="preserve"> pa </w:t>
      </w:r>
      <w:r w:rsidRPr="003F6105">
        <w:rPr>
          <w:rFonts w:cs="Arial"/>
          <w:color w:val="000000"/>
          <w:szCs w:val="20"/>
        </w:rPr>
        <w:t>se podeli</w:t>
      </w:r>
      <w:r>
        <w:rPr>
          <w:rFonts w:cs="Arial"/>
          <w:color w:val="000000"/>
          <w:szCs w:val="20"/>
        </w:rPr>
        <w:t xml:space="preserve"> </w:t>
      </w:r>
      <w:r w:rsidRPr="003F6105">
        <w:rPr>
          <w:rFonts w:cs="Arial"/>
          <w:color w:val="000000"/>
          <w:szCs w:val="20"/>
        </w:rPr>
        <w:t>Mednarodnemu inštitutu za potrošniške raziskave, Tržaška ulica 2, 1000 Ljubljana.</w:t>
      </w:r>
    </w:p>
    <w:p w14:paraId="774F66A5" w14:textId="77777777" w:rsidR="003F6105" w:rsidRPr="003F6105" w:rsidRDefault="003F6105" w:rsidP="003F6105">
      <w:pPr>
        <w:autoSpaceDE w:val="0"/>
        <w:autoSpaceDN w:val="0"/>
        <w:adjustRightInd w:val="0"/>
        <w:spacing w:line="240" w:lineRule="auto"/>
        <w:jc w:val="both"/>
        <w:rPr>
          <w:rFonts w:cs="Arial"/>
          <w:color w:val="000000"/>
          <w:szCs w:val="20"/>
        </w:rPr>
      </w:pPr>
    </w:p>
    <w:p w14:paraId="3C21BE2E" w14:textId="77777777" w:rsidR="003F6105" w:rsidRPr="003F6105" w:rsidRDefault="003F6105" w:rsidP="003F6105">
      <w:pPr>
        <w:autoSpaceDE w:val="0"/>
        <w:autoSpaceDN w:val="0"/>
        <w:adjustRightInd w:val="0"/>
        <w:spacing w:line="240" w:lineRule="auto"/>
        <w:jc w:val="both"/>
        <w:rPr>
          <w:rFonts w:cs="Arial"/>
          <w:color w:val="000000"/>
          <w:szCs w:val="20"/>
        </w:rPr>
      </w:pPr>
      <w:r w:rsidRPr="003F6105">
        <w:rPr>
          <w:rFonts w:cs="Arial"/>
          <w:color w:val="000000"/>
          <w:szCs w:val="20"/>
        </w:rPr>
        <w:t>Koncesija za opravljanje javne službe izvajanja primerjalnih ocenjevanj blaga in storitev obsega naslednje naloge:</w:t>
      </w:r>
    </w:p>
    <w:p w14:paraId="7589B676" w14:textId="3DE4EEE4" w:rsidR="003F6105" w:rsidRPr="003F6105" w:rsidRDefault="003F6105" w:rsidP="003F6105">
      <w:pPr>
        <w:pStyle w:val="Odstavekseznama"/>
        <w:numPr>
          <w:ilvl w:val="0"/>
          <w:numId w:val="42"/>
        </w:numPr>
        <w:autoSpaceDE w:val="0"/>
        <w:autoSpaceDN w:val="0"/>
        <w:adjustRightInd w:val="0"/>
        <w:spacing w:line="240" w:lineRule="auto"/>
        <w:jc w:val="both"/>
        <w:rPr>
          <w:rFonts w:cs="Arial"/>
          <w:color w:val="000000"/>
          <w:szCs w:val="20"/>
        </w:rPr>
      </w:pPr>
      <w:r w:rsidRPr="003F6105">
        <w:rPr>
          <w:rFonts w:cs="Arial"/>
          <w:color w:val="000000"/>
          <w:szCs w:val="20"/>
        </w:rPr>
        <w:t>primerjalno ocenjevanje blaga in storitev z uporabo metodologije za preizkušanje in ocenjevanje kakovosti izdelkov in storitev, ki zajema analizo posameznih značilnosti blaga in storitev, ki izdelke in storitve uvršča v razrede z različnimi ocenami,</w:t>
      </w:r>
    </w:p>
    <w:p w14:paraId="3F29BF35" w14:textId="4D54D7CE" w:rsidR="003F6105" w:rsidRPr="003F6105" w:rsidRDefault="003F6105" w:rsidP="003F6105">
      <w:pPr>
        <w:pStyle w:val="Odstavekseznama"/>
        <w:numPr>
          <w:ilvl w:val="0"/>
          <w:numId w:val="42"/>
        </w:numPr>
        <w:autoSpaceDE w:val="0"/>
        <w:autoSpaceDN w:val="0"/>
        <w:adjustRightInd w:val="0"/>
        <w:spacing w:line="240" w:lineRule="auto"/>
        <w:jc w:val="both"/>
        <w:rPr>
          <w:rFonts w:cs="Arial"/>
          <w:color w:val="000000"/>
          <w:szCs w:val="20"/>
        </w:rPr>
      </w:pPr>
      <w:r w:rsidRPr="003F6105">
        <w:rPr>
          <w:rFonts w:cs="Arial"/>
          <w:color w:val="000000"/>
          <w:szCs w:val="20"/>
        </w:rPr>
        <w:t>zagotavljanje informiranja potrošnikov o rezultatih primerjalnega testiranja blaga in storitev.</w:t>
      </w:r>
    </w:p>
    <w:p w14:paraId="3F993549" w14:textId="77777777" w:rsidR="003F6105" w:rsidRPr="003F6105" w:rsidRDefault="003F6105" w:rsidP="003F6105">
      <w:pPr>
        <w:autoSpaceDE w:val="0"/>
        <w:autoSpaceDN w:val="0"/>
        <w:adjustRightInd w:val="0"/>
        <w:spacing w:line="240" w:lineRule="auto"/>
        <w:jc w:val="both"/>
        <w:rPr>
          <w:rFonts w:cs="Arial"/>
          <w:color w:val="000000"/>
          <w:szCs w:val="20"/>
        </w:rPr>
      </w:pPr>
    </w:p>
    <w:p w14:paraId="2DC3FFBB" w14:textId="739E13F9" w:rsidR="003F6105" w:rsidRPr="003F6105" w:rsidRDefault="003F6105" w:rsidP="003F6105">
      <w:pPr>
        <w:autoSpaceDE w:val="0"/>
        <w:autoSpaceDN w:val="0"/>
        <w:adjustRightInd w:val="0"/>
        <w:spacing w:line="240" w:lineRule="auto"/>
        <w:jc w:val="both"/>
        <w:rPr>
          <w:rFonts w:cs="Arial"/>
          <w:color w:val="000000"/>
          <w:szCs w:val="20"/>
        </w:rPr>
      </w:pPr>
      <w:r w:rsidRPr="003F6105">
        <w:rPr>
          <w:rFonts w:cs="Arial"/>
          <w:color w:val="000000"/>
          <w:szCs w:val="20"/>
        </w:rPr>
        <w:t>Vir: Ministrstvo za gospodarski razvoj in tehnologijo</w:t>
      </w:r>
    </w:p>
    <w:p w14:paraId="0C30FD8A"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49ADDD72" w14:textId="7B5A0EB2" w:rsidR="004610D8" w:rsidRPr="004610D8" w:rsidRDefault="004610D8" w:rsidP="004610D8">
      <w:pPr>
        <w:autoSpaceDE w:val="0"/>
        <w:autoSpaceDN w:val="0"/>
        <w:adjustRightInd w:val="0"/>
        <w:spacing w:line="240" w:lineRule="auto"/>
        <w:jc w:val="both"/>
        <w:rPr>
          <w:rFonts w:cs="Arial"/>
          <w:b/>
          <w:bCs/>
          <w:color w:val="000000"/>
          <w:szCs w:val="20"/>
        </w:rPr>
      </w:pPr>
      <w:r w:rsidRPr="004610D8">
        <w:rPr>
          <w:rFonts w:cs="Arial"/>
          <w:b/>
          <w:bCs/>
          <w:color w:val="000000"/>
          <w:szCs w:val="20"/>
        </w:rPr>
        <w:t>Vlada sprejela odzivno poročilo na revizijsko poročilo Računskega sodišča »Uspešnost izvedbe popravljalnih ukrepov za ureditev izvajanja GJS dejavnost distribucijskega operaterja«</w:t>
      </w:r>
    </w:p>
    <w:p w14:paraId="2E153D80" w14:textId="77777777" w:rsidR="004610D8" w:rsidRPr="004610D8" w:rsidRDefault="004610D8" w:rsidP="004610D8">
      <w:pPr>
        <w:autoSpaceDE w:val="0"/>
        <w:autoSpaceDN w:val="0"/>
        <w:adjustRightInd w:val="0"/>
        <w:spacing w:line="240" w:lineRule="auto"/>
        <w:jc w:val="both"/>
        <w:rPr>
          <w:rFonts w:cs="Arial"/>
          <w:b/>
          <w:bCs/>
          <w:color w:val="000000"/>
          <w:szCs w:val="20"/>
        </w:rPr>
      </w:pPr>
    </w:p>
    <w:p w14:paraId="7FE51E3B" w14:textId="77777777" w:rsidR="004610D8" w:rsidRPr="004610D8" w:rsidRDefault="004610D8" w:rsidP="004610D8">
      <w:pPr>
        <w:autoSpaceDE w:val="0"/>
        <w:autoSpaceDN w:val="0"/>
        <w:adjustRightInd w:val="0"/>
        <w:spacing w:line="240" w:lineRule="auto"/>
        <w:jc w:val="both"/>
        <w:rPr>
          <w:rFonts w:cs="Arial"/>
          <w:color w:val="000000"/>
          <w:szCs w:val="20"/>
        </w:rPr>
      </w:pPr>
      <w:r w:rsidRPr="004610D8">
        <w:rPr>
          <w:rFonts w:cs="Arial"/>
          <w:color w:val="000000"/>
          <w:szCs w:val="20"/>
        </w:rPr>
        <w:t xml:space="preserve">4. novembra 2020 sta Vlada Republike Slovenije in Ministrstvo za infrastrukturo od Računskega sodišča RS prejela revizijsko poročilo »Uspešnost izvedbe popravljalnih ukrepov za ureditev izvajanja gospodarske javne službe dejavnost distribucijskega operaterja v obdobju od 25. novembra 2014 do 30. junija 2019«, na katerega mora vlada  posredovati odzivno poročilo najkasneje do 2. februarja 2021. </w:t>
      </w:r>
    </w:p>
    <w:p w14:paraId="13C5A942" w14:textId="77777777" w:rsidR="004610D8" w:rsidRPr="004610D8" w:rsidRDefault="004610D8" w:rsidP="004610D8">
      <w:pPr>
        <w:autoSpaceDE w:val="0"/>
        <w:autoSpaceDN w:val="0"/>
        <w:adjustRightInd w:val="0"/>
        <w:spacing w:line="240" w:lineRule="auto"/>
        <w:jc w:val="both"/>
        <w:rPr>
          <w:rFonts w:cs="Arial"/>
          <w:color w:val="000000"/>
          <w:szCs w:val="20"/>
        </w:rPr>
      </w:pPr>
    </w:p>
    <w:p w14:paraId="20FB0B24" w14:textId="77777777" w:rsidR="004610D8" w:rsidRPr="004610D8" w:rsidRDefault="004610D8" w:rsidP="004610D8">
      <w:pPr>
        <w:autoSpaceDE w:val="0"/>
        <w:autoSpaceDN w:val="0"/>
        <w:adjustRightInd w:val="0"/>
        <w:spacing w:line="240" w:lineRule="auto"/>
        <w:jc w:val="both"/>
        <w:rPr>
          <w:rFonts w:cs="Arial"/>
          <w:color w:val="000000"/>
          <w:szCs w:val="20"/>
        </w:rPr>
      </w:pPr>
      <w:r w:rsidRPr="004610D8">
        <w:rPr>
          <w:rFonts w:cs="Arial"/>
          <w:color w:val="000000"/>
          <w:szCs w:val="20"/>
        </w:rPr>
        <w:t xml:space="preserve">Računsko sodišče RS je revidiralo uspešnost vlade, ministrstva, Slovenskega državnega holdinga, d. d. (SDH) in SODO, sistemskega operaterja distribucijskega omrežja z električno energijo, d. o. o. (družba SODO) pri izvedbi popravljalnih in drugih ukrepov za ureditev izvajanja gospodarske javne službe dejavnost distribucijskega operaterja (GJS DDO) v obdobju od 25. novembra 2014 do 30. junija 2019. </w:t>
      </w:r>
    </w:p>
    <w:p w14:paraId="59E72677" w14:textId="77777777" w:rsidR="004610D8" w:rsidRPr="004610D8" w:rsidRDefault="004610D8" w:rsidP="004610D8">
      <w:pPr>
        <w:autoSpaceDE w:val="0"/>
        <w:autoSpaceDN w:val="0"/>
        <w:adjustRightInd w:val="0"/>
        <w:spacing w:line="240" w:lineRule="auto"/>
        <w:jc w:val="both"/>
        <w:rPr>
          <w:rFonts w:cs="Arial"/>
          <w:color w:val="000000"/>
          <w:szCs w:val="20"/>
        </w:rPr>
      </w:pPr>
    </w:p>
    <w:p w14:paraId="13BB7A86" w14:textId="77777777" w:rsidR="004610D8" w:rsidRPr="004610D8" w:rsidRDefault="004610D8" w:rsidP="004610D8">
      <w:pPr>
        <w:autoSpaceDE w:val="0"/>
        <w:autoSpaceDN w:val="0"/>
        <w:adjustRightInd w:val="0"/>
        <w:spacing w:line="240" w:lineRule="auto"/>
        <w:jc w:val="both"/>
        <w:rPr>
          <w:rFonts w:cs="Arial"/>
          <w:color w:val="000000"/>
          <w:szCs w:val="20"/>
        </w:rPr>
      </w:pPr>
      <w:r w:rsidRPr="004610D8">
        <w:rPr>
          <w:rFonts w:cs="Arial"/>
          <w:color w:val="000000"/>
          <w:szCs w:val="20"/>
        </w:rPr>
        <w:t>Na podlagi izvedene revizije je Računsko sodišče ugotovilo, da  vlada in ministrstvo pri izvedbi za ureditev izvajanja GJS DDO nista bila uspešna. Zahteva Računskega sodišča je, da mora vlada v svojem odzivnem poročilu izkazati aktivnostmi za izdelavo analize, s katero bo proučila, ali je način upravljanja, kjer SODO sistemskega operaterja distribucijskega omrežja z električno energijo upravlja vlada, elektrodistribucijske družbe pa SDH, učinkovit in optimalen, kakšne so prednosti, slabosti in morebitne pomanjkljivosti takega upravljanja z vidika dokončne ureditve področja GJS dejavnost distribucijskega operaterja.</w:t>
      </w:r>
    </w:p>
    <w:p w14:paraId="1A58319C" w14:textId="77777777" w:rsidR="004610D8" w:rsidRPr="004610D8" w:rsidRDefault="004610D8" w:rsidP="004610D8">
      <w:pPr>
        <w:autoSpaceDE w:val="0"/>
        <w:autoSpaceDN w:val="0"/>
        <w:adjustRightInd w:val="0"/>
        <w:spacing w:line="240" w:lineRule="auto"/>
        <w:jc w:val="both"/>
        <w:rPr>
          <w:rFonts w:cs="Arial"/>
          <w:color w:val="000000"/>
          <w:szCs w:val="20"/>
        </w:rPr>
      </w:pPr>
    </w:p>
    <w:p w14:paraId="4E7B59BE" w14:textId="4473F9B9" w:rsidR="00415DD9" w:rsidRPr="004610D8" w:rsidRDefault="004610D8" w:rsidP="004610D8">
      <w:pPr>
        <w:autoSpaceDE w:val="0"/>
        <w:autoSpaceDN w:val="0"/>
        <w:adjustRightInd w:val="0"/>
        <w:spacing w:line="240" w:lineRule="auto"/>
        <w:jc w:val="both"/>
        <w:rPr>
          <w:rFonts w:cs="Arial"/>
          <w:color w:val="000000"/>
          <w:szCs w:val="20"/>
        </w:rPr>
      </w:pPr>
      <w:r w:rsidRPr="004610D8">
        <w:rPr>
          <w:rFonts w:cs="Arial"/>
          <w:color w:val="000000"/>
          <w:szCs w:val="20"/>
        </w:rPr>
        <w:t>Vir: Ministrstvo za infrastrukturo</w:t>
      </w:r>
    </w:p>
    <w:p w14:paraId="6D2EBA38"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0EDA86AE" w14:textId="0B4AC858" w:rsidR="00947A76" w:rsidRPr="00947A76" w:rsidRDefault="00947A76" w:rsidP="00947A76">
      <w:pPr>
        <w:autoSpaceDE w:val="0"/>
        <w:autoSpaceDN w:val="0"/>
        <w:adjustRightInd w:val="0"/>
        <w:spacing w:line="240" w:lineRule="auto"/>
        <w:jc w:val="both"/>
        <w:rPr>
          <w:rFonts w:cs="Arial"/>
          <w:b/>
          <w:bCs/>
          <w:color w:val="000000"/>
          <w:szCs w:val="20"/>
        </w:rPr>
      </w:pPr>
      <w:r w:rsidRPr="00947A76">
        <w:rPr>
          <w:rFonts w:cs="Arial"/>
          <w:b/>
          <w:bCs/>
          <w:color w:val="000000"/>
          <w:szCs w:val="20"/>
        </w:rPr>
        <w:t>Koncesijski akt za rabo termalne vode iz vrtine Kor-1ga v Korovcih</w:t>
      </w:r>
    </w:p>
    <w:p w14:paraId="706D74FC" w14:textId="77777777" w:rsidR="00947A76" w:rsidRPr="00947A76" w:rsidRDefault="00947A76" w:rsidP="00947A76">
      <w:pPr>
        <w:autoSpaceDE w:val="0"/>
        <w:autoSpaceDN w:val="0"/>
        <w:adjustRightInd w:val="0"/>
        <w:spacing w:line="240" w:lineRule="auto"/>
        <w:jc w:val="both"/>
        <w:rPr>
          <w:rFonts w:cs="Arial"/>
          <w:b/>
          <w:bCs/>
          <w:color w:val="000000"/>
          <w:szCs w:val="20"/>
        </w:rPr>
      </w:pPr>
    </w:p>
    <w:p w14:paraId="322DD518" w14:textId="77777777" w:rsidR="00947A76" w:rsidRPr="00947A76" w:rsidRDefault="00947A76" w:rsidP="00947A76">
      <w:pPr>
        <w:autoSpaceDE w:val="0"/>
        <w:autoSpaceDN w:val="0"/>
        <w:adjustRightInd w:val="0"/>
        <w:spacing w:line="240" w:lineRule="auto"/>
        <w:jc w:val="both"/>
        <w:rPr>
          <w:rFonts w:cs="Arial"/>
          <w:color w:val="000000"/>
          <w:szCs w:val="20"/>
        </w:rPr>
      </w:pPr>
      <w:r w:rsidRPr="00947A76">
        <w:rPr>
          <w:rFonts w:cs="Arial"/>
          <w:color w:val="000000"/>
          <w:szCs w:val="20"/>
        </w:rPr>
        <w:t xml:space="preserve">Vlada obvešča pobudnika družbo </w:t>
      </w:r>
      <w:proofErr w:type="spellStart"/>
      <w:r w:rsidRPr="00947A76">
        <w:rPr>
          <w:rFonts w:cs="Arial"/>
          <w:color w:val="000000"/>
          <w:szCs w:val="20"/>
        </w:rPr>
        <w:t>Kotrman</w:t>
      </w:r>
      <w:proofErr w:type="spellEnd"/>
      <w:r w:rsidRPr="00947A76">
        <w:rPr>
          <w:rFonts w:cs="Arial"/>
          <w:color w:val="000000"/>
          <w:szCs w:val="20"/>
        </w:rPr>
        <w:t>, zdravstveno rekreacijski in turistični center, d. o. o., Cankova, da se postopek izdaje koncesijskega akta za rabo termalne vode iz vrtine Kor-1ga v Korovcih ne začne, saj niso podani pogoji.</w:t>
      </w:r>
    </w:p>
    <w:p w14:paraId="2354C2C7" w14:textId="77777777" w:rsidR="00947A76" w:rsidRPr="00947A76" w:rsidRDefault="00947A76" w:rsidP="00947A76">
      <w:pPr>
        <w:autoSpaceDE w:val="0"/>
        <w:autoSpaceDN w:val="0"/>
        <w:adjustRightInd w:val="0"/>
        <w:spacing w:line="240" w:lineRule="auto"/>
        <w:jc w:val="both"/>
        <w:rPr>
          <w:rFonts w:cs="Arial"/>
          <w:color w:val="000000"/>
          <w:szCs w:val="20"/>
        </w:rPr>
      </w:pPr>
    </w:p>
    <w:p w14:paraId="34AADB46" w14:textId="05C10398" w:rsidR="00415DD9" w:rsidRPr="00947A76" w:rsidRDefault="00947A76" w:rsidP="00947A76">
      <w:pPr>
        <w:autoSpaceDE w:val="0"/>
        <w:autoSpaceDN w:val="0"/>
        <w:adjustRightInd w:val="0"/>
        <w:spacing w:line="240" w:lineRule="auto"/>
        <w:jc w:val="both"/>
        <w:rPr>
          <w:rFonts w:cs="Arial"/>
          <w:color w:val="000000"/>
          <w:szCs w:val="20"/>
        </w:rPr>
      </w:pPr>
      <w:r w:rsidRPr="00947A76">
        <w:rPr>
          <w:rFonts w:cs="Arial"/>
          <w:color w:val="000000"/>
          <w:szCs w:val="20"/>
        </w:rPr>
        <w:t>Vir: Ministrstvo za okolje in prostor</w:t>
      </w:r>
    </w:p>
    <w:p w14:paraId="19AAD9AF"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06CAFD5C" w14:textId="354C5FFF" w:rsidR="00F509D5" w:rsidRPr="00F509D5" w:rsidRDefault="00F509D5" w:rsidP="00F509D5">
      <w:pPr>
        <w:autoSpaceDE w:val="0"/>
        <w:autoSpaceDN w:val="0"/>
        <w:adjustRightInd w:val="0"/>
        <w:spacing w:line="240" w:lineRule="auto"/>
        <w:jc w:val="both"/>
        <w:rPr>
          <w:rFonts w:cs="Arial"/>
          <w:b/>
          <w:bCs/>
          <w:color w:val="000000"/>
          <w:szCs w:val="20"/>
        </w:rPr>
      </w:pPr>
      <w:r w:rsidRPr="00F509D5">
        <w:rPr>
          <w:rFonts w:cs="Arial"/>
          <w:b/>
          <w:bCs/>
          <w:color w:val="000000"/>
          <w:szCs w:val="20"/>
        </w:rPr>
        <w:t xml:space="preserve">Slovenija bo intervenirala v sodnem postopku EK proti Avstriji glede otroških dodatkov </w:t>
      </w:r>
    </w:p>
    <w:p w14:paraId="34667602" w14:textId="77777777" w:rsidR="00F509D5" w:rsidRPr="00F509D5" w:rsidRDefault="00F509D5" w:rsidP="00F509D5">
      <w:pPr>
        <w:autoSpaceDE w:val="0"/>
        <w:autoSpaceDN w:val="0"/>
        <w:adjustRightInd w:val="0"/>
        <w:spacing w:line="240" w:lineRule="auto"/>
        <w:jc w:val="both"/>
        <w:rPr>
          <w:rFonts w:cs="Arial"/>
          <w:color w:val="000000"/>
          <w:szCs w:val="20"/>
        </w:rPr>
      </w:pPr>
    </w:p>
    <w:p w14:paraId="59C9FE6C" w14:textId="77777777" w:rsidR="00F509D5" w:rsidRPr="00F509D5" w:rsidRDefault="00F509D5" w:rsidP="00F509D5">
      <w:pPr>
        <w:autoSpaceDE w:val="0"/>
        <w:autoSpaceDN w:val="0"/>
        <w:adjustRightInd w:val="0"/>
        <w:spacing w:line="240" w:lineRule="auto"/>
        <w:jc w:val="both"/>
        <w:rPr>
          <w:rFonts w:cs="Arial"/>
          <w:color w:val="000000"/>
          <w:szCs w:val="20"/>
        </w:rPr>
      </w:pPr>
      <w:r w:rsidRPr="00F509D5">
        <w:rPr>
          <w:rFonts w:cs="Arial"/>
          <w:color w:val="000000"/>
          <w:szCs w:val="20"/>
        </w:rPr>
        <w:t xml:space="preserve">Vlada Republike Slovenije je sprejela opredelitev Republike Slovenije v sodnem postopku v zadevi C-328/20, Evropska komisija proti Republiki Avstriji, kjer je Sodišče Evropske unije dopustilo intervencijo Republike Slovenije v podporo Evropski </w:t>
      </w:r>
      <w:proofErr w:type="spellStart"/>
      <w:r w:rsidRPr="00F509D5">
        <w:rPr>
          <w:rFonts w:cs="Arial"/>
          <w:color w:val="000000"/>
          <w:szCs w:val="20"/>
        </w:rPr>
        <w:t>komisiji.Opredelitev</w:t>
      </w:r>
      <w:proofErr w:type="spellEnd"/>
      <w:r w:rsidRPr="00F509D5">
        <w:rPr>
          <w:rFonts w:cs="Arial"/>
          <w:color w:val="000000"/>
          <w:szCs w:val="20"/>
        </w:rPr>
        <w:t xml:space="preserve"> se posreduje Državnemu odvetništvu Republike Slovenije.</w:t>
      </w:r>
    </w:p>
    <w:p w14:paraId="35324AF4" w14:textId="77777777" w:rsidR="00F509D5" w:rsidRPr="00F509D5" w:rsidRDefault="00F509D5" w:rsidP="00F509D5">
      <w:pPr>
        <w:autoSpaceDE w:val="0"/>
        <w:autoSpaceDN w:val="0"/>
        <w:adjustRightInd w:val="0"/>
        <w:spacing w:line="240" w:lineRule="auto"/>
        <w:jc w:val="both"/>
        <w:rPr>
          <w:rFonts w:cs="Arial"/>
          <w:color w:val="000000"/>
          <w:szCs w:val="20"/>
        </w:rPr>
      </w:pPr>
    </w:p>
    <w:p w14:paraId="657244AF" w14:textId="77777777" w:rsidR="00F509D5" w:rsidRPr="00F509D5" w:rsidRDefault="00F509D5" w:rsidP="00F509D5">
      <w:pPr>
        <w:autoSpaceDE w:val="0"/>
        <w:autoSpaceDN w:val="0"/>
        <w:adjustRightInd w:val="0"/>
        <w:spacing w:line="240" w:lineRule="auto"/>
        <w:jc w:val="both"/>
        <w:rPr>
          <w:rFonts w:cs="Arial"/>
          <w:color w:val="000000"/>
          <w:szCs w:val="20"/>
        </w:rPr>
      </w:pPr>
      <w:r w:rsidRPr="00F509D5">
        <w:rPr>
          <w:rFonts w:cs="Arial"/>
          <w:color w:val="000000"/>
          <w:szCs w:val="20"/>
        </w:rPr>
        <w:t xml:space="preserve">Republika Slovenija Sodišču Evropske unije predlaga, da tožbi in tožbenim predlogom iz tožbe Evropske komisije zoper Republiko Avstrijo ugodi in ugotovi, da Republika Avstrija s tem, da je uvedla mehanizem prilagajanja v zvezi z družinskim dodatkom in odbitnim zneskom za otroke, ki je namenjen zaposlenim, katerih otroci imajo stalno prebivališče v drugi državi članici, ni izpolnila obveznosti iz 7. in 67. člena Uredbe (ES) št. 883/2004 ter obveznosti iz 4. člena Uredbe št. </w:t>
      </w:r>
      <w:r w:rsidRPr="00F509D5">
        <w:rPr>
          <w:rFonts w:cs="Arial"/>
          <w:color w:val="000000"/>
          <w:szCs w:val="20"/>
        </w:rPr>
        <w:lastRenderedPageBreak/>
        <w:t>883/2004, in drugega odstavka 7. člena Uredbe (EU) št. 492/2011 ter ugotovi, da Republika Avstrija poleg tega z uvedbo mehanizma prilagajanja v zvezi z »</w:t>
      </w:r>
      <w:proofErr w:type="spellStart"/>
      <w:r w:rsidRPr="00F509D5">
        <w:rPr>
          <w:rFonts w:cs="Arial"/>
          <w:color w:val="000000"/>
          <w:szCs w:val="20"/>
        </w:rPr>
        <w:t>Familienbonus</w:t>
      </w:r>
      <w:proofErr w:type="spellEnd"/>
      <w:r w:rsidRPr="00F509D5">
        <w:rPr>
          <w:rFonts w:cs="Arial"/>
          <w:color w:val="000000"/>
          <w:szCs w:val="20"/>
        </w:rPr>
        <w:t xml:space="preserve"> Plus«, odbitnim zneskom za edinega hranilca in odbitnim zneskom za samohranilce ter odbitnim zneskom za vzdrževanje, namenjenim delavcem migrantom, katerih otroci imajo stalno prebivališče v drugi državi članici, ni izpolnila obveznosti iz drugega odstavka 7. člena Uredbe št. 492/2011.</w:t>
      </w:r>
    </w:p>
    <w:p w14:paraId="6BC1E9CE" w14:textId="77777777" w:rsidR="00F509D5" w:rsidRPr="00F509D5" w:rsidRDefault="00F509D5" w:rsidP="00F509D5">
      <w:pPr>
        <w:autoSpaceDE w:val="0"/>
        <w:autoSpaceDN w:val="0"/>
        <w:adjustRightInd w:val="0"/>
        <w:spacing w:line="240" w:lineRule="auto"/>
        <w:jc w:val="both"/>
        <w:rPr>
          <w:rFonts w:cs="Arial"/>
          <w:color w:val="000000"/>
          <w:szCs w:val="20"/>
        </w:rPr>
      </w:pPr>
    </w:p>
    <w:p w14:paraId="373400E2" w14:textId="093363D3" w:rsidR="00415DD9" w:rsidRPr="00F509D5" w:rsidRDefault="00F509D5" w:rsidP="00F509D5">
      <w:pPr>
        <w:autoSpaceDE w:val="0"/>
        <w:autoSpaceDN w:val="0"/>
        <w:adjustRightInd w:val="0"/>
        <w:spacing w:line="240" w:lineRule="auto"/>
        <w:jc w:val="both"/>
        <w:rPr>
          <w:rFonts w:cs="Arial"/>
          <w:color w:val="000000"/>
          <w:szCs w:val="20"/>
        </w:rPr>
      </w:pPr>
      <w:r w:rsidRPr="00F509D5">
        <w:rPr>
          <w:rFonts w:cs="Arial"/>
          <w:color w:val="000000"/>
          <w:szCs w:val="20"/>
        </w:rPr>
        <w:t>Vir: Ministrstvo za delo, družino, socialne zadeve in enake možnosti</w:t>
      </w:r>
    </w:p>
    <w:p w14:paraId="4DF236DD" w14:textId="77777777" w:rsidR="00FD39EA" w:rsidRDefault="00FD39EA" w:rsidP="006E6858">
      <w:pPr>
        <w:autoSpaceDE w:val="0"/>
        <w:autoSpaceDN w:val="0"/>
        <w:adjustRightInd w:val="0"/>
        <w:spacing w:line="240" w:lineRule="auto"/>
        <w:jc w:val="both"/>
        <w:rPr>
          <w:rFonts w:cs="Arial"/>
          <w:b/>
          <w:bCs/>
          <w:color w:val="000000"/>
          <w:szCs w:val="20"/>
        </w:rPr>
      </w:pPr>
    </w:p>
    <w:p w14:paraId="1B3778BE" w14:textId="651E1400" w:rsidR="006E6858" w:rsidRPr="006E6858" w:rsidRDefault="006E6858" w:rsidP="006E6858">
      <w:pPr>
        <w:autoSpaceDE w:val="0"/>
        <w:autoSpaceDN w:val="0"/>
        <w:adjustRightInd w:val="0"/>
        <w:spacing w:line="240" w:lineRule="auto"/>
        <w:jc w:val="both"/>
        <w:rPr>
          <w:rFonts w:cs="Arial"/>
          <w:b/>
          <w:bCs/>
          <w:color w:val="000000"/>
          <w:szCs w:val="20"/>
        </w:rPr>
      </w:pPr>
      <w:r w:rsidRPr="006E6858">
        <w:rPr>
          <w:rFonts w:cs="Arial"/>
          <w:b/>
          <w:bCs/>
          <w:color w:val="000000"/>
          <w:szCs w:val="20"/>
        </w:rPr>
        <w:t xml:space="preserve">Vlada odgovorila na uradni opomin Evropske komisije </w:t>
      </w:r>
    </w:p>
    <w:p w14:paraId="3A1FD7E8" w14:textId="77777777" w:rsidR="006E6858" w:rsidRPr="006E6858" w:rsidRDefault="006E6858" w:rsidP="006E6858">
      <w:pPr>
        <w:autoSpaceDE w:val="0"/>
        <w:autoSpaceDN w:val="0"/>
        <w:adjustRightInd w:val="0"/>
        <w:spacing w:line="240" w:lineRule="auto"/>
        <w:jc w:val="both"/>
        <w:rPr>
          <w:rFonts w:cs="Arial"/>
          <w:b/>
          <w:bCs/>
          <w:color w:val="000000"/>
          <w:szCs w:val="20"/>
        </w:rPr>
      </w:pPr>
    </w:p>
    <w:p w14:paraId="72AAB2AC" w14:textId="77777777" w:rsidR="006E6858" w:rsidRPr="006E6858" w:rsidRDefault="006E6858" w:rsidP="006E6858">
      <w:pPr>
        <w:autoSpaceDE w:val="0"/>
        <w:autoSpaceDN w:val="0"/>
        <w:adjustRightInd w:val="0"/>
        <w:spacing w:line="240" w:lineRule="auto"/>
        <w:jc w:val="both"/>
        <w:rPr>
          <w:rFonts w:cs="Arial"/>
          <w:color w:val="000000"/>
          <w:szCs w:val="20"/>
        </w:rPr>
      </w:pPr>
      <w:r w:rsidRPr="006E6858">
        <w:rPr>
          <w:rFonts w:cs="Arial"/>
          <w:color w:val="000000"/>
          <w:szCs w:val="20"/>
        </w:rPr>
        <w:t xml:space="preserve">Republika Slovenija je prejela uradni opomin Evropske komisije zaradi </w:t>
      </w:r>
      <w:proofErr w:type="spellStart"/>
      <w:r w:rsidRPr="006E6858">
        <w:rPr>
          <w:rFonts w:cs="Arial"/>
          <w:color w:val="000000"/>
          <w:szCs w:val="20"/>
        </w:rPr>
        <w:t>nepredložitve</w:t>
      </w:r>
      <w:proofErr w:type="spellEnd"/>
      <w:r w:rsidRPr="006E6858">
        <w:rPr>
          <w:rFonts w:cs="Arial"/>
          <w:color w:val="000000"/>
          <w:szCs w:val="20"/>
        </w:rPr>
        <w:t xml:space="preserve"> nacionalne dolgoročne strategije prenove v skladu z 2.a členom Direktive 2010/31/EU Evropskega parlamenta in Sveta z dne 19. maja 2010 o energetski učinkovitosti stavb (v nadaljnjem besedilu: Direktiva 2010/31/EU).</w:t>
      </w:r>
    </w:p>
    <w:p w14:paraId="1995770F" w14:textId="77777777" w:rsidR="006E6858" w:rsidRPr="006E6858" w:rsidRDefault="006E6858" w:rsidP="006E6858">
      <w:pPr>
        <w:autoSpaceDE w:val="0"/>
        <w:autoSpaceDN w:val="0"/>
        <w:adjustRightInd w:val="0"/>
        <w:spacing w:line="240" w:lineRule="auto"/>
        <w:jc w:val="both"/>
        <w:rPr>
          <w:rFonts w:cs="Arial"/>
          <w:color w:val="000000"/>
          <w:szCs w:val="20"/>
        </w:rPr>
      </w:pPr>
    </w:p>
    <w:p w14:paraId="1605369F" w14:textId="77777777" w:rsidR="006E6858" w:rsidRPr="006E6858" w:rsidRDefault="006E6858" w:rsidP="006E6858">
      <w:pPr>
        <w:autoSpaceDE w:val="0"/>
        <w:autoSpaceDN w:val="0"/>
        <w:adjustRightInd w:val="0"/>
        <w:spacing w:line="240" w:lineRule="auto"/>
        <w:jc w:val="both"/>
        <w:rPr>
          <w:rFonts w:cs="Arial"/>
          <w:color w:val="000000"/>
          <w:szCs w:val="20"/>
        </w:rPr>
      </w:pPr>
      <w:r w:rsidRPr="006E6858">
        <w:rPr>
          <w:rFonts w:cs="Arial"/>
          <w:color w:val="000000"/>
          <w:szCs w:val="20"/>
        </w:rPr>
        <w:t>Evropska komisija v uradnem opominu ugotavlja, da Republika Slovenija ni izpolnila svojih obveznosti iz prvega in osmega odstavka 2.a člena Direktive 2010/31/EU in poziva Vlado Republike Slovenije, naj v skladu z 258. členom Pogodbe o delovanju Evropske unije (PDEU) v dveh mesecih od prejema uradnega opomina predloži svoje pripombe k navedenemu.</w:t>
      </w:r>
    </w:p>
    <w:p w14:paraId="610D1FC4" w14:textId="77777777" w:rsidR="006E6858" w:rsidRPr="006E6858" w:rsidRDefault="006E6858" w:rsidP="006E6858">
      <w:pPr>
        <w:autoSpaceDE w:val="0"/>
        <w:autoSpaceDN w:val="0"/>
        <w:adjustRightInd w:val="0"/>
        <w:spacing w:line="240" w:lineRule="auto"/>
        <w:jc w:val="both"/>
        <w:rPr>
          <w:rFonts w:cs="Arial"/>
          <w:color w:val="000000"/>
          <w:szCs w:val="20"/>
        </w:rPr>
      </w:pPr>
    </w:p>
    <w:p w14:paraId="4F889046" w14:textId="77777777" w:rsidR="006E6858" w:rsidRPr="006E6858" w:rsidRDefault="006E6858" w:rsidP="006E6858">
      <w:pPr>
        <w:autoSpaceDE w:val="0"/>
        <w:autoSpaceDN w:val="0"/>
        <w:adjustRightInd w:val="0"/>
        <w:spacing w:line="240" w:lineRule="auto"/>
        <w:jc w:val="both"/>
        <w:rPr>
          <w:rFonts w:cs="Arial"/>
          <w:color w:val="000000"/>
          <w:szCs w:val="20"/>
        </w:rPr>
      </w:pPr>
      <w:r w:rsidRPr="006E6858">
        <w:rPr>
          <w:rFonts w:cs="Arial"/>
          <w:color w:val="000000"/>
          <w:szCs w:val="20"/>
        </w:rPr>
        <w:t>Vlada Republike Slovenije v zvezi z zgornjimi navedbami podaja naslednje pojasnilo.</w:t>
      </w:r>
    </w:p>
    <w:p w14:paraId="4513A0C0" w14:textId="77777777" w:rsidR="006E6858" w:rsidRPr="006E6858" w:rsidRDefault="006E6858" w:rsidP="006E6858">
      <w:pPr>
        <w:autoSpaceDE w:val="0"/>
        <w:autoSpaceDN w:val="0"/>
        <w:adjustRightInd w:val="0"/>
        <w:spacing w:line="240" w:lineRule="auto"/>
        <w:jc w:val="both"/>
        <w:rPr>
          <w:rFonts w:cs="Arial"/>
          <w:color w:val="000000"/>
          <w:szCs w:val="20"/>
        </w:rPr>
      </w:pPr>
    </w:p>
    <w:p w14:paraId="2677E69A" w14:textId="404DD690" w:rsidR="00415DD9" w:rsidRDefault="006E6858" w:rsidP="006E6858">
      <w:pPr>
        <w:autoSpaceDE w:val="0"/>
        <w:autoSpaceDN w:val="0"/>
        <w:adjustRightInd w:val="0"/>
        <w:spacing w:line="240" w:lineRule="auto"/>
        <w:jc w:val="both"/>
        <w:rPr>
          <w:rFonts w:cs="Arial"/>
          <w:color w:val="000000"/>
          <w:szCs w:val="20"/>
        </w:rPr>
      </w:pPr>
      <w:r w:rsidRPr="006E6858">
        <w:rPr>
          <w:rFonts w:cs="Arial"/>
          <w:color w:val="000000"/>
          <w:szCs w:val="20"/>
        </w:rPr>
        <w:t>Dolgoročna strategija energetske prenove stavb do leta 2050 bo sprejeta najkasneje do februarja 2021. O sprejetju strategije bo Republika Slovenija Evropsko komisijo nemudoma obvestila.</w:t>
      </w:r>
    </w:p>
    <w:p w14:paraId="052D2650" w14:textId="4BFC9056" w:rsidR="006E6858" w:rsidRDefault="006E6858" w:rsidP="006E6858">
      <w:pPr>
        <w:autoSpaceDE w:val="0"/>
        <w:autoSpaceDN w:val="0"/>
        <w:adjustRightInd w:val="0"/>
        <w:spacing w:line="240" w:lineRule="auto"/>
        <w:jc w:val="both"/>
        <w:rPr>
          <w:rFonts w:cs="Arial"/>
          <w:color w:val="000000"/>
          <w:szCs w:val="20"/>
        </w:rPr>
      </w:pPr>
    </w:p>
    <w:p w14:paraId="539C213E" w14:textId="77777777" w:rsidR="006E6858" w:rsidRDefault="006E6858" w:rsidP="006E6858">
      <w:pPr>
        <w:pStyle w:val="podpisi"/>
        <w:jc w:val="both"/>
        <w:rPr>
          <w:szCs w:val="20"/>
          <w:lang w:val="sl-SI" w:eastAsia="en-GB"/>
        </w:rPr>
      </w:pPr>
      <w:r>
        <w:rPr>
          <w:rFonts w:eastAsia="Calibri"/>
          <w:color w:val="000000"/>
          <w:szCs w:val="20"/>
          <w:lang w:val="sl-SI"/>
        </w:rPr>
        <w:t xml:space="preserve">Dokument, ki je bil julija 2020 v javni obravnavi, je objavljen na spletni strani: </w:t>
      </w:r>
      <w:hyperlink r:id="rId8" w:history="1">
        <w:r w:rsidRPr="00AD5388">
          <w:rPr>
            <w:rStyle w:val="Hiperpovezava"/>
            <w:rFonts w:eastAsia="Calibri"/>
            <w:szCs w:val="20"/>
            <w:lang w:val="sl-SI"/>
          </w:rPr>
          <w:t>https://www.energetika-portal.si/fileadmin/dokumenti/publikacije/dseps/dseps_jo_jul2020.pdf</w:t>
        </w:r>
      </w:hyperlink>
      <w:r>
        <w:rPr>
          <w:rFonts w:eastAsia="Calibri"/>
          <w:color w:val="000000"/>
          <w:szCs w:val="20"/>
          <w:lang w:val="sl-SI"/>
        </w:rPr>
        <w:t>.</w:t>
      </w:r>
    </w:p>
    <w:p w14:paraId="5A89BF06" w14:textId="7172208B" w:rsidR="006E6858" w:rsidRDefault="006E6858" w:rsidP="006E6858">
      <w:pPr>
        <w:autoSpaceDE w:val="0"/>
        <w:autoSpaceDN w:val="0"/>
        <w:adjustRightInd w:val="0"/>
        <w:spacing w:line="240" w:lineRule="auto"/>
        <w:jc w:val="both"/>
        <w:rPr>
          <w:rFonts w:cs="Arial"/>
          <w:color w:val="000000"/>
          <w:szCs w:val="20"/>
        </w:rPr>
      </w:pPr>
    </w:p>
    <w:p w14:paraId="42576CC2" w14:textId="19448F7F" w:rsidR="006E6858" w:rsidRPr="006E6858" w:rsidRDefault="006E6858" w:rsidP="006E6858">
      <w:pPr>
        <w:autoSpaceDE w:val="0"/>
        <w:autoSpaceDN w:val="0"/>
        <w:adjustRightInd w:val="0"/>
        <w:spacing w:line="240" w:lineRule="auto"/>
        <w:jc w:val="both"/>
        <w:rPr>
          <w:rFonts w:cs="Arial"/>
          <w:color w:val="000000"/>
          <w:szCs w:val="20"/>
        </w:rPr>
      </w:pPr>
      <w:r w:rsidRPr="006E6858">
        <w:rPr>
          <w:rFonts w:cs="Arial"/>
          <w:color w:val="000000"/>
          <w:szCs w:val="20"/>
        </w:rPr>
        <w:t>Vir: Ministrstvo za infrastrukturo</w:t>
      </w:r>
    </w:p>
    <w:p w14:paraId="60D67B09"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64305147" w14:textId="6A7F35B3" w:rsidR="00697636" w:rsidRPr="00697636" w:rsidRDefault="00697636" w:rsidP="00697636">
      <w:pPr>
        <w:autoSpaceDE w:val="0"/>
        <w:autoSpaceDN w:val="0"/>
        <w:adjustRightInd w:val="0"/>
        <w:spacing w:line="240" w:lineRule="auto"/>
        <w:jc w:val="both"/>
        <w:rPr>
          <w:rFonts w:cs="Arial"/>
          <w:b/>
          <w:bCs/>
          <w:color w:val="000000"/>
          <w:szCs w:val="20"/>
        </w:rPr>
      </w:pPr>
      <w:r w:rsidRPr="00697636">
        <w:rPr>
          <w:rFonts w:cs="Arial"/>
          <w:b/>
          <w:bCs/>
          <w:color w:val="000000"/>
          <w:szCs w:val="20"/>
        </w:rPr>
        <w:t xml:space="preserve">Vlada sprejela odgovor v </w:t>
      </w:r>
      <w:proofErr w:type="spellStart"/>
      <w:r w:rsidRPr="00697636">
        <w:rPr>
          <w:rFonts w:cs="Arial"/>
          <w:b/>
          <w:bCs/>
          <w:color w:val="000000"/>
          <w:szCs w:val="20"/>
        </w:rPr>
        <w:t>predsodnem</w:t>
      </w:r>
      <w:proofErr w:type="spellEnd"/>
      <w:r w:rsidRPr="00697636">
        <w:rPr>
          <w:rFonts w:cs="Arial"/>
          <w:b/>
          <w:bCs/>
          <w:color w:val="000000"/>
          <w:szCs w:val="20"/>
        </w:rPr>
        <w:t xml:space="preserve"> postopku na obrazloženo mnenje Evropske komisije</w:t>
      </w:r>
    </w:p>
    <w:p w14:paraId="2CAB065B" w14:textId="77777777" w:rsidR="00697636" w:rsidRPr="00697636" w:rsidRDefault="00697636" w:rsidP="00697636">
      <w:pPr>
        <w:autoSpaceDE w:val="0"/>
        <w:autoSpaceDN w:val="0"/>
        <w:adjustRightInd w:val="0"/>
        <w:spacing w:line="240" w:lineRule="auto"/>
        <w:jc w:val="both"/>
        <w:rPr>
          <w:rFonts w:cs="Arial"/>
          <w:b/>
          <w:bCs/>
          <w:color w:val="000000"/>
          <w:szCs w:val="20"/>
        </w:rPr>
      </w:pPr>
    </w:p>
    <w:p w14:paraId="381FAAAC" w14:textId="77777777" w:rsidR="00697636" w:rsidRPr="00697636" w:rsidRDefault="00697636" w:rsidP="00697636">
      <w:pPr>
        <w:autoSpaceDE w:val="0"/>
        <w:autoSpaceDN w:val="0"/>
        <w:adjustRightInd w:val="0"/>
        <w:spacing w:line="240" w:lineRule="auto"/>
        <w:jc w:val="both"/>
        <w:rPr>
          <w:rFonts w:cs="Arial"/>
          <w:color w:val="000000"/>
          <w:szCs w:val="20"/>
        </w:rPr>
      </w:pPr>
      <w:r w:rsidRPr="00697636">
        <w:rPr>
          <w:rFonts w:cs="Arial"/>
          <w:color w:val="000000"/>
          <w:szCs w:val="20"/>
        </w:rPr>
        <w:t xml:space="preserve">Evropska komisija je v obrazloženem mnenju zavzela stališče, da Republika Slovenija ni izpolnila vseh obveznosti, ki izhajajo iz Uredbe 2017/1926/EU v zvezi z opravljanjem storitev zagotavljanja </w:t>
      </w:r>
      <w:proofErr w:type="spellStart"/>
      <w:r w:rsidRPr="00697636">
        <w:rPr>
          <w:rFonts w:cs="Arial"/>
          <w:color w:val="000000"/>
          <w:szCs w:val="20"/>
        </w:rPr>
        <w:t>večmodalnih</w:t>
      </w:r>
      <w:proofErr w:type="spellEnd"/>
      <w:r w:rsidRPr="00697636">
        <w:rPr>
          <w:rFonts w:cs="Arial"/>
          <w:color w:val="000000"/>
          <w:szCs w:val="20"/>
        </w:rPr>
        <w:t xml:space="preserve"> potovalnih informacij po vsej EU in poziva Vlado Republike Slovenije, naj v dveh mesecih od prejema tega obrazloženega mnenja sprejme ukrepe, potrebne za uskladitev s tem mnenjem.</w:t>
      </w:r>
    </w:p>
    <w:p w14:paraId="31E36B9E" w14:textId="77777777" w:rsidR="00697636" w:rsidRPr="00697636" w:rsidRDefault="00697636" w:rsidP="00697636">
      <w:pPr>
        <w:autoSpaceDE w:val="0"/>
        <w:autoSpaceDN w:val="0"/>
        <w:adjustRightInd w:val="0"/>
        <w:spacing w:line="240" w:lineRule="auto"/>
        <w:jc w:val="both"/>
        <w:rPr>
          <w:rFonts w:cs="Arial"/>
          <w:color w:val="000000"/>
          <w:szCs w:val="20"/>
        </w:rPr>
      </w:pPr>
    </w:p>
    <w:p w14:paraId="7CA44BC9" w14:textId="77777777" w:rsidR="00697636" w:rsidRPr="00697636" w:rsidRDefault="00697636" w:rsidP="00697636">
      <w:pPr>
        <w:autoSpaceDE w:val="0"/>
        <w:autoSpaceDN w:val="0"/>
        <w:adjustRightInd w:val="0"/>
        <w:spacing w:line="240" w:lineRule="auto"/>
        <w:jc w:val="both"/>
        <w:rPr>
          <w:rFonts w:cs="Arial"/>
          <w:color w:val="000000"/>
          <w:szCs w:val="20"/>
        </w:rPr>
      </w:pPr>
      <w:r w:rsidRPr="00697636">
        <w:rPr>
          <w:rFonts w:cs="Arial"/>
          <w:color w:val="000000"/>
          <w:szCs w:val="20"/>
        </w:rPr>
        <w:t xml:space="preserve">Republika Slovenija pri uvajanju inteligentnih prometnih sistemov v cestnem prometu sledi določbam Direktive 2010/40/EU Evropskega parlamenta in Sveta o okviru za uvajanje inteligentnih prometnih sistemov v cestnem prometu in za vmesnike do drugih vrst prevoza. V skladu z navedenimi določbami bi morala Slovenija najpozneje do 1. decembra 2019 vzpostaviti svojo nacionalno točko dostopa za različne načine prevoza. </w:t>
      </w:r>
    </w:p>
    <w:p w14:paraId="2486DE98" w14:textId="77777777" w:rsidR="00B570DB" w:rsidRDefault="00B570DB" w:rsidP="00697636">
      <w:pPr>
        <w:autoSpaceDE w:val="0"/>
        <w:autoSpaceDN w:val="0"/>
        <w:adjustRightInd w:val="0"/>
        <w:spacing w:line="240" w:lineRule="auto"/>
        <w:jc w:val="both"/>
        <w:rPr>
          <w:rFonts w:cs="Arial"/>
          <w:color w:val="000000"/>
          <w:szCs w:val="20"/>
        </w:rPr>
      </w:pPr>
    </w:p>
    <w:p w14:paraId="45FC517C" w14:textId="4E7974E9" w:rsidR="00697636" w:rsidRPr="00697636" w:rsidRDefault="00697636" w:rsidP="00697636">
      <w:pPr>
        <w:autoSpaceDE w:val="0"/>
        <w:autoSpaceDN w:val="0"/>
        <w:adjustRightInd w:val="0"/>
        <w:spacing w:line="240" w:lineRule="auto"/>
        <w:jc w:val="both"/>
        <w:rPr>
          <w:rFonts w:cs="Arial"/>
          <w:color w:val="000000"/>
          <w:szCs w:val="20"/>
        </w:rPr>
      </w:pPr>
      <w:r w:rsidRPr="00697636">
        <w:rPr>
          <w:rFonts w:cs="Arial"/>
          <w:color w:val="000000"/>
          <w:szCs w:val="20"/>
        </w:rPr>
        <w:t>Republika Slovenija, Ministrstvo za infrastrukturo, je v letu 2020 vzpostavilo Nacionalno točko dostopa (NTD) do prometnih podatkov (»</w:t>
      </w:r>
      <w:proofErr w:type="spellStart"/>
      <w:r w:rsidRPr="00697636">
        <w:rPr>
          <w:rFonts w:cs="Arial"/>
          <w:color w:val="000000"/>
          <w:szCs w:val="20"/>
        </w:rPr>
        <w:t>National</w:t>
      </w:r>
      <w:proofErr w:type="spellEnd"/>
      <w:r w:rsidRPr="00697636">
        <w:rPr>
          <w:rFonts w:cs="Arial"/>
          <w:color w:val="000000"/>
          <w:szCs w:val="20"/>
        </w:rPr>
        <w:t xml:space="preserve"> Access </w:t>
      </w:r>
      <w:proofErr w:type="spellStart"/>
      <w:r w:rsidRPr="00697636">
        <w:rPr>
          <w:rFonts w:cs="Arial"/>
          <w:color w:val="000000"/>
          <w:szCs w:val="20"/>
        </w:rPr>
        <w:t>Point</w:t>
      </w:r>
      <w:proofErr w:type="spellEnd"/>
      <w:r w:rsidRPr="00697636">
        <w:rPr>
          <w:rFonts w:cs="Arial"/>
          <w:color w:val="000000"/>
          <w:szCs w:val="20"/>
        </w:rPr>
        <w:t xml:space="preserve">«), ki se nahaja na spletni strani www.ncup.si. Slednja je v funkciji NTD skladna z Direktivo 2010/40/EU in dopolnjujočimi delegiranimi uredbami, vključno z Uredbo 2017/1926/EU. NTD trenutno ponuja osnovne informacije o </w:t>
      </w:r>
      <w:proofErr w:type="spellStart"/>
      <w:r w:rsidRPr="00697636">
        <w:rPr>
          <w:rFonts w:cs="Arial"/>
          <w:color w:val="000000"/>
          <w:szCs w:val="20"/>
        </w:rPr>
        <w:t>multimodalnih</w:t>
      </w:r>
      <w:proofErr w:type="spellEnd"/>
      <w:r w:rsidRPr="00697636">
        <w:rPr>
          <w:rFonts w:cs="Arial"/>
          <w:color w:val="000000"/>
          <w:szCs w:val="20"/>
        </w:rPr>
        <w:t xml:space="preserve"> storitvah in aktivnostih, ki jih Republika Slovenija izvaja na tem področju.</w:t>
      </w:r>
    </w:p>
    <w:p w14:paraId="7BCED870" w14:textId="77777777" w:rsidR="00697636" w:rsidRPr="00697636" w:rsidRDefault="00697636" w:rsidP="00697636">
      <w:pPr>
        <w:autoSpaceDE w:val="0"/>
        <w:autoSpaceDN w:val="0"/>
        <w:adjustRightInd w:val="0"/>
        <w:spacing w:line="240" w:lineRule="auto"/>
        <w:jc w:val="both"/>
        <w:rPr>
          <w:rFonts w:cs="Arial"/>
          <w:color w:val="000000"/>
          <w:szCs w:val="20"/>
        </w:rPr>
      </w:pPr>
    </w:p>
    <w:p w14:paraId="49522B16" w14:textId="77777777" w:rsidR="00697636" w:rsidRPr="00697636" w:rsidRDefault="00697636" w:rsidP="00697636">
      <w:pPr>
        <w:autoSpaceDE w:val="0"/>
        <w:autoSpaceDN w:val="0"/>
        <w:adjustRightInd w:val="0"/>
        <w:spacing w:line="240" w:lineRule="auto"/>
        <w:jc w:val="both"/>
        <w:rPr>
          <w:rFonts w:cs="Arial"/>
          <w:color w:val="000000"/>
          <w:szCs w:val="20"/>
        </w:rPr>
      </w:pPr>
      <w:r w:rsidRPr="00697636">
        <w:rPr>
          <w:rFonts w:cs="Arial"/>
          <w:color w:val="000000"/>
          <w:szCs w:val="20"/>
        </w:rPr>
        <w:t>Na NTD bo do 31. januarja 2021 omogočena dostopnost, izmenjava in ponovna uporaba statičnih potovalnih podatkov Integriranega javnega potniškega prometa (IJPP). Z objavo navedenih podatkov bo Republika Slovenija zagotovila izvajanje prvega odstavka 3. člena Uredbe 2017/1926/EU, ter implementacijo točke (a) in (b) tretjega odstavka 4. člena in četrtega odstavka 4. člena Uredbe 2017/1926/EU v povezavi z Nacionalno točko dostopa do prometnih podatkov (»</w:t>
      </w:r>
      <w:proofErr w:type="spellStart"/>
      <w:r w:rsidRPr="00697636">
        <w:rPr>
          <w:rFonts w:cs="Arial"/>
          <w:color w:val="000000"/>
          <w:szCs w:val="20"/>
        </w:rPr>
        <w:t>National</w:t>
      </w:r>
      <w:proofErr w:type="spellEnd"/>
      <w:r w:rsidRPr="00697636">
        <w:rPr>
          <w:rFonts w:cs="Arial"/>
          <w:color w:val="000000"/>
          <w:szCs w:val="20"/>
        </w:rPr>
        <w:t xml:space="preserve"> Access </w:t>
      </w:r>
      <w:proofErr w:type="spellStart"/>
      <w:r w:rsidRPr="00697636">
        <w:rPr>
          <w:rFonts w:cs="Arial"/>
          <w:color w:val="000000"/>
          <w:szCs w:val="20"/>
        </w:rPr>
        <w:t>Point</w:t>
      </w:r>
      <w:proofErr w:type="spellEnd"/>
      <w:r w:rsidRPr="00697636">
        <w:rPr>
          <w:rFonts w:cs="Arial"/>
          <w:color w:val="000000"/>
          <w:szCs w:val="20"/>
        </w:rPr>
        <w:t>«).</w:t>
      </w:r>
    </w:p>
    <w:p w14:paraId="704BC222" w14:textId="77777777" w:rsidR="00697636" w:rsidRPr="00697636" w:rsidRDefault="00697636" w:rsidP="00697636">
      <w:pPr>
        <w:autoSpaceDE w:val="0"/>
        <w:autoSpaceDN w:val="0"/>
        <w:adjustRightInd w:val="0"/>
        <w:spacing w:line="240" w:lineRule="auto"/>
        <w:jc w:val="both"/>
        <w:rPr>
          <w:rFonts w:cs="Arial"/>
          <w:color w:val="000000"/>
          <w:szCs w:val="20"/>
        </w:rPr>
      </w:pPr>
    </w:p>
    <w:p w14:paraId="256375B5" w14:textId="77777777" w:rsidR="00697636" w:rsidRPr="00697636" w:rsidRDefault="00697636" w:rsidP="00697636">
      <w:pPr>
        <w:autoSpaceDE w:val="0"/>
        <w:autoSpaceDN w:val="0"/>
        <w:adjustRightInd w:val="0"/>
        <w:spacing w:line="240" w:lineRule="auto"/>
        <w:jc w:val="both"/>
        <w:rPr>
          <w:rFonts w:cs="Arial"/>
          <w:color w:val="000000"/>
          <w:szCs w:val="20"/>
        </w:rPr>
      </w:pPr>
      <w:r w:rsidRPr="00697636">
        <w:rPr>
          <w:rFonts w:cs="Arial"/>
          <w:color w:val="000000"/>
          <w:szCs w:val="20"/>
        </w:rPr>
        <w:lastRenderedPageBreak/>
        <w:t xml:space="preserve">Nadalje bo na NTD do 31. januarja 2021 objavljen Nacionalni </w:t>
      </w:r>
      <w:proofErr w:type="spellStart"/>
      <w:r w:rsidRPr="00697636">
        <w:rPr>
          <w:rFonts w:cs="Arial"/>
          <w:color w:val="000000"/>
          <w:szCs w:val="20"/>
        </w:rPr>
        <w:t>NeTEx</w:t>
      </w:r>
      <w:proofErr w:type="spellEnd"/>
      <w:r w:rsidRPr="00697636">
        <w:rPr>
          <w:rFonts w:cs="Arial"/>
          <w:color w:val="000000"/>
          <w:szCs w:val="20"/>
        </w:rPr>
        <w:t xml:space="preserve"> profil za različne načine prevoza. Na podlagi tega profila bo februarja 2021 objavljen javni natečaj za vzpostavitev </w:t>
      </w:r>
      <w:proofErr w:type="spellStart"/>
      <w:r w:rsidRPr="00697636">
        <w:rPr>
          <w:rFonts w:cs="Arial"/>
          <w:color w:val="000000"/>
          <w:szCs w:val="20"/>
        </w:rPr>
        <w:t>NeTEx</w:t>
      </w:r>
      <w:proofErr w:type="spellEnd"/>
      <w:r w:rsidRPr="00697636">
        <w:rPr>
          <w:rFonts w:cs="Arial"/>
          <w:color w:val="000000"/>
          <w:szCs w:val="20"/>
        </w:rPr>
        <w:t xml:space="preserve"> izmenjevalnega protokola in </w:t>
      </w:r>
      <w:proofErr w:type="spellStart"/>
      <w:r w:rsidRPr="00697636">
        <w:rPr>
          <w:rFonts w:cs="Arial"/>
          <w:color w:val="000000"/>
          <w:szCs w:val="20"/>
        </w:rPr>
        <w:t>NeTEx</w:t>
      </w:r>
      <w:proofErr w:type="spellEnd"/>
      <w:r w:rsidRPr="00697636">
        <w:rPr>
          <w:rFonts w:cs="Arial"/>
          <w:color w:val="000000"/>
          <w:szCs w:val="20"/>
        </w:rPr>
        <w:t xml:space="preserve"> vmesnika kot API spletne storitve za podatke iz sistema Integriranega javnega potniškega prometa (IJPP). Podpis pogodbe je predviden v marcu 2021, zaključek izvedbe del pa junija/julija 2021.</w:t>
      </w:r>
    </w:p>
    <w:p w14:paraId="73A77532" w14:textId="77777777" w:rsidR="00697636" w:rsidRPr="00697636" w:rsidRDefault="00697636" w:rsidP="00697636">
      <w:pPr>
        <w:autoSpaceDE w:val="0"/>
        <w:autoSpaceDN w:val="0"/>
        <w:adjustRightInd w:val="0"/>
        <w:spacing w:line="240" w:lineRule="auto"/>
        <w:jc w:val="both"/>
        <w:rPr>
          <w:rFonts w:cs="Arial"/>
          <w:color w:val="000000"/>
          <w:szCs w:val="20"/>
        </w:rPr>
      </w:pPr>
    </w:p>
    <w:p w14:paraId="1F3AE0FD" w14:textId="7A47F433" w:rsidR="00415DD9" w:rsidRPr="00697636" w:rsidRDefault="00697636" w:rsidP="00697636">
      <w:pPr>
        <w:autoSpaceDE w:val="0"/>
        <w:autoSpaceDN w:val="0"/>
        <w:adjustRightInd w:val="0"/>
        <w:spacing w:line="240" w:lineRule="auto"/>
        <w:jc w:val="both"/>
        <w:rPr>
          <w:rFonts w:cs="Arial"/>
          <w:color w:val="000000"/>
          <w:szCs w:val="20"/>
        </w:rPr>
      </w:pPr>
      <w:r w:rsidRPr="00697636">
        <w:rPr>
          <w:rFonts w:cs="Arial"/>
          <w:color w:val="000000"/>
          <w:szCs w:val="20"/>
        </w:rPr>
        <w:t>Vir: Ministrstvo za infrastrukturo</w:t>
      </w:r>
    </w:p>
    <w:p w14:paraId="30D5FFC9" w14:textId="77777777" w:rsidR="00415DD9" w:rsidRPr="00697636" w:rsidRDefault="00415DD9" w:rsidP="00415DD9">
      <w:pPr>
        <w:autoSpaceDE w:val="0"/>
        <w:autoSpaceDN w:val="0"/>
        <w:adjustRightInd w:val="0"/>
        <w:spacing w:line="240" w:lineRule="auto"/>
        <w:jc w:val="both"/>
        <w:rPr>
          <w:rFonts w:cs="Arial"/>
          <w:color w:val="000000"/>
          <w:szCs w:val="20"/>
        </w:rPr>
      </w:pPr>
    </w:p>
    <w:p w14:paraId="4CAD6428" w14:textId="565D3FB6" w:rsidR="00A87BD9" w:rsidRPr="00A87BD9" w:rsidRDefault="00A87BD9" w:rsidP="00A87BD9">
      <w:pPr>
        <w:autoSpaceDE w:val="0"/>
        <w:autoSpaceDN w:val="0"/>
        <w:adjustRightInd w:val="0"/>
        <w:spacing w:line="240" w:lineRule="auto"/>
        <w:jc w:val="both"/>
        <w:rPr>
          <w:rFonts w:cs="Arial"/>
          <w:b/>
          <w:bCs/>
          <w:color w:val="000000"/>
          <w:szCs w:val="20"/>
        </w:rPr>
      </w:pPr>
      <w:r w:rsidRPr="00A87BD9">
        <w:rPr>
          <w:rFonts w:cs="Arial"/>
          <w:b/>
          <w:bCs/>
          <w:color w:val="000000"/>
          <w:szCs w:val="20"/>
        </w:rPr>
        <w:t>Vlada sprejela stališče glede delegirane uredbe, ki določa enotno najvišjo ceno zaključevanja govornih klicev v mobilnih omrežjih in fiksnih omrežjih na ravni Unije</w:t>
      </w:r>
    </w:p>
    <w:p w14:paraId="32E82301" w14:textId="77777777" w:rsidR="00A87BD9" w:rsidRPr="00A87BD9" w:rsidRDefault="00A87BD9" w:rsidP="00A87BD9">
      <w:pPr>
        <w:autoSpaceDE w:val="0"/>
        <w:autoSpaceDN w:val="0"/>
        <w:adjustRightInd w:val="0"/>
        <w:spacing w:line="240" w:lineRule="auto"/>
        <w:jc w:val="both"/>
        <w:rPr>
          <w:rFonts w:cs="Arial"/>
          <w:b/>
          <w:bCs/>
          <w:color w:val="000000"/>
          <w:szCs w:val="20"/>
        </w:rPr>
      </w:pPr>
    </w:p>
    <w:p w14:paraId="0E93BA5A" w14:textId="77777777" w:rsidR="00A87BD9" w:rsidRPr="00A87BD9" w:rsidRDefault="00A87BD9" w:rsidP="00A87BD9">
      <w:pPr>
        <w:autoSpaceDE w:val="0"/>
        <w:autoSpaceDN w:val="0"/>
        <w:adjustRightInd w:val="0"/>
        <w:spacing w:line="240" w:lineRule="auto"/>
        <w:jc w:val="both"/>
        <w:rPr>
          <w:rFonts w:cs="Arial"/>
          <w:color w:val="000000"/>
          <w:szCs w:val="20"/>
        </w:rPr>
      </w:pPr>
      <w:r w:rsidRPr="00A87BD9">
        <w:rPr>
          <w:rFonts w:cs="Arial"/>
          <w:color w:val="000000"/>
          <w:szCs w:val="20"/>
        </w:rPr>
        <w:t xml:space="preserve">Vlada Republike Slovenije je na današnji seji sprejela stališče Republike Slovenije k zadevi Delegirana uredba Komisije (EU) …/… z dne 18. 12. 2020 o dopolnitvi Direktive (EU) 2018/1972 Evropskega parlamenta in Sveta z določitvijo enotne najvišje cene zaključevanja govornih klicev v mobilnih omrežjih na ravni Unije in enotne najvišje cene zaključevanja govornih klicev v fiksnih omrežjih na ravni Unije. </w:t>
      </w:r>
    </w:p>
    <w:p w14:paraId="5460D221" w14:textId="77777777" w:rsidR="00A87BD9" w:rsidRPr="00A87BD9" w:rsidRDefault="00A87BD9" w:rsidP="00A87BD9">
      <w:pPr>
        <w:autoSpaceDE w:val="0"/>
        <w:autoSpaceDN w:val="0"/>
        <w:adjustRightInd w:val="0"/>
        <w:spacing w:line="240" w:lineRule="auto"/>
        <w:jc w:val="both"/>
        <w:rPr>
          <w:rFonts w:cs="Arial"/>
          <w:color w:val="000000"/>
          <w:szCs w:val="20"/>
        </w:rPr>
      </w:pPr>
    </w:p>
    <w:p w14:paraId="216A281D" w14:textId="77777777" w:rsidR="00A87BD9" w:rsidRPr="00A87BD9" w:rsidRDefault="00A87BD9" w:rsidP="00A87BD9">
      <w:pPr>
        <w:autoSpaceDE w:val="0"/>
        <w:autoSpaceDN w:val="0"/>
        <w:adjustRightInd w:val="0"/>
        <w:spacing w:line="240" w:lineRule="auto"/>
        <w:jc w:val="both"/>
        <w:rPr>
          <w:rFonts w:cs="Arial"/>
          <w:color w:val="000000"/>
          <w:szCs w:val="20"/>
        </w:rPr>
      </w:pPr>
      <w:r w:rsidRPr="00A87BD9">
        <w:rPr>
          <w:rFonts w:cs="Arial"/>
          <w:color w:val="000000"/>
          <w:szCs w:val="20"/>
        </w:rPr>
        <w:t xml:space="preserve">Republika Slovenija se strinja z delegirano uredbo, ki določa enotno najvišjo ceno zaključevanja govornih klicev v mobilnih omrežjih in fiksnih omrežjih na ravni unije, ki se bosta uporabljali za vse ponudnike storitev zaključevanja govornih klicev v fiksnih in mobilnih omrežjih v uniji. </w:t>
      </w:r>
    </w:p>
    <w:p w14:paraId="00919823" w14:textId="77777777" w:rsidR="00A87BD9" w:rsidRPr="00A87BD9" w:rsidRDefault="00A87BD9" w:rsidP="00A87BD9">
      <w:pPr>
        <w:autoSpaceDE w:val="0"/>
        <w:autoSpaceDN w:val="0"/>
        <w:adjustRightInd w:val="0"/>
        <w:spacing w:line="240" w:lineRule="auto"/>
        <w:jc w:val="both"/>
        <w:rPr>
          <w:rFonts w:cs="Arial"/>
          <w:color w:val="000000"/>
          <w:szCs w:val="20"/>
        </w:rPr>
      </w:pPr>
    </w:p>
    <w:p w14:paraId="6C8621A5" w14:textId="77777777" w:rsidR="00A87BD9" w:rsidRPr="00A87BD9" w:rsidRDefault="00A87BD9" w:rsidP="00A87BD9">
      <w:pPr>
        <w:autoSpaceDE w:val="0"/>
        <w:autoSpaceDN w:val="0"/>
        <w:adjustRightInd w:val="0"/>
        <w:spacing w:line="240" w:lineRule="auto"/>
        <w:jc w:val="both"/>
        <w:rPr>
          <w:rFonts w:cs="Arial"/>
          <w:color w:val="000000"/>
          <w:szCs w:val="20"/>
        </w:rPr>
      </w:pPr>
      <w:r w:rsidRPr="00A87BD9">
        <w:rPr>
          <w:rFonts w:cs="Arial"/>
          <w:color w:val="000000"/>
          <w:szCs w:val="20"/>
        </w:rPr>
        <w:t>Republika Slovenija pozdravlja določitev enotne cene zaključevanja govornih klicev na ravni unije, ker bo s tem znatno zmanjšano upravno breme nacionalnih regulativnih organov, ki ne bodo več pristojni za uravnavanje cen zaključevanja govornih klicev in se od njih ne bo več zahtevalo oblikovanje stroškovnih modelov za izračun učinkovitih cen in njihovo redno posodabljanje.</w:t>
      </w:r>
    </w:p>
    <w:p w14:paraId="70C5BA37" w14:textId="77777777" w:rsidR="00A87BD9" w:rsidRPr="00A87BD9" w:rsidRDefault="00A87BD9" w:rsidP="00A87BD9">
      <w:pPr>
        <w:autoSpaceDE w:val="0"/>
        <w:autoSpaceDN w:val="0"/>
        <w:adjustRightInd w:val="0"/>
        <w:spacing w:line="240" w:lineRule="auto"/>
        <w:jc w:val="both"/>
        <w:rPr>
          <w:rFonts w:cs="Arial"/>
          <w:color w:val="000000"/>
          <w:szCs w:val="20"/>
        </w:rPr>
      </w:pPr>
    </w:p>
    <w:p w14:paraId="6C85BE59" w14:textId="77777777" w:rsidR="00A87BD9" w:rsidRPr="00A87BD9" w:rsidRDefault="00A87BD9" w:rsidP="00A87BD9">
      <w:pPr>
        <w:autoSpaceDE w:val="0"/>
        <w:autoSpaceDN w:val="0"/>
        <w:adjustRightInd w:val="0"/>
        <w:spacing w:line="240" w:lineRule="auto"/>
        <w:jc w:val="both"/>
        <w:rPr>
          <w:rFonts w:cs="Arial"/>
          <w:color w:val="000000"/>
          <w:szCs w:val="20"/>
        </w:rPr>
      </w:pPr>
      <w:r w:rsidRPr="00A87BD9">
        <w:rPr>
          <w:rFonts w:cs="Arial"/>
          <w:color w:val="000000"/>
          <w:szCs w:val="20"/>
        </w:rPr>
        <w:t>Cilj delegiranega akta je doseči popolno harmonizacijo cen zaključevanja klicev v fiksnih in mobilnih omrežjih na ravni unije, kar bo po mnenju Republike Slovenije okrepilo razvoj notranjega trga in znatno zmanjšalo ovire za trgovino znotraj unije med državami članicami.</w:t>
      </w:r>
    </w:p>
    <w:p w14:paraId="61E44B99" w14:textId="77777777" w:rsidR="00A87BD9" w:rsidRPr="00A87BD9" w:rsidRDefault="00A87BD9" w:rsidP="00A87BD9">
      <w:pPr>
        <w:autoSpaceDE w:val="0"/>
        <w:autoSpaceDN w:val="0"/>
        <w:adjustRightInd w:val="0"/>
        <w:spacing w:line="240" w:lineRule="auto"/>
        <w:jc w:val="both"/>
        <w:rPr>
          <w:rFonts w:cs="Arial"/>
          <w:color w:val="000000"/>
          <w:szCs w:val="20"/>
        </w:rPr>
      </w:pPr>
    </w:p>
    <w:p w14:paraId="0E3522BF" w14:textId="77777777" w:rsidR="00A87BD9" w:rsidRPr="00A87BD9" w:rsidRDefault="00A87BD9" w:rsidP="00A87BD9">
      <w:pPr>
        <w:autoSpaceDE w:val="0"/>
        <w:autoSpaceDN w:val="0"/>
        <w:adjustRightInd w:val="0"/>
        <w:spacing w:line="240" w:lineRule="auto"/>
        <w:jc w:val="both"/>
        <w:rPr>
          <w:rFonts w:cs="Arial"/>
          <w:color w:val="000000"/>
          <w:szCs w:val="20"/>
        </w:rPr>
      </w:pPr>
      <w:r w:rsidRPr="00A87BD9">
        <w:rPr>
          <w:rFonts w:cs="Arial"/>
          <w:color w:val="000000"/>
          <w:szCs w:val="20"/>
        </w:rPr>
        <w:t>Republika Slovenija se zavzema za določitev enotne cene zaključevanja govornih klicev na ravni unije z jasnimi pravili in jasno določenimi prehodnimi obdobji po posameznih državah članicah.</w:t>
      </w:r>
    </w:p>
    <w:p w14:paraId="2782BE06" w14:textId="77777777" w:rsidR="00A87BD9" w:rsidRPr="00A87BD9" w:rsidRDefault="00A87BD9" w:rsidP="00A87BD9">
      <w:pPr>
        <w:autoSpaceDE w:val="0"/>
        <w:autoSpaceDN w:val="0"/>
        <w:adjustRightInd w:val="0"/>
        <w:spacing w:line="240" w:lineRule="auto"/>
        <w:jc w:val="both"/>
        <w:rPr>
          <w:rFonts w:cs="Arial"/>
          <w:color w:val="000000"/>
          <w:szCs w:val="20"/>
        </w:rPr>
      </w:pPr>
    </w:p>
    <w:p w14:paraId="1CC28C80" w14:textId="5DC0AE57" w:rsidR="00415DD9" w:rsidRPr="00A87BD9" w:rsidRDefault="00A87BD9" w:rsidP="00A87BD9">
      <w:pPr>
        <w:autoSpaceDE w:val="0"/>
        <w:autoSpaceDN w:val="0"/>
        <w:adjustRightInd w:val="0"/>
        <w:spacing w:line="240" w:lineRule="auto"/>
        <w:jc w:val="both"/>
        <w:rPr>
          <w:rFonts w:cs="Arial"/>
          <w:color w:val="000000"/>
          <w:szCs w:val="20"/>
        </w:rPr>
      </w:pPr>
      <w:r w:rsidRPr="00A87BD9">
        <w:rPr>
          <w:rFonts w:cs="Arial"/>
          <w:color w:val="000000"/>
          <w:szCs w:val="20"/>
        </w:rPr>
        <w:t>Vir: Ministrstvo za javno upravo</w:t>
      </w:r>
    </w:p>
    <w:p w14:paraId="6E94D31A"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0C40C8C2" w14:textId="567265D7" w:rsidR="006668D6" w:rsidRPr="006668D6" w:rsidRDefault="006668D6" w:rsidP="006668D6">
      <w:pPr>
        <w:autoSpaceDE w:val="0"/>
        <w:autoSpaceDN w:val="0"/>
        <w:adjustRightInd w:val="0"/>
        <w:spacing w:line="240" w:lineRule="auto"/>
        <w:jc w:val="both"/>
        <w:rPr>
          <w:rFonts w:cs="Arial"/>
          <w:b/>
          <w:bCs/>
          <w:color w:val="000000"/>
          <w:szCs w:val="20"/>
        </w:rPr>
      </w:pPr>
      <w:r w:rsidRPr="006668D6">
        <w:rPr>
          <w:rFonts w:cs="Arial"/>
          <w:b/>
          <w:bCs/>
          <w:color w:val="000000"/>
          <w:szCs w:val="20"/>
        </w:rPr>
        <w:t>Stališče Republike Slovenije glede enakovrednosti gozdnega reprodukcijskega materiala</w:t>
      </w:r>
    </w:p>
    <w:p w14:paraId="2C627F43" w14:textId="77777777" w:rsidR="006668D6" w:rsidRPr="006668D6" w:rsidRDefault="006668D6" w:rsidP="006668D6">
      <w:pPr>
        <w:autoSpaceDE w:val="0"/>
        <w:autoSpaceDN w:val="0"/>
        <w:adjustRightInd w:val="0"/>
        <w:spacing w:line="240" w:lineRule="auto"/>
        <w:jc w:val="both"/>
        <w:rPr>
          <w:rFonts w:cs="Arial"/>
          <w:b/>
          <w:bCs/>
          <w:color w:val="000000"/>
          <w:szCs w:val="20"/>
        </w:rPr>
      </w:pPr>
    </w:p>
    <w:p w14:paraId="59B8FD70" w14:textId="77777777" w:rsidR="006668D6" w:rsidRPr="006668D6" w:rsidRDefault="006668D6" w:rsidP="006668D6">
      <w:pPr>
        <w:autoSpaceDE w:val="0"/>
        <w:autoSpaceDN w:val="0"/>
        <w:adjustRightInd w:val="0"/>
        <w:spacing w:line="240" w:lineRule="auto"/>
        <w:jc w:val="both"/>
        <w:rPr>
          <w:rFonts w:cs="Arial"/>
          <w:color w:val="000000"/>
          <w:szCs w:val="20"/>
        </w:rPr>
      </w:pPr>
      <w:r w:rsidRPr="006668D6">
        <w:rPr>
          <w:rFonts w:cs="Arial"/>
          <w:color w:val="000000"/>
          <w:szCs w:val="20"/>
        </w:rPr>
        <w:t>Vlada je sprejela Stališče Republike Slovenije k Predlogu Sklepa Evropskega parlamenta in Sveta o spremembi Odločbe Sveta 2008/971/ES glede enakovrednosti gozdnega reprodukcijskega materiala, proizvedenega v Združenem kraljestvu, s takim materialom, proizvedenim v Uniji. Republika Slovenija predlog podpira.</w:t>
      </w:r>
    </w:p>
    <w:p w14:paraId="28DF9232" w14:textId="77777777" w:rsidR="006668D6" w:rsidRPr="006668D6" w:rsidRDefault="006668D6" w:rsidP="006668D6">
      <w:pPr>
        <w:autoSpaceDE w:val="0"/>
        <w:autoSpaceDN w:val="0"/>
        <w:adjustRightInd w:val="0"/>
        <w:spacing w:line="240" w:lineRule="auto"/>
        <w:jc w:val="both"/>
        <w:rPr>
          <w:rFonts w:cs="Arial"/>
          <w:color w:val="000000"/>
          <w:szCs w:val="20"/>
        </w:rPr>
      </w:pPr>
    </w:p>
    <w:p w14:paraId="23F86035" w14:textId="77777777" w:rsidR="006668D6" w:rsidRPr="006668D6" w:rsidRDefault="006668D6" w:rsidP="006668D6">
      <w:pPr>
        <w:autoSpaceDE w:val="0"/>
        <w:autoSpaceDN w:val="0"/>
        <w:adjustRightInd w:val="0"/>
        <w:spacing w:line="240" w:lineRule="auto"/>
        <w:jc w:val="both"/>
        <w:rPr>
          <w:rFonts w:cs="Arial"/>
          <w:color w:val="000000"/>
          <w:szCs w:val="20"/>
        </w:rPr>
      </w:pPr>
      <w:r w:rsidRPr="006668D6">
        <w:rPr>
          <w:rFonts w:cs="Arial"/>
          <w:color w:val="000000"/>
          <w:szCs w:val="20"/>
        </w:rPr>
        <w:t>S tem predlogom sklepa se po izstopu Združenega kraljestva iz Evropske unije doda Združeno kraljestvo na seznam držav, za katere Unija priznava enakovrednost gozdnega reprodukcijskega materiala z zadevnim materialom, proizvedenim v Uniji. Predlog je v skladu s cilji trgovinske in kmetijske politike Unije, saj bo spodbudil trgovino z gozdnim reprodukcijskim materialom, ki je v skladu s pravili Unije.</w:t>
      </w:r>
    </w:p>
    <w:p w14:paraId="0A8F9524" w14:textId="77777777" w:rsidR="006668D6" w:rsidRPr="006668D6" w:rsidRDefault="006668D6" w:rsidP="006668D6">
      <w:pPr>
        <w:autoSpaceDE w:val="0"/>
        <w:autoSpaceDN w:val="0"/>
        <w:adjustRightInd w:val="0"/>
        <w:spacing w:line="240" w:lineRule="auto"/>
        <w:jc w:val="both"/>
        <w:rPr>
          <w:rFonts w:cs="Arial"/>
          <w:color w:val="000000"/>
          <w:szCs w:val="20"/>
        </w:rPr>
      </w:pPr>
    </w:p>
    <w:p w14:paraId="41594F49" w14:textId="77777777" w:rsidR="006668D6" w:rsidRPr="006668D6" w:rsidRDefault="006668D6" w:rsidP="006668D6">
      <w:pPr>
        <w:autoSpaceDE w:val="0"/>
        <w:autoSpaceDN w:val="0"/>
        <w:adjustRightInd w:val="0"/>
        <w:spacing w:line="240" w:lineRule="auto"/>
        <w:jc w:val="both"/>
        <w:rPr>
          <w:rFonts w:cs="Arial"/>
          <w:color w:val="000000"/>
          <w:szCs w:val="20"/>
        </w:rPr>
      </w:pPr>
      <w:r w:rsidRPr="006668D6">
        <w:rPr>
          <w:rFonts w:cs="Arial"/>
          <w:color w:val="000000"/>
          <w:szCs w:val="20"/>
        </w:rPr>
        <w:t>Združeno kraljestvo je namreč pri Komisiji vložilo zahtevek za priznanje enakovrednosti gozdnega reprodukcijskega materiala, ki je proizveden v njem in izpolnjuje zahteve iz Direktive Sveta 1999/105/ES. Komisija je preučila predpise Združenega kraljestva in ugotovila, da je gozdni reprodukcijski material, proizveden v Združenem kraljestvu, enakovreden gozdnemu reprodukcijskemu materialu, ki se proizvaja v Uniji, in izpolnjuje zahteve Direktive 1999/105/ES, saj daje enaka zagotovila glede odobritve njegovega izhodiščnega materiala in ukrepov, izvedenih pri njegovi proizvodnji z namenom trženja, kot ta.</w:t>
      </w:r>
    </w:p>
    <w:p w14:paraId="1A4368C2" w14:textId="77777777" w:rsidR="006668D6" w:rsidRPr="006668D6" w:rsidRDefault="006668D6" w:rsidP="006668D6">
      <w:pPr>
        <w:autoSpaceDE w:val="0"/>
        <w:autoSpaceDN w:val="0"/>
        <w:adjustRightInd w:val="0"/>
        <w:spacing w:line="240" w:lineRule="auto"/>
        <w:jc w:val="both"/>
        <w:rPr>
          <w:rFonts w:cs="Arial"/>
          <w:color w:val="000000"/>
          <w:szCs w:val="20"/>
        </w:rPr>
      </w:pPr>
    </w:p>
    <w:p w14:paraId="271687A9" w14:textId="77777777" w:rsidR="006668D6" w:rsidRPr="006668D6" w:rsidRDefault="006668D6" w:rsidP="006668D6">
      <w:pPr>
        <w:autoSpaceDE w:val="0"/>
        <w:autoSpaceDN w:val="0"/>
        <w:adjustRightInd w:val="0"/>
        <w:spacing w:line="240" w:lineRule="auto"/>
        <w:jc w:val="both"/>
        <w:rPr>
          <w:rFonts w:cs="Arial"/>
          <w:color w:val="000000"/>
          <w:szCs w:val="20"/>
        </w:rPr>
      </w:pPr>
      <w:r w:rsidRPr="006668D6">
        <w:rPr>
          <w:rFonts w:cs="Arial"/>
          <w:color w:val="000000"/>
          <w:szCs w:val="20"/>
        </w:rPr>
        <w:t xml:space="preserve">Po vključitvi Združenega kraljestva na zgoraj navedeni seznam držav se dovoli uvoz gozdnega reprodukcijskega materiala iz Združenega kraljestva v Unijo. </w:t>
      </w:r>
    </w:p>
    <w:p w14:paraId="265F262D" w14:textId="77777777" w:rsidR="006668D6" w:rsidRPr="006668D6" w:rsidRDefault="006668D6" w:rsidP="006668D6">
      <w:pPr>
        <w:autoSpaceDE w:val="0"/>
        <w:autoSpaceDN w:val="0"/>
        <w:adjustRightInd w:val="0"/>
        <w:spacing w:line="240" w:lineRule="auto"/>
        <w:jc w:val="both"/>
        <w:rPr>
          <w:rFonts w:cs="Arial"/>
          <w:color w:val="000000"/>
          <w:szCs w:val="20"/>
        </w:rPr>
      </w:pPr>
    </w:p>
    <w:p w14:paraId="5E738D05" w14:textId="2B4866A3" w:rsidR="00415DD9" w:rsidRPr="006668D6" w:rsidRDefault="006668D6" w:rsidP="006668D6">
      <w:pPr>
        <w:autoSpaceDE w:val="0"/>
        <w:autoSpaceDN w:val="0"/>
        <w:adjustRightInd w:val="0"/>
        <w:spacing w:line="240" w:lineRule="auto"/>
        <w:jc w:val="both"/>
        <w:rPr>
          <w:rFonts w:cs="Arial"/>
          <w:color w:val="000000"/>
          <w:szCs w:val="20"/>
        </w:rPr>
      </w:pPr>
      <w:r w:rsidRPr="006668D6">
        <w:rPr>
          <w:rFonts w:cs="Arial"/>
          <w:color w:val="000000"/>
          <w:szCs w:val="20"/>
        </w:rPr>
        <w:t>Vir: Ministrstvo za kmetijstvo, gozdarstvo in prehrano</w:t>
      </w:r>
    </w:p>
    <w:p w14:paraId="11F5ED55" w14:textId="77777777" w:rsidR="00415DD9" w:rsidRPr="006668D6" w:rsidRDefault="00415DD9" w:rsidP="00415DD9">
      <w:pPr>
        <w:autoSpaceDE w:val="0"/>
        <w:autoSpaceDN w:val="0"/>
        <w:adjustRightInd w:val="0"/>
        <w:spacing w:line="240" w:lineRule="auto"/>
        <w:jc w:val="both"/>
        <w:rPr>
          <w:rFonts w:cs="Arial"/>
          <w:color w:val="000000"/>
          <w:szCs w:val="20"/>
        </w:rPr>
      </w:pPr>
    </w:p>
    <w:p w14:paraId="34C0DC7C" w14:textId="186AFFAD" w:rsidR="00F96C43" w:rsidRPr="00F96C43" w:rsidRDefault="00F96C43" w:rsidP="00F96C43">
      <w:pPr>
        <w:autoSpaceDE w:val="0"/>
        <w:autoSpaceDN w:val="0"/>
        <w:adjustRightInd w:val="0"/>
        <w:spacing w:line="240" w:lineRule="auto"/>
        <w:jc w:val="both"/>
        <w:rPr>
          <w:rFonts w:cs="Arial"/>
          <w:b/>
          <w:bCs/>
          <w:color w:val="000000"/>
          <w:szCs w:val="20"/>
        </w:rPr>
      </w:pPr>
      <w:r w:rsidRPr="00F96C43">
        <w:rPr>
          <w:rFonts w:cs="Arial"/>
          <w:b/>
          <w:bCs/>
          <w:color w:val="000000"/>
          <w:szCs w:val="20"/>
        </w:rPr>
        <w:t>Stališče Republike Slovenije glede enakovrednosti poljskih pregledov in enakovrednosti nadzora nad postopki vzdrževanja sort poljščin</w:t>
      </w:r>
    </w:p>
    <w:p w14:paraId="65D74A8D" w14:textId="77777777" w:rsidR="00F96C43" w:rsidRPr="00F96C43" w:rsidRDefault="00F96C43" w:rsidP="00F96C43">
      <w:pPr>
        <w:autoSpaceDE w:val="0"/>
        <w:autoSpaceDN w:val="0"/>
        <w:adjustRightInd w:val="0"/>
        <w:spacing w:line="240" w:lineRule="auto"/>
        <w:jc w:val="both"/>
        <w:rPr>
          <w:rFonts w:cs="Arial"/>
          <w:color w:val="000000"/>
          <w:szCs w:val="20"/>
        </w:rPr>
      </w:pPr>
    </w:p>
    <w:p w14:paraId="0F53E455" w14:textId="77777777" w:rsidR="00F96C43"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Vlada je sprejela Stališče Republike Slovenije k zadevi Predlog sklepa Evropskega parlamenta in Sveta o spremembi odločb Sveta 2003/17/ES in 2005/834/ES glede enakovrednosti poljskih pregledov in enakovrednosti nadzora nad postopki vzdrževanja sort poljščin, ki se izvajajo v Združenem kraljestvu. Republika Slovenija predlog podpira.</w:t>
      </w:r>
    </w:p>
    <w:p w14:paraId="206B53F1" w14:textId="77777777" w:rsidR="00F96C43" w:rsidRPr="00F96C43" w:rsidRDefault="00F96C43" w:rsidP="00F96C43">
      <w:pPr>
        <w:autoSpaceDE w:val="0"/>
        <w:autoSpaceDN w:val="0"/>
        <w:adjustRightInd w:val="0"/>
        <w:spacing w:line="240" w:lineRule="auto"/>
        <w:jc w:val="both"/>
        <w:rPr>
          <w:rFonts w:cs="Arial"/>
          <w:color w:val="000000"/>
          <w:szCs w:val="20"/>
        </w:rPr>
      </w:pPr>
    </w:p>
    <w:p w14:paraId="50800DD4" w14:textId="77777777" w:rsidR="00F96C43"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 xml:space="preserve">S tem predlogom sklepa se Združeno kraljestvo po izstopu iz Evropske unije doda na seznam tretjih držav, ki jim Evropska unija prizna enakovrednost poljskih pregledov in pridelave semena določenih vrst kmetijskih rastlin, ter na seznam tretjih držav, ki jim Evropska unija prizna enakovrednost nadzora nad postopki vzdrževanja sort določenih vrst kmetijskih rastlin. </w:t>
      </w:r>
    </w:p>
    <w:p w14:paraId="5B9F7094" w14:textId="77777777" w:rsidR="00F96C43" w:rsidRPr="00F96C43" w:rsidRDefault="00F96C43" w:rsidP="00F96C43">
      <w:pPr>
        <w:autoSpaceDE w:val="0"/>
        <w:autoSpaceDN w:val="0"/>
        <w:adjustRightInd w:val="0"/>
        <w:spacing w:line="240" w:lineRule="auto"/>
        <w:jc w:val="both"/>
        <w:rPr>
          <w:rFonts w:cs="Arial"/>
          <w:color w:val="000000"/>
          <w:szCs w:val="20"/>
        </w:rPr>
      </w:pPr>
    </w:p>
    <w:p w14:paraId="0EAED38E" w14:textId="77777777" w:rsidR="00F96C43"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Združeno kraljestvo je Komisiji predložilo zahtevek, da se seme krmnih rastlin, žit, pese, oljnic in predivnic ter zelenjadnic, pridelano v Združenem kraljestvu v skladu zakonodajo Združenega kraljestva, razglasi za enakovredno semenu teh vrst, ki je pridelano v Evropski uniji v skladu z zakonodajo Evropske unije. Združeno kraljestvo je Komisiji predložilo tudi zahtevek, da se prizna enakovrednost nadzora nad postopki vzdrževanja sort, ki se izvaja v Združenem kraljestvu, z nadzorom nad vzdrževanjem sort, ki se izvaja v Evropski uniji v skladu z zakonodajo Evropske unije.</w:t>
      </w:r>
    </w:p>
    <w:p w14:paraId="63F6B6BD" w14:textId="77777777" w:rsidR="00F96C43" w:rsidRPr="00F96C43" w:rsidRDefault="00F96C43" w:rsidP="00F96C43">
      <w:pPr>
        <w:autoSpaceDE w:val="0"/>
        <w:autoSpaceDN w:val="0"/>
        <w:adjustRightInd w:val="0"/>
        <w:spacing w:line="240" w:lineRule="auto"/>
        <w:jc w:val="both"/>
        <w:rPr>
          <w:rFonts w:cs="Arial"/>
          <w:color w:val="000000"/>
          <w:szCs w:val="20"/>
        </w:rPr>
      </w:pPr>
    </w:p>
    <w:p w14:paraId="0ACD6DCB" w14:textId="77777777" w:rsidR="00F96C43"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 xml:space="preserve">Komisija je proučila ustrezno zakonodajo Združenega kraljestva. Ugotovila je, da nadzor nad postopki vzdrževanja sort, ki se izvaja v Združenem kraljestvu, daje ista zagotovila kot tisti, ki ga izvajajo države članice v skladu z direktivama 2002/53/ES, in 2002/55/ES, ter da daje seme, ki je pridelano in uradno pregledano v Združenem kraljestvu, glede njegovih lastnosti in glede ureditve pregledovanja, zagotavljanja identifikacije semena, označevanja in kontrole, ista zagotovila kot seme, ki je pridelano in uradno pregledano v Evropski uniji v skladu z direktivami 66/401/EGS, 66/402/EGS, 2002/54/ES, 2002/55/ES in 2002/57/ES. </w:t>
      </w:r>
    </w:p>
    <w:p w14:paraId="05F9C543" w14:textId="77777777" w:rsidR="00F96C43" w:rsidRPr="00F96C43" w:rsidRDefault="00F96C43" w:rsidP="00F96C43">
      <w:pPr>
        <w:autoSpaceDE w:val="0"/>
        <w:autoSpaceDN w:val="0"/>
        <w:adjustRightInd w:val="0"/>
        <w:spacing w:line="240" w:lineRule="auto"/>
        <w:jc w:val="both"/>
        <w:rPr>
          <w:rFonts w:cs="Arial"/>
          <w:color w:val="000000"/>
          <w:szCs w:val="20"/>
        </w:rPr>
      </w:pPr>
    </w:p>
    <w:p w14:paraId="5A115DE0" w14:textId="77777777" w:rsidR="00F96C43"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Združeno kraljestvo se tako doda na seznam tretjih držav, ki jim je priznana enakovrednost glede poljskih pregledov in nadzora pridelave semena, in sicer za vrste kmetijskih rastlin. Navedejo se tudi pristojni organi, ki so odgovorni za opravljanje poljskih pregledov in nadzora nad pridelavo semena navedenih vrst kmetijskih rastlin.</w:t>
      </w:r>
    </w:p>
    <w:p w14:paraId="674B3F9A" w14:textId="77777777" w:rsidR="00F96C43" w:rsidRPr="00F96C43" w:rsidRDefault="00F96C43" w:rsidP="00F96C43">
      <w:pPr>
        <w:autoSpaceDE w:val="0"/>
        <w:autoSpaceDN w:val="0"/>
        <w:adjustRightInd w:val="0"/>
        <w:spacing w:line="240" w:lineRule="auto"/>
        <w:jc w:val="both"/>
        <w:rPr>
          <w:rFonts w:cs="Arial"/>
          <w:color w:val="000000"/>
          <w:szCs w:val="20"/>
        </w:rPr>
      </w:pPr>
    </w:p>
    <w:p w14:paraId="4CD3DFFF" w14:textId="77777777" w:rsidR="00F96C43"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Ta predlog sklepa je v skladu s cilji trgovinske in kmetijske politike Unije, saj bo spodbudil trgovino s semenom, ki je v skladu s pravili Unije.</w:t>
      </w:r>
    </w:p>
    <w:p w14:paraId="7745066F" w14:textId="77777777" w:rsidR="00F96C43" w:rsidRPr="00F96C43" w:rsidRDefault="00F96C43" w:rsidP="00F96C43">
      <w:pPr>
        <w:autoSpaceDE w:val="0"/>
        <w:autoSpaceDN w:val="0"/>
        <w:adjustRightInd w:val="0"/>
        <w:spacing w:line="240" w:lineRule="auto"/>
        <w:jc w:val="both"/>
        <w:rPr>
          <w:rFonts w:cs="Arial"/>
          <w:color w:val="000000"/>
          <w:szCs w:val="20"/>
        </w:rPr>
      </w:pPr>
    </w:p>
    <w:p w14:paraId="229E9AAA" w14:textId="2E14D77F" w:rsidR="00415DD9" w:rsidRPr="00F96C43" w:rsidRDefault="00F96C43" w:rsidP="00F96C43">
      <w:pPr>
        <w:autoSpaceDE w:val="0"/>
        <w:autoSpaceDN w:val="0"/>
        <w:adjustRightInd w:val="0"/>
        <w:spacing w:line="240" w:lineRule="auto"/>
        <w:jc w:val="both"/>
        <w:rPr>
          <w:rFonts w:cs="Arial"/>
          <w:color w:val="000000"/>
          <w:szCs w:val="20"/>
        </w:rPr>
      </w:pPr>
      <w:r w:rsidRPr="00F96C43">
        <w:rPr>
          <w:rFonts w:cs="Arial"/>
          <w:color w:val="000000"/>
          <w:szCs w:val="20"/>
        </w:rPr>
        <w:t>Vir: Ministrstvo za kmetijstvo, gozdarstvo in prehrano</w:t>
      </w:r>
    </w:p>
    <w:p w14:paraId="39A03BDB" w14:textId="77777777"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264340F9" w14:textId="7289C7BA" w:rsidR="00D0215E" w:rsidRPr="00D0215E" w:rsidRDefault="00D0215E" w:rsidP="00D0215E">
      <w:pPr>
        <w:autoSpaceDE w:val="0"/>
        <w:autoSpaceDN w:val="0"/>
        <w:adjustRightInd w:val="0"/>
        <w:spacing w:line="240" w:lineRule="auto"/>
        <w:jc w:val="both"/>
        <w:rPr>
          <w:rFonts w:cs="Arial"/>
          <w:b/>
          <w:bCs/>
          <w:color w:val="000000"/>
          <w:szCs w:val="20"/>
        </w:rPr>
      </w:pPr>
      <w:r w:rsidRPr="00D0215E">
        <w:rPr>
          <w:rFonts w:cs="Arial"/>
          <w:b/>
          <w:bCs/>
          <w:color w:val="000000"/>
          <w:szCs w:val="20"/>
        </w:rPr>
        <w:t xml:space="preserve">Vlada se je seznanila z informacijo o podpisu dodatka k Memorandumu o soglasju št. 4 o globalnem satelitskem sistemu NAVSTAR      </w:t>
      </w:r>
    </w:p>
    <w:p w14:paraId="7D206546" w14:textId="77777777" w:rsidR="00D0215E" w:rsidRPr="00D0215E" w:rsidRDefault="00D0215E" w:rsidP="00D0215E">
      <w:pPr>
        <w:autoSpaceDE w:val="0"/>
        <w:autoSpaceDN w:val="0"/>
        <w:adjustRightInd w:val="0"/>
        <w:spacing w:line="240" w:lineRule="auto"/>
        <w:jc w:val="both"/>
        <w:rPr>
          <w:rFonts w:cs="Arial"/>
          <w:b/>
          <w:bCs/>
          <w:color w:val="000000"/>
          <w:szCs w:val="20"/>
        </w:rPr>
      </w:pPr>
      <w:r w:rsidRPr="00D0215E">
        <w:rPr>
          <w:rFonts w:cs="Arial"/>
          <w:b/>
          <w:bCs/>
          <w:color w:val="000000"/>
          <w:szCs w:val="20"/>
        </w:rPr>
        <w:t xml:space="preserve">                                               </w:t>
      </w:r>
    </w:p>
    <w:p w14:paraId="5EDA1FF2" w14:textId="77777777" w:rsidR="00D0215E" w:rsidRPr="00D0215E" w:rsidRDefault="00D0215E" w:rsidP="00D0215E">
      <w:pPr>
        <w:autoSpaceDE w:val="0"/>
        <w:autoSpaceDN w:val="0"/>
        <w:adjustRightInd w:val="0"/>
        <w:spacing w:line="240" w:lineRule="auto"/>
        <w:jc w:val="both"/>
        <w:rPr>
          <w:rFonts w:cs="Arial"/>
          <w:color w:val="000000"/>
          <w:szCs w:val="20"/>
        </w:rPr>
      </w:pPr>
      <w:r w:rsidRPr="00D0215E">
        <w:rPr>
          <w:rFonts w:cs="Arial"/>
          <w:color w:val="000000"/>
          <w:szCs w:val="20"/>
        </w:rPr>
        <w:t xml:space="preserve">Obrambno ministrstvo Združenih držav Amerike je razvilo NAVSTAR globalni satelitski navigacijski sistem (GPS). Sistem oskrbuje uporabnike z dvema navigacijskima kodama: natančno kodo (PPS) in standardno kodo (SPS). </w:t>
      </w:r>
    </w:p>
    <w:p w14:paraId="710867F2" w14:textId="77777777" w:rsidR="00D0215E" w:rsidRPr="00D0215E" w:rsidRDefault="00D0215E" w:rsidP="00D0215E">
      <w:pPr>
        <w:autoSpaceDE w:val="0"/>
        <w:autoSpaceDN w:val="0"/>
        <w:adjustRightInd w:val="0"/>
        <w:spacing w:line="240" w:lineRule="auto"/>
        <w:jc w:val="both"/>
        <w:rPr>
          <w:rFonts w:cs="Arial"/>
          <w:color w:val="000000"/>
          <w:szCs w:val="20"/>
        </w:rPr>
      </w:pPr>
    </w:p>
    <w:p w14:paraId="6A88915E" w14:textId="77777777" w:rsidR="00D0215E" w:rsidRPr="00D0215E" w:rsidRDefault="00D0215E" w:rsidP="00D0215E">
      <w:pPr>
        <w:autoSpaceDE w:val="0"/>
        <w:autoSpaceDN w:val="0"/>
        <w:adjustRightInd w:val="0"/>
        <w:spacing w:line="240" w:lineRule="auto"/>
        <w:jc w:val="both"/>
        <w:rPr>
          <w:rFonts w:cs="Arial"/>
          <w:color w:val="000000"/>
          <w:szCs w:val="20"/>
        </w:rPr>
      </w:pPr>
      <w:r w:rsidRPr="00D0215E">
        <w:rPr>
          <w:rFonts w:cs="Arial"/>
          <w:color w:val="000000"/>
          <w:szCs w:val="20"/>
        </w:rPr>
        <w:t>Z Memorandumom o soglasju št. 4 o globalnem satelitskem sistemu NAVSTAR, so se posamezne članice Nata z Združenimi državami Amerike dogovorile o potrebnih postopkih, na osnovi katerih imajo dostop do navigacijskih podatkov PPS.</w:t>
      </w:r>
    </w:p>
    <w:p w14:paraId="143DB711" w14:textId="77777777" w:rsidR="00D0215E" w:rsidRPr="00D0215E" w:rsidRDefault="00D0215E" w:rsidP="00D0215E">
      <w:pPr>
        <w:autoSpaceDE w:val="0"/>
        <w:autoSpaceDN w:val="0"/>
        <w:adjustRightInd w:val="0"/>
        <w:spacing w:line="240" w:lineRule="auto"/>
        <w:jc w:val="both"/>
        <w:rPr>
          <w:rFonts w:cs="Arial"/>
          <w:color w:val="000000"/>
          <w:szCs w:val="20"/>
        </w:rPr>
      </w:pPr>
    </w:p>
    <w:p w14:paraId="53252111" w14:textId="1EA4BA94" w:rsidR="00415DD9" w:rsidRPr="00D0215E" w:rsidRDefault="00D0215E" w:rsidP="00D0215E">
      <w:pPr>
        <w:autoSpaceDE w:val="0"/>
        <w:autoSpaceDN w:val="0"/>
        <w:adjustRightInd w:val="0"/>
        <w:spacing w:line="240" w:lineRule="auto"/>
        <w:jc w:val="both"/>
        <w:rPr>
          <w:rFonts w:cs="Arial"/>
          <w:color w:val="000000"/>
          <w:szCs w:val="20"/>
        </w:rPr>
      </w:pPr>
      <w:r w:rsidRPr="00D0215E">
        <w:rPr>
          <w:rFonts w:cs="Arial"/>
          <w:color w:val="000000"/>
          <w:szCs w:val="20"/>
        </w:rPr>
        <w:t>Vir: Ministrstvo za obrambo</w:t>
      </w:r>
    </w:p>
    <w:p w14:paraId="52726137"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02B42220" w14:textId="7C9F1139" w:rsidR="00292A44" w:rsidRPr="00292A44" w:rsidRDefault="00292A44" w:rsidP="00292A44">
      <w:pPr>
        <w:autoSpaceDE w:val="0"/>
        <w:autoSpaceDN w:val="0"/>
        <w:adjustRightInd w:val="0"/>
        <w:spacing w:line="240" w:lineRule="auto"/>
        <w:jc w:val="both"/>
        <w:rPr>
          <w:rFonts w:cs="Arial"/>
          <w:b/>
          <w:bCs/>
          <w:color w:val="000000"/>
          <w:szCs w:val="20"/>
        </w:rPr>
      </w:pPr>
      <w:r w:rsidRPr="00292A44">
        <w:rPr>
          <w:rFonts w:cs="Arial"/>
          <w:b/>
          <w:bCs/>
          <w:color w:val="000000"/>
          <w:szCs w:val="20"/>
        </w:rPr>
        <w:t xml:space="preserve">Mnenje o Predlogu resolucije o podnebni in </w:t>
      </w:r>
      <w:proofErr w:type="spellStart"/>
      <w:r w:rsidRPr="00292A44">
        <w:rPr>
          <w:rFonts w:cs="Arial"/>
          <w:b/>
          <w:bCs/>
          <w:color w:val="000000"/>
          <w:szCs w:val="20"/>
        </w:rPr>
        <w:t>okoljski</w:t>
      </w:r>
      <w:proofErr w:type="spellEnd"/>
      <w:r w:rsidRPr="00292A44">
        <w:rPr>
          <w:rFonts w:cs="Arial"/>
          <w:b/>
          <w:bCs/>
          <w:color w:val="000000"/>
          <w:szCs w:val="20"/>
        </w:rPr>
        <w:t xml:space="preserve"> krizi v Republiki Sloveniji</w:t>
      </w:r>
    </w:p>
    <w:p w14:paraId="538DCD09" w14:textId="77777777" w:rsidR="00292A44" w:rsidRPr="00292A44" w:rsidRDefault="00292A44" w:rsidP="00292A44">
      <w:pPr>
        <w:autoSpaceDE w:val="0"/>
        <w:autoSpaceDN w:val="0"/>
        <w:adjustRightInd w:val="0"/>
        <w:spacing w:line="240" w:lineRule="auto"/>
        <w:jc w:val="both"/>
        <w:rPr>
          <w:rFonts w:cs="Arial"/>
          <w:b/>
          <w:bCs/>
          <w:color w:val="000000"/>
          <w:szCs w:val="20"/>
        </w:rPr>
      </w:pPr>
    </w:p>
    <w:p w14:paraId="01FFC0F2" w14:textId="77777777"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 xml:space="preserve">Vlada je sprejela mnenje o Predlogu resolucije o podnebni in </w:t>
      </w:r>
      <w:proofErr w:type="spellStart"/>
      <w:r w:rsidRPr="00292A44">
        <w:rPr>
          <w:rFonts w:cs="Arial"/>
          <w:color w:val="000000"/>
          <w:szCs w:val="20"/>
        </w:rPr>
        <w:t>okoljski</w:t>
      </w:r>
      <w:proofErr w:type="spellEnd"/>
      <w:r w:rsidRPr="00292A44">
        <w:rPr>
          <w:rFonts w:cs="Arial"/>
          <w:color w:val="000000"/>
          <w:szCs w:val="20"/>
        </w:rPr>
        <w:t xml:space="preserve"> krizi v Republiki Sloveniji.</w:t>
      </w:r>
    </w:p>
    <w:p w14:paraId="4B99B2E5" w14:textId="77777777" w:rsidR="00292A44" w:rsidRPr="00292A44" w:rsidRDefault="00292A44" w:rsidP="00292A44">
      <w:pPr>
        <w:autoSpaceDE w:val="0"/>
        <w:autoSpaceDN w:val="0"/>
        <w:adjustRightInd w:val="0"/>
        <w:spacing w:line="240" w:lineRule="auto"/>
        <w:jc w:val="both"/>
        <w:rPr>
          <w:rFonts w:cs="Arial"/>
          <w:color w:val="000000"/>
          <w:szCs w:val="20"/>
        </w:rPr>
      </w:pPr>
    </w:p>
    <w:p w14:paraId="6270D0C3" w14:textId="77777777"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 xml:space="preserve">Vlada ne podpira predloga resolucije, ki ga je Državnemu zboru RS predložila skupina poslank in poslancev, saj meni, da se noben predlog, tudi predlagana resolucija, ne more in ne sme izogniti predhodnemu strateškemu premisleku in širokemu konsenzu tako na nacionalni kot na ravni EU. </w:t>
      </w:r>
      <w:r w:rsidRPr="00292A44">
        <w:rPr>
          <w:rFonts w:cs="Arial"/>
          <w:color w:val="000000"/>
          <w:szCs w:val="20"/>
        </w:rPr>
        <w:lastRenderedPageBreak/>
        <w:t>Pri tem vlada poudarja, da se zaveda potencialnega negativnega vpliva podnebnih sprememb ter negativnih vplivov na okolje in zdravje ljudi. Prav zato se jim posveča in jih obravnava tako na ravni celotne vlade kot v okviru vseh pristojnih ministrstev in služb.</w:t>
      </w:r>
    </w:p>
    <w:p w14:paraId="1D05A3F5" w14:textId="77777777" w:rsidR="00292A44" w:rsidRPr="00292A44" w:rsidRDefault="00292A44" w:rsidP="00292A44">
      <w:pPr>
        <w:autoSpaceDE w:val="0"/>
        <w:autoSpaceDN w:val="0"/>
        <w:adjustRightInd w:val="0"/>
        <w:spacing w:line="240" w:lineRule="auto"/>
        <w:jc w:val="both"/>
        <w:rPr>
          <w:rFonts w:cs="Arial"/>
          <w:color w:val="000000"/>
          <w:szCs w:val="20"/>
        </w:rPr>
      </w:pPr>
    </w:p>
    <w:p w14:paraId="7C6F9CAE" w14:textId="77777777"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V ta namen in v skladu s Pariškim sporazumom ter podnebno politiko in zakonodajo EU vlada pripravlja dolgoročno podnebno strategijo, ki jo bo v sprejetje državnemu zboru poslala v prvi polovici tega leta. V procesu njene priprave je bilo opravljeno posvetovanje, osnutek strategije je bil tudi že v javni obravnavi. S sprejeto strategijo se bo Slovenija zavezala za pospešeno zmanjševanje emisij toplogrednih plinov (TGP) v vseh relevantnih sektorjih za dosego neto ničelnih emisij TGP, najpozneje do leta 2050. Vizija dolgoročne podnebne strategije je podnebno nevtralna in proti podnebnim spremembam odporna družba, na temeljih trajnostnega razvoja, ki bo učinkovito ravnala z energijo in naravnimi viri ob hkratnem ohranjanju visoke stopnje konkurenčnosti gospodarstva.</w:t>
      </w:r>
    </w:p>
    <w:p w14:paraId="60DAC5A1" w14:textId="77777777" w:rsidR="00292A44" w:rsidRPr="00292A44" w:rsidRDefault="00292A44" w:rsidP="00292A44">
      <w:pPr>
        <w:autoSpaceDE w:val="0"/>
        <w:autoSpaceDN w:val="0"/>
        <w:adjustRightInd w:val="0"/>
        <w:spacing w:line="240" w:lineRule="auto"/>
        <w:jc w:val="both"/>
        <w:rPr>
          <w:rFonts w:cs="Arial"/>
          <w:color w:val="000000"/>
          <w:szCs w:val="20"/>
        </w:rPr>
      </w:pPr>
    </w:p>
    <w:p w14:paraId="43DCAC98" w14:textId="77777777"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 xml:space="preserve">Vlada proaktivno sodeluje tudi pri pripravi in sprejemanju zakonodaje in dokumentov s področja podnebnih sprememb in varstva okolja na ravni EU. V procesu sprejemanja dejavno sodeluje v razpravi za sprejetje evropskega podnebnega zakona, ki ga je pripravila Evropska komisija, in v tem okviru podpira predlagano 55-odstotno zmanjšanje emisij TGP do leta 2030. </w:t>
      </w:r>
    </w:p>
    <w:p w14:paraId="03D62DC5" w14:textId="77777777" w:rsidR="00292A44" w:rsidRPr="00292A44" w:rsidRDefault="00292A44" w:rsidP="00292A44">
      <w:pPr>
        <w:autoSpaceDE w:val="0"/>
        <w:autoSpaceDN w:val="0"/>
        <w:adjustRightInd w:val="0"/>
        <w:spacing w:line="240" w:lineRule="auto"/>
        <w:jc w:val="both"/>
        <w:rPr>
          <w:rFonts w:cs="Arial"/>
          <w:color w:val="000000"/>
          <w:szCs w:val="20"/>
        </w:rPr>
      </w:pPr>
    </w:p>
    <w:p w14:paraId="4AA69D48" w14:textId="77777777"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Vlada poudarja, da je 5. marca letos državni zbor sprejel Resolucijo o Nacionalnem programu varstva okolja za obdobje 2020–2030. Izvajanje resolucije je usmerjeno k doseganju svetovnih ciljev trajnostnega razvoja, kot so opredeljeni z Agendo 2030, saj je okolje neposredno ali posredno vključeno v večino ciljev trajnostnega razvoja.</w:t>
      </w:r>
    </w:p>
    <w:p w14:paraId="2AFBB725" w14:textId="77777777" w:rsidR="00292A44" w:rsidRDefault="00292A44" w:rsidP="00292A44">
      <w:pPr>
        <w:autoSpaceDE w:val="0"/>
        <w:autoSpaceDN w:val="0"/>
        <w:adjustRightInd w:val="0"/>
        <w:spacing w:line="240" w:lineRule="auto"/>
        <w:jc w:val="both"/>
        <w:rPr>
          <w:rFonts w:cs="Arial"/>
          <w:color w:val="000000"/>
          <w:szCs w:val="20"/>
        </w:rPr>
      </w:pPr>
    </w:p>
    <w:p w14:paraId="74ECAE44" w14:textId="59532A43"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 xml:space="preserve">Dodatno je bil na temelju Konvencije o biološki raznovrstnosti, katere podpisnica je tudi Slovenija, sprejet »Strateški načrt za biotsko raznovrstnost za obdobje 2011–2020 in t. i. </w:t>
      </w:r>
      <w:proofErr w:type="spellStart"/>
      <w:r w:rsidRPr="00292A44">
        <w:rPr>
          <w:rFonts w:cs="Arial"/>
          <w:color w:val="000000"/>
          <w:szCs w:val="20"/>
        </w:rPr>
        <w:t>aichijski</w:t>
      </w:r>
      <w:proofErr w:type="spellEnd"/>
      <w:r w:rsidRPr="00292A44">
        <w:rPr>
          <w:rFonts w:cs="Arial"/>
          <w:color w:val="000000"/>
          <w:szCs w:val="20"/>
        </w:rPr>
        <w:t xml:space="preserve"> cilji za biotsko raznovrstnost«, 15. cilj načrta določa, da se bosta z ohranjanjem in obnavljanjem okrepila prožnost ekosistemov in prispevek biotske raznovrstnosti k zalogam ogljika, vključno z obnovitvijo vsaj 15 </w:t>
      </w:r>
      <w:r>
        <w:rPr>
          <w:rFonts w:cs="Arial"/>
          <w:color w:val="000000"/>
          <w:szCs w:val="20"/>
        </w:rPr>
        <w:t>odstotkov</w:t>
      </w:r>
      <w:r w:rsidRPr="00292A44">
        <w:rPr>
          <w:rFonts w:cs="Arial"/>
          <w:color w:val="000000"/>
          <w:szCs w:val="20"/>
        </w:rPr>
        <w:t xml:space="preserve"> degradiranih ekosistemov, kar bo prispevalo k blažitvi podnebnih sprememb in prilagajanju nanje ter pri boju proti širjenju puščav.</w:t>
      </w:r>
    </w:p>
    <w:p w14:paraId="36E6621C" w14:textId="77777777" w:rsidR="00292A44" w:rsidRPr="00292A44" w:rsidRDefault="00292A44" w:rsidP="00292A44">
      <w:pPr>
        <w:autoSpaceDE w:val="0"/>
        <w:autoSpaceDN w:val="0"/>
        <w:adjustRightInd w:val="0"/>
        <w:spacing w:line="240" w:lineRule="auto"/>
        <w:jc w:val="both"/>
        <w:rPr>
          <w:rFonts w:cs="Arial"/>
          <w:color w:val="000000"/>
          <w:szCs w:val="20"/>
        </w:rPr>
      </w:pPr>
    </w:p>
    <w:p w14:paraId="3F4EAC4E" w14:textId="77777777" w:rsidR="00292A44"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 xml:space="preserve">Slovenija je zavezana tudi k izvajanju ciljev »Strategije EU za biotsko raznovrstnost do leta 2030«, ki navaja, da je kriza na področju biotske raznovrstnosti neločljivo povezana s podnebno krizo, saj podnebne spremembe pospešujejo uničevanje narave zaradi suše, poplav in požarov, izguba narave in njeno </w:t>
      </w:r>
      <w:proofErr w:type="spellStart"/>
      <w:r w:rsidRPr="00292A44">
        <w:rPr>
          <w:rFonts w:cs="Arial"/>
          <w:color w:val="000000"/>
          <w:szCs w:val="20"/>
        </w:rPr>
        <w:t>netrajnostno</w:t>
      </w:r>
      <w:proofErr w:type="spellEnd"/>
      <w:r w:rsidRPr="00292A44">
        <w:rPr>
          <w:rFonts w:cs="Arial"/>
          <w:color w:val="000000"/>
          <w:szCs w:val="20"/>
        </w:rPr>
        <w:t xml:space="preserve"> izkoriščanje pa sta ključna dejavnika podnebnih sprememb. </w:t>
      </w:r>
    </w:p>
    <w:p w14:paraId="483507E6" w14:textId="77777777" w:rsidR="00292A44" w:rsidRPr="00292A44" w:rsidRDefault="00292A44" w:rsidP="00292A44">
      <w:pPr>
        <w:autoSpaceDE w:val="0"/>
        <w:autoSpaceDN w:val="0"/>
        <w:adjustRightInd w:val="0"/>
        <w:spacing w:line="240" w:lineRule="auto"/>
        <w:jc w:val="both"/>
        <w:rPr>
          <w:rFonts w:cs="Arial"/>
          <w:color w:val="000000"/>
          <w:szCs w:val="20"/>
        </w:rPr>
      </w:pPr>
    </w:p>
    <w:p w14:paraId="4CE8C5D0" w14:textId="357CDB0C" w:rsidR="00415DD9" w:rsidRPr="00292A44" w:rsidRDefault="00292A44" w:rsidP="00292A44">
      <w:pPr>
        <w:autoSpaceDE w:val="0"/>
        <w:autoSpaceDN w:val="0"/>
        <w:adjustRightInd w:val="0"/>
        <w:spacing w:line="240" w:lineRule="auto"/>
        <w:jc w:val="both"/>
        <w:rPr>
          <w:rFonts w:cs="Arial"/>
          <w:color w:val="000000"/>
          <w:szCs w:val="20"/>
        </w:rPr>
      </w:pPr>
      <w:r w:rsidRPr="00292A44">
        <w:rPr>
          <w:rFonts w:cs="Arial"/>
          <w:color w:val="000000"/>
          <w:szCs w:val="20"/>
        </w:rPr>
        <w:t>Vir: Ministrstvo za okolje in prostor</w:t>
      </w:r>
    </w:p>
    <w:p w14:paraId="18F9901C"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1C66F56D" w14:textId="10F4A6F6" w:rsidR="00F409EB" w:rsidRPr="00F409EB" w:rsidRDefault="00F409EB" w:rsidP="00F409EB">
      <w:pPr>
        <w:autoSpaceDE w:val="0"/>
        <w:autoSpaceDN w:val="0"/>
        <w:adjustRightInd w:val="0"/>
        <w:spacing w:line="240" w:lineRule="auto"/>
        <w:jc w:val="both"/>
        <w:rPr>
          <w:rFonts w:cs="Arial"/>
          <w:b/>
          <w:bCs/>
          <w:color w:val="000000"/>
          <w:szCs w:val="20"/>
        </w:rPr>
      </w:pPr>
      <w:r w:rsidRPr="00F409EB">
        <w:rPr>
          <w:rFonts w:cs="Arial"/>
          <w:b/>
          <w:bCs/>
          <w:color w:val="000000"/>
          <w:szCs w:val="20"/>
        </w:rPr>
        <w:t>Vlada Republike Slovenije soglaša s predlogi amandmajev k Predlogu Zakona o spremembah in dopolnitvi Zakona o državni upravi</w:t>
      </w:r>
    </w:p>
    <w:p w14:paraId="34E21B02" w14:textId="77777777" w:rsidR="00F409EB" w:rsidRPr="00F409EB" w:rsidRDefault="00F409EB" w:rsidP="00F409EB">
      <w:pPr>
        <w:autoSpaceDE w:val="0"/>
        <w:autoSpaceDN w:val="0"/>
        <w:adjustRightInd w:val="0"/>
        <w:spacing w:line="240" w:lineRule="auto"/>
        <w:jc w:val="both"/>
        <w:rPr>
          <w:rFonts w:cs="Arial"/>
          <w:b/>
          <w:bCs/>
          <w:color w:val="000000"/>
          <w:szCs w:val="20"/>
        </w:rPr>
      </w:pPr>
    </w:p>
    <w:p w14:paraId="6132EF58" w14:textId="77777777" w:rsidR="00F409EB" w:rsidRPr="00F409EB" w:rsidRDefault="00F409EB" w:rsidP="00F409EB">
      <w:pPr>
        <w:autoSpaceDE w:val="0"/>
        <w:autoSpaceDN w:val="0"/>
        <w:adjustRightInd w:val="0"/>
        <w:spacing w:line="240" w:lineRule="auto"/>
        <w:jc w:val="both"/>
        <w:rPr>
          <w:rFonts w:cs="Arial"/>
          <w:color w:val="000000"/>
          <w:szCs w:val="20"/>
        </w:rPr>
      </w:pPr>
      <w:r w:rsidRPr="00F409EB">
        <w:rPr>
          <w:rFonts w:cs="Arial"/>
          <w:color w:val="000000"/>
          <w:szCs w:val="20"/>
        </w:rPr>
        <w:t>Vlada soglaša z amandmajema k noveli Zakona o državni upravi, s katerima je predlagano, da se iz Ministrstva za delo, družino, socialne zadeve in enake možnosti na Ministrstvo za obrambo poleg delovnega področja vojnih grobišč prenese tudi področja vojnih invalidov, vojnih veteranov in žrtev vojnega nasilja.</w:t>
      </w:r>
    </w:p>
    <w:p w14:paraId="7A14F814" w14:textId="77777777" w:rsidR="00F409EB" w:rsidRPr="00F409EB" w:rsidRDefault="00F409EB" w:rsidP="00F409EB">
      <w:pPr>
        <w:autoSpaceDE w:val="0"/>
        <w:autoSpaceDN w:val="0"/>
        <w:adjustRightInd w:val="0"/>
        <w:spacing w:line="240" w:lineRule="auto"/>
        <w:jc w:val="both"/>
        <w:rPr>
          <w:rFonts w:cs="Arial"/>
          <w:color w:val="000000"/>
          <w:szCs w:val="20"/>
        </w:rPr>
      </w:pPr>
    </w:p>
    <w:p w14:paraId="117E13CD" w14:textId="77777777" w:rsidR="00F409EB" w:rsidRPr="00F409EB" w:rsidRDefault="00F409EB" w:rsidP="00F409EB">
      <w:pPr>
        <w:autoSpaceDE w:val="0"/>
        <w:autoSpaceDN w:val="0"/>
        <w:adjustRightInd w:val="0"/>
        <w:spacing w:line="240" w:lineRule="auto"/>
        <w:jc w:val="both"/>
        <w:rPr>
          <w:rFonts w:cs="Arial"/>
          <w:color w:val="000000"/>
          <w:szCs w:val="20"/>
        </w:rPr>
      </w:pPr>
      <w:r w:rsidRPr="00F409EB">
        <w:rPr>
          <w:rFonts w:cs="Arial"/>
          <w:color w:val="000000"/>
          <w:szCs w:val="20"/>
        </w:rPr>
        <w:t xml:space="preserve">Kot je zapisano v obrazložitvi, se v okviru delovnega področja vojnih invalidov, vojnih veteranov in žrtev vojnega nasilja urejajo statusi in pravice, ki iz teh statusov izhajajo, za vojne veterane, vojne invalide in žrtve vojnega nasilja. Vsi statusi izhajajo iz vojaških ali podobnih okoliščin, nastalih zaradi opravljanja vojaških ali drugih dolžnosti za cilje obrambe ali varnosti Republike Slovenije, v bojih za obrambo slovenske severne meje (1918 in 1919), narodnoosvobodilne vojne Slovenije (1941–1945), ob vojaški agresiji na Republiko Slovenijo (1991) ali v miru pri opravljanju ali v zvezi z opravljanjem vojaške dolžnosti oziroma zaradi izpostavljenosti nasilnim dejanjem ali prisilnim ukrepom okupatorja, agresorja ali njunih sodelavcev ali drugih oboroženih sil. </w:t>
      </w:r>
    </w:p>
    <w:p w14:paraId="2CCA4EC1" w14:textId="77777777" w:rsidR="00F409EB" w:rsidRPr="00F409EB" w:rsidRDefault="00F409EB" w:rsidP="00F409EB">
      <w:pPr>
        <w:autoSpaceDE w:val="0"/>
        <w:autoSpaceDN w:val="0"/>
        <w:adjustRightInd w:val="0"/>
        <w:spacing w:line="240" w:lineRule="auto"/>
        <w:jc w:val="both"/>
        <w:rPr>
          <w:rFonts w:cs="Arial"/>
          <w:color w:val="000000"/>
          <w:szCs w:val="20"/>
        </w:rPr>
      </w:pPr>
    </w:p>
    <w:p w14:paraId="683C0D30" w14:textId="77777777" w:rsidR="00F409EB" w:rsidRPr="00F409EB" w:rsidRDefault="00F409EB" w:rsidP="00F409EB">
      <w:pPr>
        <w:autoSpaceDE w:val="0"/>
        <w:autoSpaceDN w:val="0"/>
        <w:adjustRightInd w:val="0"/>
        <w:spacing w:line="240" w:lineRule="auto"/>
        <w:jc w:val="both"/>
        <w:rPr>
          <w:rFonts w:cs="Arial"/>
          <w:color w:val="000000"/>
          <w:szCs w:val="20"/>
        </w:rPr>
      </w:pPr>
      <w:r w:rsidRPr="00F409EB">
        <w:rPr>
          <w:rFonts w:cs="Arial"/>
          <w:color w:val="000000"/>
          <w:szCs w:val="20"/>
        </w:rPr>
        <w:t>Gradivo je vlada obravnavala, ker dopolnjeni Poslovnik Vlade Republike Slovenije določa, da lahko ministrstvo na vloženo besedilo predloga akta, ki ga sprejema Državni zbor, predlaga vložitev amandmaja le ob soglasju vlade.</w:t>
      </w:r>
    </w:p>
    <w:p w14:paraId="62D2EACA" w14:textId="77777777" w:rsidR="00F409EB" w:rsidRPr="00F409EB" w:rsidRDefault="00F409EB" w:rsidP="00F409EB">
      <w:pPr>
        <w:autoSpaceDE w:val="0"/>
        <w:autoSpaceDN w:val="0"/>
        <w:adjustRightInd w:val="0"/>
        <w:spacing w:line="240" w:lineRule="auto"/>
        <w:jc w:val="both"/>
        <w:rPr>
          <w:rFonts w:cs="Arial"/>
          <w:color w:val="000000"/>
          <w:szCs w:val="20"/>
        </w:rPr>
      </w:pPr>
    </w:p>
    <w:p w14:paraId="391A49F4" w14:textId="508626FE" w:rsidR="00415DD9" w:rsidRPr="00F409EB" w:rsidRDefault="00F409EB" w:rsidP="00F409EB">
      <w:pPr>
        <w:autoSpaceDE w:val="0"/>
        <w:autoSpaceDN w:val="0"/>
        <w:adjustRightInd w:val="0"/>
        <w:spacing w:line="240" w:lineRule="auto"/>
        <w:jc w:val="both"/>
        <w:rPr>
          <w:rFonts w:cs="Arial"/>
          <w:color w:val="000000"/>
          <w:szCs w:val="20"/>
        </w:rPr>
      </w:pPr>
      <w:r w:rsidRPr="00F409EB">
        <w:rPr>
          <w:rFonts w:cs="Arial"/>
          <w:color w:val="000000"/>
          <w:szCs w:val="20"/>
        </w:rPr>
        <w:t>Vir: Ministrstvo za javno upravo</w:t>
      </w:r>
    </w:p>
    <w:p w14:paraId="39EA24F0" w14:textId="6697E5B3" w:rsidR="0003753B" w:rsidRPr="00F409EB" w:rsidRDefault="0003753B" w:rsidP="00415DD9">
      <w:pPr>
        <w:autoSpaceDE w:val="0"/>
        <w:autoSpaceDN w:val="0"/>
        <w:adjustRightInd w:val="0"/>
        <w:spacing w:line="240" w:lineRule="auto"/>
        <w:jc w:val="both"/>
        <w:rPr>
          <w:rFonts w:cs="Arial"/>
          <w:color w:val="000000"/>
          <w:szCs w:val="20"/>
        </w:rPr>
      </w:pPr>
    </w:p>
    <w:p w14:paraId="3FDE040E" w14:textId="70AE54D9" w:rsidR="008329CD" w:rsidRPr="008329CD" w:rsidRDefault="008329CD" w:rsidP="008329CD">
      <w:pPr>
        <w:autoSpaceDE w:val="0"/>
        <w:autoSpaceDN w:val="0"/>
        <w:adjustRightInd w:val="0"/>
        <w:spacing w:line="240" w:lineRule="auto"/>
        <w:jc w:val="both"/>
        <w:rPr>
          <w:rFonts w:cs="Arial"/>
          <w:b/>
          <w:bCs/>
          <w:color w:val="000000"/>
          <w:szCs w:val="20"/>
        </w:rPr>
      </w:pPr>
      <w:r w:rsidRPr="008329CD">
        <w:rPr>
          <w:rFonts w:cs="Arial"/>
          <w:b/>
          <w:bCs/>
          <w:color w:val="000000"/>
          <w:szCs w:val="20"/>
        </w:rPr>
        <w:t>Vlada je sprejela mnenje na dopolnitev pobude za začetek postopka za oceno ustavnosti 6. člena odloka o začasni omejitvi gibanja in prepovedi zbiranja ljudi</w:t>
      </w:r>
    </w:p>
    <w:p w14:paraId="434E613B" w14:textId="77777777" w:rsidR="008329CD" w:rsidRPr="008329CD" w:rsidRDefault="008329CD" w:rsidP="008329CD">
      <w:pPr>
        <w:autoSpaceDE w:val="0"/>
        <w:autoSpaceDN w:val="0"/>
        <w:adjustRightInd w:val="0"/>
        <w:spacing w:line="240" w:lineRule="auto"/>
        <w:jc w:val="both"/>
        <w:rPr>
          <w:rFonts w:cs="Arial"/>
          <w:b/>
          <w:bCs/>
          <w:color w:val="000000"/>
          <w:szCs w:val="20"/>
        </w:rPr>
      </w:pPr>
    </w:p>
    <w:p w14:paraId="30F4ED99" w14:textId="77777777" w:rsidR="008329CD" w:rsidRPr="008329CD" w:rsidRDefault="008329CD" w:rsidP="008329CD">
      <w:pPr>
        <w:autoSpaceDE w:val="0"/>
        <w:autoSpaceDN w:val="0"/>
        <w:adjustRightInd w:val="0"/>
        <w:spacing w:line="240" w:lineRule="auto"/>
        <w:jc w:val="both"/>
        <w:rPr>
          <w:rFonts w:cs="Arial"/>
          <w:color w:val="000000"/>
          <w:szCs w:val="20"/>
        </w:rPr>
      </w:pPr>
      <w:r w:rsidRPr="008329CD">
        <w:rPr>
          <w:rFonts w:cs="Arial"/>
          <w:color w:val="000000"/>
          <w:szCs w:val="20"/>
        </w:rPr>
        <w:t>Vlada Republike Slovenije je sprejela mnenje na dopolnitev pobude za začetek postopka za oceno ustavnosti 6. člena Odloka o začasni delni omejitvi gibanja ljudi in prepovedi zbiranja ljudi zaradi preprečevanja okužb s SARS-CoV-2 (Uradni list RS, št. 186/20, 190/20 in 192/20) in ga pošlje Ustavnemu sodišču Republike Slovenije.</w:t>
      </w:r>
    </w:p>
    <w:p w14:paraId="3F4BE644" w14:textId="77777777" w:rsidR="008329CD" w:rsidRPr="008329CD" w:rsidRDefault="008329CD" w:rsidP="008329CD">
      <w:pPr>
        <w:autoSpaceDE w:val="0"/>
        <w:autoSpaceDN w:val="0"/>
        <w:adjustRightInd w:val="0"/>
        <w:spacing w:line="240" w:lineRule="auto"/>
        <w:jc w:val="both"/>
        <w:rPr>
          <w:rFonts w:cs="Arial"/>
          <w:color w:val="000000"/>
          <w:szCs w:val="20"/>
        </w:rPr>
      </w:pPr>
    </w:p>
    <w:p w14:paraId="5DCD96D1" w14:textId="77777777" w:rsidR="008329CD" w:rsidRPr="008329CD" w:rsidRDefault="008329CD" w:rsidP="008329CD">
      <w:pPr>
        <w:autoSpaceDE w:val="0"/>
        <w:autoSpaceDN w:val="0"/>
        <w:adjustRightInd w:val="0"/>
        <w:spacing w:line="240" w:lineRule="auto"/>
        <w:jc w:val="both"/>
        <w:rPr>
          <w:rFonts w:cs="Arial"/>
          <w:color w:val="000000"/>
          <w:szCs w:val="20"/>
        </w:rPr>
      </w:pPr>
      <w:r w:rsidRPr="008329CD">
        <w:rPr>
          <w:rFonts w:cs="Arial"/>
          <w:color w:val="000000"/>
          <w:szCs w:val="20"/>
        </w:rPr>
        <w:t>Pobudnik navaja, da iz odgovora vlade niso razvidne strokovne podlage za sprejetje 6. člena Odloka/186, Strokovna posvetovalna skupina pri Ministrstvu za zdravje pa naj bi celo sama izjavila, da mobilna aplikacija #OstaniZdrav ni funkcionalna. Ustavno sodišče zato zahteva predložitev vseh zapisnikov strokovne skupine med 1. septembrom in 23. decembrom 2020 ter pojasnilo, na kakšen način oziroma s kakšnimi učinki deluje ta aplikacija.</w:t>
      </w:r>
    </w:p>
    <w:p w14:paraId="331FC125" w14:textId="77777777" w:rsidR="008329CD" w:rsidRPr="008329CD" w:rsidRDefault="008329CD" w:rsidP="008329CD">
      <w:pPr>
        <w:autoSpaceDE w:val="0"/>
        <w:autoSpaceDN w:val="0"/>
        <w:adjustRightInd w:val="0"/>
        <w:spacing w:line="240" w:lineRule="auto"/>
        <w:jc w:val="both"/>
        <w:rPr>
          <w:rFonts w:cs="Arial"/>
          <w:color w:val="000000"/>
          <w:szCs w:val="20"/>
        </w:rPr>
      </w:pPr>
    </w:p>
    <w:p w14:paraId="64416D86" w14:textId="05F7B3AC" w:rsidR="008329CD" w:rsidRPr="008329CD" w:rsidRDefault="008329CD" w:rsidP="008329CD">
      <w:pPr>
        <w:autoSpaceDE w:val="0"/>
        <w:autoSpaceDN w:val="0"/>
        <w:adjustRightInd w:val="0"/>
        <w:spacing w:line="240" w:lineRule="auto"/>
        <w:jc w:val="both"/>
        <w:rPr>
          <w:rFonts w:cs="Arial"/>
          <w:color w:val="000000"/>
          <w:szCs w:val="20"/>
        </w:rPr>
      </w:pPr>
      <w:r w:rsidRPr="008329CD">
        <w:rPr>
          <w:rFonts w:cs="Arial"/>
          <w:color w:val="000000"/>
          <w:szCs w:val="20"/>
        </w:rPr>
        <w:t xml:space="preserve">Pri ugotavljanju epidemiološke slike v regijah se je vlada sklicevala na kazalnik sedemdnevnega števila potrjenih primerov na 100.000 prebivalcev Slovenije po statističnih regijah, ki ga pripravlja Nacionalni inštitut za javno zdravje (NIJZ). Vlada je izjemo iz 6. člena določila v bolj ugodnih regijah zato, ker je bilo iz podatkov razvidno, da je okuženost v teh regijah več kot dvakrat nižja od bolj okuženih in ne zaradi ekonomskih vidikov. Ne drži navedba pobudnika, da uvedba te izjeme ni bila strokovno podkrepljena. Kot je vlada že navedla v odgovoru na pobudo, se je strokovna skupina o tem izrekla v zapisniku s 25. junijem 2020, ko je predlagala obvezno uporabo aplikacije na prireditvah, torej na krajih, ker prihaja do stikov med osebami. Iz tega mnenja je torej mogoče zaključiti, da zdravstvena stroka aplikacijo šteje kot pomemben pripomoček pri ugotavljanju stikov z okuženo osebo. Strokovna skupina tega stališča v nadaljnjih zapisnikih ni spreminjala oziroma se do aplikacije v njih ni izrecno opredeljevala, zato jih vlada tudi ni priložila. Vlada na zahtevo Ustavnega sodišča prilaga vse zapisnike strokovne skupine za obdobje med 1. </w:t>
      </w:r>
      <w:r>
        <w:rPr>
          <w:rFonts w:cs="Arial"/>
          <w:color w:val="000000"/>
          <w:szCs w:val="20"/>
        </w:rPr>
        <w:t>septembrom</w:t>
      </w:r>
      <w:r w:rsidRPr="008329CD">
        <w:rPr>
          <w:rFonts w:cs="Arial"/>
          <w:color w:val="000000"/>
          <w:szCs w:val="20"/>
        </w:rPr>
        <w:t xml:space="preserve"> in 23. </w:t>
      </w:r>
      <w:r>
        <w:rPr>
          <w:rFonts w:cs="Arial"/>
          <w:color w:val="000000"/>
          <w:szCs w:val="20"/>
        </w:rPr>
        <w:t xml:space="preserve">decembrom </w:t>
      </w:r>
      <w:r w:rsidRPr="008329CD">
        <w:rPr>
          <w:rFonts w:cs="Arial"/>
          <w:color w:val="000000"/>
          <w:szCs w:val="20"/>
        </w:rPr>
        <w:t>2020.</w:t>
      </w:r>
    </w:p>
    <w:p w14:paraId="3D1399A7" w14:textId="77777777" w:rsidR="008329CD" w:rsidRPr="008329CD" w:rsidRDefault="008329CD" w:rsidP="008329CD">
      <w:pPr>
        <w:autoSpaceDE w:val="0"/>
        <w:autoSpaceDN w:val="0"/>
        <w:adjustRightInd w:val="0"/>
        <w:spacing w:line="240" w:lineRule="auto"/>
        <w:jc w:val="both"/>
        <w:rPr>
          <w:rFonts w:cs="Arial"/>
          <w:color w:val="000000"/>
          <w:szCs w:val="20"/>
        </w:rPr>
      </w:pPr>
    </w:p>
    <w:p w14:paraId="33FA6BB1" w14:textId="21DC7FBC" w:rsidR="008329CD" w:rsidRPr="008329CD" w:rsidRDefault="008329CD" w:rsidP="008329CD">
      <w:pPr>
        <w:autoSpaceDE w:val="0"/>
        <w:autoSpaceDN w:val="0"/>
        <w:adjustRightInd w:val="0"/>
        <w:spacing w:line="240" w:lineRule="auto"/>
        <w:jc w:val="both"/>
        <w:rPr>
          <w:rFonts w:cs="Arial"/>
          <w:color w:val="000000"/>
          <w:szCs w:val="20"/>
        </w:rPr>
      </w:pPr>
      <w:r w:rsidRPr="008329CD">
        <w:rPr>
          <w:rFonts w:cs="Arial"/>
          <w:color w:val="000000"/>
          <w:szCs w:val="20"/>
        </w:rPr>
        <w:t xml:space="preserve">Glede aplikacije #OstaniZdrav in vnosa kod TAN se je strokovna skupina opredelila 27. </w:t>
      </w:r>
      <w:r>
        <w:rPr>
          <w:rFonts w:cs="Arial"/>
          <w:color w:val="000000"/>
          <w:szCs w:val="20"/>
        </w:rPr>
        <w:t xml:space="preserve">septembra </w:t>
      </w:r>
      <w:r w:rsidRPr="008329CD">
        <w:rPr>
          <w:rFonts w:cs="Arial"/>
          <w:color w:val="000000"/>
          <w:szCs w:val="20"/>
        </w:rPr>
        <w:t>2020 in navedla, da aplikacija za ugotavljanje stikov funkcionalno ne deluje. Pri tem je v sklepu navedla, da Ministrstvo za zdravje z Ministrstvom za javno upravo uredi vnašanje pozitivnih izvidov v aplikacijo in da se nadaljuje s promocijo uporabe aplikacije. V zvezi z nefunkcionalnim delovanjem aplikacije in vnašanjem pozitivnih izvidov oziroma vnosom kode TAN vlada pojasnjuje, da je konec septembra 2020 število dnevno potrjenih okužb z virusom SARS-CoV-2 pričelo naraščati s takšno dinamiko, da epidemiološka služba NIJZ ni zmogla sproti kontaktirati vseh okuženih oseb. Ob kontaktiranju je NIJZ okuženi osebi podal tudi kodo TAN za vnos v aplikacijo. Posledično je prihajalo do zakasnitve vnosa kod s strani okuženih oseb v aplikacijo. Zato je NIJZ aktivno pristopil k reševanju te problematike in na spletu vzpostavili možnost, da osebe z izpolnitvijo obrazca zaprosijo za izdajo kode TAN v primeru, da so bile obveščene o pozitivnem rezultatu testiranja in niso prejele kode, ali je v aplikacijo niso vnesle pravočasno. Vlada ob tem poudarja, da tudi NIJZ na svoji spletni strani še vedno poudarja pomembnost aplikacije pri ugotavljanju stikov.</w:t>
      </w:r>
    </w:p>
    <w:p w14:paraId="29023ED8" w14:textId="77777777" w:rsidR="008329CD" w:rsidRPr="008329CD" w:rsidRDefault="008329CD" w:rsidP="008329CD">
      <w:pPr>
        <w:autoSpaceDE w:val="0"/>
        <w:autoSpaceDN w:val="0"/>
        <w:adjustRightInd w:val="0"/>
        <w:spacing w:line="240" w:lineRule="auto"/>
        <w:jc w:val="both"/>
        <w:rPr>
          <w:rFonts w:cs="Arial"/>
          <w:color w:val="000000"/>
          <w:szCs w:val="20"/>
        </w:rPr>
      </w:pPr>
    </w:p>
    <w:p w14:paraId="56319A44" w14:textId="77777777" w:rsidR="008329CD" w:rsidRPr="008329CD" w:rsidRDefault="008329CD" w:rsidP="008329CD">
      <w:pPr>
        <w:autoSpaceDE w:val="0"/>
        <w:autoSpaceDN w:val="0"/>
        <w:adjustRightInd w:val="0"/>
        <w:spacing w:line="240" w:lineRule="auto"/>
        <w:jc w:val="both"/>
        <w:rPr>
          <w:rFonts w:cs="Arial"/>
          <w:color w:val="000000"/>
          <w:szCs w:val="20"/>
        </w:rPr>
      </w:pPr>
      <w:r w:rsidRPr="008329CD">
        <w:rPr>
          <w:rFonts w:cs="Arial"/>
          <w:color w:val="000000"/>
          <w:szCs w:val="20"/>
        </w:rPr>
        <w:t>Aplikacija #OstaniZdrav je namenjena beleženju stikov med osebami, ki imajo nameščeno aplikacijo. Namen mobilne aplikacije je olajšati delo epidemiologom pri sledenju stikov, še posebej tistih, za katere ne vemo, da so se zgodili. Z aplikacijo so uporabniki na varen in anonimen način opozorjeni, da so bili izpostavljeni tveganemu stiku. To opozorilo uporabnika obvesti, da je njegovo tveganje za okužbo povečano, in ga spodbudi k še bolj odgovornemu ravnanju. Z njeno uporabo in upoštevanjem priporočil vsak pripomore k obvladovanju širjenja virusa ter varovanju zdravja nas samih, naših bližnjih in celotne družbe.</w:t>
      </w:r>
    </w:p>
    <w:p w14:paraId="47F80C94" w14:textId="77777777" w:rsidR="008329CD" w:rsidRPr="008329CD" w:rsidRDefault="008329CD" w:rsidP="008329CD">
      <w:pPr>
        <w:autoSpaceDE w:val="0"/>
        <w:autoSpaceDN w:val="0"/>
        <w:adjustRightInd w:val="0"/>
        <w:spacing w:line="240" w:lineRule="auto"/>
        <w:jc w:val="both"/>
        <w:rPr>
          <w:rFonts w:cs="Arial"/>
          <w:color w:val="000000"/>
          <w:szCs w:val="20"/>
        </w:rPr>
      </w:pPr>
    </w:p>
    <w:p w14:paraId="07F02731" w14:textId="3E8DF99D" w:rsidR="0003753B" w:rsidRPr="008329CD" w:rsidRDefault="008329CD" w:rsidP="008329CD">
      <w:pPr>
        <w:autoSpaceDE w:val="0"/>
        <w:autoSpaceDN w:val="0"/>
        <w:adjustRightInd w:val="0"/>
        <w:spacing w:line="240" w:lineRule="auto"/>
        <w:jc w:val="both"/>
        <w:rPr>
          <w:rFonts w:cs="Arial"/>
          <w:color w:val="000000"/>
          <w:szCs w:val="20"/>
        </w:rPr>
      </w:pPr>
      <w:r w:rsidRPr="008329CD">
        <w:rPr>
          <w:rFonts w:cs="Arial"/>
          <w:color w:val="000000"/>
          <w:szCs w:val="20"/>
        </w:rPr>
        <w:t>Vir: Ministrstvo za notranje zadeve</w:t>
      </w:r>
    </w:p>
    <w:p w14:paraId="67ADCDB4" w14:textId="77777777" w:rsidR="008329CD" w:rsidRPr="008329CD" w:rsidRDefault="008329CD" w:rsidP="008329CD">
      <w:pPr>
        <w:autoSpaceDE w:val="0"/>
        <w:autoSpaceDN w:val="0"/>
        <w:adjustRightInd w:val="0"/>
        <w:spacing w:line="240" w:lineRule="auto"/>
        <w:jc w:val="both"/>
        <w:rPr>
          <w:rFonts w:cs="Arial"/>
          <w:color w:val="000000"/>
          <w:szCs w:val="20"/>
        </w:rPr>
      </w:pPr>
    </w:p>
    <w:p w14:paraId="02591AD5" w14:textId="222B9A3C" w:rsidR="002F034A" w:rsidRPr="002F034A" w:rsidRDefault="002F034A" w:rsidP="002F034A">
      <w:pPr>
        <w:autoSpaceDE w:val="0"/>
        <w:autoSpaceDN w:val="0"/>
        <w:adjustRightInd w:val="0"/>
        <w:spacing w:line="240" w:lineRule="auto"/>
        <w:jc w:val="both"/>
        <w:rPr>
          <w:rFonts w:cs="Arial"/>
          <w:b/>
          <w:bCs/>
          <w:color w:val="000000"/>
          <w:szCs w:val="20"/>
        </w:rPr>
      </w:pPr>
      <w:r w:rsidRPr="002F034A">
        <w:rPr>
          <w:rFonts w:cs="Arial"/>
          <w:b/>
          <w:bCs/>
          <w:color w:val="000000"/>
          <w:szCs w:val="20"/>
        </w:rPr>
        <w:t>Vlada soglaša s predlogi amandmajev k novelama Zakonov o osebni izkaznici in o prijavi prebivališča</w:t>
      </w:r>
    </w:p>
    <w:p w14:paraId="2F66FF3F" w14:textId="77777777" w:rsidR="002F034A" w:rsidRPr="002F034A" w:rsidRDefault="002F034A" w:rsidP="002F034A">
      <w:pPr>
        <w:autoSpaceDE w:val="0"/>
        <w:autoSpaceDN w:val="0"/>
        <w:adjustRightInd w:val="0"/>
        <w:spacing w:line="240" w:lineRule="auto"/>
        <w:jc w:val="both"/>
        <w:rPr>
          <w:rFonts w:cs="Arial"/>
          <w:b/>
          <w:bCs/>
          <w:color w:val="000000"/>
          <w:szCs w:val="20"/>
        </w:rPr>
      </w:pPr>
    </w:p>
    <w:p w14:paraId="1D5AF1A0" w14:textId="77777777" w:rsidR="002F034A" w:rsidRPr="002F034A" w:rsidRDefault="002F034A" w:rsidP="002F034A">
      <w:pPr>
        <w:autoSpaceDE w:val="0"/>
        <w:autoSpaceDN w:val="0"/>
        <w:adjustRightInd w:val="0"/>
        <w:spacing w:line="240" w:lineRule="auto"/>
        <w:jc w:val="both"/>
        <w:rPr>
          <w:rFonts w:cs="Arial"/>
          <w:color w:val="000000"/>
          <w:szCs w:val="20"/>
        </w:rPr>
      </w:pPr>
      <w:r w:rsidRPr="002F034A">
        <w:rPr>
          <w:rFonts w:cs="Arial"/>
          <w:color w:val="000000"/>
          <w:szCs w:val="20"/>
        </w:rPr>
        <w:t xml:space="preserve">Vlada Republike Slovenije soglaša s predlogi amandmajev k Predlogu zakona o spremembah in dopolnitvah Zakona o osebni izkaznici – druga obravnava. Predlagana amandmaja k 5., 12., 17., 24., 25. in 26. členu predloga zakona sledita pripombam Zakonodajno-pravne službe Državnega </w:t>
      </w:r>
      <w:r w:rsidRPr="002F034A">
        <w:rPr>
          <w:rFonts w:cs="Arial"/>
          <w:color w:val="000000"/>
          <w:szCs w:val="20"/>
        </w:rPr>
        <w:lastRenderedPageBreak/>
        <w:t>zbora Republike Slovenije, s predlaganim amandmajem k 14. členu se ustrezneje loči postopek izdaje odločbe o zavrnitvi izdaje osebne izkaznice in postopek izdaje odločbe o začasni razveljavitvi osebne izkaznice. Hkrati pripravljavec sam predlaga amandma k 18. členu, s katerim se uporaba osebnih podatkov na elektronskem mediju (ob sprejemu vloge za izdajo osebne izkaznice izven uradnih prostorov) omogoča tudi upravnim enotam, torej vsem organom, pristojnim za izdajo osebnih izkaznic.</w:t>
      </w:r>
    </w:p>
    <w:p w14:paraId="44F45A85" w14:textId="77777777" w:rsidR="002F034A" w:rsidRPr="002F034A" w:rsidRDefault="002F034A" w:rsidP="002F034A">
      <w:pPr>
        <w:autoSpaceDE w:val="0"/>
        <w:autoSpaceDN w:val="0"/>
        <w:adjustRightInd w:val="0"/>
        <w:spacing w:line="240" w:lineRule="auto"/>
        <w:jc w:val="both"/>
        <w:rPr>
          <w:rFonts w:cs="Arial"/>
          <w:color w:val="000000"/>
          <w:szCs w:val="20"/>
        </w:rPr>
      </w:pPr>
    </w:p>
    <w:p w14:paraId="6D418086" w14:textId="77777777" w:rsidR="002F034A" w:rsidRPr="002F034A" w:rsidRDefault="002F034A" w:rsidP="002F034A">
      <w:pPr>
        <w:autoSpaceDE w:val="0"/>
        <w:autoSpaceDN w:val="0"/>
        <w:adjustRightInd w:val="0"/>
        <w:spacing w:line="240" w:lineRule="auto"/>
        <w:jc w:val="both"/>
        <w:rPr>
          <w:rFonts w:cs="Arial"/>
          <w:color w:val="000000"/>
          <w:szCs w:val="20"/>
        </w:rPr>
      </w:pPr>
      <w:r w:rsidRPr="002F034A">
        <w:rPr>
          <w:rFonts w:cs="Arial"/>
          <w:color w:val="000000"/>
          <w:szCs w:val="20"/>
        </w:rPr>
        <w:t>Vlada Republike Slovenije soglaša s predlogi amandmajev k Predlogu zakona o spremembah in dopolnitvah Zakona o prijavi prebivališča – druga obravnava. Predlagana amandmaja k 4. in 29. členu predloga zakona sledita pripombam Zakonodajno-pravne službe Državnega zbora Republike Slovenije, s predlaganim amandmajem k 20. členu pa se jasneje določa prijava začasnega prebivališča za posameznika, ki je sledil pozivu upravne enote za predložitev določenih dokazil. Hkrati se opredeljuje tudi do pripomb Zakonodajno-pravne službe Državnega zbora Republike Slovenije k 20. členu, ki jim pripravljavec v predlaganih amandmajih ni sledil. Predlagani amandma k 30. členu je povezan z amandmajem k 4. členu, popravlja se sklic na odstavek, ki daje pooblastilo ministru za izdajo pravilnika.</w:t>
      </w:r>
    </w:p>
    <w:p w14:paraId="04EC7737" w14:textId="77777777" w:rsidR="002F034A" w:rsidRPr="002F034A" w:rsidRDefault="002F034A" w:rsidP="002F034A">
      <w:pPr>
        <w:autoSpaceDE w:val="0"/>
        <w:autoSpaceDN w:val="0"/>
        <w:adjustRightInd w:val="0"/>
        <w:spacing w:line="240" w:lineRule="auto"/>
        <w:jc w:val="both"/>
        <w:rPr>
          <w:rFonts w:cs="Arial"/>
          <w:color w:val="000000"/>
          <w:szCs w:val="20"/>
        </w:rPr>
      </w:pPr>
    </w:p>
    <w:p w14:paraId="7EA6270F" w14:textId="77777777" w:rsidR="002F034A" w:rsidRPr="002F034A" w:rsidRDefault="002F034A" w:rsidP="002F034A">
      <w:pPr>
        <w:autoSpaceDE w:val="0"/>
        <w:autoSpaceDN w:val="0"/>
        <w:adjustRightInd w:val="0"/>
        <w:spacing w:line="240" w:lineRule="auto"/>
        <w:jc w:val="both"/>
        <w:rPr>
          <w:rFonts w:cs="Arial"/>
          <w:color w:val="000000"/>
          <w:szCs w:val="20"/>
        </w:rPr>
      </w:pPr>
      <w:r w:rsidRPr="002F034A">
        <w:rPr>
          <w:rFonts w:cs="Arial"/>
          <w:color w:val="000000"/>
          <w:szCs w:val="20"/>
        </w:rPr>
        <w:t>Vlada Republike Slovenije je sprejela Stališče o Mnenju Državnega sveta k predlogu Zakona o spremembah in dopolnitvah Zakona o prijavi prebivališča (skrajšani postopek) in ga pošlje Državnemu zboru. Državni svet predlog zakona podpira.</w:t>
      </w:r>
    </w:p>
    <w:p w14:paraId="47355F7D" w14:textId="77777777" w:rsidR="002F034A" w:rsidRPr="002F034A" w:rsidRDefault="002F034A" w:rsidP="002F034A">
      <w:pPr>
        <w:autoSpaceDE w:val="0"/>
        <w:autoSpaceDN w:val="0"/>
        <w:adjustRightInd w:val="0"/>
        <w:spacing w:line="240" w:lineRule="auto"/>
        <w:jc w:val="both"/>
        <w:rPr>
          <w:rFonts w:cs="Arial"/>
          <w:color w:val="000000"/>
          <w:szCs w:val="20"/>
        </w:rPr>
      </w:pPr>
    </w:p>
    <w:p w14:paraId="2251EE6F" w14:textId="77777777" w:rsidR="002F034A" w:rsidRPr="002F034A" w:rsidRDefault="002F034A" w:rsidP="002F034A">
      <w:pPr>
        <w:autoSpaceDE w:val="0"/>
        <w:autoSpaceDN w:val="0"/>
        <w:adjustRightInd w:val="0"/>
        <w:spacing w:line="240" w:lineRule="auto"/>
        <w:jc w:val="both"/>
        <w:rPr>
          <w:rFonts w:cs="Arial"/>
          <w:color w:val="000000"/>
          <w:szCs w:val="20"/>
        </w:rPr>
      </w:pPr>
      <w:r w:rsidRPr="002F034A">
        <w:rPr>
          <w:rFonts w:cs="Arial"/>
          <w:color w:val="000000"/>
          <w:szCs w:val="20"/>
        </w:rPr>
        <w:t>Vir: Ministrstvo za notranje zadeve</w:t>
      </w:r>
    </w:p>
    <w:p w14:paraId="5261134A" w14:textId="77777777" w:rsidR="002F034A" w:rsidRDefault="002F034A" w:rsidP="002F034A">
      <w:pPr>
        <w:autoSpaceDE w:val="0"/>
        <w:autoSpaceDN w:val="0"/>
        <w:adjustRightInd w:val="0"/>
        <w:spacing w:line="240" w:lineRule="auto"/>
        <w:jc w:val="both"/>
        <w:rPr>
          <w:rFonts w:cs="Arial"/>
          <w:b/>
          <w:bCs/>
          <w:color w:val="000000"/>
          <w:szCs w:val="20"/>
        </w:rPr>
      </w:pPr>
    </w:p>
    <w:p w14:paraId="6B34DECA" w14:textId="77777777"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7542541E" w14:textId="4DB44082" w:rsidR="0003753B" w:rsidRPr="0003753B" w:rsidRDefault="0003753B" w:rsidP="0003753B">
      <w:pPr>
        <w:autoSpaceDE w:val="0"/>
        <w:autoSpaceDN w:val="0"/>
        <w:adjustRightInd w:val="0"/>
        <w:spacing w:line="240" w:lineRule="auto"/>
        <w:jc w:val="both"/>
        <w:rPr>
          <w:rFonts w:cs="Arial"/>
          <w:b/>
          <w:bCs/>
          <w:color w:val="000000"/>
          <w:szCs w:val="20"/>
        </w:rPr>
      </w:pPr>
      <w:r w:rsidRPr="0003753B">
        <w:rPr>
          <w:rFonts w:cs="Arial"/>
          <w:b/>
          <w:bCs/>
          <w:color w:val="000000"/>
          <w:szCs w:val="20"/>
        </w:rPr>
        <w:t>Predlogi aktov v povezavi z epidemijo COVID-19</w:t>
      </w:r>
    </w:p>
    <w:p w14:paraId="0CA1FF0F" w14:textId="77777777" w:rsidR="0003753B" w:rsidRPr="0003753B" w:rsidRDefault="0003753B" w:rsidP="0003753B">
      <w:pPr>
        <w:autoSpaceDE w:val="0"/>
        <w:autoSpaceDN w:val="0"/>
        <w:adjustRightInd w:val="0"/>
        <w:spacing w:line="240" w:lineRule="auto"/>
        <w:jc w:val="both"/>
        <w:rPr>
          <w:rFonts w:cs="Arial"/>
          <w:b/>
          <w:bCs/>
          <w:color w:val="000000"/>
          <w:szCs w:val="20"/>
        </w:rPr>
      </w:pPr>
    </w:p>
    <w:p w14:paraId="2C9F4F50" w14:textId="07D8BC2A" w:rsidR="00FC6676" w:rsidRPr="00FC6676" w:rsidRDefault="00FC6676" w:rsidP="00FC6676">
      <w:pPr>
        <w:autoSpaceDE w:val="0"/>
        <w:autoSpaceDN w:val="0"/>
        <w:adjustRightInd w:val="0"/>
        <w:spacing w:line="240" w:lineRule="auto"/>
        <w:jc w:val="both"/>
        <w:rPr>
          <w:rFonts w:cs="Arial"/>
          <w:b/>
          <w:bCs/>
          <w:color w:val="000000"/>
          <w:szCs w:val="20"/>
        </w:rPr>
      </w:pPr>
      <w:r w:rsidRPr="00FC6676">
        <w:rPr>
          <w:rFonts w:cs="Arial"/>
          <w:b/>
          <w:bCs/>
          <w:color w:val="000000"/>
          <w:szCs w:val="20"/>
        </w:rPr>
        <w:t>Odlok o začasni prepovedi zbiranja ljudi v zavodih s področja vzgoje in izobraževanja ter univerzah in samostojnih visokošolskih zavodih</w:t>
      </w:r>
    </w:p>
    <w:p w14:paraId="76B284F4" w14:textId="77777777" w:rsidR="00FC6676" w:rsidRPr="00FC6676" w:rsidRDefault="00FC6676" w:rsidP="00FC6676">
      <w:pPr>
        <w:autoSpaceDE w:val="0"/>
        <w:autoSpaceDN w:val="0"/>
        <w:adjustRightInd w:val="0"/>
        <w:spacing w:line="240" w:lineRule="auto"/>
        <w:jc w:val="both"/>
        <w:rPr>
          <w:rFonts w:cs="Arial"/>
          <w:color w:val="000000"/>
          <w:szCs w:val="20"/>
        </w:rPr>
      </w:pPr>
    </w:p>
    <w:p w14:paraId="39A37D20" w14:textId="77777777" w:rsidR="00FC6676" w:rsidRPr="00FC6676" w:rsidRDefault="00FC6676" w:rsidP="00FC6676">
      <w:pPr>
        <w:autoSpaceDE w:val="0"/>
        <w:autoSpaceDN w:val="0"/>
        <w:adjustRightInd w:val="0"/>
        <w:spacing w:line="240" w:lineRule="auto"/>
        <w:jc w:val="both"/>
        <w:rPr>
          <w:rFonts w:cs="Arial"/>
          <w:color w:val="000000"/>
          <w:szCs w:val="20"/>
        </w:rPr>
      </w:pPr>
      <w:r w:rsidRPr="00FC6676">
        <w:rPr>
          <w:rFonts w:cs="Arial"/>
          <w:color w:val="000000"/>
          <w:szCs w:val="20"/>
        </w:rPr>
        <w:t xml:space="preserve">Vlada Republike Slovenije je izdala Odlok o spremembah in dopolnitvah Odloka o začasni prepovedi zbiranja ljudi v zavodih s področja vzgoje in izobraževanja ter univerzah in samostojnih visokošolskih zavodih ter ga bo objavila v Uradnem listu Republike Slovenije. </w:t>
      </w:r>
    </w:p>
    <w:p w14:paraId="50041176" w14:textId="77777777" w:rsidR="00FC6676" w:rsidRPr="00FC6676" w:rsidRDefault="00FC6676" w:rsidP="00FC6676">
      <w:pPr>
        <w:autoSpaceDE w:val="0"/>
        <w:autoSpaceDN w:val="0"/>
        <w:adjustRightInd w:val="0"/>
        <w:spacing w:line="240" w:lineRule="auto"/>
        <w:jc w:val="both"/>
        <w:rPr>
          <w:rFonts w:cs="Arial"/>
          <w:color w:val="000000"/>
          <w:szCs w:val="20"/>
        </w:rPr>
      </w:pPr>
    </w:p>
    <w:p w14:paraId="471EB7BB" w14:textId="77777777" w:rsidR="00FC6676" w:rsidRPr="00FC6676" w:rsidRDefault="00FC6676" w:rsidP="00FC6676">
      <w:pPr>
        <w:autoSpaceDE w:val="0"/>
        <w:autoSpaceDN w:val="0"/>
        <w:adjustRightInd w:val="0"/>
        <w:spacing w:line="240" w:lineRule="auto"/>
        <w:jc w:val="both"/>
        <w:rPr>
          <w:rFonts w:cs="Arial"/>
          <w:color w:val="000000"/>
          <w:szCs w:val="20"/>
        </w:rPr>
      </w:pPr>
      <w:r w:rsidRPr="00FC6676">
        <w:rPr>
          <w:rFonts w:cs="Arial"/>
          <w:color w:val="000000"/>
          <w:szCs w:val="20"/>
        </w:rPr>
        <w:t xml:space="preserve">Sprememba odloka se nanaša na spremembo regij, ki so v skladu z načrtom sproščanja ukrepov ob </w:t>
      </w:r>
      <w:proofErr w:type="spellStart"/>
      <w:r w:rsidRPr="00FC6676">
        <w:rPr>
          <w:rFonts w:cs="Arial"/>
          <w:color w:val="000000"/>
          <w:szCs w:val="20"/>
        </w:rPr>
        <w:t>pojenjanju</w:t>
      </w:r>
      <w:proofErr w:type="spellEnd"/>
      <w:r w:rsidRPr="00FC6676">
        <w:rPr>
          <w:rFonts w:cs="Arial"/>
          <w:color w:val="000000"/>
          <w:szCs w:val="20"/>
        </w:rPr>
        <w:t xml:space="preserve"> epidemije COVID-19, v rdeči fazi. Ker sta ponovno v črni fazi Obalno-kraška in Zasavska statistična regija, zanju </w:t>
      </w:r>
      <w:r w:rsidRPr="005956E8">
        <w:rPr>
          <w:rFonts w:cs="Arial"/>
          <w:b/>
          <w:bCs/>
          <w:color w:val="000000"/>
          <w:szCs w:val="20"/>
        </w:rPr>
        <w:t>izjeme</w:t>
      </w:r>
      <w:r w:rsidRPr="00FC6676">
        <w:rPr>
          <w:rFonts w:cs="Arial"/>
          <w:color w:val="000000"/>
          <w:szCs w:val="20"/>
        </w:rPr>
        <w:t xml:space="preserve"> iz odloka, ki je začel veljati 23. januarja, </w:t>
      </w:r>
      <w:r w:rsidRPr="005956E8">
        <w:rPr>
          <w:rFonts w:cs="Arial"/>
          <w:b/>
          <w:bCs/>
          <w:color w:val="000000"/>
          <w:szCs w:val="20"/>
        </w:rPr>
        <w:t>ne veljajo več</w:t>
      </w:r>
      <w:r w:rsidRPr="00FC6676">
        <w:rPr>
          <w:rFonts w:cs="Arial"/>
          <w:color w:val="000000"/>
          <w:szCs w:val="20"/>
        </w:rPr>
        <w:t>.</w:t>
      </w:r>
    </w:p>
    <w:p w14:paraId="007B4EF0" w14:textId="77777777" w:rsidR="00FC6676" w:rsidRPr="00FC6676" w:rsidRDefault="00FC6676" w:rsidP="00FC6676">
      <w:pPr>
        <w:autoSpaceDE w:val="0"/>
        <w:autoSpaceDN w:val="0"/>
        <w:adjustRightInd w:val="0"/>
        <w:spacing w:line="240" w:lineRule="auto"/>
        <w:jc w:val="both"/>
        <w:rPr>
          <w:rFonts w:cs="Arial"/>
          <w:color w:val="000000"/>
          <w:szCs w:val="20"/>
        </w:rPr>
      </w:pPr>
    </w:p>
    <w:p w14:paraId="1590040A" w14:textId="77777777" w:rsidR="00FC6676" w:rsidRPr="00FC6676" w:rsidRDefault="00FC6676" w:rsidP="00FC6676">
      <w:pPr>
        <w:autoSpaceDE w:val="0"/>
        <w:autoSpaceDN w:val="0"/>
        <w:adjustRightInd w:val="0"/>
        <w:spacing w:line="240" w:lineRule="auto"/>
        <w:jc w:val="both"/>
        <w:rPr>
          <w:rFonts w:cs="Arial"/>
          <w:color w:val="000000"/>
          <w:szCs w:val="20"/>
        </w:rPr>
      </w:pPr>
      <w:r w:rsidRPr="00FC6676">
        <w:rPr>
          <w:rFonts w:cs="Arial"/>
          <w:color w:val="000000"/>
          <w:szCs w:val="20"/>
        </w:rPr>
        <w:t xml:space="preserve">Dodatno je določena izjema, in sicer je v </w:t>
      </w:r>
      <w:proofErr w:type="spellStart"/>
      <w:r w:rsidRPr="00FC6676">
        <w:rPr>
          <w:rFonts w:cs="Arial"/>
          <w:color w:val="000000"/>
          <w:szCs w:val="20"/>
        </w:rPr>
        <w:t>t.i</w:t>
      </w:r>
      <w:proofErr w:type="spellEnd"/>
      <w:r w:rsidRPr="00FC6676">
        <w:rPr>
          <w:rFonts w:cs="Arial"/>
          <w:color w:val="000000"/>
          <w:szCs w:val="20"/>
        </w:rPr>
        <w:t xml:space="preserve">. črnih regijah omogočeno nujno varstvo za otroke in učence,  katerih oba starša ali starš samohranilec sta zaposlena v sektorjih kritične infrastrukture, opredeljenih v 4. členu Zakona o kritični infrastrukturi, v zavodih s področja vzgoje in izobraževanja in zavodih s področja socialne varnosti, Slovenske vojske in Policije, kar se ugotavlja na podlagi potrdila delodajalca. </w:t>
      </w:r>
    </w:p>
    <w:p w14:paraId="47993CEE" w14:textId="77777777" w:rsidR="00FC6676" w:rsidRPr="00FC6676" w:rsidRDefault="00FC6676" w:rsidP="00FC6676">
      <w:pPr>
        <w:autoSpaceDE w:val="0"/>
        <w:autoSpaceDN w:val="0"/>
        <w:adjustRightInd w:val="0"/>
        <w:spacing w:line="240" w:lineRule="auto"/>
        <w:jc w:val="both"/>
        <w:rPr>
          <w:rFonts w:cs="Arial"/>
          <w:color w:val="000000"/>
          <w:szCs w:val="20"/>
        </w:rPr>
      </w:pPr>
    </w:p>
    <w:p w14:paraId="5CC36428" w14:textId="77777777" w:rsidR="00FC6676" w:rsidRPr="00FC6676" w:rsidRDefault="00FC6676" w:rsidP="00FC6676">
      <w:pPr>
        <w:autoSpaceDE w:val="0"/>
        <w:autoSpaceDN w:val="0"/>
        <w:adjustRightInd w:val="0"/>
        <w:spacing w:line="240" w:lineRule="auto"/>
        <w:jc w:val="both"/>
        <w:rPr>
          <w:rFonts w:cs="Arial"/>
          <w:color w:val="000000"/>
          <w:szCs w:val="20"/>
        </w:rPr>
      </w:pPr>
      <w:r w:rsidRPr="00FC6676">
        <w:rPr>
          <w:rFonts w:cs="Arial"/>
          <w:color w:val="000000"/>
          <w:szCs w:val="20"/>
        </w:rPr>
        <w:t>Sprememba odloka začne veljati 30. januarja, in velja do 5. februarja. Izjeme, ki so vezane na statistične regije, se začnejo uporabljati 2. februarja, po predhodno opravljenem testiranju zaposlenih s hitrim antigenskim testom.</w:t>
      </w:r>
    </w:p>
    <w:p w14:paraId="4EE6295F" w14:textId="77777777" w:rsidR="00FC6676" w:rsidRPr="00FC6676" w:rsidRDefault="00FC6676" w:rsidP="00FC6676">
      <w:pPr>
        <w:autoSpaceDE w:val="0"/>
        <w:autoSpaceDN w:val="0"/>
        <w:adjustRightInd w:val="0"/>
        <w:spacing w:line="240" w:lineRule="auto"/>
        <w:jc w:val="both"/>
        <w:rPr>
          <w:rFonts w:cs="Arial"/>
          <w:color w:val="000000"/>
          <w:szCs w:val="20"/>
        </w:rPr>
      </w:pPr>
    </w:p>
    <w:p w14:paraId="3DC2952D" w14:textId="6ECE0F5B" w:rsidR="0003753B" w:rsidRPr="00FC6676" w:rsidRDefault="00FC6676" w:rsidP="00FC6676">
      <w:pPr>
        <w:autoSpaceDE w:val="0"/>
        <w:autoSpaceDN w:val="0"/>
        <w:adjustRightInd w:val="0"/>
        <w:spacing w:line="240" w:lineRule="auto"/>
        <w:jc w:val="both"/>
        <w:rPr>
          <w:rFonts w:cs="Arial"/>
          <w:color w:val="000000"/>
          <w:szCs w:val="20"/>
        </w:rPr>
      </w:pPr>
      <w:r w:rsidRPr="00FC6676">
        <w:rPr>
          <w:rFonts w:cs="Arial"/>
          <w:color w:val="000000"/>
          <w:szCs w:val="20"/>
        </w:rPr>
        <w:t>Vir: Ministrstvo za izobraževanje, znanost in šport</w:t>
      </w:r>
    </w:p>
    <w:p w14:paraId="40F200DA" w14:textId="77777777" w:rsidR="00FD39EA" w:rsidRDefault="00FD39EA" w:rsidP="00D03F4F">
      <w:pPr>
        <w:autoSpaceDE w:val="0"/>
        <w:autoSpaceDN w:val="0"/>
        <w:adjustRightInd w:val="0"/>
        <w:spacing w:line="240" w:lineRule="auto"/>
        <w:jc w:val="both"/>
        <w:rPr>
          <w:rFonts w:cs="Arial"/>
          <w:b/>
          <w:bCs/>
          <w:color w:val="000000"/>
          <w:szCs w:val="20"/>
        </w:rPr>
      </w:pPr>
    </w:p>
    <w:p w14:paraId="30CA5D58" w14:textId="4F95CD4E" w:rsidR="00D03F4F" w:rsidRPr="00D03F4F" w:rsidRDefault="00D03F4F" w:rsidP="00D03F4F">
      <w:pPr>
        <w:autoSpaceDE w:val="0"/>
        <w:autoSpaceDN w:val="0"/>
        <w:adjustRightInd w:val="0"/>
        <w:spacing w:line="240" w:lineRule="auto"/>
        <w:jc w:val="both"/>
        <w:rPr>
          <w:rFonts w:cs="Arial"/>
          <w:b/>
          <w:bCs/>
          <w:color w:val="000000"/>
          <w:szCs w:val="20"/>
        </w:rPr>
      </w:pPr>
      <w:r w:rsidRPr="00D03F4F">
        <w:rPr>
          <w:rFonts w:cs="Arial"/>
          <w:b/>
          <w:bCs/>
          <w:color w:val="000000"/>
          <w:szCs w:val="20"/>
        </w:rPr>
        <w:t>Vlada sprejela predlog novele Zakona o železniškem prometu</w:t>
      </w:r>
    </w:p>
    <w:p w14:paraId="5E6BC9AA" w14:textId="77777777" w:rsidR="00D03F4F" w:rsidRPr="00D03F4F" w:rsidRDefault="00D03F4F" w:rsidP="00D03F4F">
      <w:pPr>
        <w:autoSpaceDE w:val="0"/>
        <w:autoSpaceDN w:val="0"/>
        <w:adjustRightInd w:val="0"/>
        <w:spacing w:line="240" w:lineRule="auto"/>
        <w:jc w:val="both"/>
        <w:rPr>
          <w:rFonts w:cs="Arial"/>
          <w:b/>
          <w:bCs/>
          <w:color w:val="000000"/>
          <w:szCs w:val="20"/>
        </w:rPr>
      </w:pPr>
    </w:p>
    <w:p w14:paraId="682470A6" w14:textId="77777777" w:rsidR="00D03F4F" w:rsidRPr="00D03F4F" w:rsidRDefault="00D03F4F" w:rsidP="00D03F4F">
      <w:pPr>
        <w:autoSpaceDE w:val="0"/>
        <w:autoSpaceDN w:val="0"/>
        <w:adjustRightInd w:val="0"/>
        <w:spacing w:line="240" w:lineRule="auto"/>
        <w:jc w:val="both"/>
        <w:rPr>
          <w:rFonts w:cs="Arial"/>
          <w:color w:val="000000"/>
          <w:szCs w:val="20"/>
        </w:rPr>
      </w:pPr>
      <w:r w:rsidRPr="00D03F4F">
        <w:rPr>
          <w:rFonts w:cs="Arial"/>
          <w:color w:val="000000"/>
          <w:szCs w:val="20"/>
        </w:rPr>
        <w:t>Vlada je določila besedilo predloga Zakona o spremembah in dopolnitvah Zakona o železniškem prometu.</w:t>
      </w:r>
    </w:p>
    <w:p w14:paraId="59026DBD" w14:textId="77777777" w:rsidR="00D03F4F" w:rsidRPr="00D03F4F" w:rsidRDefault="00D03F4F" w:rsidP="00D03F4F">
      <w:pPr>
        <w:autoSpaceDE w:val="0"/>
        <w:autoSpaceDN w:val="0"/>
        <w:adjustRightInd w:val="0"/>
        <w:spacing w:line="240" w:lineRule="auto"/>
        <w:jc w:val="both"/>
        <w:rPr>
          <w:rFonts w:cs="Arial"/>
          <w:color w:val="000000"/>
          <w:szCs w:val="20"/>
        </w:rPr>
      </w:pPr>
    </w:p>
    <w:p w14:paraId="4D38D8E8" w14:textId="7854B9BF" w:rsidR="00D03F4F" w:rsidRPr="00D03F4F" w:rsidRDefault="00D03F4F" w:rsidP="00D03F4F">
      <w:pPr>
        <w:autoSpaceDE w:val="0"/>
        <w:autoSpaceDN w:val="0"/>
        <w:adjustRightInd w:val="0"/>
        <w:spacing w:line="240" w:lineRule="auto"/>
        <w:jc w:val="both"/>
        <w:rPr>
          <w:rFonts w:cs="Arial"/>
          <w:color w:val="000000"/>
          <w:szCs w:val="20"/>
        </w:rPr>
      </w:pPr>
      <w:r w:rsidRPr="00D03F4F">
        <w:rPr>
          <w:rFonts w:cs="Arial"/>
          <w:color w:val="000000"/>
          <w:szCs w:val="20"/>
        </w:rPr>
        <w:t xml:space="preserve">S spremembo Zakona o železniškem prometu se v slovenski pravni red delno prenaša Direktiva 2012/34/EU Evropskega parlamenta in Sveta z dne 21. novembra 2012 o vzpostavitvi enotnega evropskega železniškega območja Evropskega parlamenta in Sveta z dne 14. decembra 2016 o spremembi Direktive 2012/34/EU glede odprtja trga notranjih storitev železniškega potniškega prometa in upravljanja železniške infrastrukture (Direktiva 2012/34/EU). </w:t>
      </w:r>
    </w:p>
    <w:p w14:paraId="18E60FAE" w14:textId="77777777" w:rsidR="00D03F4F" w:rsidRPr="00D03F4F" w:rsidRDefault="00D03F4F" w:rsidP="00D03F4F">
      <w:pPr>
        <w:autoSpaceDE w:val="0"/>
        <w:autoSpaceDN w:val="0"/>
        <w:adjustRightInd w:val="0"/>
        <w:spacing w:line="240" w:lineRule="auto"/>
        <w:jc w:val="both"/>
        <w:rPr>
          <w:rFonts w:cs="Arial"/>
          <w:color w:val="000000"/>
          <w:szCs w:val="20"/>
        </w:rPr>
      </w:pPr>
    </w:p>
    <w:p w14:paraId="4CF4400E" w14:textId="7BFD832D" w:rsidR="00D03F4F" w:rsidRPr="00D03F4F" w:rsidRDefault="00D03F4F" w:rsidP="00D03F4F">
      <w:pPr>
        <w:autoSpaceDE w:val="0"/>
        <w:autoSpaceDN w:val="0"/>
        <w:adjustRightInd w:val="0"/>
        <w:spacing w:line="240" w:lineRule="auto"/>
        <w:jc w:val="both"/>
        <w:rPr>
          <w:rFonts w:cs="Arial"/>
          <w:color w:val="000000"/>
          <w:szCs w:val="20"/>
        </w:rPr>
      </w:pPr>
      <w:r w:rsidRPr="00D03F4F">
        <w:rPr>
          <w:rFonts w:cs="Arial"/>
          <w:color w:val="000000"/>
          <w:szCs w:val="20"/>
        </w:rPr>
        <w:lastRenderedPageBreak/>
        <w:t xml:space="preserve">S spremembo zakona (ustanovitvijo stavbnih pravic) bo omogočena gradnja drugih objektov na JŽI, ki pa ne bo posegala v rabo javne železniške infrastrukture (JŽI), kakršna je določena z zakonom in bi omogočala nemoten železniški promet. </w:t>
      </w:r>
    </w:p>
    <w:p w14:paraId="5FFF27A2" w14:textId="77777777" w:rsidR="00D61365" w:rsidRDefault="00D61365" w:rsidP="00D03F4F">
      <w:pPr>
        <w:autoSpaceDE w:val="0"/>
        <w:autoSpaceDN w:val="0"/>
        <w:adjustRightInd w:val="0"/>
        <w:spacing w:line="240" w:lineRule="auto"/>
        <w:jc w:val="both"/>
        <w:rPr>
          <w:rFonts w:cs="Arial"/>
          <w:color w:val="000000"/>
          <w:szCs w:val="20"/>
        </w:rPr>
      </w:pPr>
    </w:p>
    <w:p w14:paraId="514A3B9E" w14:textId="0A5E5568" w:rsidR="00D03F4F" w:rsidRPr="00D03F4F" w:rsidRDefault="00D03F4F" w:rsidP="00D03F4F">
      <w:pPr>
        <w:autoSpaceDE w:val="0"/>
        <w:autoSpaceDN w:val="0"/>
        <w:adjustRightInd w:val="0"/>
        <w:spacing w:line="240" w:lineRule="auto"/>
        <w:jc w:val="both"/>
        <w:rPr>
          <w:rFonts w:cs="Arial"/>
          <w:color w:val="000000"/>
          <w:szCs w:val="20"/>
        </w:rPr>
      </w:pPr>
      <w:r w:rsidRPr="00D03F4F">
        <w:rPr>
          <w:rFonts w:cs="Arial"/>
          <w:color w:val="000000"/>
          <w:szCs w:val="20"/>
        </w:rPr>
        <w:t>Direkcija Republike Slovenije za infrastrukturo (DRSI) opravlja naloge, kot jih določa 13. člena Zakona o železniškem prometu (ZZelP). Ena izmed nalog DRSI je tudi opravljanje nalog razvoja JŽI. Razvoj JŽI pomeni naloge razvoja in sodelovanja pri postopkih priprave prostorskih aktov s področja JŽI. DRSI sodeluje in se usklajuje v postopkih priprave prostorskih aktov tako, da pripravljavcem prostorskih aktov na njihovo zahtevo predloži svoje razvojne in varstvene potrebe, ki se nanašajo na prostor, strokovne podlage za podane razvojne potrebe za prostorske akte s področja JŽI, potrebne ažurne podatke, ki se nanašajo na prostor, morebitne usmeritve, priporočila in pojasnila s področja JŽI ter poda smernice in mnenja. Zato je smiselno, da se ta naloga tudi zakonsko opredeli kot naloga DRSI.</w:t>
      </w:r>
    </w:p>
    <w:p w14:paraId="27DDF0C5" w14:textId="77777777" w:rsidR="00D03F4F" w:rsidRPr="00D03F4F" w:rsidRDefault="00D03F4F" w:rsidP="00D03F4F">
      <w:pPr>
        <w:autoSpaceDE w:val="0"/>
        <w:autoSpaceDN w:val="0"/>
        <w:adjustRightInd w:val="0"/>
        <w:spacing w:line="240" w:lineRule="auto"/>
        <w:jc w:val="both"/>
        <w:rPr>
          <w:rFonts w:cs="Arial"/>
          <w:color w:val="000000"/>
          <w:szCs w:val="20"/>
        </w:rPr>
      </w:pPr>
    </w:p>
    <w:p w14:paraId="6653E238" w14:textId="086A7D47" w:rsidR="00415DD9" w:rsidRPr="00D03F4F" w:rsidRDefault="00D03F4F" w:rsidP="00D03F4F">
      <w:pPr>
        <w:autoSpaceDE w:val="0"/>
        <w:autoSpaceDN w:val="0"/>
        <w:adjustRightInd w:val="0"/>
        <w:spacing w:line="240" w:lineRule="auto"/>
        <w:jc w:val="both"/>
        <w:rPr>
          <w:rFonts w:cs="Arial"/>
          <w:color w:val="000000"/>
          <w:szCs w:val="20"/>
        </w:rPr>
      </w:pPr>
      <w:r w:rsidRPr="00D03F4F">
        <w:rPr>
          <w:rFonts w:cs="Arial"/>
          <w:color w:val="000000"/>
          <w:szCs w:val="20"/>
        </w:rPr>
        <w:t>Vir: Ministrstvo za infrastrukturo</w:t>
      </w:r>
    </w:p>
    <w:p w14:paraId="3B1A5B7B"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7D344F0D" w14:textId="013BBD33" w:rsid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Predlog</w:t>
      </w:r>
      <w:r w:rsidR="00C24E95">
        <w:rPr>
          <w:rFonts w:cs="Arial"/>
          <w:b/>
          <w:bCs/>
          <w:color w:val="000000"/>
          <w:szCs w:val="20"/>
        </w:rPr>
        <w:t xml:space="preserve"> novele</w:t>
      </w:r>
      <w:r w:rsidRPr="00415DD9">
        <w:rPr>
          <w:rFonts w:cs="Arial"/>
          <w:b/>
          <w:bCs/>
          <w:color w:val="000000"/>
          <w:szCs w:val="20"/>
        </w:rPr>
        <w:t xml:space="preserve"> zakona o varnosti v železniškem prometu </w:t>
      </w:r>
    </w:p>
    <w:p w14:paraId="7332BE32" w14:textId="77777777" w:rsidR="00C24E95" w:rsidRPr="00C24E95" w:rsidRDefault="00C24E95" w:rsidP="00C24E95">
      <w:pPr>
        <w:autoSpaceDE w:val="0"/>
        <w:autoSpaceDN w:val="0"/>
        <w:adjustRightInd w:val="0"/>
        <w:spacing w:line="240" w:lineRule="auto"/>
        <w:jc w:val="both"/>
        <w:rPr>
          <w:rFonts w:cs="Arial"/>
          <w:b/>
          <w:bCs/>
          <w:color w:val="000000"/>
          <w:szCs w:val="20"/>
        </w:rPr>
      </w:pPr>
    </w:p>
    <w:p w14:paraId="7CB77F45" w14:textId="77777777" w:rsidR="00C24E95" w:rsidRPr="00C24E95" w:rsidRDefault="00C24E95" w:rsidP="00C24E95">
      <w:pPr>
        <w:autoSpaceDE w:val="0"/>
        <w:autoSpaceDN w:val="0"/>
        <w:adjustRightInd w:val="0"/>
        <w:spacing w:line="240" w:lineRule="auto"/>
        <w:jc w:val="both"/>
        <w:rPr>
          <w:rFonts w:cs="Arial"/>
          <w:color w:val="000000"/>
          <w:szCs w:val="20"/>
        </w:rPr>
      </w:pPr>
      <w:r w:rsidRPr="00C24E95">
        <w:rPr>
          <w:rFonts w:cs="Arial"/>
          <w:color w:val="000000"/>
          <w:szCs w:val="20"/>
        </w:rPr>
        <w:t>Vlada je določila besedilo predloga Zakona o spremembah in dopolnitvah Zakona o varnosti v železniškem prometu. Predlog zakona naj Državni zbor sprejme po skrajšanem postopku na podlagi prve in tretje alineje prvega odstavka 142. člena Poslovnika Državnega zbora.</w:t>
      </w:r>
    </w:p>
    <w:p w14:paraId="269A64B1" w14:textId="77777777" w:rsidR="00C24E95" w:rsidRPr="00C24E95" w:rsidRDefault="00C24E95" w:rsidP="00C24E95">
      <w:pPr>
        <w:autoSpaceDE w:val="0"/>
        <w:autoSpaceDN w:val="0"/>
        <w:adjustRightInd w:val="0"/>
        <w:spacing w:line="240" w:lineRule="auto"/>
        <w:jc w:val="both"/>
        <w:rPr>
          <w:rFonts w:cs="Arial"/>
          <w:color w:val="000000"/>
          <w:szCs w:val="20"/>
        </w:rPr>
      </w:pPr>
    </w:p>
    <w:p w14:paraId="0C15A010" w14:textId="77777777" w:rsidR="00C24E95" w:rsidRPr="00C24E95" w:rsidRDefault="00C24E95" w:rsidP="00C24E95">
      <w:pPr>
        <w:autoSpaceDE w:val="0"/>
        <w:autoSpaceDN w:val="0"/>
        <w:adjustRightInd w:val="0"/>
        <w:spacing w:line="240" w:lineRule="auto"/>
        <w:jc w:val="both"/>
        <w:rPr>
          <w:rFonts w:cs="Arial"/>
          <w:color w:val="000000"/>
          <w:szCs w:val="20"/>
        </w:rPr>
      </w:pPr>
      <w:r w:rsidRPr="00C24E95">
        <w:rPr>
          <w:rFonts w:cs="Arial"/>
          <w:color w:val="000000"/>
          <w:szCs w:val="20"/>
        </w:rPr>
        <w:t xml:space="preserve">Predlog zakona vsebuje manj zahtevne spremembe in dopolnitve s katerimi se doseže uskladitev z Izvedbeno Uredbo Komisije (EU) 2019/779 z dne 16. maja 2019 o določitvi podrobnih določb o sistemu izdajanja spričeval subjektom, zadolženim za vzdrževanje vozil, v skladu z Direktivo (EU) 2016/798 Evropskega parlamenta in Sveta ter razveljavitvi Uredbe Komisije (EU) št. 445/2011 (Uredba 2019/779), ki določa širitev nalog subjektov za vzdrževanje tirnih vozil na vsa vozila in ne le tovorne vagone, kot je bilo do sedaj. </w:t>
      </w:r>
    </w:p>
    <w:p w14:paraId="34AA3D69" w14:textId="77777777" w:rsidR="00C24E95" w:rsidRPr="00C24E95" w:rsidRDefault="00C24E95" w:rsidP="00C24E95">
      <w:pPr>
        <w:autoSpaceDE w:val="0"/>
        <w:autoSpaceDN w:val="0"/>
        <w:adjustRightInd w:val="0"/>
        <w:spacing w:line="240" w:lineRule="auto"/>
        <w:jc w:val="both"/>
        <w:rPr>
          <w:rFonts w:cs="Arial"/>
          <w:color w:val="000000"/>
          <w:szCs w:val="20"/>
        </w:rPr>
      </w:pPr>
    </w:p>
    <w:p w14:paraId="0202B672" w14:textId="77777777" w:rsidR="00C24E95" w:rsidRPr="00C24E95" w:rsidRDefault="00C24E95" w:rsidP="00C24E95">
      <w:pPr>
        <w:autoSpaceDE w:val="0"/>
        <w:autoSpaceDN w:val="0"/>
        <w:adjustRightInd w:val="0"/>
        <w:spacing w:line="240" w:lineRule="auto"/>
        <w:jc w:val="both"/>
        <w:rPr>
          <w:rFonts w:cs="Arial"/>
          <w:color w:val="000000"/>
          <w:szCs w:val="20"/>
        </w:rPr>
      </w:pPr>
      <w:r w:rsidRPr="00C24E95">
        <w:rPr>
          <w:rFonts w:cs="Arial"/>
          <w:color w:val="000000"/>
          <w:szCs w:val="20"/>
        </w:rPr>
        <w:t>Predlog zakona natančneje opredeljuje naloge nadzora nad izpolnjevanjem pogojev za te subjekte, ki jih mora izvajati organ, ki je za subjekte vodil postopek certificiranja. Predlagana sprememba v zvezi s postopkom poskusnega obratovanja tirnih vozil natančneje opredeljuje postopek, ki ga vodi Javna agencija za železniški promet. Natančneje je opredeljen register centrov usposabljanja, preverjanja in ocenjevalcev. S slednjima dvema spremembama sta odpravljeni pomanjkljivosti ugotovljeni ob nadzoru delovanja AŽP s strani Evropske železniške agencije (ERA).</w:t>
      </w:r>
    </w:p>
    <w:p w14:paraId="3D1DE9F6" w14:textId="77777777" w:rsidR="00C24E95" w:rsidRPr="00C24E95" w:rsidRDefault="00C24E95" w:rsidP="00C24E95">
      <w:pPr>
        <w:autoSpaceDE w:val="0"/>
        <w:autoSpaceDN w:val="0"/>
        <w:adjustRightInd w:val="0"/>
        <w:spacing w:line="240" w:lineRule="auto"/>
        <w:jc w:val="both"/>
        <w:rPr>
          <w:rFonts w:cs="Arial"/>
          <w:color w:val="000000"/>
          <w:szCs w:val="20"/>
        </w:rPr>
      </w:pPr>
    </w:p>
    <w:p w14:paraId="3FA56533" w14:textId="77777777" w:rsidR="00C24E95" w:rsidRPr="00C24E95" w:rsidRDefault="00C24E95" w:rsidP="00C24E95">
      <w:pPr>
        <w:autoSpaceDE w:val="0"/>
        <w:autoSpaceDN w:val="0"/>
        <w:adjustRightInd w:val="0"/>
        <w:spacing w:line="240" w:lineRule="auto"/>
        <w:jc w:val="both"/>
        <w:rPr>
          <w:rFonts w:cs="Arial"/>
          <w:color w:val="000000"/>
          <w:szCs w:val="20"/>
        </w:rPr>
      </w:pPr>
      <w:r w:rsidRPr="00C24E95">
        <w:rPr>
          <w:rFonts w:cs="Arial"/>
          <w:color w:val="000000"/>
          <w:szCs w:val="20"/>
        </w:rPr>
        <w:t>Pri umeščanju ne-železniške infrastrukture v prostor, ki se izjemoma lahko umestijo v progovni pas je predlagana sprememba, ki rešuje problem umeščanja v prostor v geografsko oziroma prostorsko omejenih pogojih. Gre za manj zahtevne spremembe in dopolnitve zakona kot je opredeljeno v prvi alineji 142. člena Poslovnika DZ.</w:t>
      </w:r>
    </w:p>
    <w:p w14:paraId="47283669" w14:textId="77777777" w:rsidR="00C24E95" w:rsidRPr="00C24E95" w:rsidRDefault="00C24E95" w:rsidP="00C24E95">
      <w:pPr>
        <w:autoSpaceDE w:val="0"/>
        <w:autoSpaceDN w:val="0"/>
        <w:adjustRightInd w:val="0"/>
        <w:spacing w:line="240" w:lineRule="auto"/>
        <w:jc w:val="both"/>
        <w:rPr>
          <w:rFonts w:cs="Arial"/>
          <w:color w:val="000000"/>
          <w:szCs w:val="20"/>
        </w:rPr>
      </w:pPr>
    </w:p>
    <w:p w14:paraId="7076A165" w14:textId="6CBC2EA9" w:rsidR="00C24E95" w:rsidRPr="00C24E95" w:rsidRDefault="00C24E95" w:rsidP="00C24E95">
      <w:pPr>
        <w:autoSpaceDE w:val="0"/>
        <w:autoSpaceDN w:val="0"/>
        <w:adjustRightInd w:val="0"/>
        <w:spacing w:line="240" w:lineRule="auto"/>
        <w:jc w:val="both"/>
        <w:rPr>
          <w:rFonts w:cs="Arial"/>
          <w:color w:val="000000"/>
          <w:szCs w:val="20"/>
        </w:rPr>
      </w:pPr>
      <w:r w:rsidRPr="00C24E95">
        <w:rPr>
          <w:rFonts w:cs="Arial"/>
          <w:color w:val="000000"/>
          <w:szCs w:val="20"/>
        </w:rPr>
        <w:t>Vir: Ministrstvo za infrastrukturo</w:t>
      </w:r>
    </w:p>
    <w:p w14:paraId="5AC9AFF7"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4E0CC7A8" w14:textId="40E7AE77" w:rsidR="00F84241" w:rsidRPr="00F84241" w:rsidRDefault="00F84241" w:rsidP="00F84241">
      <w:pPr>
        <w:autoSpaceDE w:val="0"/>
        <w:autoSpaceDN w:val="0"/>
        <w:adjustRightInd w:val="0"/>
        <w:spacing w:line="240" w:lineRule="auto"/>
        <w:jc w:val="both"/>
        <w:rPr>
          <w:rFonts w:cs="Arial"/>
          <w:b/>
          <w:bCs/>
          <w:color w:val="000000"/>
          <w:szCs w:val="20"/>
        </w:rPr>
      </w:pPr>
      <w:r w:rsidRPr="00F84241">
        <w:rPr>
          <w:rFonts w:cs="Arial"/>
          <w:b/>
          <w:bCs/>
          <w:color w:val="000000"/>
          <w:szCs w:val="20"/>
        </w:rPr>
        <w:t xml:space="preserve">Vlada sprejela Izhodišča za pogajanja z reprezentativnimi sindikati javnega sektorja glede spremembe izplačilnega dneva za plače pri proračunskih uporabnikih </w:t>
      </w:r>
    </w:p>
    <w:p w14:paraId="5B544548" w14:textId="77777777" w:rsidR="00F84241" w:rsidRPr="00F84241" w:rsidRDefault="00F84241" w:rsidP="00F84241">
      <w:pPr>
        <w:autoSpaceDE w:val="0"/>
        <w:autoSpaceDN w:val="0"/>
        <w:adjustRightInd w:val="0"/>
        <w:spacing w:line="240" w:lineRule="auto"/>
        <w:jc w:val="both"/>
        <w:rPr>
          <w:rFonts w:cs="Arial"/>
          <w:b/>
          <w:bCs/>
          <w:color w:val="000000"/>
          <w:szCs w:val="20"/>
        </w:rPr>
      </w:pPr>
    </w:p>
    <w:p w14:paraId="4AF2BF69" w14:textId="77777777" w:rsidR="00F84241"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t xml:space="preserve">Vlada Republike Slovenije je določila izhodišča za pogajanja z reprezentativnimi sindikati javnega sektorja glede spremembe izplačilnega dneva pri proračunskih uporabnikih ter predlog besedila Aneksa h Kolektivni pogodbi za negospodarske dejavnosti v Republiki Sloveniji ter pooblastila vladno pogajalsko skupino za pogajanja in usklajevanja z reprezentativnimi sindikati javnega sektorja za pogajanja z reprezentativnimi sindikati javnega sektorja glede spremembe izplačilnega dneva pri proračunskih uporabnikih. </w:t>
      </w:r>
    </w:p>
    <w:p w14:paraId="5DA5FA55" w14:textId="77777777" w:rsidR="00F84241" w:rsidRPr="00F84241" w:rsidRDefault="00F84241" w:rsidP="00F84241">
      <w:pPr>
        <w:autoSpaceDE w:val="0"/>
        <w:autoSpaceDN w:val="0"/>
        <w:adjustRightInd w:val="0"/>
        <w:spacing w:line="240" w:lineRule="auto"/>
        <w:jc w:val="both"/>
        <w:rPr>
          <w:rFonts w:cs="Arial"/>
          <w:color w:val="000000"/>
          <w:szCs w:val="20"/>
        </w:rPr>
      </w:pPr>
    </w:p>
    <w:p w14:paraId="43816AE4" w14:textId="77777777" w:rsidR="00F84241"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t xml:space="preserve">Kot je pokazala praksa, so zaradi dokaj zgodnjega datuma obračuna plač (praviloma 5. v mesecu) za pretekli mesec izredno obremenjene računovodske in kadrovske službe v dneh pred izplačilom, pogosto pa tudi izplačila plač in povračil ne odražajo dejanskega rednega dela v preteklem mesecu, temveč sledijo pozneje poračuni zaradi dejanske prisotnosti oziroma odsotnosti zaposlenih.  </w:t>
      </w:r>
    </w:p>
    <w:p w14:paraId="56EE88C4" w14:textId="77777777" w:rsidR="00F84241" w:rsidRPr="00F84241" w:rsidRDefault="00F84241" w:rsidP="00F84241">
      <w:pPr>
        <w:autoSpaceDE w:val="0"/>
        <w:autoSpaceDN w:val="0"/>
        <w:adjustRightInd w:val="0"/>
        <w:spacing w:line="240" w:lineRule="auto"/>
        <w:jc w:val="both"/>
        <w:rPr>
          <w:rFonts w:cs="Arial"/>
          <w:color w:val="000000"/>
          <w:szCs w:val="20"/>
        </w:rPr>
      </w:pPr>
    </w:p>
    <w:p w14:paraId="18019C2D" w14:textId="77777777" w:rsidR="00F84241"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lastRenderedPageBreak/>
        <w:t xml:space="preserve">Zato je za pogajanja z reprezentativnimi sindikati javnega sektorja pripravljen predlog za določitev izplačilnega dneva za plače pri proračunskih uporabnikih najkasneje 15. dan v mesecu za pretekli mesec, s čimer bi se odpravilo administrativne ovire, povezane z obračunom plač in nadomestil plač, ter razbremenilo službe za obračun plač v dneh neposredno pred izplačilnim dnem. </w:t>
      </w:r>
    </w:p>
    <w:p w14:paraId="10D11D14" w14:textId="77777777" w:rsidR="00F84241" w:rsidRPr="00F84241" w:rsidRDefault="00F84241" w:rsidP="00F84241">
      <w:pPr>
        <w:autoSpaceDE w:val="0"/>
        <w:autoSpaceDN w:val="0"/>
        <w:adjustRightInd w:val="0"/>
        <w:spacing w:line="240" w:lineRule="auto"/>
        <w:jc w:val="both"/>
        <w:rPr>
          <w:rFonts w:cs="Arial"/>
          <w:color w:val="000000"/>
          <w:szCs w:val="20"/>
        </w:rPr>
      </w:pPr>
    </w:p>
    <w:p w14:paraId="41553A9E" w14:textId="77777777" w:rsidR="00F84241"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t>Zaradi lažjega prehoda na nov sistem in premostitve obdobja izplačila zadnje plače pred uveljavitvijo spremembe izplačilnega dneva se predlaga uveljavitev spremembe v mesecu juniju, ko bo zaposlenim v javnem sektorju 5. v mesecu izplačan regres za letni dopust.</w:t>
      </w:r>
    </w:p>
    <w:p w14:paraId="7DB69BA2" w14:textId="77777777" w:rsidR="00F84241" w:rsidRPr="00F84241" w:rsidRDefault="00F84241" w:rsidP="00F84241">
      <w:pPr>
        <w:autoSpaceDE w:val="0"/>
        <w:autoSpaceDN w:val="0"/>
        <w:adjustRightInd w:val="0"/>
        <w:spacing w:line="240" w:lineRule="auto"/>
        <w:jc w:val="both"/>
        <w:rPr>
          <w:rFonts w:cs="Arial"/>
          <w:color w:val="000000"/>
          <w:szCs w:val="20"/>
        </w:rPr>
      </w:pPr>
    </w:p>
    <w:p w14:paraId="617D86B1" w14:textId="77777777" w:rsidR="00F84241"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t>Predlog spremembe izplačilnega dneva v tej smeri je bil predlagan tudi s strani Strateškega sveta za debirokratizacijo.</w:t>
      </w:r>
    </w:p>
    <w:p w14:paraId="27A5236C" w14:textId="77777777" w:rsidR="00F84241" w:rsidRPr="00F84241" w:rsidRDefault="00F84241" w:rsidP="00F84241">
      <w:pPr>
        <w:autoSpaceDE w:val="0"/>
        <w:autoSpaceDN w:val="0"/>
        <w:adjustRightInd w:val="0"/>
        <w:spacing w:line="240" w:lineRule="auto"/>
        <w:jc w:val="both"/>
        <w:rPr>
          <w:rFonts w:cs="Arial"/>
          <w:color w:val="000000"/>
          <w:szCs w:val="20"/>
        </w:rPr>
      </w:pPr>
    </w:p>
    <w:p w14:paraId="054CA806" w14:textId="77777777" w:rsidR="00F84241"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t>Ker je izplačilni dan za nekatere dejavnosti s kolektivnimi pogodbami oziroma aneksi določen tudi drugače, in sicer na 10. ali 15. v mesecu za pretekli mesec, se identična ureditev izplačilnega dneva predlaga enotno za vse dejavnosti in poklice oziroma za ves javni sektor</w:t>
      </w:r>
    </w:p>
    <w:p w14:paraId="68D6B416" w14:textId="77777777" w:rsidR="00F84241" w:rsidRPr="00F84241" w:rsidRDefault="00F84241" w:rsidP="00F84241">
      <w:pPr>
        <w:autoSpaceDE w:val="0"/>
        <w:autoSpaceDN w:val="0"/>
        <w:adjustRightInd w:val="0"/>
        <w:spacing w:line="240" w:lineRule="auto"/>
        <w:jc w:val="both"/>
        <w:rPr>
          <w:rFonts w:cs="Arial"/>
          <w:color w:val="000000"/>
          <w:szCs w:val="20"/>
        </w:rPr>
      </w:pPr>
    </w:p>
    <w:p w14:paraId="06707585" w14:textId="0FC79BE4" w:rsidR="00415DD9" w:rsidRPr="00F84241" w:rsidRDefault="00F84241" w:rsidP="00F84241">
      <w:pPr>
        <w:autoSpaceDE w:val="0"/>
        <w:autoSpaceDN w:val="0"/>
        <w:adjustRightInd w:val="0"/>
        <w:spacing w:line="240" w:lineRule="auto"/>
        <w:jc w:val="both"/>
        <w:rPr>
          <w:rFonts w:cs="Arial"/>
          <w:color w:val="000000"/>
          <w:szCs w:val="20"/>
        </w:rPr>
      </w:pPr>
      <w:r w:rsidRPr="00F84241">
        <w:rPr>
          <w:rFonts w:cs="Arial"/>
          <w:color w:val="000000"/>
          <w:szCs w:val="20"/>
        </w:rPr>
        <w:t>Vir: Ministrstvo za javno upravo</w:t>
      </w:r>
    </w:p>
    <w:p w14:paraId="23591A2D"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7DC5702D" w14:textId="47726657" w:rsidR="0053346C" w:rsidRPr="0053346C" w:rsidRDefault="0053346C" w:rsidP="0053346C">
      <w:pPr>
        <w:autoSpaceDE w:val="0"/>
        <w:autoSpaceDN w:val="0"/>
        <w:adjustRightInd w:val="0"/>
        <w:spacing w:line="240" w:lineRule="auto"/>
        <w:jc w:val="both"/>
        <w:rPr>
          <w:rFonts w:cs="Arial"/>
          <w:b/>
          <w:bCs/>
          <w:color w:val="000000"/>
          <w:szCs w:val="20"/>
        </w:rPr>
      </w:pPr>
      <w:r w:rsidRPr="0053346C">
        <w:rPr>
          <w:rFonts w:cs="Arial"/>
          <w:b/>
          <w:bCs/>
          <w:color w:val="000000"/>
          <w:szCs w:val="20"/>
        </w:rPr>
        <w:t>Vlada na današnji seji sprejela informacijo o stanju realizacije zavez iz stavkovnega sporazuma iz leta 2018</w:t>
      </w:r>
    </w:p>
    <w:p w14:paraId="1A6D56CD" w14:textId="77777777" w:rsidR="0053346C" w:rsidRPr="0053346C" w:rsidRDefault="0053346C" w:rsidP="0053346C">
      <w:pPr>
        <w:autoSpaceDE w:val="0"/>
        <w:autoSpaceDN w:val="0"/>
        <w:adjustRightInd w:val="0"/>
        <w:spacing w:line="240" w:lineRule="auto"/>
        <w:jc w:val="both"/>
        <w:rPr>
          <w:rFonts w:cs="Arial"/>
          <w:color w:val="000000"/>
          <w:szCs w:val="20"/>
        </w:rPr>
      </w:pPr>
    </w:p>
    <w:p w14:paraId="6FA7B20A" w14:textId="77777777" w:rsidR="0053346C"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 xml:space="preserve">Vlada Republike Slovenije je sprejela Informacijo o stanju realizacije zavez iz Dogovora o plačah in drugih stroških dela v javnem sektorju in sklenjenih sporazumov o razrešitvi stavkovnih zahtev sindikatov javnega sektorja s predlogom izhodišč za pogajanja glede odprave varčevalnih ukrepov na področju povračil stroškov in drugih prejemkov in naložila Ministrstvu za javno upravo, da pripravi predlog izhodišč za prenovo plačnega sistema javnega sektorja in ga posreduje vladi v obravnavo najkasneje do 5. februarja 2021. </w:t>
      </w:r>
    </w:p>
    <w:p w14:paraId="0F6612FC" w14:textId="77777777" w:rsidR="0053346C" w:rsidRPr="0053346C" w:rsidRDefault="0053346C" w:rsidP="0053346C">
      <w:pPr>
        <w:autoSpaceDE w:val="0"/>
        <w:autoSpaceDN w:val="0"/>
        <w:adjustRightInd w:val="0"/>
        <w:spacing w:line="240" w:lineRule="auto"/>
        <w:jc w:val="both"/>
        <w:rPr>
          <w:rFonts w:cs="Arial"/>
          <w:color w:val="000000"/>
          <w:szCs w:val="20"/>
        </w:rPr>
      </w:pPr>
    </w:p>
    <w:p w14:paraId="59F31002" w14:textId="77777777" w:rsidR="0053346C"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Hkrati je vlada določila izhodišča za pogajanja glede odprave varčevalnih ukrepov na področju povračil stroškov in drugih prejemkov ter pooblastila Vladno pogajalsko skupino za pogajanja in usklajevanja z reprezentativnimi sindikati javnega sektorja za pogajanja z reprezentativnimi sindikati javnega sektorja glede odprave varčevalnih ukrepov na področju povračil stroškov in drugih prejemkov.</w:t>
      </w:r>
    </w:p>
    <w:p w14:paraId="5CB9FAFC" w14:textId="77777777" w:rsidR="0053346C" w:rsidRPr="0053346C" w:rsidRDefault="0053346C" w:rsidP="0053346C">
      <w:pPr>
        <w:autoSpaceDE w:val="0"/>
        <w:autoSpaceDN w:val="0"/>
        <w:adjustRightInd w:val="0"/>
        <w:spacing w:line="240" w:lineRule="auto"/>
        <w:jc w:val="both"/>
        <w:rPr>
          <w:rFonts w:cs="Arial"/>
          <w:color w:val="000000"/>
          <w:szCs w:val="20"/>
        </w:rPr>
      </w:pPr>
    </w:p>
    <w:p w14:paraId="65DE82B7" w14:textId="77777777" w:rsidR="0053346C"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Ministrstvom je vlada naložila, da zagotovijo, da delovne in strokovne skupine iz njihove pristojnosti v zvezi s posameznimi zavezami, nadaljujejo z delom z namenom, da bodo dogovorjene zaveze čim prej realizirane. O opravljenem delu pristojna ministrstva mesečno poročajo vodji vladne pogajalske skupine.</w:t>
      </w:r>
    </w:p>
    <w:p w14:paraId="24499946" w14:textId="77777777" w:rsidR="0053346C" w:rsidRPr="0053346C" w:rsidRDefault="0053346C" w:rsidP="0053346C">
      <w:pPr>
        <w:autoSpaceDE w:val="0"/>
        <w:autoSpaceDN w:val="0"/>
        <w:adjustRightInd w:val="0"/>
        <w:spacing w:line="240" w:lineRule="auto"/>
        <w:jc w:val="both"/>
        <w:rPr>
          <w:rFonts w:cs="Arial"/>
          <w:color w:val="000000"/>
          <w:szCs w:val="20"/>
        </w:rPr>
      </w:pPr>
    </w:p>
    <w:p w14:paraId="3689D065" w14:textId="286E8267" w:rsidR="0053346C"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 xml:space="preserve">V okviru razrešitve stavkovnih zahtev večine sindikatov javnega sektorja je </w:t>
      </w:r>
      <w:r>
        <w:rPr>
          <w:rFonts w:cs="Arial"/>
          <w:color w:val="000000"/>
          <w:szCs w:val="20"/>
        </w:rPr>
        <w:t>v</w:t>
      </w:r>
      <w:r w:rsidRPr="0053346C">
        <w:rPr>
          <w:rFonts w:cs="Arial"/>
          <w:color w:val="000000"/>
          <w:szCs w:val="20"/>
        </w:rPr>
        <w:t xml:space="preserve">lada 3. </w:t>
      </w:r>
      <w:r>
        <w:rPr>
          <w:rFonts w:cs="Arial"/>
          <w:color w:val="000000"/>
          <w:szCs w:val="20"/>
        </w:rPr>
        <w:t>decembra</w:t>
      </w:r>
      <w:r w:rsidRPr="0053346C">
        <w:rPr>
          <w:rFonts w:cs="Arial"/>
          <w:color w:val="000000"/>
          <w:szCs w:val="20"/>
        </w:rPr>
        <w:t xml:space="preserve"> 2018 s predstavniki sindikatov javnega sektorja podpisala Dogovor o plačah in drugih stroških dela v javnem sektorju in anekse h kolektivnim pogodbam dejavnosti in poklicev za realizacijo dogovorjenega. Hkrati so bili podpisani tudi stavkovni sporazumi z nekaterimi reprezentativnimi sindikati javnega sektorja, z nekaterimi so bili sporazumi podpisani kasneje (27. </w:t>
      </w:r>
      <w:r>
        <w:rPr>
          <w:rFonts w:cs="Arial"/>
          <w:color w:val="000000"/>
          <w:szCs w:val="20"/>
        </w:rPr>
        <w:t xml:space="preserve">decembra </w:t>
      </w:r>
      <w:r w:rsidRPr="0053346C">
        <w:rPr>
          <w:rFonts w:cs="Arial"/>
          <w:color w:val="000000"/>
          <w:szCs w:val="20"/>
        </w:rPr>
        <w:t xml:space="preserve">2018  s Sindikatom policistov Slovenije, 27. </w:t>
      </w:r>
      <w:r>
        <w:rPr>
          <w:rFonts w:cs="Arial"/>
          <w:color w:val="000000"/>
          <w:szCs w:val="20"/>
        </w:rPr>
        <w:t xml:space="preserve">novembra </w:t>
      </w:r>
      <w:r w:rsidRPr="0053346C">
        <w:rPr>
          <w:rFonts w:cs="Arial"/>
          <w:color w:val="000000"/>
          <w:szCs w:val="20"/>
        </w:rPr>
        <w:t xml:space="preserve">2020 pa s Sindikatom delavcev v pravosodju). V navedenih aktih so </w:t>
      </w:r>
      <w:r>
        <w:rPr>
          <w:rFonts w:cs="Arial"/>
          <w:color w:val="000000"/>
          <w:szCs w:val="20"/>
        </w:rPr>
        <w:t>v</w:t>
      </w:r>
      <w:r w:rsidRPr="0053346C">
        <w:rPr>
          <w:rFonts w:cs="Arial"/>
          <w:color w:val="000000"/>
          <w:szCs w:val="20"/>
        </w:rPr>
        <w:t xml:space="preserve">lada in pristojni ministri sprejeli zaveze, </w:t>
      </w:r>
      <w:r>
        <w:rPr>
          <w:rFonts w:cs="Arial"/>
          <w:color w:val="000000"/>
          <w:szCs w:val="20"/>
        </w:rPr>
        <w:t>v</w:t>
      </w:r>
      <w:r w:rsidRPr="0053346C">
        <w:rPr>
          <w:rFonts w:cs="Arial"/>
          <w:color w:val="000000"/>
          <w:szCs w:val="20"/>
        </w:rPr>
        <w:t>lada  pa je 31.</w:t>
      </w:r>
      <w:r>
        <w:rPr>
          <w:rFonts w:cs="Arial"/>
          <w:color w:val="000000"/>
          <w:szCs w:val="20"/>
        </w:rPr>
        <w:t>januarja</w:t>
      </w:r>
      <w:r w:rsidRPr="0053346C">
        <w:rPr>
          <w:rFonts w:cs="Arial"/>
          <w:color w:val="000000"/>
          <w:szCs w:val="20"/>
        </w:rPr>
        <w:t xml:space="preserve"> 2019 v tej zvezi sprejela sklep, s katerim je pristojnim organom naložila zadolžitve v zvezi s posameznimi zavezami ter določila način ter roke za njihovo realizacijo. </w:t>
      </w:r>
    </w:p>
    <w:p w14:paraId="600C94D9" w14:textId="77777777" w:rsidR="0053346C" w:rsidRPr="0053346C" w:rsidRDefault="0053346C" w:rsidP="0053346C">
      <w:pPr>
        <w:autoSpaceDE w:val="0"/>
        <w:autoSpaceDN w:val="0"/>
        <w:adjustRightInd w:val="0"/>
        <w:spacing w:line="240" w:lineRule="auto"/>
        <w:jc w:val="both"/>
        <w:rPr>
          <w:rFonts w:cs="Arial"/>
          <w:color w:val="000000"/>
          <w:szCs w:val="20"/>
        </w:rPr>
      </w:pPr>
    </w:p>
    <w:p w14:paraId="5DB720B9" w14:textId="77777777" w:rsidR="0053346C"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 xml:space="preserve">Pri tem je bila velika večina zavez že v celoti realizirana, nekaj posameznih zavez pa je ostalo še nerealiziranih zaradi različnih razlogov. Upoštevaje navedeno se ponovno določa nosilce nekaterih zavez ter roke za njihovo realizacijo. Že ustanovljene delovne in strokovne skupine v zvezi s posameznimi zavezami ob morebitni potrebi po spremembi njihovega članstva pa nadaljujejo s svojim delom in o opravljenem delu poročajo vodji vladne pogajalske skupine.  </w:t>
      </w:r>
    </w:p>
    <w:p w14:paraId="556F3585" w14:textId="77777777" w:rsidR="0053346C" w:rsidRPr="0053346C" w:rsidRDefault="0053346C" w:rsidP="0053346C">
      <w:pPr>
        <w:autoSpaceDE w:val="0"/>
        <w:autoSpaceDN w:val="0"/>
        <w:adjustRightInd w:val="0"/>
        <w:spacing w:line="240" w:lineRule="auto"/>
        <w:jc w:val="both"/>
        <w:rPr>
          <w:rFonts w:cs="Arial"/>
          <w:color w:val="000000"/>
          <w:szCs w:val="20"/>
        </w:rPr>
      </w:pPr>
    </w:p>
    <w:p w14:paraId="559BD508" w14:textId="44CBF273" w:rsidR="0053346C"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 xml:space="preserve">Priprava predloga izhodišč za prenovo plačnega sistema javnega sektorja, ki ga mora pripraviti Ministrstvo za javno upravo in ga posredovati vladi v obravnavo najkasneje do 5. februarja 2021, uresničuje tudi koalicijski zavezi, ki sta navedeni v Koalicijski pogodbi o sodelovanju v </w:t>
      </w:r>
      <w:r>
        <w:rPr>
          <w:rFonts w:cs="Arial"/>
          <w:color w:val="000000"/>
          <w:szCs w:val="20"/>
        </w:rPr>
        <w:t>v</w:t>
      </w:r>
      <w:r w:rsidRPr="0053346C">
        <w:rPr>
          <w:rFonts w:cs="Arial"/>
          <w:color w:val="000000"/>
          <w:szCs w:val="20"/>
        </w:rPr>
        <w:t xml:space="preserve">ladi </w:t>
      </w:r>
      <w:r>
        <w:rPr>
          <w:rFonts w:cs="Arial"/>
          <w:color w:val="000000"/>
          <w:szCs w:val="20"/>
        </w:rPr>
        <w:t xml:space="preserve"> </w:t>
      </w:r>
      <w:r w:rsidRPr="0053346C">
        <w:rPr>
          <w:rFonts w:cs="Arial"/>
          <w:color w:val="000000"/>
          <w:szCs w:val="20"/>
        </w:rPr>
        <w:t xml:space="preserve">2020-2022, in sicer v 5. in 6. točki poglavja VII. Javna uprava, pravosodje, ki določata prenovo plačnega </w:t>
      </w:r>
      <w:r w:rsidRPr="0053346C">
        <w:rPr>
          <w:rFonts w:cs="Arial"/>
          <w:color w:val="000000"/>
          <w:szCs w:val="20"/>
        </w:rPr>
        <w:lastRenderedPageBreak/>
        <w:t xml:space="preserve">sistema in uvedbo stimulativnega nagrajevanja javnih uslužbencev z uvedbo variabilnega dela plače, odvisno od izpolnjevanja ciljev. </w:t>
      </w:r>
    </w:p>
    <w:p w14:paraId="56487670" w14:textId="77777777" w:rsidR="0053346C" w:rsidRPr="0053346C" w:rsidRDefault="0053346C" w:rsidP="0053346C">
      <w:pPr>
        <w:autoSpaceDE w:val="0"/>
        <w:autoSpaceDN w:val="0"/>
        <w:adjustRightInd w:val="0"/>
        <w:spacing w:line="240" w:lineRule="auto"/>
        <w:jc w:val="both"/>
        <w:rPr>
          <w:rFonts w:cs="Arial"/>
          <w:color w:val="000000"/>
          <w:szCs w:val="20"/>
        </w:rPr>
      </w:pPr>
    </w:p>
    <w:p w14:paraId="7FE292AB" w14:textId="2221B628" w:rsid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V zvezi z odpravo še preostalih varčevalnih ukrepov v javnem sektorju so reprezentativni sindikati javnega sektorja večkrat izrazili zahtevo za postopno sproščanje oziroma prenehanje veljavnosti nekaterih ukrepov, ki jih je zaradi gospodarske krize v letu 2012 določil Zakon za uravnoteženje javnih financ (ZUJF) tudi na področju plač in stroškov dela v javnem sektorju.</w:t>
      </w:r>
    </w:p>
    <w:p w14:paraId="0255EFDB" w14:textId="77777777" w:rsidR="0053346C" w:rsidRPr="0053346C" w:rsidRDefault="0053346C" w:rsidP="0053346C">
      <w:pPr>
        <w:autoSpaceDE w:val="0"/>
        <w:autoSpaceDN w:val="0"/>
        <w:adjustRightInd w:val="0"/>
        <w:spacing w:line="240" w:lineRule="auto"/>
        <w:jc w:val="both"/>
        <w:rPr>
          <w:rFonts w:cs="Arial"/>
          <w:color w:val="000000"/>
          <w:szCs w:val="20"/>
        </w:rPr>
      </w:pPr>
    </w:p>
    <w:p w14:paraId="2C4E064B" w14:textId="3221A707" w:rsidR="00415DD9" w:rsidRPr="0053346C" w:rsidRDefault="0053346C" w:rsidP="0053346C">
      <w:pPr>
        <w:autoSpaceDE w:val="0"/>
        <w:autoSpaceDN w:val="0"/>
        <w:adjustRightInd w:val="0"/>
        <w:spacing w:line="240" w:lineRule="auto"/>
        <w:jc w:val="both"/>
        <w:rPr>
          <w:rFonts w:cs="Arial"/>
          <w:color w:val="000000"/>
          <w:szCs w:val="20"/>
        </w:rPr>
      </w:pPr>
      <w:r w:rsidRPr="0053346C">
        <w:rPr>
          <w:rFonts w:cs="Arial"/>
          <w:color w:val="000000"/>
          <w:szCs w:val="20"/>
        </w:rPr>
        <w:t>Vir: Ministrstvo za javno upravo</w:t>
      </w:r>
    </w:p>
    <w:p w14:paraId="48542BD6"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4142E711" w14:textId="657FE9F9" w:rsidR="00B73150" w:rsidRPr="00B73150" w:rsidRDefault="00B73150" w:rsidP="00B73150">
      <w:pPr>
        <w:autoSpaceDE w:val="0"/>
        <w:autoSpaceDN w:val="0"/>
        <w:adjustRightInd w:val="0"/>
        <w:spacing w:line="240" w:lineRule="auto"/>
        <w:jc w:val="both"/>
        <w:rPr>
          <w:rFonts w:cs="Arial"/>
          <w:b/>
          <w:bCs/>
          <w:color w:val="000000"/>
          <w:szCs w:val="20"/>
        </w:rPr>
      </w:pPr>
      <w:r w:rsidRPr="00B73150">
        <w:rPr>
          <w:rFonts w:cs="Arial"/>
          <w:b/>
          <w:bCs/>
          <w:color w:val="000000"/>
          <w:szCs w:val="20"/>
        </w:rPr>
        <w:t>Vlada je sprejela odgovor na stavkovne zahteve PSS in imenovala vladno pogajalsko skupino</w:t>
      </w:r>
    </w:p>
    <w:p w14:paraId="3EA74BD8" w14:textId="77777777" w:rsidR="00B73150" w:rsidRPr="00B73150" w:rsidRDefault="00B73150" w:rsidP="00B73150">
      <w:pPr>
        <w:autoSpaceDE w:val="0"/>
        <w:autoSpaceDN w:val="0"/>
        <w:adjustRightInd w:val="0"/>
        <w:spacing w:line="240" w:lineRule="auto"/>
        <w:jc w:val="both"/>
        <w:rPr>
          <w:rFonts w:cs="Arial"/>
          <w:b/>
          <w:bCs/>
          <w:color w:val="000000"/>
          <w:szCs w:val="20"/>
        </w:rPr>
      </w:pPr>
    </w:p>
    <w:p w14:paraId="3315810D"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Vlada Republike Slovenije je sprejela odgovor na stavkovne zahteve Policijskega sindikata Slovenije z dne 22. december 2020, ki ga pošlje Stavkovnemu odboru Policijskega sindikata Slovenije. Obenem je imenovala vladno pogajalsko skupino za pogajanja s Stavkovnim odborom Policijskega sindikata Slovenije.</w:t>
      </w:r>
    </w:p>
    <w:p w14:paraId="5B04928F" w14:textId="77777777" w:rsidR="00B73150" w:rsidRPr="00B73150" w:rsidRDefault="00B73150" w:rsidP="00B73150">
      <w:pPr>
        <w:autoSpaceDE w:val="0"/>
        <w:autoSpaceDN w:val="0"/>
        <w:adjustRightInd w:val="0"/>
        <w:spacing w:line="240" w:lineRule="auto"/>
        <w:jc w:val="both"/>
        <w:rPr>
          <w:rFonts w:cs="Arial"/>
          <w:color w:val="000000"/>
          <w:szCs w:val="20"/>
        </w:rPr>
      </w:pPr>
    </w:p>
    <w:p w14:paraId="597752B0"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Policijski sindikat Slovenije je Vladi, Ministrstvu za notranje zadeve in Policiji 22. decembra 2020 posredoval sklep o napovedi stavke, s katerim je od 11. januarja 2021 napovedal stavko zaradi kršitve določb Stavkovnega sporazuma.</w:t>
      </w:r>
    </w:p>
    <w:p w14:paraId="51AC0281" w14:textId="77777777" w:rsidR="00B73150" w:rsidRPr="00B73150" w:rsidRDefault="00B73150" w:rsidP="00B73150">
      <w:pPr>
        <w:autoSpaceDE w:val="0"/>
        <w:autoSpaceDN w:val="0"/>
        <w:adjustRightInd w:val="0"/>
        <w:spacing w:line="240" w:lineRule="auto"/>
        <w:jc w:val="both"/>
        <w:rPr>
          <w:rFonts w:cs="Arial"/>
          <w:color w:val="000000"/>
          <w:szCs w:val="20"/>
        </w:rPr>
      </w:pPr>
    </w:p>
    <w:p w14:paraId="4EE8DD2A"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 xml:space="preserve">V zvezi s stavkovnimi zahtevami so se predstavniki MNZ 8. januarja 2021 v skladu s prvim odstavkom 4. člena Zakona o stavki sestali s Stavkovnim odborom. Predstavniki ministrstva so predstavili stališče, da do kršitve Stavkovnega sporazuma ni prišlo in da smo mnenja, da je napoved stavke preuranjena, tudi nepotrebna, saj sta tako ministrstvo kot vlada izkazala interes za ustrezno ureditev statusa policistov. </w:t>
      </w:r>
    </w:p>
    <w:p w14:paraId="567966FA" w14:textId="77777777" w:rsidR="00B73150" w:rsidRPr="00B73150" w:rsidRDefault="00B73150" w:rsidP="00B73150">
      <w:pPr>
        <w:autoSpaceDE w:val="0"/>
        <w:autoSpaceDN w:val="0"/>
        <w:adjustRightInd w:val="0"/>
        <w:spacing w:line="240" w:lineRule="auto"/>
        <w:jc w:val="both"/>
        <w:rPr>
          <w:rFonts w:cs="Arial"/>
          <w:color w:val="000000"/>
          <w:szCs w:val="20"/>
        </w:rPr>
      </w:pPr>
    </w:p>
    <w:p w14:paraId="0A70730B"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 xml:space="preserve">V sodelovanju z ministrstvoma za javno upravo in finance smo pripravili odgovor na stavkovne zahteve, ki istočasno predstavlja tudi izhodišča za pogajanja s Stavkovnim odborom. </w:t>
      </w:r>
    </w:p>
    <w:p w14:paraId="16FA27E4" w14:textId="77777777" w:rsidR="00B73150" w:rsidRPr="00B73150" w:rsidRDefault="00B73150" w:rsidP="00B73150">
      <w:pPr>
        <w:autoSpaceDE w:val="0"/>
        <w:autoSpaceDN w:val="0"/>
        <w:adjustRightInd w:val="0"/>
        <w:spacing w:line="240" w:lineRule="auto"/>
        <w:jc w:val="both"/>
        <w:rPr>
          <w:rFonts w:cs="Arial"/>
          <w:color w:val="000000"/>
          <w:szCs w:val="20"/>
        </w:rPr>
      </w:pPr>
    </w:p>
    <w:p w14:paraId="15D926D4"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Glede prve zahteve (odprava sklepa, ki ga je Vlada sprejela na 40. redni seji in se nanaša na izpolnitev zavez iz II. točke Sporazuma o razreševanju stavkovnih zahtev (Uradni list RS, št. 3/19)) pojasnjujemo, da je vlada omenjeni sklep izdala upoštevaje določbe Stavkovnega sporazuma in pri tem upoštevala ugotovitve Analize. Zato utemeljenih razlogov za odpravo navedenega sklepa ni, prav tako ni niti razlogov za razveljavitev omenjenega sklepa ali sprejem kakršnegakoli drugačnega sklepa v zvezi s tem.</w:t>
      </w:r>
    </w:p>
    <w:p w14:paraId="46B3540E" w14:textId="77777777" w:rsidR="00B73150" w:rsidRPr="00B73150" w:rsidRDefault="00B73150" w:rsidP="00B73150">
      <w:pPr>
        <w:autoSpaceDE w:val="0"/>
        <w:autoSpaceDN w:val="0"/>
        <w:adjustRightInd w:val="0"/>
        <w:spacing w:line="240" w:lineRule="auto"/>
        <w:jc w:val="both"/>
        <w:rPr>
          <w:rFonts w:cs="Arial"/>
          <w:color w:val="000000"/>
          <w:szCs w:val="20"/>
        </w:rPr>
      </w:pPr>
    </w:p>
    <w:p w14:paraId="68AC6A09"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 xml:space="preserve">V zvezi z drugo stavkovno zahtevo (dopolnitev določb prvega odstavka 5. člena Uredbe o napredovanju javnih uslužbencev v plačne razrede) se je vlada pripravljena pogajati. Nenazadnje je vladna stran vprašanje zamika preverjanja pogojev za napredovanje v plačni razred s 15. marca na datum, ki je čim bližje 1. decembru, izpostavila na seji pogajalske komisije že v začetku 2019, vendar do dogovora med vladno in sindikalno stranjo takrat ni prišlo. Ne glede na to, da gre za stavkovno zahtevo, vlada meni, da je katerokoli spremembo uredbe, ki ureja napredovanje v plačne razrede, treba obravnavati na seji pogajalske komisije, saj ne gre le za vprašanje napredovanja policistov, temveč za napredovanje velike večine zaposlenih v celotnem javnem sektorju, ki so v pogajanjih oziroma usklajevanjih z vladno stranjo prav tako zastopani preko reprezentativnih sindikatov za posamezno dejavnost oziroma poklic v javnem sektorju. </w:t>
      </w:r>
    </w:p>
    <w:p w14:paraId="396CCA04" w14:textId="77777777" w:rsidR="00B73150" w:rsidRPr="00B73150" w:rsidRDefault="00B73150" w:rsidP="00B73150">
      <w:pPr>
        <w:autoSpaceDE w:val="0"/>
        <w:autoSpaceDN w:val="0"/>
        <w:adjustRightInd w:val="0"/>
        <w:spacing w:line="240" w:lineRule="auto"/>
        <w:jc w:val="both"/>
        <w:rPr>
          <w:rFonts w:cs="Arial"/>
          <w:color w:val="000000"/>
          <w:szCs w:val="20"/>
        </w:rPr>
      </w:pPr>
    </w:p>
    <w:p w14:paraId="1D8EC0C4"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 xml:space="preserve">V zvezi s tretjo zahtevo (spremembe in dopolnitve 50. člena Zakona o organiziranosti in delu v policiji, ki bo omogočala, da bo za uslužbence Policije pravice iz področja predpisov, ki urejajo delovna razmerja in plače javnih uslužbencev, predpisov, ki urejajo zdravstveno, pokojninsko in invalidsko zavarovanje, ter kolektivnih pogodb, ki veljajo za uslužbence policije, mogoče urejati v kolektivni pogodbi dejavnosti, ki bo veljala izključno za uslužbence policije) vlada načeloma ne nasprotuje pogajanjem o drugačni in primernejši ureditvi statusa in posebnosti delovno pravnih razmerij policistov, saj nenazadnje tudi iz koalicijske pogodbe izhaja, da želi vlada prenoviti plačni sistem. </w:t>
      </w:r>
    </w:p>
    <w:p w14:paraId="0885D35B" w14:textId="77777777" w:rsidR="00B73150" w:rsidRPr="00B73150" w:rsidRDefault="00B73150" w:rsidP="00B73150">
      <w:pPr>
        <w:autoSpaceDE w:val="0"/>
        <w:autoSpaceDN w:val="0"/>
        <w:adjustRightInd w:val="0"/>
        <w:spacing w:line="240" w:lineRule="auto"/>
        <w:jc w:val="both"/>
        <w:rPr>
          <w:rFonts w:cs="Arial"/>
          <w:color w:val="000000"/>
          <w:szCs w:val="20"/>
        </w:rPr>
      </w:pPr>
    </w:p>
    <w:p w14:paraId="110A0DB9"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lastRenderedPageBreak/>
        <w:t xml:space="preserve">V zvezi s četrto zahtevo (usklajevanje gradiv predlogov predpisov, pravnih aktov ali drugih aktov, ki se nanašajo na pravice iz delovnega razmerja, položaja zaposlenih ali vplivajo na pravice iz delovnih razmerij) vlada meni, da socialni dialog poteka v skladu z veljavnimi predpisi. </w:t>
      </w:r>
    </w:p>
    <w:p w14:paraId="49BD2682" w14:textId="77777777" w:rsidR="00B73150" w:rsidRPr="00B73150" w:rsidRDefault="00B73150" w:rsidP="00B73150">
      <w:pPr>
        <w:autoSpaceDE w:val="0"/>
        <w:autoSpaceDN w:val="0"/>
        <w:adjustRightInd w:val="0"/>
        <w:spacing w:line="240" w:lineRule="auto"/>
        <w:jc w:val="both"/>
        <w:rPr>
          <w:rFonts w:cs="Arial"/>
          <w:color w:val="000000"/>
          <w:szCs w:val="20"/>
        </w:rPr>
      </w:pPr>
    </w:p>
    <w:p w14:paraId="787B1AD2" w14:textId="77777777" w:rsidR="00B73150"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Za pogajanja glede stavkovnih zahtev s Stavkovnim odborom Policijskega sindikata Slovenije je bila imenovana vladna pogajalska skupina, ki jo vodi državni sekretar Franc Kangler, poleg predstavnikov MNZ in Policije so njeni člani še predstavniki Ministrstva za finance, Ministrstva za javno upravo, Kabineta predsednika Vlade in Službe Vlade za zakonodajo.</w:t>
      </w:r>
    </w:p>
    <w:p w14:paraId="25C0E313" w14:textId="77777777" w:rsidR="00B73150" w:rsidRPr="00B73150" w:rsidRDefault="00B73150" w:rsidP="00B73150">
      <w:pPr>
        <w:autoSpaceDE w:val="0"/>
        <w:autoSpaceDN w:val="0"/>
        <w:adjustRightInd w:val="0"/>
        <w:spacing w:line="240" w:lineRule="auto"/>
        <w:jc w:val="both"/>
        <w:rPr>
          <w:rFonts w:cs="Arial"/>
          <w:color w:val="000000"/>
          <w:szCs w:val="20"/>
        </w:rPr>
      </w:pPr>
    </w:p>
    <w:p w14:paraId="7451A84E" w14:textId="73D4223F" w:rsidR="003D6499" w:rsidRPr="00B73150" w:rsidRDefault="00B73150" w:rsidP="00B73150">
      <w:pPr>
        <w:autoSpaceDE w:val="0"/>
        <w:autoSpaceDN w:val="0"/>
        <w:adjustRightInd w:val="0"/>
        <w:spacing w:line="240" w:lineRule="auto"/>
        <w:jc w:val="both"/>
        <w:rPr>
          <w:rFonts w:cs="Arial"/>
          <w:color w:val="000000"/>
          <w:szCs w:val="20"/>
        </w:rPr>
      </w:pPr>
      <w:r w:rsidRPr="00B73150">
        <w:rPr>
          <w:rFonts w:cs="Arial"/>
          <w:color w:val="000000"/>
          <w:szCs w:val="20"/>
        </w:rPr>
        <w:t>Vir: Ministrstvo za notranje zadeve</w:t>
      </w:r>
    </w:p>
    <w:p w14:paraId="7BB2C007" w14:textId="77777777" w:rsidR="003D6499" w:rsidRPr="003D6499" w:rsidRDefault="003D6499" w:rsidP="003D6499">
      <w:pPr>
        <w:autoSpaceDE w:val="0"/>
        <w:autoSpaceDN w:val="0"/>
        <w:adjustRightInd w:val="0"/>
        <w:spacing w:line="240" w:lineRule="auto"/>
        <w:jc w:val="both"/>
        <w:rPr>
          <w:rFonts w:cs="Arial"/>
          <w:b/>
          <w:bCs/>
          <w:color w:val="000000"/>
          <w:szCs w:val="20"/>
        </w:rPr>
      </w:pPr>
    </w:p>
    <w:p w14:paraId="377830B3" w14:textId="7962A383"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Odločanje Vlade Republike Slovenije kot skupščine</w:t>
      </w:r>
    </w:p>
    <w:p w14:paraId="18F10C4F" w14:textId="77777777"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38807148" w14:textId="2199C17B" w:rsidR="00716AAD" w:rsidRPr="00716AAD" w:rsidRDefault="00716AAD" w:rsidP="00716AAD">
      <w:pPr>
        <w:autoSpaceDE w:val="0"/>
        <w:autoSpaceDN w:val="0"/>
        <w:adjustRightInd w:val="0"/>
        <w:spacing w:line="240" w:lineRule="auto"/>
        <w:jc w:val="both"/>
        <w:rPr>
          <w:rFonts w:cs="Arial"/>
          <w:b/>
          <w:bCs/>
          <w:color w:val="000000"/>
          <w:szCs w:val="20"/>
        </w:rPr>
      </w:pPr>
      <w:r w:rsidRPr="00716AAD">
        <w:rPr>
          <w:rFonts w:cs="Arial"/>
          <w:b/>
          <w:bCs/>
          <w:color w:val="000000"/>
          <w:szCs w:val="20"/>
        </w:rPr>
        <w:t xml:space="preserve">Vlada sprejela Pravila za določitev finančnega paketa poslovodstva </w:t>
      </w:r>
      <w:proofErr w:type="spellStart"/>
      <w:r w:rsidRPr="00716AAD">
        <w:rPr>
          <w:rFonts w:cs="Arial"/>
          <w:b/>
          <w:bCs/>
          <w:color w:val="000000"/>
          <w:szCs w:val="20"/>
        </w:rPr>
        <w:t>SiDG</w:t>
      </w:r>
      <w:proofErr w:type="spellEnd"/>
    </w:p>
    <w:p w14:paraId="3286AF46" w14:textId="77777777" w:rsidR="00716AAD" w:rsidRPr="00716AAD" w:rsidRDefault="00716AAD" w:rsidP="00716AAD">
      <w:pPr>
        <w:autoSpaceDE w:val="0"/>
        <w:autoSpaceDN w:val="0"/>
        <w:adjustRightInd w:val="0"/>
        <w:spacing w:line="240" w:lineRule="auto"/>
        <w:jc w:val="both"/>
        <w:rPr>
          <w:rFonts w:cs="Arial"/>
          <w:b/>
          <w:bCs/>
          <w:color w:val="000000"/>
          <w:szCs w:val="20"/>
        </w:rPr>
      </w:pPr>
    </w:p>
    <w:p w14:paraId="73FEDB48" w14:textId="77777777" w:rsidR="00716AAD" w:rsidRPr="00716AAD" w:rsidRDefault="00716AAD" w:rsidP="00716AAD">
      <w:pPr>
        <w:autoSpaceDE w:val="0"/>
        <w:autoSpaceDN w:val="0"/>
        <w:adjustRightInd w:val="0"/>
        <w:spacing w:line="240" w:lineRule="auto"/>
        <w:jc w:val="both"/>
        <w:rPr>
          <w:rFonts w:cs="Arial"/>
          <w:color w:val="000000"/>
          <w:szCs w:val="20"/>
        </w:rPr>
      </w:pPr>
      <w:r w:rsidRPr="00716AAD">
        <w:rPr>
          <w:rFonts w:cs="Arial"/>
          <w:color w:val="000000"/>
          <w:szCs w:val="20"/>
        </w:rPr>
        <w:t xml:space="preserve">Vlada je sprejela Pravila za določitev finančnega paketa poslovodstva </w:t>
      </w:r>
      <w:proofErr w:type="spellStart"/>
      <w:r w:rsidRPr="00716AAD">
        <w:rPr>
          <w:rFonts w:cs="Arial"/>
          <w:color w:val="000000"/>
          <w:szCs w:val="20"/>
        </w:rPr>
        <w:t>SiDG</w:t>
      </w:r>
      <w:proofErr w:type="spellEnd"/>
      <w:r w:rsidRPr="00716AAD">
        <w:rPr>
          <w:rFonts w:cs="Arial"/>
          <w:color w:val="000000"/>
          <w:szCs w:val="20"/>
        </w:rPr>
        <w:t xml:space="preserve">. Skupščina družbe Slovenski državni gozdovi, d. o. o., se je seznanila s Pravili za določitev finančnega paketa poslovodstva </w:t>
      </w:r>
      <w:proofErr w:type="spellStart"/>
      <w:r w:rsidRPr="00716AAD">
        <w:rPr>
          <w:rFonts w:cs="Arial"/>
          <w:color w:val="000000"/>
          <w:szCs w:val="20"/>
        </w:rPr>
        <w:t>SiDG</w:t>
      </w:r>
      <w:proofErr w:type="spellEnd"/>
      <w:r w:rsidRPr="00716AAD">
        <w:rPr>
          <w:rFonts w:cs="Arial"/>
          <w:color w:val="000000"/>
          <w:szCs w:val="20"/>
        </w:rPr>
        <w:t>, ki jih je na svoji 19. redni seji dne 5. novembra 2020 sprejel nadzorni svet družbe Slovenski državni gozdovi, d. o. o.. Za vpis tega sklepa v knjigo sklepov družbe se pooblasti generalnega sekretarja vlade dr. Boža Predaliča.</w:t>
      </w:r>
    </w:p>
    <w:p w14:paraId="132F449B" w14:textId="77777777" w:rsidR="00716AAD" w:rsidRPr="00716AAD" w:rsidRDefault="00716AAD" w:rsidP="00716AAD">
      <w:pPr>
        <w:autoSpaceDE w:val="0"/>
        <w:autoSpaceDN w:val="0"/>
        <w:adjustRightInd w:val="0"/>
        <w:spacing w:line="240" w:lineRule="auto"/>
        <w:jc w:val="both"/>
        <w:rPr>
          <w:rFonts w:cs="Arial"/>
          <w:color w:val="000000"/>
          <w:szCs w:val="20"/>
        </w:rPr>
      </w:pPr>
    </w:p>
    <w:p w14:paraId="1767B412" w14:textId="77777777" w:rsidR="00716AAD" w:rsidRPr="00716AAD" w:rsidRDefault="00716AAD" w:rsidP="00716AAD">
      <w:pPr>
        <w:autoSpaceDE w:val="0"/>
        <w:autoSpaceDN w:val="0"/>
        <w:adjustRightInd w:val="0"/>
        <w:spacing w:line="240" w:lineRule="auto"/>
        <w:jc w:val="both"/>
        <w:rPr>
          <w:rFonts w:cs="Arial"/>
          <w:color w:val="000000"/>
          <w:szCs w:val="20"/>
        </w:rPr>
      </w:pPr>
      <w:r w:rsidRPr="00716AAD">
        <w:rPr>
          <w:rFonts w:cs="Arial"/>
          <w:color w:val="000000"/>
          <w:szCs w:val="20"/>
        </w:rPr>
        <w:t xml:space="preserve">Nadzorni svet družbe Slovenski državni gozdovi, d. o. o. ima na podlagi Zakona o prejemkih poslovodnih oseb v gospodarskih družbah v večinski lasti Republike Slovenije in samoupravnih lokalnih skupnosti (ZPPOGD) pravico določiti pravila, po katerih se članom poslovodstva družbe v pogodbi o zaposlitvi določijo pravice v zvezi z nekaterimi prejemki. Pravila morajo med drugim upoštevati velikost, dejavnost, celovitost poslovanja in premoženjski položaj družbe. Drugi odstavek istega člena določa, da mora organ nadzora z navedenimi pravili seznaniti skupščino družbe. </w:t>
      </w:r>
    </w:p>
    <w:p w14:paraId="0073CE24" w14:textId="77777777" w:rsidR="00716AAD" w:rsidRPr="00716AAD" w:rsidRDefault="00716AAD" w:rsidP="00716AAD">
      <w:pPr>
        <w:autoSpaceDE w:val="0"/>
        <w:autoSpaceDN w:val="0"/>
        <w:adjustRightInd w:val="0"/>
        <w:spacing w:line="240" w:lineRule="auto"/>
        <w:jc w:val="both"/>
        <w:rPr>
          <w:rFonts w:cs="Arial"/>
          <w:color w:val="000000"/>
          <w:szCs w:val="20"/>
        </w:rPr>
      </w:pPr>
    </w:p>
    <w:p w14:paraId="75B7E602" w14:textId="77777777" w:rsidR="00716AAD" w:rsidRPr="00716AAD" w:rsidRDefault="00716AAD" w:rsidP="00716AAD">
      <w:pPr>
        <w:autoSpaceDE w:val="0"/>
        <w:autoSpaceDN w:val="0"/>
        <w:adjustRightInd w:val="0"/>
        <w:spacing w:line="240" w:lineRule="auto"/>
        <w:jc w:val="both"/>
        <w:rPr>
          <w:rFonts w:cs="Arial"/>
          <w:color w:val="000000"/>
          <w:szCs w:val="20"/>
        </w:rPr>
      </w:pPr>
      <w:r w:rsidRPr="00716AAD">
        <w:rPr>
          <w:rFonts w:cs="Arial"/>
          <w:color w:val="000000"/>
          <w:szCs w:val="20"/>
        </w:rPr>
        <w:t xml:space="preserve">Nadzorni svet </w:t>
      </w:r>
      <w:proofErr w:type="spellStart"/>
      <w:r w:rsidRPr="00716AAD">
        <w:rPr>
          <w:rFonts w:cs="Arial"/>
          <w:color w:val="000000"/>
          <w:szCs w:val="20"/>
        </w:rPr>
        <w:t>SiDG</w:t>
      </w:r>
      <w:proofErr w:type="spellEnd"/>
      <w:r w:rsidRPr="00716AAD">
        <w:rPr>
          <w:rFonts w:cs="Arial"/>
          <w:color w:val="000000"/>
          <w:szCs w:val="20"/>
        </w:rPr>
        <w:t xml:space="preserve"> je na svoji 19. redni seji dne 5. novembra 2020 sprejel Pravila za določitev finančnega paketa poslovodstva </w:t>
      </w:r>
      <w:proofErr w:type="spellStart"/>
      <w:r w:rsidRPr="00716AAD">
        <w:rPr>
          <w:rFonts w:cs="Arial"/>
          <w:color w:val="000000"/>
          <w:szCs w:val="20"/>
        </w:rPr>
        <w:t>SiDG</w:t>
      </w:r>
      <w:proofErr w:type="spellEnd"/>
      <w:r w:rsidRPr="00716AAD">
        <w:rPr>
          <w:rFonts w:cs="Arial"/>
          <w:color w:val="000000"/>
          <w:szCs w:val="20"/>
        </w:rPr>
        <w:t xml:space="preserve">. Pravila določajo višino osnovnega plačila, spremenljivega prejemka in odpravnine posameznih članov poslovodstva </w:t>
      </w:r>
      <w:proofErr w:type="spellStart"/>
      <w:r w:rsidRPr="00716AAD">
        <w:rPr>
          <w:rFonts w:cs="Arial"/>
          <w:color w:val="000000"/>
          <w:szCs w:val="20"/>
        </w:rPr>
        <w:t>SiDG</w:t>
      </w:r>
      <w:proofErr w:type="spellEnd"/>
      <w:r w:rsidRPr="00716AAD">
        <w:rPr>
          <w:rFonts w:cs="Arial"/>
          <w:color w:val="000000"/>
          <w:szCs w:val="20"/>
        </w:rPr>
        <w:t xml:space="preserve"> v okvirih in omejitvah, ki jih za gospodarske družbe v večinski lasti Republike Slovenije določata 3. in 4. člen ZPPOGD. Prav tako so pri določitvi drugih pravic iz pogodbe o zaposlitvi, ki pripadajo članom poslovodstva, med katerimi so pravica do izobraževanja, uporabe službenega vozila, telefona in plačilne kartice, zavarovanja odgovornosti, nezgodnega zavarovanja in druge pravice, s Pravili ustrezno upoštevana velikost in premoženjski položaj družbe </w:t>
      </w:r>
      <w:proofErr w:type="spellStart"/>
      <w:r w:rsidRPr="00716AAD">
        <w:rPr>
          <w:rFonts w:cs="Arial"/>
          <w:color w:val="000000"/>
          <w:szCs w:val="20"/>
        </w:rPr>
        <w:t>SiDG</w:t>
      </w:r>
      <w:proofErr w:type="spellEnd"/>
      <w:r w:rsidRPr="00716AAD">
        <w:rPr>
          <w:rFonts w:cs="Arial"/>
          <w:color w:val="000000"/>
          <w:szCs w:val="20"/>
        </w:rPr>
        <w:t xml:space="preserve"> kot tudi razmerja med posameznimi člani poslovodstva glede na njihov obseg odgovornosti pri sprejemanju odločitev in vodenju poslov družbe v skladu z Aktom o ustanovitvi družbe Slovenski državni gozdovi, d. o. o..  </w:t>
      </w:r>
    </w:p>
    <w:p w14:paraId="2AFFDE01" w14:textId="77777777" w:rsidR="00716AAD" w:rsidRPr="00716AAD" w:rsidRDefault="00716AAD" w:rsidP="00716AAD">
      <w:pPr>
        <w:autoSpaceDE w:val="0"/>
        <w:autoSpaceDN w:val="0"/>
        <w:adjustRightInd w:val="0"/>
        <w:spacing w:line="240" w:lineRule="auto"/>
        <w:jc w:val="both"/>
        <w:rPr>
          <w:rFonts w:cs="Arial"/>
          <w:color w:val="000000"/>
          <w:szCs w:val="20"/>
        </w:rPr>
      </w:pPr>
    </w:p>
    <w:p w14:paraId="34F4945F" w14:textId="77777777" w:rsidR="00716AAD" w:rsidRPr="00716AAD" w:rsidRDefault="00716AAD" w:rsidP="00716AAD">
      <w:pPr>
        <w:autoSpaceDE w:val="0"/>
        <w:autoSpaceDN w:val="0"/>
        <w:adjustRightInd w:val="0"/>
        <w:spacing w:line="240" w:lineRule="auto"/>
        <w:jc w:val="both"/>
        <w:rPr>
          <w:rFonts w:cs="Arial"/>
          <w:color w:val="000000"/>
          <w:szCs w:val="20"/>
        </w:rPr>
      </w:pPr>
      <w:r w:rsidRPr="00716AAD">
        <w:rPr>
          <w:rFonts w:cs="Arial"/>
          <w:color w:val="000000"/>
          <w:szCs w:val="20"/>
        </w:rPr>
        <w:t xml:space="preserve">Nadzorni svet </w:t>
      </w:r>
      <w:proofErr w:type="spellStart"/>
      <w:r w:rsidRPr="00716AAD">
        <w:rPr>
          <w:rFonts w:cs="Arial"/>
          <w:color w:val="000000"/>
          <w:szCs w:val="20"/>
        </w:rPr>
        <w:t>SiDG</w:t>
      </w:r>
      <w:proofErr w:type="spellEnd"/>
      <w:r w:rsidRPr="00716AAD">
        <w:rPr>
          <w:rFonts w:cs="Arial"/>
          <w:color w:val="000000"/>
          <w:szCs w:val="20"/>
        </w:rPr>
        <w:t xml:space="preserve"> je o sprejemu Pravil v skladu z ZPPOGD obvestil vlado kot skupščino </w:t>
      </w:r>
      <w:proofErr w:type="spellStart"/>
      <w:r w:rsidRPr="00716AAD">
        <w:rPr>
          <w:rFonts w:cs="Arial"/>
          <w:color w:val="000000"/>
          <w:szCs w:val="20"/>
        </w:rPr>
        <w:t>SiDG</w:t>
      </w:r>
      <w:proofErr w:type="spellEnd"/>
      <w:r w:rsidRPr="00716AAD">
        <w:rPr>
          <w:rFonts w:cs="Arial"/>
          <w:color w:val="000000"/>
          <w:szCs w:val="20"/>
        </w:rPr>
        <w:t xml:space="preserve">, ki se je torej seznanila s Pravili. </w:t>
      </w:r>
    </w:p>
    <w:p w14:paraId="25ECC958" w14:textId="77777777" w:rsidR="00716AAD" w:rsidRPr="00716AAD" w:rsidRDefault="00716AAD" w:rsidP="00716AAD">
      <w:pPr>
        <w:autoSpaceDE w:val="0"/>
        <w:autoSpaceDN w:val="0"/>
        <w:adjustRightInd w:val="0"/>
        <w:spacing w:line="240" w:lineRule="auto"/>
        <w:jc w:val="both"/>
        <w:rPr>
          <w:rFonts w:cs="Arial"/>
          <w:color w:val="000000"/>
          <w:szCs w:val="20"/>
        </w:rPr>
      </w:pPr>
    </w:p>
    <w:p w14:paraId="7271FEE6" w14:textId="07F4FDBA" w:rsidR="00415DD9" w:rsidRPr="00716AAD" w:rsidRDefault="00716AAD" w:rsidP="00716AAD">
      <w:pPr>
        <w:autoSpaceDE w:val="0"/>
        <w:autoSpaceDN w:val="0"/>
        <w:adjustRightInd w:val="0"/>
        <w:spacing w:line="240" w:lineRule="auto"/>
        <w:jc w:val="both"/>
        <w:rPr>
          <w:rFonts w:cs="Arial"/>
          <w:color w:val="000000"/>
          <w:szCs w:val="20"/>
        </w:rPr>
      </w:pPr>
      <w:r w:rsidRPr="00716AAD">
        <w:rPr>
          <w:rFonts w:cs="Arial"/>
          <w:color w:val="000000"/>
          <w:szCs w:val="20"/>
        </w:rPr>
        <w:t>Vir: Ministrstvo za kmetijstvo, gozdarstvo in prehrano</w:t>
      </w:r>
    </w:p>
    <w:p w14:paraId="1A4CB358" w14:textId="77777777" w:rsidR="00415DD9" w:rsidRPr="00716AAD" w:rsidRDefault="00415DD9" w:rsidP="00415DD9">
      <w:pPr>
        <w:autoSpaceDE w:val="0"/>
        <w:autoSpaceDN w:val="0"/>
        <w:adjustRightInd w:val="0"/>
        <w:spacing w:line="240" w:lineRule="auto"/>
        <w:jc w:val="both"/>
        <w:rPr>
          <w:rFonts w:cs="Arial"/>
          <w:color w:val="000000"/>
          <w:szCs w:val="20"/>
        </w:rPr>
      </w:pPr>
    </w:p>
    <w:p w14:paraId="0B88FF21" w14:textId="114735D3"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Predlogi Komisije Vlade Republike Slovenije za administrativne zadeve in imenovanja</w:t>
      </w:r>
    </w:p>
    <w:p w14:paraId="21B04565" w14:textId="77777777"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00B948A7" w14:textId="77777777" w:rsidR="00D51113" w:rsidRPr="00D51113" w:rsidRDefault="00D51113" w:rsidP="00D51113">
      <w:pPr>
        <w:autoSpaceDE w:val="0"/>
        <w:autoSpaceDN w:val="0"/>
        <w:adjustRightInd w:val="0"/>
        <w:spacing w:line="240" w:lineRule="auto"/>
        <w:jc w:val="both"/>
        <w:rPr>
          <w:rFonts w:cs="Arial"/>
          <w:b/>
          <w:bCs/>
          <w:color w:val="000000"/>
          <w:szCs w:val="20"/>
        </w:rPr>
      </w:pPr>
      <w:r w:rsidRPr="00D51113">
        <w:rPr>
          <w:rFonts w:cs="Arial"/>
          <w:b/>
          <w:bCs/>
          <w:color w:val="000000"/>
          <w:szCs w:val="20"/>
        </w:rPr>
        <w:t>Odpoklic izrednih in pooblaščenih veleposlanic Republike Slovenije v Ženevi, Kanadi in Kubi</w:t>
      </w:r>
    </w:p>
    <w:p w14:paraId="5F24DF72" w14:textId="77777777" w:rsidR="00D51113" w:rsidRPr="00D51113" w:rsidRDefault="00D51113" w:rsidP="00D51113">
      <w:pPr>
        <w:autoSpaceDE w:val="0"/>
        <w:autoSpaceDN w:val="0"/>
        <w:adjustRightInd w:val="0"/>
        <w:spacing w:line="240" w:lineRule="auto"/>
        <w:jc w:val="both"/>
        <w:rPr>
          <w:rFonts w:cs="Arial"/>
          <w:b/>
          <w:bCs/>
          <w:color w:val="000000"/>
          <w:szCs w:val="20"/>
        </w:rPr>
      </w:pPr>
    </w:p>
    <w:p w14:paraId="249CFBC6" w14:textId="0E99DFD5" w:rsidR="00D51113" w:rsidRPr="00D51113" w:rsidRDefault="00D51113" w:rsidP="00D51113">
      <w:pPr>
        <w:autoSpaceDE w:val="0"/>
        <w:autoSpaceDN w:val="0"/>
        <w:adjustRightInd w:val="0"/>
        <w:spacing w:line="240" w:lineRule="auto"/>
        <w:jc w:val="both"/>
        <w:rPr>
          <w:rFonts w:cs="Arial"/>
          <w:color w:val="000000"/>
          <w:szCs w:val="20"/>
        </w:rPr>
      </w:pPr>
      <w:r w:rsidRPr="00D51113">
        <w:rPr>
          <w:rFonts w:cs="Arial"/>
          <w:color w:val="000000"/>
          <w:szCs w:val="20"/>
        </w:rPr>
        <w:t>Vlada je sprejela sklep o odpoklicu veleposlanice Sabine Stadler Repnik iz mesta vodje Stalnega predstavništva Republike Slovenije pri Uradu Združenih narodov in drugih mednarodnih organizacijah v Ženevi in dr. Melite Gabrič iz mesta veleposlanice Republike Slovenije v Kanadi in v Republiki Kubi.</w:t>
      </w:r>
    </w:p>
    <w:p w14:paraId="402CB0D7" w14:textId="77777777" w:rsidR="00D51113" w:rsidRPr="00D51113" w:rsidRDefault="00D51113" w:rsidP="00D51113">
      <w:pPr>
        <w:autoSpaceDE w:val="0"/>
        <w:autoSpaceDN w:val="0"/>
        <w:adjustRightInd w:val="0"/>
        <w:spacing w:line="240" w:lineRule="auto"/>
        <w:jc w:val="both"/>
        <w:rPr>
          <w:rFonts w:cs="Arial"/>
          <w:color w:val="000000"/>
          <w:szCs w:val="20"/>
        </w:rPr>
      </w:pPr>
    </w:p>
    <w:p w14:paraId="35739453" w14:textId="0D89065E" w:rsidR="00D51113" w:rsidRPr="00D51113" w:rsidRDefault="00D51113" w:rsidP="00D51113">
      <w:pPr>
        <w:autoSpaceDE w:val="0"/>
        <w:autoSpaceDN w:val="0"/>
        <w:adjustRightInd w:val="0"/>
        <w:spacing w:line="240" w:lineRule="auto"/>
        <w:jc w:val="both"/>
        <w:rPr>
          <w:rFonts w:cs="Arial"/>
          <w:color w:val="000000"/>
          <w:szCs w:val="20"/>
        </w:rPr>
      </w:pPr>
      <w:r w:rsidRPr="00D51113">
        <w:rPr>
          <w:rFonts w:cs="Arial"/>
          <w:color w:val="000000"/>
          <w:szCs w:val="20"/>
        </w:rPr>
        <w:t>Veleposlanica Sabina Stadler Repnik je iz mesta vodje Stalnega predstavništva Republike Slovenije v Ženevi odpoklicana iz osebnih razlogov. Hkrati je razrešena tudi iz položaja stalne predstavnice Republike Slovenije pri Svetovni trgovinski organizaciji (WTO) v Ženevi.</w:t>
      </w:r>
    </w:p>
    <w:p w14:paraId="5CC60AF4" w14:textId="77777777" w:rsidR="00D51113" w:rsidRPr="00D51113" w:rsidRDefault="00D51113" w:rsidP="00D51113">
      <w:pPr>
        <w:autoSpaceDE w:val="0"/>
        <w:autoSpaceDN w:val="0"/>
        <w:adjustRightInd w:val="0"/>
        <w:spacing w:line="240" w:lineRule="auto"/>
        <w:jc w:val="both"/>
        <w:rPr>
          <w:rFonts w:cs="Arial"/>
          <w:color w:val="000000"/>
          <w:szCs w:val="20"/>
        </w:rPr>
      </w:pPr>
    </w:p>
    <w:p w14:paraId="2E0E133D" w14:textId="77777777" w:rsidR="00D51113" w:rsidRPr="00D51113" w:rsidRDefault="00D51113" w:rsidP="00D51113">
      <w:pPr>
        <w:autoSpaceDE w:val="0"/>
        <w:autoSpaceDN w:val="0"/>
        <w:adjustRightInd w:val="0"/>
        <w:spacing w:line="240" w:lineRule="auto"/>
        <w:jc w:val="both"/>
        <w:rPr>
          <w:rFonts w:cs="Arial"/>
          <w:color w:val="000000"/>
          <w:szCs w:val="20"/>
        </w:rPr>
      </w:pPr>
      <w:r w:rsidRPr="00D51113">
        <w:rPr>
          <w:rFonts w:cs="Arial"/>
          <w:color w:val="000000"/>
          <w:szCs w:val="20"/>
        </w:rPr>
        <w:lastRenderedPageBreak/>
        <w:t>Dr. Melita Gabrič pa je iz mesta veleposlanice odpoklicana zaradi prevzetja novih delovnih dolžnosti.</w:t>
      </w:r>
    </w:p>
    <w:p w14:paraId="6D04D1E4" w14:textId="77777777" w:rsidR="00D51113" w:rsidRPr="00D51113" w:rsidRDefault="00D51113" w:rsidP="00D51113">
      <w:pPr>
        <w:autoSpaceDE w:val="0"/>
        <w:autoSpaceDN w:val="0"/>
        <w:adjustRightInd w:val="0"/>
        <w:spacing w:line="240" w:lineRule="auto"/>
        <w:jc w:val="both"/>
        <w:rPr>
          <w:rFonts w:cs="Arial"/>
          <w:color w:val="000000"/>
          <w:szCs w:val="20"/>
        </w:rPr>
      </w:pPr>
    </w:p>
    <w:p w14:paraId="32DEE1EA" w14:textId="349F256F" w:rsidR="00415DD9" w:rsidRPr="00D51113" w:rsidRDefault="00D51113" w:rsidP="00D51113">
      <w:pPr>
        <w:autoSpaceDE w:val="0"/>
        <w:autoSpaceDN w:val="0"/>
        <w:adjustRightInd w:val="0"/>
        <w:spacing w:line="240" w:lineRule="auto"/>
        <w:jc w:val="both"/>
        <w:rPr>
          <w:rFonts w:cs="Arial"/>
          <w:color w:val="000000"/>
          <w:szCs w:val="20"/>
        </w:rPr>
      </w:pPr>
      <w:r w:rsidRPr="00D51113">
        <w:rPr>
          <w:rFonts w:cs="Arial"/>
          <w:color w:val="000000"/>
          <w:szCs w:val="20"/>
        </w:rPr>
        <w:t>Vir: Ministrstvo za zunanje zadeve</w:t>
      </w:r>
    </w:p>
    <w:p w14:paraId="72FFF1ED"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0B216221" w14:textId="6B7ABC9A" w:rsidR="00EC58F3" w:rsidRPr="00EC58F3" w:rsidRDefault="00EC58F3" w:rsidP="00EC58F3">
      <w:pPr>
        <w:autoSpaceDE w:val="0"/>
        <w:autoSpaceDN w:val="0"/>
        <w:adjustRightInd w:val="0"/>
        <w:spacing w:line="240" w:lineRule="auto"/>
        <w:jc w:val="both"/>
        <w:rPr>
          <w:rFonts w:cs="Arial"/>
          <w:b/>
          <w:bCs/>
          <w:color w:val="000000"/>
          <w:szCs w:val="20"/>
        </w:rPr>
      </w:pPr>
      <w:r w:rsidRPr="00EC58F3">
        <w:rPr>
          <w:rFonts w:cs="Arial"/>
          <w:b/>
          <w:bCs/>
          <w:color w:val="000000"/>
          <w:szCs w:val="20"/>
        </w:rPr>
        <w:t>Imenovanje direktorja Javnega zavoda Krajinski park Ljubljansko barje</w:t>
      </w:r>
    </w:p>
    <w:p w14:paraId="1ABE362D" w14:textId="77777777" w:rsidR="00EC58F3" w:rsidRPr="00EC58F3" w:rsidRDefault="00EC58F3" w:rsidP="00EC58F3">
      <w:pPr>
        <w:autoSpaceDE w:val="0"/>
        <w:autoSpaceDN w:val="0"/>
        <w:adjustRightInd w:val="0"/>
        <w:spacing w:line="240" w:lineRule="auto"/>
        <w:jc w:val="both"/>
        <w:rPr>
          <w:rFonts w:cs="Arial"/>
          <w:color w:val="000000"/>
          <w:szCs w:val="20"/>
        </w:rPr>
      </w:pPr>
    </w:p>
    <w:p w14:paraId="0E3119F1" w14:textId="77777777" w:rsidR="00EC58F3" w:rsidRPr="00EC58F3" w:rsidRDefault="00EC58F3" w:rsidP="00EC58F3">
      <w:pPr>
        <w:autoSpaceDE w:val="0"/>
        <w:autoSpaceDN w:val="0"/>
        <w:adjustRightInd w:val="0"/>
        <w:spacing w:line="240" w:lineRule="auto"/>
        <w:jc w:val="both"/>
        <w:rPr>
          <w:rFonts w:cs="Arial"/>
          <w:color w:val="000000"/>
          <w:szCs w:val="20"/>
        </w:rPr>
      </w:pPr>
      <w:r w:rsidRPr="00EC58F3">
        <w:rPr>
          <w:rFonts w:cs="Arial"/>
          <w:color w:val="000000"/>
          <w:szCs w:val="20"/>
        </w:rPr>
        <w:t>Vlada je izdala odločbo o imenovanju Janeza Kastelica za direktorja Javnega zavoda Krajinski park Ljubljansko barje (JZKPLB), za mandatno dobo štirih let, od 30.januarja 2021 do najdlje 29. januarja 2025, z možnostjo ponovnega imenovanja.</w:t>
      </w:r>
    </w:p>
    <w:p w14:paraId="0CBCF1DE" w14:textId="77777777" w:rsidR="00EC58F3" w:rsidRPr="00EC58F3" w:rsidRDefault="00EC58F3" w:rsidP="00EC58F3">
      <w:pPr>
        <w:autoSpaceDE w:val="0"/>
        <w:autoSpaceDN w:val="0"/>
        <w:adjustRightInd w:val="0"/>
        <w:spacing w:line="240" w:lineRule="auto"/>
        <w:jc w:val="both"/>
        <w:rPr>
          <w:rFonts w:cs="Arial"/>
          <w:color w:val="000000"/>
          <w:szCs w:val="20"/>
        </w:rPr>
      </w:pPr>
    </w:p>
    <w:p w14:paraId="479797C8" w14:textId="77777777" w:rsidR="00EC58F3" w:rsidRPr="00EC58F3" w:rsidRDefault="00EC58F3" w:rsidP="00EC58F3">
      <w:pPr>
        <w:autoSpaceDE w:val="0"/>
        <w:autoSpaceDN w:val="0"/>
        <w:adjustRightInd w:val="0"/>
        <w:spacing w:line="240" w:lineRule="auto"/>
        <w:jc w:val="both"/>
        <w:rPr>
          <w:rFonts w:cs="Arial"/>
          <w:color w:val="000000"/>
          <w:szCs w:val="20"/>
        </w:rPr>
      </w:pPr>
      <w:r w:rsidRPr="00EC58F3">
        <w:rPr>
          <w:rFonts w:cs="Arial"/>
          <w:color w:val="000000"/>
          <w:szCs w:val="20"/>
        </w:rPr>
        <w:t>Ministrstvo za okolje in prostor je na spletnih straneh Zavoda RS za zaposlovanje in JZKPLB, 18. novembra 2020 objavilo prosto delovno mesto direktorja. Na javno objavo prostega delovnega mesta sta v tem roku prispeli dve vlogi. Za vodenje izbirnega postopka je minister za okolje in prostor imenoval komisijo, ki je na podlagi predloženih vlog kandidatov ugotovila, da le en kandidat  izpolnjuje formalne pogoje, zato je bil na razgovor vabljen le ta kandidat.</w:t>
      </w:r>
    </w:p>
    <w:p w14:paraId="1DA6AE19" w14:textId="77777777" w:rsidR="00EC58F3" w:rsidRPr="00EC58F3" w:rsidRDefault="00EC58F3" w:rsidP="00EC58F3">
      <w:pPr>
        <w:autoSpaceDE w:val="0"/>
        <w:autoSpaceDN w:val="0"/>
        <w:adjustRightInd w:val="0"/>
        <w:spacing w:line="240" w:lineRule="auto"/>
        <w:jc w:val="both"/>
        <w:rPr>
          <w:rFonts w:cs="Arial"/>
          <w:color w:val="000000"/>
          <w:szCs w:val="20"/>
        </w:rPr>
      </w:pPr>
    </w:p>
    <w:p w14:paraId="1E71B1C7" w14:textId="77777777" w:rsidR="00EC58F3" w:rsidRPr="00EC58F3" w:rsidRDefault="00EC58F3" w:rsidP="00EC58F3">
      <w:pPr>
        <w:autoSpaceDE w:val="0"/>
        <w:autoSpaceDN w:val="0"/>
        <w:adjustRightInd w:val="0"/>
        <w:spacing w:line="240" w:lineRule="auto"/>
        <w:jc w:val="both"/>
        <w:rPr>
          <w:rFonts w:cs="Arial"/>
          <w:color w:val="000000"/>
          <w:szCs w:val="20"/>
        </w:rPr>
      </w:pPr>
      <w:r w:rsidRPr="00EC58F3">
        <w:rPr>
          <w:rFonts w:cs="Arial"/>
          <w:color w:val="000000"/>
          <w:szCs w:val="20"/>
        </w:rPr>
        <w:t>Komisija je na podlagi predložene vloge kandidata, dokazil ter predloženega programa dela zavoda in na razgovoru s kandidatom ugotavljala strokovno usposobljenost kandidata za izvajanje del na delovnem mestu direktorja ter zapisnik o izvedbi izbirnega postopka predala predstojniku. Minister za okolje in prostor je na tej podlagi odločil, da je najprimernejši kandidat g. Janez Kastelic, trenutni direktor JZKPLB, ki se mu mandat izteče 29. 1. 2021.</w:t>
      </w:r>
    </w:p>
    <w:p w14:paraId="0ABDD7B8" w14:textId="77777777" w:rsidR="00EC58F3" w:rsidRPr="00EC58F3" w:rsidRDefault="00EC58F3" w:rsidP="00EC58F3">
      <w:pPr>
        <w:autoSpaceDE w:val="0"/>
        <w:autoSpaceDN w:val="0"/>
        <w:adjustRightInd w:val="0"/>
        <w:spacing w:line="240" w:lineRule="auto"/>
        <w:jc w:val="both"/>
        <w:rPr>
          <w:rFonts w:cs="Arial"/>
          <w:color w:val="000000"/>
          <w:szCs w:val="20"/>
        </w:rPr>
      </w:pPr>
    </w:p>
    <w:p w14:paraId="300958B4" w14:textId="77777777" w:rsidR="00EC58F3" w:rsidRPr="00EC58F3" w:rsidRDefault="00EC58F3" w:rsidP="00EC58F3">
      <w:pPr>
        <w:autoSpaceDE w:val="0"/>
        <w:autoSpaceDN w:val="0"/>
        <w:adjustRightInd w:val="0"/>
        <w:spacing w:line="240" w:lineRule="auto"/>
        <w:jc w:val="both"/>
        <w:rPr>
          <w:rFonts w:cs="Arial"/>
          <w:color w:val="000000"/>
          <w:szCs w:val="20"/>
        </w:rPr>
      </w:pPr>
      <w:r w:rsidRPr="00EC58F3">
        <w:rPr>
          <w:rFonts w:cs="Arial"/>
          <w:color w:val="000000"/>
          <w:szCs w:val="20"/>
        </w:rPr>
        <w:t>Svet JZKPLB je na dopisni seji 24. decembra 2020 podprl takrat še kandidata Janeza Kastelica.</w:t>
      </w:r>
    </w:p>
    <w:p w14:paraId="719CC755" w14:textId="77777777" w:rsidR="00EC58F3" w:rsidRPr="00EC58F3" w:rsidRDefault="00EC58F3" w:rsidP="00EC58F3">
      <w:pPr>
        <w:autoSpaceDE w:val="0"/>
        <w:autoSpaceDN w:val="0"/>
        <w:adjustRightInd w:val="0"/>
        <w:spacing w:line="240" w:lineRule="auto"/>
        <w:jc w:val="both"/>
        <w:rPr>
          <w:rFonts w:cs="Arial"/>
          <w:color w:val="000000"/>
          <w:szCs w:val="20"/>
        </w:rPr>
      </w:pPr>
    </w:p>
    <w:p w14:paraId="5FF10323" w14:textId="2697EED5" w:rsidR="00415DD9" w:rsidRPr="00EC58F3" w:rsidRDefault="00EC58F3" w:rsidP="00EC58F3">
      <w:pPr>
        <w:autoSpaceDE w:val="0"/>
        <w:autoSpaceDN w:val="0"/>
        <w:adjustRightInd w:val="0"/>
        <w:spacing w:line="240" w:lineRule="auto"/>
        <w:jc w:val="both"/>
        <w:rPr>
          <w:rFonts w:cs="Arial"/>
          <w:color w:val="000000"/>
          <w:szCs w:val="20"/>
        </w:rPr>
      </w:pPr>
      <w:r w:rsidRPr="00EC58F3">
        <w:rPr>
          <w:rFonts w:cs="Arial"/>
          <w:color w:val="000000"/>
          <w:szCs w:val="20"/>
        </w:rPr>
        <w:t>Vir: Ministrstvo za okolje in prostor</w:t>
      </w:r>
    </w:p>
    <w:p w14:paraId="3C12413D"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242ABB88" w14:textId="5EA25488" w:rsidR="00C97008" w:rsidRPr="00C97008" w:rsidRDefault="00C97008" w:rsidP="00C97008">
      <w:pPr>
        <w:autoSpaceDE w:val="0"/>
        <w:autoSpaceDN w:val="0"/>
        <w:adjustRightInd w:val="0"/>
        <w:spacing w:line="240" w:lineRule="auto"/>
        <w:jc w:val="both"/>
        <w:rPr>
          <w:rFonts w:cs="Arial"/>
          <w:b/>
          <w:bCs/>
          <w:color w:val="000000"/>
          <w:szCs w:val="20"/>
        </w:rPr>
      </w:pPr>
      <w:r w:rsidRPr="00C97008">
        <w:rPr>
          <w:rFonts w:cs="Arial"/>
          <w:b/>
          <w:bCs/>
          <w:color w:val="000000"/>
          <w:szCs w:val="20"/>
        </w:rPr>
        <w:t xml:space="preserve">Vlada razrešila glavnega inšpektorja za obrambo in imenovala vršilca dolžnosti </w:t>
      </w:r>
    </w:p>
    <w:p w14:paraId="1669223B" w14:textId="77777777" w:rsidR="00C97008" w:rsidRPr="00C97008" w:rsidRDefault="00C97008" w:rsidP="00C97008">
      <w:pPr>
        <w:autoSpaceDE w:val="0"/>
        <w:autoSpaceDN w:val="0"/>
        <w:adjustRightInd w:val="0"/>
        <w:spacing w:line="240" w:lineRule="auto"/>
        <w:jc w:val="both"/>
        <w:rPr>
          <w:rFonts w:cs="Arial"/>
          <w:b/>
          <w:bCs/>
          <w:color w:val="000000"/>
          <w:szCs w:val="20"/>
        </w:rPr>
      </w:pPr>
      <w:r w:rsidRPr="00C97008">
        <w:rPr>
          <w:rFonts w:cs="Arial"/>
          <w:b/>
          <w:bCs/>
          <w:color w:val="000000"/>
          <w:szCs w:val="20"/>
        </w:rPr>
        <w:t xml:space="preserve">                                                                                                                 </w:t>
      </w:r>
    </w:p>
    <w:p w14:paraId="5A52F265" w14:textId="77777777" w:rsidR="00C97008" w:rsidRPr="00C97008" w:rsidRDefault="00C97008" w:rsidP="00C97008">
      <w:pPr>
        <w:autoSpaceDE w:val="0"/>
        <w:autoSpaceDN w:val="0"/>
        <w:adjustRightInd w:val="0"/>
        <w:spacing w:line="240" w:lineRule="auto"/>
        <w:jc w:val="both"/>
        <w:rPr>
          <w:rFonts w:cs="Arial"/>
          <w:color w:val="000000"/>
          <w:szCs w:val="20"/>
        </w:rPr>
      </w:pPr>
      <w:r w:rsidRPr="00C97008">
        <w:rPr>
          <w:rFonts w:cs="Arial"/>
          <w:color w:val="000000"/>
          <w:szCs w:val="20"/>
        </w:rPr>
        <w:t xml:space="preserve">Minister za obrambo Matej Tonin  je v skladu s petim odstavkom 83. člena Zakona o javnih uslužbencih vladi predlagal, da se mag. Roman Zupanec z 31. januarjem 2021 razreši s položaja glavnega inšpektorja za obrambo v Inšpektoratu RS za obrambo v Ministrstvu za obrambo. </w:t>
      </w:r>
    </w:p>
    <w:p w14:paraId="3B29F90A" w14:textId="77777777" w:rsidR="00C97008" w:rsidRPr="00C97008" w:rsidRDefault="00C97008" w:rsidP="00C97008">
      <w:pPr>
        <w:autoSpaceDE w:val="0"/>
        <w:autoSpaceDN w:val="0"/>
        <w:adjustRightInd w:val="0"/>
        <w:spacing w:line="240" w:lineRule="auto"/>
        <w:jc w:val="both"/>
        <w:rPr>
          <w:rFonts w:cs="Arial"/>
          <w:color w:val="000000"/>
          <w:szCs w:val="20"/>
        </w:rPr>
      </w:pPr>
    </w:p>
    <w:p w14:paraId="5443C122" w14:textId="77777777" w:rsidR="00C97008" w:rsidRPr="00C97008" w:rsidRDefault="00C97008" w:rsidP="00C97008">
      <w:pPr>
        <w:autoSpaceDE w:val="0"/>
        <w:autoSpaceDN w:val="0"/>
        <w:adjustRightInd w:val="0"/>
        <w:spacing w:line="240" w:lineRule="auto"/>
        <w:jc w:val="both"/>
        <w:rPr>
          <w:rFonts w:cs="Arial"/>
          <w:color w:val="000000"/>
          <w:szCs w:val="20"/>
        </w:rPr>
      </w:pPr>
      <w:r w:rsidRPr="00C97008">
        <w:rPr>
          <w:rFonts w:cs="Arial"/>
          <w:color w:val="000000"/>
          <w:szCs w:val="20"/>
        </w:rPr>
        <w:t>V petem odstavku 83. člena Zakona o javnih uslužbencih (ZJU) je med drugim določeno, da lahko funkcionar oz. organ, pristojen za imenovanje, na predlog funkcionarja, pristojnega za predlaganje imenovanja, v enem letu od nastopa funkcije razreši generalnega direktorja v ministrstvu, predstojnika vladne službe, generalnega sekretarja v ministrstvu, predstojnika organa v sestavi ministrstva, načelnika upravne enote in direktorja občinske uprave oziroma tajnika občine, ne glede na razloge iz drugega odstavka tega člena. Razrešitev po tem odstavku je ne glede na to, kdaj je funkcionar nastopil funkcijo, možna tudi v enem letu od imenovanja uradnika na položaj.</w:t>
      </w:r>
    </w:p>
    <w:p w14:paraId="465520A6" w14:textId="77777777" w:rsidR="00C97008" w:rsidRPr="00C97008" w:rsidRDefault="00C97008" w:rsidP="00C97008">
      <w:pPr>
        <w:autoSpaceDE w:val="0"/>
        <w:autoSpaceDN w:val="0"/>
        <w:adjustRightInd w:val="0"/>
        <w:spacing w:line="240" w:lineRule="auto"/>
        <w:jc w:val="both"/>
        <w:rPr>
          <w:rFonts w:cs="Arial"/>
          <w:color w:val="000000"/>
          <w:szCs w:val="20"/>
        </w:rPr>
      </w:pPr>
    </w:p>
    <w:p w14:paraId="4AD25E57" w14:textId="77777777" w:rsidR="00C97008" w:rsidRPr="00C97008" w:rsidRDefault="00C97008" w:rsidP="00C97008">
      <w:pPr>
        <w:autoSpaceDE w:val="0"/>
        <w:autoSpaceDN w:val="0"/>
        <w:adjustRightInd w:val="0"/>
        <w:spacing w:line="240" w:lineRule="auto"/>
        <w:jc w:val="both"/>
        <w:rPr>
          <w:rFonts w:cs="Arial"/>
          <w:color w:val="000000"/>
          <w:szCs w:val="20"/>
        </w:rPr>
      </w:pPr>
      <w:r w:rsidRPr="00C97008">
        <w:rPr>
          <w:rFonts w:cs="Arial"/>
          <w:color w:val="000000"/>
          <w:szCs w:val="20"/>
        </w:rPr>
        <w:t xml:space="preserve">Ob tem je vlada na predlog ministra za obrambo Mateja Tonina imenovala dr. Vojka </w:t>
      </w:r>
      <w:proofErr w:type="spellStart"/>
      <w:r w:rsidRPr="00C97008">
        <w:rPr>
          <w:rFonts w:cs="Arial"/>
          <w:color w:val="000000"/>
          <w:szCs w:val="20"/>
        </w:rPr>
        <w:t>Obrulja</w:t>
      </w:r>
      <w:proofErr w:type="spellEnd"/>
      <w:r w:rsidRPr="00C97008">
        <w:rPr>
          <w:rFonts w:cs="Arial"/>
          <w:color w:val="000000"/>
          <w:szCs w:val="20"/>
        </w:rPr>
        <w:t xml:space="preserve"> za vršilca dolžnosti glavnega inšpektorja za obrambo z dnem 1. 2. 2021, in sicer do imenovanja glavnega inšpektorja, vendar največ za šest mesecev, to je do 31. julija 2021.</w:t>
      </w:r>
    </w:p>
    <w:p w14:paraId="037A07E0" w14:textId="77777777" w:rsidR="00C97008" w:rsidRPr="00C97008" w:rsidRDefault="00C97008" w:rsidP="00C97008">
      <w:pPr>
        <w:autoSpaceDE w:val="0"/>
        <w:autoSpaceDN w:val="0"/>
        <w:adjustRightInd w:val="0"/>
        <w:spacing w:line="240" w:lineRule="auto"/>
        <w:jc w:val="both"/>
        <w:rPr>
          <w:rFonts w:cs="Arial"/>
          <w:color w:val="000000"/>
          <w:szCs w:val="20"/>
        </w:rPr>
      </w:pPr>
    </w:p>
    <w:p w14:paraId="1C13093B" w14:textId="7B8CCECC" w:rsidR="00415DD9" w:rsidRPr="00C97008" w:rsidRDefault="00C97008" w:rsidP="00C97008">
      <w:pPr>
        <w:autoSpaceDE w:val="0"/>
        <w:autoSpaceDN w:val="0"/>
        <w:adjustRightInd w:val="0"/>
        <w:spacing w:line="240" w:lineRule="auto"/>
        <w:jc w:val="both"/>
        <w:rPr>
          <w:rFonts w:cs="Arial"/>
          <w:color w:val="000000"/>
          <w:szCs w:val="20"/>
        </w:rPr>
      </w:pPr>
      <w:r w:rsidRPr="00C97008">
        <w:rPr>
          <w:rFonts w:cs="Arial"/>
          <w:color w:val="000000"/>
          <w:szCs w:val="20"/>
        </w:rPr>
        <w:t>Vir: Ministrstvo za obrambo</w:t>
      </w:r>
    </w:p>
    <w:p w14:paraId="340EC88D" w14:textId="36309247" w:rsidR="008700BC" w:rsidRDefault="008700BC" w:rsidP="00415DD9">
      <w:pPr>
        <w:autoSpaceDE w:val="0"/>
        <w:autoSpaceDN w:val="0"/>
        <w:adjustRightInd w:val="0"/>
        <w:spacing w:line="240" w:lineRule="auto"/>
        <w:jc w:val="both"/>
        <w:rPr>
          <w:rFonts w:cs="Arial"/>
          <w:b/>
          <w:bCs/>
          <w:color w:val="000000"/>
          <w:szCs w:val="20"/>
        </w:rPr>
      </w:pPr>
    </w:p>
    <w:p w14:paraId="44094EE6" w14:textId="0DFAF405" w:rsidR="008700BC" w:rsidRPr="008700BC" w:rsidRDefault="008700BC" w:rsidP="008700BC">
      <w:pPr>
        <w:autoSpaceDE w:val="0"/>
        <w:autoSpaceDN w:val="0"/>
        <w:adjustRightInd w:val="0"/>
        <w:spacing w:line="240" w:lineRule="auto"/>
        <w:jc w:val="both"/>
        <w:rPr>
          <w:rFonts w:cs="Arial"/>
          <w:b/>
          <w:bCs/>
          <w:color w:val="000000"/>
          <w:szCs w:val="20"/>
        </w:rPr>
      </w:pPr>
      <w:r w:rsidRPr="008700BC">
        <w:rPr>
          <w:rFonts w:cs="Arial"/>
          <w:b/>
          <w:bCs/>
          <w:color w:val="000000"/>
          <w:szCs w:val="20"/>
        </w:rPr>
        <w:t>Vlada razrešila in imenovala predstavnika ustanovitelja v svetu javnega zdravstvenega zavoda Splošne bolnišnice Slovenj Gradec</w:t>
      </w:r>
    </w:p>
    <w:p w14:paraId="3424AFC9" w14:textId="77777777" w:rsidR="008700BC" w:rsidRPr="008700BC" w:rsidRDefault="008700BC" w:rsidP="008700BC">
      <w:pPr>
        <w:autoSpaceDE w:val="0"/>
        <w:autoSpaceDN w:val="0"/>
        <w:adjustRightInd w:val="0"/>
        <w:spacing w:line="240" w:lineRule="auto"/>
        <w:jc w:val="both"/>
        <w:rPr>
          <w:rFonts w:cs="Arial"/>
          <w:b/>
          <w:bCs/>
          <w:color w:val="000000"/>
          <w:szCs w:val="20"/>
        </w:rPr>
      </w:pPr>
    </w:p>
    <w:p w14:paraId="7E7890E0" w14:textId="77777777" w:rsidR="008700BC"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 xml:space="preserve">Vlada je na današnji seji v svetu javnega zdravstvenega zavoda Splošne bolnišnice Slovenj Gradec kot predstavnika ustanovitelja razrešila dosedanjega člana Simona </w:t>
      </w:r>
      <w:proofErr w:type="spellStart"/>
      <w:r w:rsidRPr="008700BC">
        <w:rPr>
          <w:rFonts w:cs="Arial"/>
          <w:color w:val="000000"/>
          <w:szCs w:val="20"/>
        </w:rPr>
        <w:t>Jevšinka</w:t>
      </w:r>
      <w:proofErr w:type="spellEnd"/>
      <w:r w:rsidRPr="008700BC">
        <w:rPr>
          <w:rFonts w:cs="Arial"/>
          <w:color w:val="000000"/>
          <w:szCs w:val="20"/>
        </w:rPr>
        <w:t xml:space="preserve">. Za preostanek mandata, do 23.oktobra 2021, je v svet Splošne bolnišnice Slovenj Gradec za predstavnika ustanovitelja imenovala </w:t>
      </w:r>
      <w:proofErr w:type="spellStart"/>
      <w:r w:rsidRPr="008700BC">
        <w:rPr>
          <w:rFonts w:cs="Arial"/>
          <w:color w:val="000000"/>
          <w:szCs w:val="20"/>
        </w:rPr>
        <w:t>Ksandija</w:t>
      </w:r>
      <w:proofErr w:type="spellEnd"/>
      <w:r w:rsidRPr="008700BC">
        <w:rPr>
          <w:rFonts w:cs="Arial"/>
          <w:color w:val="000000"/>
          <w:szCs w:val="20"/>
        </w:rPr>
        <w:t xml:space="preserve"> Javornika.</w:t>
      </w:r>
    </w:p>
    <w:p w14:paraId="725ADFED" w14:textId="77777777" w:rsidR="008700BC" w:rsidRPr="008700BC" w:rsidRDefault="008700BC" w:rsidP="008700BC">
      <w:pPr>
        <w:autoSpaceDE w:val="0"/>
        <w:autoSpaceDN w:val="0"/>
        <w:adjustRightInd w:val="0"/>
        <w:spacing w:line="240" w:lineRule="auto"/>
        <w:jc w:val="both"/>
        <w:rPr>
          <w:rFonts w:cs="Arial"/>
          <w:color w:val="000000"/>
          <w:szCs w:val="20"/>
        </w:rPr>
      </w:pPr>
    </w:p>
    <w:p w14:paraId="00688B75" w14:textId="234D7F5C" w:rsidR="008700BC"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 xml:space="preserve">Vir: Ministrstvo za zdravje </w:t>
      </w:r>
    </w:p>
    <w:p w14:paraId="2155CEB6" w14:textId="77777777"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73E7F162" w14:textId="4A031F40" w:rsidR="00415DD9" w:rsidRDefault="008700BC" w:rsidP="00415DD9">
      <w:pPr>
        <w:autoSpaceDE w:val="0"/>
        <w:autoSpaceDN w:val="0"/>
        <w:adjustRightInd w:val="0"/>
        <w:spacing w:line="240" w:lineRule="auto"/>
        <w:jc w:val="both"/>
        <w:rPr>
          <w:rFonts w:cs="Arial"/>
          <w:b/>
          <w:bCs/>
          <w:color w:val="000000"/>
          <w:szCs w:val="20"/>
        </w:rPr>
      </w:pPr>
      <w:r>
        <w:rPr>
          <w:rFonts w:cs="Arial"/>
          <w:b/>
          <w:bCs/>
          <w:color w:val="000000"/>
          <w:szCs w:val="20"/>
        </w:rPr>
        <w:t xml:space="preserve">Zamenjava </w:t>
      </w:r>
      <w:r w:rsidR="00415DD9" w:rsidRPr="00415DD9">
        <w:rPr>
          <w:rFonts w:cs="Arial"/>
          <w:b/>
          <w:bCs/>
          <w:color w:val="000000"/>
          <w:szCs w:val="20"/>
        </w:rPr>
        <w:t xml:space="preserve">predstavnikov ustanovitelja v Svet javnega zdravstvenega zavoda Splošne bolnišnice Jesenice  </w:t>
      </w:r>
    </w:p>
    <w:p w14:paraId="49893C80" w14:textId="30E2E2A7" w:rsidR="008700BC" w:rsidRPr="008700BC" w:rsidRDefault="008700BC" w:rsidP="00415DD9">
      <w:pPr>
        <w:autoSpaceDE w:val="0"/>
        <w:autoSpaceDN w:val="0"/>
        <w:adjustRightInd w:val="0"/>
        <w:spacing w:line="240" w:lineRule="auto"/>
        <w:jc w:val="both"/>
        <w:rPr>
          <w:rFonts w:cs="Arial"/>
          <w:color w:val="000000"/>
          <w:szCs w:val="20"/>
        </w:rPr>
      </w:pPr>
    </w:p>
    <w:p w14:paraId="774475DA" w14:textId="77777777" w:rsidR="008700BC"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Vlada je v svetu javnega zdravstvenega zavoda Splošne bolnišnice Jesenice razrešila dosedanje člane Matevža Lakoto, Aleša Ivkovića, Arneja Misleja in Damjana Matičiča. Do izteka mandata sveta zavoda, do 27.februarja 2022, je v svet Splošne bolnišnice Jesenice za predstavnike ustanovitelja imenovala Evo Mlakar, Marto Smodiš, Brigito Tišler in Miho Zalokarja.</w:t>
      </w:r>
    </w:p>
    <w:p w14:paraId="186A2A87" w14:textId="77777777" w:rsidR="008700BC" w:rsidRPr="008700BC" w:rsidRDefault="008700BC" w:rsidP="008700BC">
      <w:pPr>
        <w:autoSpaceDE w:val="0"/>
        <w:autoSpaceDN w:val="0"/>
        <w:adjustRightInd w:val="0"/>
        <w:spacing w:line="240" w:lineRule="auto"/>
        <w:jc w:val="both"/>
        <w:rPr>
          <w:rFonts w:cs="Arial"/>
          <w:color w:val="000000"/>
          <w:szCs w:val="20"/>
        </w:rPr>
      </w:pPr>
    </w:p>
    <w:p w14:paraId="0B1DE694" w14:textId="3BEE3A1C" w:rsidR="008700BC"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Vir: Ministrstvo za zdravje</w:t>
      </w:r>
    </w:p>
    <w:p w14:paraId="24243191"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60371151" w14:textId="3F7394F9" w:rsidR="008700BC" w:rsidRPr="008700BC" w:rsidRDefault="008700BC" w:rsidP="008700BC">
      <w:pPr>
        <w:autoSpaceDE w:val="0"/>
        <w:autoSpaceDN w:val="0"/>
        <w:adjustRightInd w:val="0"/>
        <w:spacing w:line="240" w:lineRule="auto"/>
        <w:jc w:val="both"/>
        <w:rPr>
          <w:rFonts w:cs="Arial"/>
          <w:b/>
          <w:bCs/>
          <w:color w:val="000000"/>
          <w:szCs w:val="20"/>
        </w:rPr>
      </w:pPr>
      <w:r w:rsidRPr="008700BC">
        <w:rPr>
          <w:rFonts w:cs="Arial"/>
          <w:b/>
          <w:bCs/>
          <w:color w:val="000000"/>
          <w:szCs w:val="20"/>
        </w:rPr>
        <w:t>Vlada razrešila in imenovala predstavnike ustanovitelja v svetu javnega zdravstvenega zavoda Splošne bolnišnice Murska Sobota</w:t>
      </w:r>
    </w:p>
    <w:p w14:paraId="3BA048C3" w14:textId="77777777" w:rsidR="008700BC" w:rsidRPr="008700BC" w:rsidRDefault="008700BC" w:rsidP="008700BC">
      <w:pPr>
        <w:autoSpaceDE w:val="0"/>
        <w:autoSpaceDN w:val="0"/>
        <w:adjustRightInd w:val="0"/>
        <w:spacing w:line="240" w:lineRule="auto"/>
        <w:jc w:val="both"/>
        <w:rPr>
          <w:rFonts w:cs="Arial"/>
          <w:b/>
          <w:bCs/>
          <w:color w:val="000000"/>
          <w:szCs w:val="20"/>
        </w:rPr>
      </w:pPr>
    </w:p>
    <w:p w14:paraId="0F142FBE" w14:textId="77777777" w:rsidR="008700BC"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 xml:space="preserve">Vlada je na današnji  seji v svetu javnega zdravstvenega zavoda Splošne bolnišnice Murska Sobota razrešila dosedanje člane  Marka </w:t>
      </w:r>
      <w:proofErr w:type="spellStart"/>
      <w:r w:rsidRPr="008700BC">
        <w:rPr>
          <w:rFonts w:cs="Arial"/>
          <w:color w:val="000000"/>
          <w:szCs w:val="20"/>
        </w:rPr>
        <w:t>Viraga</w:t>
      </w:r>
      <w:proofErr w:type="spellEnd"/>
      <w:r w:rsidRPr="008700BC">
        <w:rPr>
          <w:rFonts w:cs="Arial"/>
          <w:color w:val="000000"/>
          <w:szCs w:val="20"/>
        </w:rPr>
        <w:t xml:space="preserve">, Dušana Bencika, Simona </w:t>
      </w:r>
      <w:proofErr w:type="spellStart"/>
      <w:r w:rsidRPr="008700BC">
        <w:rPr>
          <w:rFonts w:cs="Arial"/>
          <w:color w:val="000000"/>
          <w:szCs w:val="20"/>
        </w:rPr>
        <w:t>Jevšinka</w:t>
      </w:r>
      <w:proofErr w:type="spellEnd"/>
      <w:r w:rsidRPr="008700BC">
        <w:rPr>
          <w:rFonts w:cs="Arial"/>
          <w:color w:val="000000"/>
          <w:szCs w:val="20"/>
        </w:rPr>
        <w:t xml:space="preserve">, mag. Karla Turka in Majo Klemenčič. Do izteka mandata sveta zavoda, torej do 21. septembra 2021, je v svet javnega zdravstvenega zavoda Splošne bolnišnice Murska Sobota za predstavnike ustanovitelja imenovala mag. Hermino </w:t>
      </w:r>
      <w:proofErr w:type="spellStart"/>
      <w:r w:rsidRPr="008700BC">
        <w:rPr>
          <w:rFonts w:cs="Arial"/>
          <w:color w:val="000000"/>
          <w:szCs w:val="20"/>
        </w:rPr>
        <w:t>Vrbanjšak</w:t>
      </w:r>
      <w:proofErr w:type="spellEnd"/>
      <w:r w:rsidRPr="008700BC">
        <w:rPr>
          <w:rFonts w:cs="Arial"/>
          <w:color w:val="000000"/>
          <w:szCs w:val="20"/>
        </w:rPr>
        <w:t xml:space="preserve">, Suzano </w:t>
      </w:r>
      <w:proofErr w:type="spellStart"/>
      <w:r w:rsidRPr="008700BC">
        <w:rPr>
          <w:rFonts w:cs="Arial"/>
          <w:color w:val="000000"/>
          <w:szCs w:val="20"/>
        </w:rPr>
        <w:t>Šuklar</w:t>
      </w:r>
      <w:proofErr w:type="spellEnd"/>
      <w:r w:rsidRPr="008700BC">
        <w:rPr>
          <w:rFonts w:cs="Arial"/>
          <w:color w:val="000000"/>
          <w:szCs w:val="20"/>
        </w:rPr>
        <w:t>, Mitjo Perša, Stanislava Sobočana in prof. dr. Mitjo Slavinca.</w:t>
      </w:r>
    </w:p>
    <w:p w14:paraId="147849C4" w14:textId="77777777" w:rsidR="008700BC" w:rsidRPr="008700BC" w:rsidRDefault="008700BC" w:rsidP="008700BC">
      <w:pPr>
        <w:autoSpaceDE w:val="0"/>
        <w:autoSpaceDN w:val="0"/>
        <w:adjustRightInd w:val="0"/>
        <w:spacing w:line="240" w:lineRule="auto"/>
        <w:jc w:val="both"/>
        <w:rPr>
          <w:rFonts w:cs="Arial"/>
          <w:color w:val="000000"/>
          <w:szCs w:val="20"/>
        </w:rPr>
      </w:pPr>
    </w:p>
    <w:p w14:paraId="1B8E4FFC" w14:textId="65B2B174" w:rsidR="00415DD9"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Vir: Ministrstvo za zdravje</w:t>
      </w:r>
    </w:p>
    <w:p w14:paraId="2D1AC84E" w14:textId="77777777" w:rsidR="008700BC" w:rsidRPr="00415DD9" w:rsidRDefault="008700BC" w:rsidP="00415DD9">
      <w:pPr>
        <w:autoSpaceDE w:val="0"/>
        <w:autoSpaceDN w:val="0"/>
        <w:adjustRightInd w:val="0"/>
        <w:spacing w:line="240" w:lineRule="auto"/>
        <w:jc w:val="both"/>
        <w:rPr>
          <w:rFonts w:cs="Arial"/>
          <w:b/>
          <w:bCs/>
          <w:color w:val="000000"/>
          <w:szCs w:val="20"/>
        </w:rPr>
      </w:pPr>
    </w:p>
    <w:p w14:paraId="57EB6A4F" w14:textId="44C83A0D" w:rsidR="008700BC" w:rsidRPr="008700BC" w:rsidRDefault="008700BC" w:rsidP="008700BC">
      <w:pPr>
        <w:autoSpaceDE w:val="0"/>
        <w:autoSpaceDN w:val="0"/>
        <w:adjustRightInd w:val="0"/>
        <w:spacing w:line="240" w:lineRule="auto"/>
        <w:jc w:val="both"/>
        <w:rPr>
          <w:rFonts w:cs="Arial"/>
          <w:b/>
          <w:bCs/>
          <w:color w:val="000000"/>
          <w:szCs w:val="20"/>
        </w:rPr>
      </w:pPr>
      <w:r>
        <w:rPr>
          <w:rFonts w:cs="Arial"/>
          <w:b/>
          <w:bCs/>
          <w:color w:val="000000"/>
          <w:szCs w:val="20"/>
        </w:rPr>
        <w:t xml:space="preserve">Zamenjava </w:t>
      </w:r>
      <w:r w:rsidRPr="00415DD9">
        <w:rPr>
          <w:rFonts w:cs="Arial"/>
          <w:b/>
          <w:bCs/>
          <w:color w:val="000000"/>
          <w:szCs w:val="20"/>
        </w:rPr>
        <w:t>predstavnikov ustanovitelja v Svet javnega zdravstvenega zavoda</w:t>
      </w:r>
      <w:r>
        <w:rPr>
          <w:rFonts w:cs="Arial"/>
          <w:b/>
          <w:bCs/>
          <w:color w:val="000000"/>
          <w:szCs w:val="20"/>
        </w:rPr>
        <w:t xml:space="preserve"> </w:t>
      </w:r>
      <w:r w:rsidRPr="008700BC">
        <w:rPr>
          <w:rFonts w:cs="Arial"/>
          <w:b/>
          <w:bCs/>
          <w:color w:val="000000"/>
          <w:szCs w:val="20"/>
        </w:rPr>
        <w:t>Splošne bolnišnice Trbovlje</w:t>
      </w:r>
    </w:p>
    <w:p w14:paraId="7D5A2E44" w14:textId="77777777" w:rsidR="008700BC" w:rsidRPr="008700BC" w:rsidRDefault="008700BC" w:rsidP="008700BC">
      <w:pPr>
        <w:autoSpaceDE w:val="0"/>
        <w:autoSpaceDN w:val="0"/>
        <w:adjustRightInd w:val="0"/>
        <w:spacing w:line="240" w:lineRule="auto"/>
        <w:jc w:val="both"/>
        <w:rPr>
          <w:rFonts w:cs="Arial"/>
          <w:b/>
          <w:bCs/>
          <w:color w:val="000000"/>
          <w:szCs w:val="20"/>
        </w:rPr>
      </w:pPr>
    </w:p>
    <w:p w14:paraId="07ADD12E" w14:textId="77777777" w:rsidR="008700BC"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Vlada je na današnji redni seji v svetu javnega zdravstvenega  zavoda Splošne bolnišnice Trbovlje razrešila dosedanje člane Dejana Doberška, mag. Irmo Kovač, mag. Dejana Žoharja in Marušo Eberlinc. Do izteka mandata sveta zavoda, torej do 20. decembra 2021, je v svet javnega zdravstvenega zavoda Splošne bolnišnice Trbovlje imenovala Ervina Renka, Matjaža Popotnika, Jeleno Jerin in Melino Omrzel Petek.</w:t>
      </w:r>
    </w:p>
    <w:p w14:paraId="323E8989" w14:textId="77777777" w:rsidR="008700BC" w:rsidRPr="008700BC" w:rsidRDefault="008700BC" w:rsidP="008700BC">
      <w:pPr>
        <w:autoSpaceDE w:val="0"/>
        <w:autoSpaceDN w:val="0"/>
        <w:adjustRightInd w:val="0"/>
        <w:spacing w:line="240" w:lineRule="auto"/>
        <w:jc w:val="both"/>
        <w:rPr>
          <w:rFonts w:cs="Arial"/>
          <w:color w:val="000000"/>
          <w:szCs w:val="20"/>
        </w:rPr>
      </w:pPr>
    </w:p>
    <w:p w14:paraId="1FBCC71A" w14:textId="242F0C9C" w:rsidR="00415DD9" w:rsidRPr="008700BC" w:rsidRDefault="008700BC" w:rsidP="008700BC">
      <w:pPr>
        <w:autoSpaceDE w:val="0"/>
        <w:autoSpaceDN w:val="0"/>
        <w:adjustRightInd w:val="0"/>
        <w:spacing w:line="240" w:lineRule="auto"/>
        <w:jc w:val="both"/>
        <w:rPr>
          <w:rFonts w:cs="Arial"/>
          <w:color w:val="000000"/>
          <w:szCs w:val="20"/>
        </w:rPr>
      </w:pPr>
      <w:r w:rsidRPr="008700BC">
        <w:rPr>
          <w:rFonts w:cs="Arial"/>
          <w:color w:val="000000"/>
          <w:szCs w:val="20"/>
        </w:rPr>
        <w:t>Vir: Ministrstvo za zdravje</w:t>
      </w:r>
    </w:p>
    <w:p w14:paraId="282EF3BC" w14:textId="77777777" w:rsidR="00415DD9" w:rsidRPr="00415DD9" w:rsidRDefault="00415DD9" w:rsidP="00415DD9">
      <w:pPr>
        <w:autoSpaceDE w:val="0"/>
        <w:autoSpaceDN w:val="0"/>
        <w:adjustRightInd w:val="0"/>
        <w:spacing w:line="240" w:lineRule="auto"/>
        <w:jc w:val="both"/>
        <w:rPr>
          <w:rFonts w:cs="Arial"/>
          <w:b/>
          <w:bCs/>
          <w:color w:val="000000"/>
          <w:szCs w:val="20"/>
        </w:rPr>
      </w:pPr>
    </w:p>
    <w:p w14:paraId="7604E694" w14:textId="01BFB250" w:rsidR="00A06E0A" w:rsidRPr="00A06E0A" w:rsidRDefault="00A06E0A" w:rsidP="00A06E0A">
      <w:pPr>
        <w:autoSpaceDE w:val="0"/>
        <w:autoSpaceDN w:val="0"/>
        <w:adjustRightInd w:val="0"/>
        <w:spacing w:line="240" w:lineRule="auto"/>
        <w:jc w:val="both"/>
        <w:rPr>
          <w:rFonts w:cs="Arial"/>
          <w:b/>
          <w:bCs/>
          <w:color w:val="000000"/>
          <w:szCs w:val="20"/>
        </w:rPr>
      </w:pPr>
      <w:r w:rsidRPr="00A06E0A">
        <w:rPr>
          <w:rFonts w:cs="Arial"/>
          <w:b/>
          <w:bCs/>
          <w:color w:val="000000"/>
          <w:szCs w:val="20"/>
        </w:rPr>
        <w:t>Sklep o ustanovitvi Medresorske delovne skupine za blaženje podnebnih sprememb na področju rabe zemljišč, spremembe rabe zemljišč in gozdarstva</w:t>
      </w:r>
    </w:p>
    <w:p w14:paraId="350EA497" w14:textId="77777777" w:rsidR="00A06E0A" w:rsidRPr="00A06E0A" w:rsidRDefault="00A06E0A" w:rsidP="00A06E0A">
      <w:pPr>
        <w:autoSpaceDE w:val="0"/>
        <w:autoSpaceDN w:val="0"/>
        <w:adjustRightInd w:val="0"/>
        <w:spacing w:line="240" w:lineRule="auto"/>
        <w:jc w:val="both"/>
        <w:rPr>
          <w:rFonts w:cs="Arial"/>
          <w:b/>
          <w:bCs/>
          <w:color w:val="000000"/>
          <w:szCs w:val="20"/>
        </w:rPr>
      </w:pPr>
    </w:p>
    <w:p w14:paraId="0DCD1332" w14:textId="77777777" w:rsidR="00A06E0A" w:rsidRPr="00A06E0A" w:rsidRDefault="00A06E0A" w:rsidP="00A06E0A">
      <w:pPr>
        <w:autoSpaceDE w:val="0"/>
        <w:autoSpaceDN w:val="0"/>
        <w:adjustRightInd w:val="0"/>
        <w:spacing w:line="240" w:lineRule="auto"/>
        <w:jc w:val="both"/>
        <w:rPr>
          <w:rFonts w:cs="Arial"/>
          <w:color w:val="000000"/>
          <w:szCs w:val="20"/>
        </w:rPr>
      </w:pPr>
      <w:r w:rsidRPr="00A06E0A">
        <w:rPr>
          <w:rFonts w:cs="Arial"/>
          <w:color w:val="000000"/>
          <w:szCs w:val="20"/>
        </w:rPr>
        <w:t>Vlada je sprejela Sklep o ustanovitvi Medresorske delovne skupine za blaženje podnebnih sprememb na področju rabe zemljišč, spremembe rabe zemljišč in gozdarstva (LULUCF).</w:t>
      </w:r>
    </w:p>
    <w:p w14:paraId="0F660C94" w14:textId="77777777" w:rsidR="00A06E0A" w:rsidRPr="00A06E0A" w:rsidRDefault="00A06E0A" w:rsidP="00A06E0A">
      <w:pPr>
        <w:autoSpaceDE w:val="0"/>
        <w:autoSpaceDN w:val="0"/>
        <w:adjustRightInd w:val="0"/>
        <w:spacing w:line="240" w:lineRule="auto"/>
        <w:jc w:val="both"/>
        <w:rPr>
          <w:rFonts w:cs="Arial"/>
          <w:color w:val="000000"/>
          <w:szCs w:val="20"/>
        </w:rPr>
      </w:pPr>
    </w:p>
    <w:p w14:paraId="58FD5212" w14:textId="742120E5" w:rsidR="00A06E0A" w:rsidRDefault="00A06E0A" w:rsidP="00A06E0A">
      <w:pPr>
        <w:autoSpaceDE w:val="0"/>
        <w:autoSpaceDN w:val="0"/>
        <w:adjustRightInd w:val="0"/>
        <w:spacing w:line="240" w:lineRule="auto"/>
        <w:jc w:val="both"/>
        <w:rPr>
          <w:rFonts w:cs="Arial"/>
          <w:color w:val="000000"/>
          <w:szCs w:val="20"/>
        </w:rPr>
      </w:pPr>
      <w:r w:rsidRPr="00A06E0A">
        <w:rPr>
          <w:rFonts w:cs="Arial"/>
          <w:color w:val="000000"/>
          <w:szCs w:val="20"/>
        </w:rPr>
        <w:t>Skladno z evropskimi predpisi je treba zagotoviti sistem spremljanja emisij in ponorov v sektorju raba zemljišč, sprememba rabe zemljišč in gozdarstvo, s katerim bo omogočeno kredibilno obračunavanje emisij in odvzemov toplogrednih plinov (TGP) in poročanje ter hkrati preverjanje napredka pri doseganju podnebnih ciljev v tem sektorju. Aktivnosti za oblikovanje omenjenega sistema izvaja evropski projekt LIFE IP CARE4CLIMATE, in sicer v vsebinskem sklopu, ki je namenjen blaženju podnebnih sprememb oz. zmanjšanju emisij TGP na področju LULUCF.</w:t>
      </w:r>
    </w:p>
    <w:p w14:paraId="35F7D765" w14:textId="77777777" w:rsidR="00A06E0A" w:rsidRPr="00A06E0A" w:rsidRDefault="00A06E0A" w:rsidP="00A06E0A">
      <w:pPr>
        <w:autoSpaceDE w:val="0"/>
        <w:autoSpaceDN w:val="0"/>
        <w:adjustRightInd w:val="0"/>
        <w:spacing w:line="240" w:lineRule="auto"/>
        <w:jc w:val="both"/>
        <w:rPr>
          <w:rFonts w:cs="Arial"/>
          <w:color w:val="000000"/>
          <w:szCs w:val="20"/>
        </w:rPr>
      </w:pPr>
    </w:p>
    <w:p w14:paraId="0942613F" w14:textId="77777777" w:rsidR="00A06E0A" w:rsidRPr="00A06E0A" w:rsidRDefault="00A06E0A" w:rsidP="00A06E0A">
      <w:pPr>
        <w:autoSpaceDE w:val="0"/>
        <w:autoSpaceDN w:val="0"/>
        <w:adjustRightInd w:val="0"/>
        <w:spacing w:line="240" w:lineRule="auto"/>
        <w:jc w:val="both"/>
        <w:rPr>
          <w:rFonts w:cs="Arial"/>
          <w:color w:val="000000"/>
          <w:szCs w:val="20"/>
        </w:rPr>
      </w:pPr>
      <w:r w:rsidRPr="00A06E0A">
        <w:rPr>
          <w:rFonts w:cs="Arial"/>
          <w:color w:val="000000"/>
          <w:szCs w:val="20"/>
        </w:rPr>
        <w:t xml:space="preserve">Ministrstvo za okolje in prostor je vodilni partner evropskega projekta, katerega namen je s pomočjo ozaveščanja, izobraževanja in usposabljanja splošne in strokovne javnosti spodbuditi hitrejše in učinkovitejše izvajanje ukrepov, določenih v Operativnem programu zmanjšanja emisij TGP do leta 2020 s pogledom na 2030. V okviru projektnih aktivnosti na področju LULUCF je med drugim načrtovana ustanovitev Medresorske delovne skupine za blaženje podnebnih sprememb na področju LULUCF. Namen omenjene delovne skupine je medresorsko usklajevanje aktivnosti, ki prispevajo k blaženju podnebnih sprememb na omenjenem področju, zlasti zmanjševanje emisij TGP ter vzdrževanje in povečevanje ponorov in zalog ogljika. Naloge medresorske delovne skupine se nanašajo na aktivnosti projekta na področju LULUCF in vključujejo zlasti strokovno spremljanje in dajanje usmeritev izvajalcu aktivnosti projekta, ki so pomembne pri vzpostavitvi sistema spremljanja emisij in ponorov na področju LULUCF in pripravi strateškega načrta za ključne ukrepe na omenjenem področju. </w:t>
      </w:r>
    </w:p>
    <w:p w14:paraId="52996628" w14:textId="77777777" w:rsidR="00A06E0A" w:rsidRPr="00A06E0A" w:rsidRDefault="00A06E0A" w:rsidP="00A06E0A">
      <w:pPr>
        <w:autoSpaceDE w:val="0"/>
        <w:autoSpaceDN w:val="0"/>
        <w:adjustRightInd w:val="0"/>
        <w:spacing w:line="240" w:lineRule="auto"/>
        <w:jc w:val="both"/>
        <w:rPr>
          <w:rFonts w:cs="Arial"/>
          <w:color w:val="000000"/>
          <w:szCs w:val="20"/>
        </w:rPr>
      </w:pPr>
    </w:p>
    <w:p w14:paraId="2C492B1F" w14:textId="61F0F62E" w:rsidR="00415DD9" w:rsidRPr="00A06E0A" w:rsidRDefault="00A06E0A" w:rsidP="00A06E0A">
      <w:pPr>
        <w:autoSpaceDE w:val="0"/>
        <w:autoSpaceDN w:val="0"/>
        <w:adjustRightInd w:val="0"/>
        <w:spacing w:line="240" w:lineRule="auto"/>
        <w:jc w:val="both"/>
        <w:rPr>
          <w:rFonts w:cs="Arial"/>
          <w:color w:val="000000"/>
          <w:szCs w:val="20"/>
        </w:rPr>
      </w:pPr>
      <w:r w:rsidRPr="00A06E0A">
        <w:rPr>
          <w:rFonts w:cs="Arial"/>
          <w:color w:val="000000"/>
          <w:szCs w:val="20"/>
        </w:rPr>
        <w:t>Vir: Ministrstvo za okolje in prostor</w:t>
      </w:r>
    </w:p>
    <w:p w14:paraId="0E08041B" w14:textId="77777777"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61755A8A" w14:textId="470BA102" w:rsidR="000F6DCD" w:rsidRPr="000F6DCD" w:rsidRDefault="000F6DCD" w:rsidP="000F6DCD">
      <w:pPr>
        <w:autoSpaceDE w:val="0"/>
        <w:autoSpaceDN w:val="0"/>
        <w:adjustRightInd w:val="0"/>
        <w:spacing w:line="240" w:lineRule="auto"/>
        <w:jc w:val="both"/>
        <w:rPr>
          <w:rFonts w:cs="Arial"/>
          <w:b/>
          <w:bCs/>
          <w:color w:val="000000"/>
          <w:szCs w:val="20"/>
        </w:rPr>
      </w:pPr>
      <w:r w:rsidRPr="000F6DCD">
        <w:rPr>
          <w:rFonts w:cs="Arial"/>
          <w:b/>
          <w:bCs/>
          <w:color w:val="000000"/>
          <w:szCs w:val="20"/>
        </w:rPr>
        <w:t xml:space="preserve">Imenovanje novih delegatov Republike Slovenije v Mednarodnem uradu za razstave </w:t>
      </w:r>
    </w:p>
    <w:p w14:paraId="6E1F5385" w14:textId="77777777" w:rsidR="000F6DCD" w:rsidRPr="000F6DCD" w:rsidRDefault="000F6DCD" w:rsidP="000F6DCD">
      <w:pPr>
        <w:autoSpaceDE w:val="0"/>
        <w:autoSpaceDN w:val="0"/>
        <w:adjustRightInd w:val="0"/>
        <w:spacing w:line="240" w:lineRule="auto"/>
        <w:jc w:val="both"/>
        <w:rPr>
          <w:rFonts w:cs="Arial"/>
          <w:color w:val="000000"/>
          <w:szCs w:val="20"/>
        </w:rPr>
      </w:pPr>
    </w:p>
    <w:p w14:paraId="42D40B07" w14:textId="77777777" w:rsidR="000F6DCD" w:rsidRPr="000F6DCD" w:rsidRDefault="000F6DCD" w:rsidP="000F6DCD">
      <w:pPr>
        <w:autoSpaceDE w:val="0"/>
        <w:autoSpaceDN w:val="0"/>
        <w:adjustRightInd w:val="0"/>
        <w:spacing w:line="240" w:lineRule="auto"/>
        <w:jc w:val="both"/>
        <w:rPr>
          <w:rFonts w:cs="Arial"/>
          <w:color w:val="000000"/>
          <w:szCs w:val="20"/>
        </w:rPr>
      </w:pPr>
      <w:r w:rsidRPr="000F6DCD">
        <w:rPr>
          <w:rFonts w:cs="Arial"/>
          <w:color w:val="000000"/>
          <w:szCs w:val="20"/>
        </w:rPr>
        <w:t>Vlada je sprejela sklep o imenovanju novih delegatov Republike Slovenije v Mednarodnem uradu za razstave.</w:t>
      </w:r>
    </w:p>
    <w:p w14:paraId="5BB7F32B" w14:textId="77777777" w:rsidR="000F6DCD" w:rsidRPr="000F6DCD" w:rsidRDefault="000F6DCD" w:rsidP="000F6DCD">
      <w:pPr>
        <w:autoSpaceDE w:val="0"/>
        <w:autoSpaceDN w:val="0"/>
        <w:adjustRightInd w:val="0"/>
        <w:spacing w:line="240" w:lineRule="auto"/>
        <w:jc w:val="both"/>
        <w:rPr>
          <w:rFonts w:cs="Arial"/>
          <w:color w:val="000000"/>
          <w:szCs w:val="20"/>
        </w:rPr>
      </w:pPr>
    </w:p>
    <w:p w14:paraId="3AF89A7A" w14:textId="77777777" w:rsidR="000F6DCD" w:rsidRPr="000F6DCD" w:rsidRDefault="000F6DCD" w:rsidP="000F6DCD">
      <w:pPr>
        <w:autoSpaceDE w:val="0"/>
        <w:autoSpaceDN w:val="0"/>
        <w:adjustRightInd w:val="0"/>
        <w:spacing w:line="240" w:lineRule="auto"/>
        <w:jc w:val="both"/>
        <w:rPr>
          <w:rFonts w:cs="Arial"/>
          <w:color w:val="000000"/>
          <w:szCs w:val="20"/>
        </w:rPr>
      </w:pPr>
      <w:r w:rsidRPr="000F6DCD">
        <w:rPr>
          <w:rFonts w:cs="Arial"/>
          <w:color w:val="000000"/>
          <w:szCs w:val="20"/>
        </w:rPr>
        <w:t>Za vodjo stalne delegacije v Generalni skupščini Mednarodnega urada za razstave (</w:t>
      </w:r>
      <w:proofErr w:type="spellStart"/>
      <w:r w:rsidRPr="000F6DCD">
        <w:rPr>
          <w:rFonts w:cs="Arial"/>
          <w:color w:val="000000"/>
          <w:szCs w:val="20"/>
        </w:rPr>
        <w:t>Bureau</w:t>
      </w:r>
      <w:proofErr w:type="spellEnd"/>
      <w:r w:rsidRPr="000F6DCD">
        <w:rPr>
          <w:rFonts w:cs="Arial"/>
          <w:color w:val="000000"/>
          <w:szCs w:val="20"/>
        </w:rPr>
        <w:t xml:space="preserve"> </w:t>
      </w:r>
      <w:proofErr w:type="spellStart"/>
      <w:r w:rsidRPr="000F6DCD">
        <w:rPr>
          <w:rFonts w:cs="Arial"/>
          <w:color w:val="000000"/>
          <w:szCs w:val="20"/>
        </w:rPr>
        <w:t>International</w:t>
      </w:r>
      <w:proofErr w:type="spellEnd"/>
      <w:r w:rsidRPr="000F6DCD">
        <w:rPr>
          <w:rFonts w:cs="Arial"/>
          <w:color w:val="000000"/>
          <w:szCs w:val="20"/>
        </w:rPr>
        <w:t xml:space="preserve"> des </w:t>
      </w:r>
      <w:proofErr w:type="spellStart"/>
      <w:r w:rsidRPr="000F6DCD">
        <w:rPr>
          <w:rFonts w:cs="Arial"/>
          <w:color w:val="000000"/>
          <w:szCs w:val="20"/>
        </w:rPr>
        <w:t>Expositions</w:t>
      </w:r>
      <w:proofErr w:type="spellEnd"/>
      <w:r w:rsidRPr="000F6DCD">
        <w:rPr>
          <w:rFonts w:cs="Arial"/>
          <w:color w:val="000000"/>
          <w:szCs w:val="20"/>
        </w:rPr>
        <w:t xml:space="preserve"> - BIE) je vlada s pravico glasovanja </w:t>
      </w:r>
      <w:proofErr w:type="spellStart"/>
      <w:r w:rsidRPr="000F6DCD">
        <w:rPr>
          <w:rFonts w:cs="Arial"/>
          <w:color w:val="000000"/>
          <w:szCs w:val="20"/>
        </w:rPr>
        <w:t>imenenovala</w:t>
      </w:r>
      <w:proofErr w:type="spellEnd"/>
      <w:r w:rsidRPr="000F6DCD">
        <w:rPr>
          <w:rFonts w:cs="Arial"/>
          <w:color w:val="000000"/>
          <w:szCs w:val="20"/>
        </w:rPr>
        <w:t xml:space="preserve"> Matica Volka, generalnega komisarja Republike Slovenije za mednarodno razstavo EXPO Dubaj 2020, Ministrstvo za gospodarski razvoj in tehnologijo, in hkrati s tega položaja razrešila Evo Štravs Podlogar. Za nacionalna predstavnika v Generalni skupščini Mednarodnega urada pa je imenovala Roka Zagorskega, namestnika veleposlanice Republike Slovenije v Francoski Republiki ter Anjo Štuhec, asistentko veleposlanice, Veleposlaništvo Republike Slovenije v Parizu. Vlada je hkrati razrešila Veroniko Boškovič Pohar, ki je bila notificirana delegatka pri BIE.</w:t>
      </w:r>
    </w:p>
    <w:p w14:paraId="6E4B1CB3" w14:textId="77777777" w:rsidR="000F6DCD" w:rsidRPr="000F6DCD" w:rsidRDefault="000F6DCD" w:rsidP="000F6DCD">
      <w:pPr>
        <w:autoSpaceDE w:val="0"/>
        <w:autoSpaceDN w:val="0"/>
        <w:adjustRightInd w:val="0"/>
        <w:spacing w:line="240" w:lineRule="auto"/>
        <w:jc w:val="both"/>
        <w:rPr>
          <w:rFonts w:cs="Arial"/>
          <w:color w:val="000000"/>
          <w:szCs w:val="20"/>
        </w:rPr>
      </w:pPr>
    </w:p>
    <w:p w14:paraId="649229FE" w14:textId="5298EBD3" w:rsidR="00415DD9" w:rsidRPr="000F6DCD" w:rsidRDefault="000F6DCD" w:rsidP="000F6DCD">
      <w:pPr>
        <w:autoSpaceDE w:val="0"/>
        <w:autoSpaceDN w:val="0"/>
        <w:adjustRightInd w:val="0"/>
        <w:spacing w:line="240" w:lineRule="auto"/>
        <w:jc w:val="both"/>
        <w:rPr>
          <w:rFonts w:cs="Arial"/>
          <w:color w:val="000000"/>
          <w:szCs w:val="20"/>
        </w:rPr>
      </w:pPr>
      <w:r w:rsidRPr="000F6DCD">
        <w:rPr>
          <w:rFonts w:cs="Arial"/>
          <w:color w:val="000000"/>
          <w:szCs w:val="20"/>
        </w:rPr>
        <w:t>Vir: Ministrstvo za gospodarski razvoj in tehnologijo</w:t>
      </w:r>
    </w:p>
    <w:p w14:paraId="3E0A3A8B" w14:textId="2F98D2BF" w:rsidR="00415DD9" w:rsidRPr="00415DD9" w:rsidRDefault="00415DD9" w:rsidP="00415DD9">
      <w:pPr>
        <w:autoSpaceDE w:val="0"/>
        <w:autoSpaceDN w:val="0"/>
        <w:adjustRightInd w:val="0"/>
        <w:spacing w:line="240" w:lineRule="auto"/>
        <w:jc w:val="both"/>
        <w:rPr>
          <w:rFonts w:cs="Arial"/>
          <w:b/>
          <w:bCs/>
          <w:color w:val="000000"/>
          <w:szCs w:val="20"/>
        </w:rPr>
      </w:pPr>
      <w:r w:rsidRPr="00415DD9">
        <w:rPr>
          <w:rFonts w:cs="Arial"/>
          <w:b/>
          <w:bCs/>
          <w:color w:val="000000"/>
          <w:szCs w:val="20"/>
        </w:rPr>
        <w:tab/>
      </w:r>
    </w:p>
    <w:p w14:paraId="74E66C5A" w14:textId="0A1D5A89" w:rsidR="00571403" w:rsidRPr="00571403" w:rsidRDefault="00571403" w:rsidP="00571403">
      <w:pPr>
        <w:autoSpaceDE w:val="0"/>
        <w:autoSpaceDN w:val="0"/>
        <w:adjustRightInd w:val="0"/>
        <w:spacing w:line="240" w:lineRule="auto"/>
        <w:jc w:val="both"/>
        <w:rPr>
          <w:rFonts w:cs="Arial"/>
          <w:b/>
          <w:bCs/>
          <w:color w:val="000000"/>
          <w:szCs w:val="20"/>
        </w:rPr>
      </w:pPr>
      <w:r w:rsidRPr="00571403">
        <w:rPr>
          <w:rFonts w:cs="Arial"/>
          <w:b/>
          <w:bCs/>
          <w:color w:val="000000"/>
          <w:szCs w:val="20"/>
        </w:rPr>
        <w:t>Ostali predlogi administrativnih zadev in imenovanj</w:t>
      </w:r>
    </w:p>
    <w:p w14:paraId="46D7BD78" w14:textId="77777777" w:rsidR="00571403" w:rsidRPr="00571403" w:rsidRDefault="00571403" w:rsidP="00571403">
      <w:pPr>
        <w:autoSpaceDE w:val="0"/>
        <w:autoSpaceDN w:val="0"/>
        <w:adjustRightInd w:val="0"/>
        <w:spacing w:line="240" w:lineRule="auto"/>
        <w:jc w:val="both"/>
        <w:rPr>
          <w:rFonts w:cs="Arial"/>
          <w:b/>
          <w:bCs/>
          <w:color w:val="000000"/>
          <w:szCs w:val="20"/>
        </w:rPr>
      </w:pPr>
    </w:p>
    <w:p w14:paraId="14F9B378" w14:textId="3577A6D7" w:rsidR="00571403" w:rsidRPr="00571403" w:rsidRDefault="00571403" w:rsidP="00571403">
      <w:pPr>
        <w:autoSpaceDE w:val="0"/>
        <w:autoSpaceDN w:val="0"/>
        <w:adjustRightInd w:val="0"/>
        <w:spacing w:line="240" w:lineRule="auto"/>
        <w:jc w:val="both"/>
        <w:rPr>
          <w:rFonts w:cs="Arial"/>
          <w:b/>
          <w:bCs/>
          <w:color w:val="000000"/>
          <w:szCs w:val="20"/>
        </w:rPr>
      </w:pPr>
      <w:r w:rsidRPr="00571403">
        <w:rPr>
          <w:rFonts w:cs="Arial"/>
          <w:b/>
          <w:bCs/>
          <w:color w:val="000000"/>
          <w:szCs w:val="20"/>
        </w:rPr>
        <w:t>Vlada je imenovala generalnega direktorja policije</w:t>
      </w:r>
    </w:p>
    <w:p w14:paraId="4A66AFC6" w14:textId="77777777" w:rsidR="00571403" w:rsidRPr="00571403" w:rsidRDefault="00571403" w:rsidP="00571403">
      <w:pPr>
        <w:autoSpaceDE w:val="0"/>
        <w:autoSpaceDN w:val="0"/>
        <w:adjustRightInd w:val="0"/>
        <w:spacing w:line="240" w:lineRule="auto"/>
        <w:jc w:val="both"/>
        <w:rPr>
          <w:rFonts w:cs="Arial"/>
          <w:b/>
          <w:bCs/>
          <w:color w:val="000000"/>
          <w:szCs w:val="20"/>
        </w:rPr>
      </w:pPr>
    </w:p>
    <w:p w14:paraId="60722D13" w14:textId="77777777" w:rsidR="00571403" w:rsidRPr="00571403" w:rsidRDefault="00571403" w:rsidP="00571403">
      <w:pPr>
        <w:autoSpaceDE w:val="0"/>
        <w:autoSpaceDN w:val="0"/>
        <w:adjustRightInd w:val="0"/>
        <w:spacing w:line="240" w:lineRule="auto"/>
        <w:jc w:val="both"/>
        <w:rPr>
          <w:rFonts w:cs="Arial"/>
          <w:color w:val="000000"/>
          <w:szCs w:val="20"/>
        </w:rPr>
      </w:pPr>
      <w:r w:rsidRPr="00571403">
        <w:rPr>
          <w:rFonts w:cs="Arial"/>
          <w:color w:val="000000"/>
          <w:szCs w:val="20"/>
        </w:rPr>
        <w:t xml:space="preserve">Vlada Republike Slovenije je sprejela sklep, da se z 29. januarjem 2021 dr. Antona </w:t>
      </w:r>
      <w:proofErr w:type="spellStart"/>
      <w:r w:rsidRPr="00571403">
        <w:rPr>
          <w:rFonts w:cs="Arial"/>
          <w:color w:val="000000"/>
          <w:szCs w:val="20"/>
        </w:rPr>
        <w:t>Olaja</w:t>
      </w:r>
      <w:proofErr w:type="spellEnd"/>
      <w:r w:rsidRPr="00571403">
        <w:rPr>
          <w:rFonts w:cs="Arial"/>
          <w:color w:val="000000"/>
          <w:szCs w:val="20"/>
        </w:rPr>
        <w:t xml:space="preserve"> imenuje na položaj generalnega direktorja policije za dobo petih let z možnostjo ponovnega imenovanja. Obenem je dr. Antona </w:t>
      </w:r>
      <w:proofErr w:type="spellStart"/>
      <w:r w:rsidRPr="00571403">
        <w:rPr>
          <w:rFonts w:cs="Arial"/>
          <w:color w:val="000000"/>
          <w:szCs w:val="20"/>
        </w:rPr>
        <w:t>Olaja</w:t>
      </w:r>
      <w:proofErr w:type="spellEnd"/>
      <w:r w:rsidRPr="00571403">
        <w:rPr>
          <w:rFonts w:cs="Arial"/>
          <w:color w:val="000000"/>
          <w:szCs w:val="20"/>
        </w:rPr>
        <w:t xml:space="preserve"> z 28. januarjem 2021 razrešila s funkcije državnega sekretarja v Ministrstvu za notranje zadeve.</w:t>
      </w:r>
    </w:p>
    <w:p w14:paraId="17380C32" w14:textId="77777777" w:rsidR="00571403" w:rsidRPr="00571403" w:rsidRDefault="00571403" w:rsidP="00571403">
      <w:pPr>
        <w:autoSpaceDE w:val="0"/>
        <w:autoSpaceDN w:val="0"/>
        <w:adjustRightInd w:val="0"/>
        <w:spacing w:line="240" w:lineRule="auto"/>
        <w:jc w:val="both"/>
        <w:rPr>
          <w:rFonts w:cs="Arial"/>
          <w:color w:val="000000"/>
          <w:szCs w:val="20"/>
        </w:rPr>
      </w:pPr>
    </w:p>
    <w:p w14:paraId="5C3888EB" w14:textId="77777777" w:rsidR="00571403" w:rsidRPr="00571403" w:rsidRDefault="00571403" w:rsidP="00571403">
      <w:pPr>
        <w:autoSpaceDE w:val="0"/>
        <w:autoSpaceDN w:val="0"/>
        <w:adjustRightInd w:val="0"/>
        <w:spacing w:line="240" w:lineRule="auto"/>
        <w:jc w:val="both"/>
        <w:rPr>
          <w:rFonts w:cs="Arial"/>
          <w:color w:val="000000"/>
          <w:szCs w:val="20"/>
        </w:rPr>
      </w:pPr>
      <w:r w:rsidRPr="00571403">
        <w:rPr>
          <w:rFonts w:cs="Arial"/>
          <w:color w:val="000000"/>
          <w:szCs w:val="20"/>
        </w:rPr>
        <w:t xml:space="preserve">Dr. Anton </w:t>
      </w:r>
      <w:proofErr w:type="spellStart"/>
      <w:r w:rsidRPr="00571403">
        <w:rPr>
          <w:rFonts w:cs="Arial"/>
          <w:color w:val="000000"/>
          <w:szCs w:val="20"/>
        </w:rPr>
        <w:t>Olaj</w:t>
      </w:r>
      <w:proofErr w:type="spellEnd"/>
      <w:r w:rsidRPr="00571403">
        <w:rPr>
          <w:rFonts w:cs="Arial"/>
          <w:color w:val="000000"/>
          <w:szCs w:val="20"/>
        </w:rPr>
        <w:t xml:space="preserve"> je začel karierno pot leta 1981 na takratni Postaji milice Ljubljana – Vič. Nato je med leti 1986 in 2006 delal v novomeški kriminalistični službi kot kriminalist, kriminalistični inšpektor, vodja Sektorja za zatiranje gospodarske kriminalitete in nazadnje kot načelnik Urada kriminalistične službe. Svojo poklicno pot v policiji je sklenil leta 2012 kot direktor Policijske uprave Novo mesto. Junija 2020 je bil imenovan za državnega sekretarja v Ministrstvu za notranje zadeve.</w:t>
      </w:r>
    </w:p>
    <w:p w14:paraId="7FE98665" w14:textId="77777777" w:rsidR="00571403" w:rsidRPr="00571403" w:rsidRDefault="00571403" w:rsidP="00571403">
      <w:pPr>
        <w:autoSpaceDE w:val="0"/>
        <w:autoSpaceDN w:val="0"/>
        <w:adjustRightInd w:val="0"/>
        <w:spacing w:line="240" w:lineRule="auto"/>
        <w:jc w:val="both"/>
        <w:rPr>
          <w:rFonts w:cs="Arial"/>
          <w:color w:val="000000"/>
          <w:szCs w:val="20"/>
        </w:rPr>
      </w:pPr>
    </w:p>
    <w:p w14:paraId="3CD5C787" w14:textId="77777777" w:rsidR="00571403" w:rsidRPr="00571403" w:rsidRDefault="00571403" w:rsidP="00571403">
      <w:pPr>
        <w:autoSpaceDE w:val="0"/>
        <w:autoSpaceDN w:val="0"/>
        <w:adjustRightInd w:val="0"/>
        <w:spacing w:line="240" w:lineRule="auto"/>
        <w:jc w:val="both"/>
        <w:rPr>
          <w:rFonts w:cs="Arial"/>
          <w:color w:val="000000"/>
          <w:szCs w:val="20"/>
        </w:rPr>
      </w:pPr>
      <w:r w:rsidRPr="00571403">
        <w:rPr>
          <w:rFonts w:cs="Arial"/>
          <w:color w:val="000000"/>
          <w:szCs w:val="20"/>
        </w:rPr>
        <w:t>Leta 1989 diplomiral na Pravni fakulteti v Ljubljani, leta 2005 je magistriral na Fakulteti za evropske in državne študije, leta 2011 pa je doktoriral na Evropski pravni fakulteti. Med leti 2006 in 2011 je svoje kriminalistične izkušnje in pravno teoretično znanje prenašal na študente Višje policijske šole v Tacnu in slušatelje kriminalističnih tečajev pri predmetu kazensko pravo. Je predavatelj in avtor več znanstvenih člankov s področja mednarodnega javnega prava in ustavnega prava.</w:t>
      </w:r>
    </w:p>
    <w:p w14:paraId="7054632D" w14:textId="77777777" w:rsidR="00571403" w:rsidRPr="00571403" w:rsidRDefault="00571403" w:rsidP="00571403">
      <w:pPr>
        <w:autoSpaceDE w:val="0"/>
        <w:autoSpaceDN w:val="0"/>
        <w:adjustRightInd w:val="0"/>
        <w:spacing w:line="240" w:lineRule="auto"/>
        <w:jc w:val="both"/>
        <w:rPr>
          <w:rFonts w:cs="Arial"/>
          <w:color w:val="000000"/>
          <w:szCs w:val="20"/>
        </w:rPr>
      </w:pPr>
    </w:p>
    <w:p w14:paraId="2974BA31" w14:textId="706DAD15" w:rsidR="00415DD9" w:rsidRPr="00571403" w:rsidRDefault="00571403" w:rsidP="00571403">
      <w:pPr>
        <w:autoSpaceDE w:val="0"/>
        <w:autoSpaceDN w:val="0"/>
        <w:adjustRightInd w:val="0"/>
        <w:spacing w:line="240" w:lineRule="auto"/>
        <w:jc w:val="both"/>
        <w:rPr>
          <w:rFonts w:cs="Arial"/>
          <w:color w:val="000000"/>
          <w:szCs w:val="20"/>
        </w:rPr>
      </w:pPr>
      <w:r w:rsidRPr="00571403">
        <w:rPr>
          <w:rFonts w:cs="Arial"/>
          <w:color w:val="000000"/>
          <w:szCs w:val="20"/>
        </w:rPr>
        <w:t>Vir: Ministrstvo za notranje zadeve</w:t>
      </w:r>
      <w:r w:rsidR="00415DD9" w:rsidRPr="00571403">
        <w:rPr>
          <w:rFonts w:cs="Arial"/>
          <w:color w:val="000000"/>
          <w:szCs w:val="20"/>
        </w:rPr>
        <w:tab/>
      </w:r>
    </w:p>
    <w:p w14:paraId="4146969B" w14:textId="77777777" w:rsidR="00571403" w:rsidRPr="00571403" w:rsidRDefault="00571403" w:rsidP="00571403">
      <w:pPr>
        <w:autoSpaceDE w:val="0"/>
        <w:autoSpaceDN w:val="0"/>
        <w:adjustRightInd w:val="0"/>
        <w:spacing w:line="240" w:lineRule="auto"/>
        <w:jc w:val="both"/>
        <w:rPr>
          <w:rFonts w:cs="Arial"/>
          <w:b/>
          <w:bCs/>
          <w:color w:val="000000"/>
          <w:szCs w:val="20"/>
        </w:rPr>
      </w:pPr>
    </w:p>
    <w:p w14:paraId="3007B65B" w14:textId="77777777" w:rsidR="000826FE" w:rsidRPr="000826FE" w:rsidRDefault="000826FE" w:rsidP="000826FE">
      <w:pPr>
        <w:autoSpaceDE w:val="0"/>
        <w:autoSpaceDN w:val="0"/>
        <w:adjustRightInd w:val="0"/>
        <w:spacing w:line="240" w:lineRule="auto"/>
        <w:jc w:val="both"/>
        <w:rPr>
          <w:rFonts w:cs="Arial"/>
          <w:b/>
          <w:bCs/>
          <w:color w:val="000000"/>
          <w:szCs w:val="20"/>
        </w:rPr>
      </w:pPr>
      <w:r w:rsidRPr="000826FE">
        <w:rPr>
          <w:rFonts w:cs="Arial"/>
          <w:b/>
          <w:bCs/>
          <w:color w:val="000000"/>
          <w:szCs w:val="20"/>
        </w:rPr>
        <w:t>Prenehanje mandata članov in imenovanje novih članov nadzornega sveta družbe Slovenski državni gozdovi, d. o. o.</w:t>
      </w:r>
    </w:p>
    <w:p w14:paraId="32EB7BBB" w14:textId="77777777" w:rsidR="000826FE" w:rsidRPr="000826FE" w:rsidRDefault="000826FE" w:rsidP="000826FE">
      <w:pPr>
        <w:autoSpaceDE w:val="0"/>
        <w:autoSpaceDN w:val="0"/>
        <w:adjustRightInd w:val="0"/>
        <w:spacing w:line="240" w:lineRule="auto"/>
        <w:jc w:val="both"/>
        <w:rPr>
          <w:rFonts w:cs="Arial"/>
          <w:color w:val="000000"/>
          <w:szCs w:val="20"/>
        </w:rPr>
      </w:pPr>
    </w:p>
    <w:p w14:paraId="0EF67108" w14:textId="77777777" w:rsidR="000826FE" w:rsidRPr="000826FE" w:rsidRDefault="000826FE" w:rsidP="000826FE">
      <w:pPr>
        <w:autoSpaceDE w:val="0"/>
        <w:autoSpaceDN w:val="0"/>
        <w:adjustRightInd w:val="0"/>
        <w:spacing w:line="240" w:lineRule="auto"/>
        <w:jc w:val="both"/>
        <w:rPr>
          <w:rFonts w:cs="Arial"/>
          <w:color w:val="000000"/>
          <w:szCs w:val="20"/>
        </w:rPr>
      </w:pPr>
      <w:r w:rsidRPr="000826FE">
        <w:rPr>
          <w:rFonts w:cs="Arial"/>
          <w:color w:val="000000"/>
          <w:szCs w:val="20"/>
        </w:rPr>
        <w:t>Vlada se je v vlogi skupščine družbe Slovenski državni gozdovi, d. o. o. seznanila, da je članu nadzornega sveta družbe Slovenski državni gozdovi, d. o. o., predstavniku ustanoviteljice, Samu Mihelinu zaradi predčasnega odstopa prenehal mandat 29. avgusta 2020.</w:t>
      </w:r>
    </w:p>
    <w:p w14:paraId="1F5AE6F2" w14:textId="77777777" w:rsidR="000826FE" w:rsidRPr="000826FE" w:rsidRDefault="000826FE" w:rsidP="000826FE">
      <w:pPr>
        <w:autoSpaceDE w:val="0"/>
        <w:autoSpaceDN w:val="0"/>
        <w:adjustRightInd w:val="0"/>
        <w:spacing w:line="240" w:lineRule="auto"/>
        <w:jc w:val="both"/>
        <w:rPr>
          <w:rFonts w:cs="Arial"/>
          <w:color w:val="000000"/>
          <w:szCs w:val="20"/>
        </w:rPr>
      </w:pPr>
    </w:p>
    <w:p w14:paraId="7D5A9DBD" w14:textId="77777777" w:rsidR="000826FE" w:rsidRPr="000826FE" w:rsidRDefault="000826FE" w:rsidP="000826FE">
      <w:pPr>
        <w:autoSpaceDE w:val="0"/>
        <w:autoSpaceDN w:val="0"/>
        <w:adjustRightInd w:val="0"/>
        <w:spacing w:line="240" w:lineRule="auto"/>
        <w:jc w:val="both"/>
        <w:rPr>
          <w:rFonts w:cs="Arial"/>
          <w:color w:val="000000"/>
          <w:szCs w:val="20"/>
        </w:rPr>
      </w:pPr>
      <w:r w:rsidRPr="000826FE">
        <w:rPr>
          <w:rFonts w:cs="Arial"/>
          <w:color w:val="000000"/>
          <w:szCs w:val="20"/>
        </w:rPr>
        <w:t xml:space="preserve">Vlada v vlogi skupščine družbe Slovenski državni gozdovi, d. o. o., namesto člana nadzornega sveta Sama Mihelina na predlog ministra za kmetijstvo, gozdarstvo in prehrano za obdobje štirih let imenuje za članico nadzornega sveta, ki je predstavnica ustanoviteljice, Branko </w:t>
      </w:r>
      <w:proofErr w:type="spellStart"/>
      <w:r w:rsidRPr="000826FE">
        <w:rPr>
          <w:rFonts w:cs="Arial"/>
          <w:color w:val="000000"/>
          <w:szCs w:val="20"/>
        </w:rPr>
        <w:t>Neffat</w:t>
      </w:r>
      <w:proofErr w:type="spellEnd"/>
      <w:r w:rsidRPr="000826FE">
        <w:rPr>
          <w:rFonts w:cs="Arial"/>
          <w:color w:val="000000"/>
          <w:szCs w:val="20"/>
        </w:rPr>
        <w:t>. Mandat članice nadzornega sveta začne teči z 29. januarjem 2021.</w:t>
      </w:r>
    </w:p>
    <w:p w14:paraId="186254F9" w14:textId="77777777" w:rsidR="000826FE" w:rsidRPr="000826FE" w:rsidRDefault="000826FE" w:rsidP="000826FE">
      <w:pPr>
        <w:autoSpaceDE w:val="0"/>
        <w:autoSpaceDN w:val="0"/>
        <w:adjustRightInd w:val="0"/>
        <w:spacing w:line="240" w:lineRule="auto"/>
        <w:jc w:val="both"/>
        <w:rPr>
          <w:rFonts w:cs="Arial"/>
          <w:color w:val="000000"/>
          <w:szCs w:val="20"/>
        </w:rPr>
      </w:pPr>
    </w:p>
    <w:p w14:paraId="0F628AEF" w14:textId="77777777" w:rsidR="000826FE" w:rsidRPr="000826FE" w:rsidRDefault="000826FE" w:rsidP="000826FE">
      <w:pPr>
        <w:autoSpaceDE w:val="0"/>
        <w:autoSpaceDN w:val="0"/>
        <w:adjustRightInd w:val="0"/>
        <w:spacing w:line="240" w:lineRule="auto"/>
        <w:jc w:val="both"/>
        <w:rPr>
          <w:rFonts w:cs="Arial"/>
          <w:color w:val="000000"/>
          <w:szCs w:val="20"/>
        </w:rPr>
      </w:pPr>
      <w:r w:rsidRPr="000826FE">
        <w:rPr>
          <w:rFonts w:cs="Arial"/>
          <w:color w:val="000000"/>
          <w:szCs w:val="20"/>
        </w:rPr>
        <w:t xml:space="preserve">Vlada se je nadalje v vlogi skupščine družbe Slovenski državni gozdovi, d. o. o., seznanila tudi, da je s 23. septembrom 2020 prenehal mandat članom nadzornega sveta družbe Slovenski državni gozdovi, d. o. o., predstavnikom delavcev: Borisu Semeniču, Lovru </w:t>
      </w:r>
      <w:proofErr w:type="spellStart"/>
      <w:r w:rsidRPr="000826FE">
        <w:rPr>
          <w:rFonts w:cs="Arial"/>
          <w:color w:val="000000"/>
          <w:szCs w:val="20"/>
        </w:rPr>
        <w:t>Bornšku</w:t>
      </w:r>
      <w:proofErr w:type="spellEnd"/>
      <w:r w:rsidRPr="000826FE">
        <w:rPr>
          <w:rFonts w:cs="Arial"/>
          <w:color w:val="000000"/>
          <w:szCs w:val="20"/>
        </w:rPr>
        <w:t xml:space="preserve"> in Katarini Stanonik Roter. Svet delavcev družbe Slovenski državni gozdovi, d. o. o., je s 23. septembrom 2020 za obdobje štirih let imenoval nove člane nadzornega sveta, ki so predstavniki delavcev: Špelo Hribar, Lovra </w:t>
      </w:r>
      <w:proofErr w:type="spellStart"/>
      <w:r w:rsidRPr="000826FE">
        <w:rPr>
          <w:rFonts w:cs="Arial"/>
          <w:color w:val="000000"/>
          <w:szCs w:val="20"/>
        </w:rPr>
        <w:t>Bornška</w:t>
      </w:r>
      <w:proofErr w:type="spellEnd"/>
      <w:r w:rsidRPr="000826FE">
        <w:rPr>
          <w:rFonts w:cs="Arial"/>
          <w:color w:val="000000"/>
          <w:szCs w:val="20"/>
        </w:rPr>
        <w:t xml:space="preserve"> in Tomaža Oberstarja.  </w:t>
      </w:r>
    </w:p>
    <w:p w14:paraId="5278A852" w14:textId="77777777" w:rsidR="000826FE" w:rsidRPr="000826FE" w:rsidRDefault="000826FE" w:rsidP="000826FE">
      <w:pPr>
        <w:autoSpaceDE w:val="0"/>
        <w:autoSpaceDN w:val="0"/>
        <w:adjustRightInd w:val="0"/>
        <w:spacing w:line="240" w:lineRule="auto"/>
        <w:jc w:val="both"/>
        <w:rPr>
          <w:rFonts w:cs="Arial"/>
          <w:color w:val="000000"/>
          <w:szCs w:val="20"/>
        </w:rPr>
      </w:pPr>
    </w:p>
    <w:p w14:paraId="1845D299" w14:textId="79DE4626" w:rsidR="00415DD9" w:rsidRPr="000826FE" w:rsidRDefault="000826FE" w:rsidP="000826FE">
      <w:pPr>
        <w:autoSpaceDE w:val="0"/>
        <w:autoSpaceDN w:val="0"/>
        <w:adjustRightInd w:val="0"/>
        <w:spacing w:line="240" w:lineRule="auto"/>
        <w:jc w:val="both"/>
        <w:rPr>
          <w:rFonts w:cs="Arial"/>
          <w:color w:val="000000"/>
          <w:szCs w:val="20"/>
        </w:rPr>
      </w:pPr>
      <w:r w:rsidRPr="000826FE">
        <w:rPr>
          <w:rFonts w:cs="Arial"/>
          <w:color w:val="000000"/>
          <w:szCs w:val="20"/>
        </w:rPr>
        <w:t>Vir: Ministrstvo za kmetijstvo, gozdarstvo in prehrano</w:t>
      </w:r>
    </w:p>
    <w:p w14:paraId="49AD080E" w14:textId="44DA124C" w:rsidR="00415DD9" w:rsidRDefault="00415DD9" w:rsidP="00415DD9">
      <w:pPr>
        <w:autoSpaceDE w:val="0"/>
        <w:autoSpaceDN w:val="0"/>
        <w:adjustRightInd w:val="0"/>
        <w:spacing w:line="240" w:lineRule="auto"/>
        <w:jc w:val="both"/>
        <w:rPr>
          <w:rFonts w:cs="Arial"/>
          <w:color w:val="000000"/>
          <w:szCs w:val="20"/>
        </w:rPr>
      </w:pPr>
    </w:p>
    <w:p w14:paraId="740DC0BE" w14:textId="77777777" w:rsidR="00177076" w:rsidRPr="00177076" w:rsidRDefault="00177076" w:rsidP="00177076">
      <w:pPr>
        <w:autoSpaceDE w:val="0"/>
        <w:autoSpaceDN w:val="0"/>
        <w:adjustRightInd w:val="0"/>
        <w:spacing w:line="240" w:lineRule="auto"/>
        <w:jc w:val="both"/>
        <w:rPr>
          <w:rFonts w:cs="Arial"/>
          <w:color w:val="000000"/>
          <w:szCs w:val="20"/>
        </w:rPr>
      </w:pPr>
    </w:p>
    <w:p w14:paraId="4EA83B06"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 xml:space="preserve">Vlada soglaša z imenovanjem Janeza </w:t>
      </w:r>
      <w:proofErr w:type="spellStart"/>
      <w:r w:rsidRPr="00177076">
        <w:rPr>
          <w:rFonts w:cs="Arial"/>
          <w:color w:val="000000"/>
          <w:szCs w:val="20"/>
        </w:rPr>
        <w:t>Lavreta</w:t>
      </w:r>
      <w:proofErr w:type="spellEnd"/>
      <w:r w:rsidRPr="00177076">
        <w:rPr>
          <w:rFonts w:cs="Arial"/>
          <w:color w:val="000000"/>
          <w:szCs w:val="20"/>
        </w:rPr>
        <w:t xml:space="preserve"> za direktorja Splošne bolnišnice Slovenj Gradec</w:t>
      </w:r>
    </w:p>
    <w:p w14:paraId="26ED34B7" w14:textId="77777777" w:rsidR="00177076" w:rsidRPr="00177076" w:rsidRDefault="00177076" w:rsidP="00177076">
      <w:pPr>
        <w:autoSpaceDE w:val="0"/>
        <w:autoSpaceDN w:val="0"/>
        <w:adjustRightInd w:val="0"/>
        <w:spacing w:line="240" w:lineRule="auto"/>
        <w:jc w:val="both"/>
        <w:rPr>
          <w:rFonts w:cs="Arial"/>
          <w:color w:val="000000"/>
          <w:szCs w:val="20"/>
        </w:rPr>
      </w:pPr>
    </w:p>
    <w:p w14:paraId="750C1AA8" w14:textId="3F0813B8"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 xml:space="preserve">Svet javnega zdravstvenega zavoda Splošne bolnišnice Slovenj je 3. </w:t>
      </w:r>
      <w:r>
        <w:rPr>
          <w:rFonts w:cs="Arial"/>
          <w:color w:val="000000"/>
          <w:szCs w:val="20"/>
        </w:rPr>
        <w:t xml:space="preserve">decembra </w:t>
      </w:r>
      <w:r w:rsidRPr="00177076">
        <w:rPr>
          <w:rFonts w:cs="Arial"/>
          <w:color w:val="000000"/>
          <w:szCs w:val="20"/>
        </w:rPr>
        <w:t>2020 na spletni strani Splošne bolnišnice Slovenj Gradec, na Zavodu Republike Slovenije za zaposlovanje in v časopisu Dnevnik objavil razpis za prosto delovno mesto direktorja/ice Splošne bolnišnice Slovenj Gradec, za mandatno dobo štirih let.</w:t>
      </w:r>
    </w:p>
    <w:p w14:paraId="6C67987D" w14:textId="77777777" w:rsidR="00177076" w:rsidRPr="00177076" w:rsidRDefault="00177076" w:rsidP="00177076">
      <w:pPr>
        <w:autoSpaceDE w:val="0"/>
        <w:autoSpaceDN w:val="0"/>
        <w:adjustRightInd w:val="0"/>
        <w:spacing w:line="240" w:lineRule="auto"/>
        <w:jc w:val="both"/>
        <w:rPr>
          <w:rFonts w:cs="Arial"/>
          <w:color w:val="000000"/>
          <w:szCs w:val="20"/>
        </w:rPr>
      </w:pPr>
    </w:p>
    <w:p w14:paraId="5D51DE2E"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 xml:space="preserve">Razpisna komisija Sveta zavoda je ugotovila, da sta na razpis za prosto delovno mesto direktorja/ice pravilno in pravočasno prispeli dve vlogi. Razpisna komisija je v nadaljevanju ugotovila, da sta oba kandidata poslala pravočasni in popolni vlogi ter da izpolnjujeta razpisne pogoje. </w:t>
      </w:r>
    </w:p>
    <w:p w14:paraId="28C584C5" w14:textId="77777777" w:rsidR="00177076" w:rsidRPr="00177076" w:rsidRDefault="00177076" w:rsidP="00177076">
      <w:pPr>
        <w:autoSpaceDE w:val="0"/>
        <w:autoSpaceDN w:val="0"/>
        <w:adjustRightInd w:val="0"/>
        <w:spacing w:line="240" w:lineRule="auto"/>
        <w:jc w:val="both"/>
        <w:rPr>
          <w:rFonts w:cs="Arial"/>
          <w:color w:val="000000"/>
          <w:szCs w:val="20"/>
        </w:rPr>
      </w:pPr>
    </w:p>
    <w:p w14:paraId="3C834F49"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 xml:space="preserve">Svet zavoda je na svoji 21. redni seji sprejel sklep o imenovanju Janeza </w:t>
      </w:r>
      <w:proofErr w:type="spellStart"/>
      <w:r w:rsidRPr="00177076">
        <w:rPr>
          <w:rFonts w:cs="Arial"/>
          <w:color w:val="000000"/>
          <w:szCs w:val="20"/>
        </w:rPr>
        <w:t>Lavreta</w:t>
      </w:r>
      <w:proofErr w:type="spellEnd"/>
      <w:r w:rsidRPr="00177076">
        <w:rPr>
          <w:rFonts w:cs="Arial"/>
          <w:color w:val="000000"/>
          <w:szCs w:val="20"/>
        </w:rPr>
        <w:t>, dr. med., za direktorja Splošne bolnišnice Slovenj Gradec. Imenovanje postane veljavno po pridobitvi soglasja Vlade Republike Slovenije k imenovanju. Z dnem izdaje soglasja preneha funkcija sedanji vršilki dolžnosti direktorja in začne teči štiriletni mandat direktorja Splošne bolnišnice Slovenj Gradec.</w:t>
      </w:r>
    </w:p>
    <w:p w14:paraId="14857592" w14:textId="77777777" w:rsidR="00177076" w:rsidRPr="00177076" w:rsidRDefault="00177076" w:rsidP="00177076">
      <w:pPr>
        <w:autoSpaceDE w:val="0"/>
        <w:autoSpaceDN w:val="0"/>
        <w:adjustRightInd w:val="0"/>
        <w:spacing w:line="240" w:lineRule="auto"/>
        <w:jc w:val="both"/>
        <w:rPr>
          <w:rFonts w:cs="Arial"/>
          <w:color w:val="000000"/>
          <w:szCs w:val="20"/>
        </w:rPr>
      </w:pPr>
    </w:p>
    <w:p w14:paraId="5EFC118B"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 xml:space="preserve">Vlada Republike Slovenije soglaša z imenovanjem Janeza </w:t>
      </w:r>
      <w:proofErr w:type="spellStart"/>
      <w:r w:rsidRPr="00177076">
        <w:rPr>
          <w:rFonts w:cs="Arial"/>
          <w:color w:val="000000"/>
          <w:szCs w:val="20"/>
        </w:rPr>
        <w:t>Lavreta</w:t>
      </w:r>
      <w:proofErr w:type="spellEnd"/>
      <w:r w:rsidRPr="00177076">
        <w:rPr>
          <w:rFonts w:cs="Arial"/>
          <w:color w:val="000000"/>
          <w:szCs w:val="20"/>
        </w:rPr>
        <w:t xml:space="preserve">, dr. med., za direktorja javnega zdravstvenega zavoda Splošne bolnišnice Slovenj Gradec, za mandatno dobo štirih let. </w:t>
      </w:r>
    </w:p>
    <w:p w14:paraId="0739E17C" w14:textId="77777777" w:rsidR="00177076" w:rsidRPr="00177076" w:rsidRDefault="00177076" w:rsidP="00177076">
      <w:pPr>
        <w:autoSpaceDE w:val="0"/>
        <w:autoSpaceDN w:val="0"/>
        <w:adjustRightInd w:val="0"/>
        <w:spacing w:line="240" w:lineRule="auto"/>
        <w:jc w:val="both"/>
        <w:rPr>
          <w:rFonts w:cs="Arial"/>
          <w:color w:val="000000"/>
          <w:szCs w:val="20"/>
        </w:rPr>
      </w:pPr>
    </w:p>
    <w:p w14:paraId="528BF94F"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Vir: Ministrstvo za zdravje</w:t>
      </w:r>
    </w:p>
    <w:p w14:paraId="5EE82C6E" w14:textId="77777777" w:rsidR="00177076" w:rsidRPr="00177076" w:rsidRDefault="00177076" w:rsidP="00177076">
      <w:pPr>
        <w:autoSpaceDE w:val="0"/>
        <w:autoSpaceDN w:val="0"/>
        <w:adjustRightInd w:val="0"/>
        <w:spacing w:line="240" w:lineRule="auto"/>
        <w:jc w:val="both"/>
        <w:rPr>
          <w:rFonts w:cs="Arial"/>
          <w:color w:val="000000"/>
          <w:szCs w:val="20"/>
        </w:rPr>
      </w:pPr>
    </w:p>
    <w:p w14:paraId="0BFD64E9" w14:textId="77777777" w:rsidR="00177076" w:rsidRPr="00177076" w:rsidRDefault="00177076" w:rsidP="00177076">
      <w:pPr>
        <w:autoSpaceDE w:val="0"/>
        <w:autoSpaceDN w:val="0"/>
        <w:adjustRightInd w:val="0"/>
        <w:spacing w:line="240" w:lineRule="auto"/>
        <w:jc w:val="both"/>
        <w:rPr>
          <w:rFonts w:cs="Arial"/>
          <w:b/>
          <w:bCs/>
          <w:color w:val="000000"/>
          <w:szCs w:val="20"/>
        </w:rPr>
      </w:pPr>
      <w:r w:rsidRPr="00177076">
        <w:rPr>
          <w:rFonts w:cs="Arial"/>
          <w:b/>
          <w:bCs/>
          <w:color w:val="000000"/>
          <w:szCs w:val="20"/>
        </w:rPr>
        <w:t>Vlada soglaša z imenovanjem Steva Lekića za direktorja Zavoda Republike Slovenije za transfuzijsko medicino</w:t>
      </w:r>
    </w:p>
    <w:p w14:paraId="1314F62B" w14:textId="77777777" w:rsidR="00177076" w:rsidRPr="00177076" w:rsidRDefault="00177076" w:rsidP="00177076">
      <w:pPr>
        <w:autoSpaceDE w:val="0"/>
        <w:autoSpaceDN w:val="0"/>
        <w:adjustRightInd w:val="0"/>
        <w:spacing w:line="240" w:lineRule="auto"/>
        <w:jc w:val="both"/>
        <w:rPr>
          <w:rFonts w:cs="Arial"/>
          <w:color w:val="000000"/>
          <w:szCs w:val="20"/>
        </w:rPr>
      </w:pPr>
    </w:p>
    <w:p w14:paraId="263499F4"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Svet javnega zdravstvenega zavoda Zavod Republike Slovenije za transfuzijsko medicino  je 14. 8. 2020 na spletni strani Zavoda Republike Slovenije za transfuzijsko medicino, v Uradnem listu RS, št. 110/20 in na Zavodu Republike Slovenije za zaposlovanje objavil razpis za prosto delovno mesto direktorja/ice Zavoda Republike Slovenije za transfuzijsko medicino, za mandatno dobo štirih let.</w:t>
      </w:r>
    </w:p>
    <w:p w14:paraId="4B02E04F" w14:textId="77777777" w:rsidR="00177076" w:rsidRPr="00177076" w:rsidRDefault="00177076" w:rsidP="00177076">
      <w:pPr>
        <w:autoSpaceDE w:val="0"/>
        <w:autoSpaceDN w:val="0"/>
        <w:adjustRightInd w:val="0"/>
        <w:spacing w:line="240" w:lineRule="auto"/>
        <w:jc w:val="both"/>
        <w:rPr>
          <w:rFonts w:cs="Arial"/>
          <w:color w:val="000000"/>
          <w:szCs w:val="20"/>
        </w:rPr>
      </w:pPr>
    </w:p>
    <w:p w14:paraId="48641928" w14:textId="3F69C91B"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Razpisna komisija Sveta zavoda</w:t>
      </w:r>
      <w:r>
        <w:rPr>
          <w:rFonts w:cs="Arial"/>
          <w:color w:val="000000"/>
          <w:szCs w:val="20"/>
        </w:rPr>
        <w:t xml:space="preserve"> </w:t>
      </w:r>
      <w:r w:rsidRPr="00177076">
        <w:rPr>
          <w:rFonts w:cs="Arial"/>
          <w:color w:val="000000"/>
          <w:szCs w:val="20"/>
        </w:rPr>
        <w:t xml:space="preserve">je 8. </w:t>
      </w:r>
      <w:r>
        <w:rPr>
          <w:rFonts w:cs="Arial"/>
          <w:color w:val="000000"/>
          <w:szCs w:val="20"/>
        </w:rPr>
        <w:t xml:space="preserve">septembra </w:t>
      </w:r>
      <w:r w:rsidRPr="00177076">
        <w:rPr>
          <w:rFonts w:cs="Arial"/>
          <w:color w:val="000000"/>
          <w:szCs w:val="20"/>
        </w:rPr>
        <w:t xml:space="preserve">2020 ugotovila, da so na razpis za prosto delovno mesto direktorja/ice pravilno in pravočasno prispele tri vloge. </w:t>
      </w:r>
    </w:p>
    <w:p w14:paraId="4325E0EF" w14:textId="77777777" w:rsidR="00177076" w:rsidRPr="00177076" w:rsidRDefault="00177076" w:rsidP="00177076">
      <w:pPr>
        <w:autoSpaceDE w:val="0"/>
        <w:autoSpaceDN w:val="0"/>
        <w:adjustRightInd w:val="0"/>
        <w:spacing w:line="240" w:lineRule="auto"/>
        <w:jc w:val="both"/>
        <w:rPr>
          <w:rFonts w:cs="Arial"/>
          <w:color w:val="000000"/>
          <w:szCs w:val="20"/>
        </w:rPr>
      </w:pPr>
    </w:p>
    <w:p w14:paraId="1F32FCA7" w14:textId="4ADAA30A"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Svet zavoda je 13.</w:t>
      </w:r>
      <w:r>
        <w:rPr>
          <w:rFonts w:cs="Arial"/>
          <w:color w:val="000000"/>
          <w:szCs w:val="20"/>
        </w:rPr>
        <w:t>oktobra</w:t>
      </w:r>
      <w:r w:rsidRPr="00177076">
        <w:rPr>
          <w:rFonts w:cs="Arial"/>
          <w:color w:val="000000"/>
          <w:szCs w:val="20"/>
        </w:rPr>
        <w:t xml:space="preserve"> 2020 na 4. izredni seji imenoval Steva Lekića, univ. dipl. ekon., za direktorja Zavoda Republike Slovenije za transfuzijsko medicino. Imenovanje postane veljavno po pridobitvi soglasja Vlade Republike Slovenije k imenovanju. Z dnem izdaje soglasja imenovanemu preneha funkcija vršilca dolžnosti direktorja in mu začne teči štiriletni mandat direktorja Zavoda Republike Slovenije za transfuzijsko medicino.</w:t>
      </w:r>
    </w:p>
    <w:p w14:paraId="0213659E" w14:textId="77777777" w:rsidR="00177076" w:rsidRPr="00177076" w:rsidRDefault="00177076" w:rsidP="00177076">
      <w:pPr>
        <w:autoSpaceDE w:val="0"/>
        <w:autoSpaceDN w:val="0"/>
        <w:adjustRightInd w:val="0"/>
        <w:spacing w:line="240" w:lineRule="auto"/>
        <w:jc w:val="both"/>
        <w:rPr>
          <w:rFonts w:cs="Arial"/>
          <w:color w:val="000000"/>
          <w:szCs w:val="20"/>
        </w:rPr>
      </w:pPr>
    </w:p>
    <w:p w14:paraId="3D2E14CC" w14:textId="77777777" w:rsidR="00177076" w:rsidRP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 xml:space="preserve">Vlada Republike Slovenije soglaša z imenovanjem Steva Lekića, univ. dipl. ekon., za direktorja javnega zdravstvenega zavoda Zavod Republike Slovenije za transfuzijsko medicino, za mandatno dobo štirih let. </w:t>
      </w:r>
    </w:p>
    <w:p w14:paraId="2BE0AB02" w14:textId="77777777" w:rsidR="00177076" w:rsidRPr="00177076" w:rsidRDefault="00177076" w:rsidP="00177076">
      <w:pPr>
        <w:autoSpaceDE w:val="0"/>
        <w:autoSpaceDN w:val="0"/>
        <w:adjustRightInd w:val="0"/>
        <w:spacing w:line="240" w:lineRule="auto"/>
        <w:jc w:val="both"/>
        <w:rPr>
          <w:rFonts w:cs="Arial"/>
          <w:color w:val="000000"/>
          <w:szCs w:val="20"/>
        </w:rPr>
      </w:pPr>
    </w:p>
    <w:p w14:paraId="7CFCBC35" w14:textId="650D2E7C" w:rsidR="00177076" w:rsidRDefault="00177076" w:rsidP="00177076">
      <w:pPr>
        <w:autoSpaceDE w:val="0"/>
        <w:autoSpaceDN w:val="0"/>
        <w:adjustRightInd w:val="0"/>
        <w:spacing w:line="240" w:lineRule="auto"/>
        <w:jc w:val="both"/>
        <w:rPr>
          <w:rFonts w:cs="Arial"/>
          <w:color w:val="000000"/>
          <w:szCs w:val="20"/>
        </w:rPr>
      </w:pPr>
      <w:r w:rsidRPr="00177076">
        <w:rPr>
          <w:rFonts w:cs="Arial"/>
          <w:color w:val="000000"/>
          <w:szCs w:val="20"/>
        </w:rPr>
        <w:t>Vir: Ministrstvo za zdravje</w:t>
      </w:r>
    </w:p>
    <w:p w14:paraId="08180192" w14:textId="77777777" w:rsidR="00177076" w:rsidRPr="000826FE" w:rsidRDefault="00177076" w:rsidP="00415DD9">
      <w:pPr>
        <w:autoSpaceDE w:val="0"/>
        <w:autoSpaceDN w:val="0"/>
        <w:adjustRightInd w:val="0"/>
        <w:spacing w:line="240" w:lineRule="auto"/>
        <w:jc w:val="both"/>
        <w:rPr>
          <w:rFonts w:cs="Arial"/>
          <w:color w:val="000000"/>
          <w:szCs w:val="20"/>
        </w:rPr>
      </w:pPr>
    </w:p>
    <w:p w14:paraId="2BBF2819" w14:textId="459C5822" w:rsidR="00D3094D" w:rsidRPr="00D3094D" w:rsidRDefault="00D3094D" w:rsidP="00D3094D">
      <w:pPr>
        <w:autoSpaceDE w:val="0"/>
        <w:autoSpaceDN w:val="0"/>
        <w:adjustRightInd w:val="0"/>
        <w:spacing w:line="240" w:lineRule="auto"/>
        <w:jc w:val="both"/>
        <w:rPr>
          <w:rFonts w:cs="Arial"/>
          <w:b/>
          <w:bCs/>
          <w:color w:val="000000"/>
          <w:szCs w:val="20"/>
        </w:rPr>
      </w:pPr>
      <w:r w:rsidRPr="00D3094D">
        <w:rPr>
          <w:rFonts w:cs="Arial"/>
          <w:b/>
          <w:bCs/>
          <w:color w:val="000000"/>
          <w:szCs w:val="20"/>
        </w:rPr>
        <w:t xml:space="preserve">Vlada na današnji seji o spremembi Skupnega kadrovskega načrta (SKN) organov državne uprave za leti 2020 in 2021 </w:t>
      </w:r>
    </w:p>
    <w:p w14:paraId="5F721D79" w14:textId="77777777" w:rsidR="00D3094D" w:rsidRPr="00D3094D" w:rsidRDefault="00D3094D" w:rsidP="00D3094D">
      <w:pPr>
        <w:autoSpaceDE w:val="0"/>
        <w:autoSpaceDN w:val="0"/>
        <w:adjustRightInd w:val="0"/>
        <w:spacing w:line="240" w:lineRule="auto"/>
        <w:jc w:val="both"/>
        <w:rPr>
          <w:rFonts w:cs="Arial"/>
          <w:color w:val="000000"/>
          <w:szCs w:val="20"/>
        </w:rPr>
      </w:pPr>
    </w:p>
    <w:p w14:paraId="37E1955B" w14:textId="77777777" w:rsidR="00D3094D" w:rsidRPr="00D3094D" w:rsidRDefault="00D3094D" w:rsidP="00D3094D">
      <w:pPr>
        <w:autoSpaceDE w:val="0"/>
        <w:autoSpaceDN w:val="0"/>
        <w:adjustRightInd w:val="0"/>
        <w:spacing w:line="240" w:lineRule="auto"/>
        <w:jc w:val="both"/>
        <w:rPr>
          <w:rFonts w:cs="Arial"/>
          <w:color w:val="000000"/>
          <w:szCs w:val="20"/>
        </w:rPr>
      </w:pPr>
      <w:r w:rsidRPr="00D3094D">
        <w:rPr>
          <w:rFonts w:cs="Arial"/>
          <w:color w:val="000000"/>
          <w:szCs w:val="20"/>
        </w:rPr>
        <w:t xml:space="preserve">V Skupnem kadrovskem načrtu (SKN) organov državne uprave za leti 2021 in 2022 se Ministrstvu za zdravje za leto 2022 zagotovi 30 dodatnih zaposlitev. </w:t>
      </w:r>
    </w:p>
    <w:p w14:paraId="642B9B33" w14:textId="77777777" w:rsidR="00D3094D" w:rsidRPr="00D3094D" w:rsidRDefault="00D3094D" w:rsidP="00D3094D">
      <w:pPr>
        <w:autoSpaceDE w:val="0"/>
        <w:autoSpaceDN w:val="0"/>
        <w:adjustRightInd w:val="0"/>
        <w:spacing w:line="240" w:lineRule="auto"/>
        <w:jc w:val="both"/>
        <w:rPr>
          <w:rFonts w:cs="Arial"/>
          <w:color w:val="000000"/>
          <w:szCs w:val="20"/>
        </w:rPr>
      </w:pPr>
    </w:p>
    <w:p w14:paraId="77EDD6E1" w14:textId="77777777" w:rsidR="00D3094D" w:rsidRPr="00D3094D" w:rsidRDefault="00D3094D" w:rsidP="00D3094D">
      <w:pPr>
        <w:autoSpaceDE w:val="0"/>
        <w:autoSpaceDN w:val="0"/>
        <w:adjustRightInd w:val="0"/>
        <w:spacing w:line="240" w:lineRule="auto"/>
        <w:jc w:val="both"/>
        <w:rPr>
          <w:rFonts w:cs="Arial"/>
          <w:color w:val="000000"/>
          <w:szCs w:val="20"/>
        </w:rPr>
      </w:pPr>
      <w:r w:rsidRPr="00D3094D">
        <w:rPr>
          <w:rFonts w:cs="Arial"/>
          <w:color w:val="000000"/>
          <w:szCs w:val="20"/>
        </w:rPr>
        <w:t xml:space="preserve">Ministrstvo za zdravje je drugo najmanjše ministrstvo, pokriva pa izjemno pomembno področje zdravstva, ki je trenutno najbolj ključno v boju z epidemijo zaradi virusa SARS-CoV-2. Glede na navedeno je nujno potrebna kadrovska okrepitev na različnih področjih ministrstva.     </w:t>
      </w:r>
    </w:p>
    <w:p w14:paraId="7A597065" w14:textId="77777777" w:rsidR="00D3094D" w:rsidRPr="00D3094D" w:rsidRDefault="00D3094D" w:rsidP="00D3094D">
      <w:pPr>
        <w:autoSpaceDE w:val="0"/>
        <w:autoSpaceDN w:val="0"/>
        <w:adjustRightInd w:val="0"/>
        <w:spacing w:line="240" w:lineRule="auto"/>
        <w:jc w:val="both"/>
        <w:rPr>
          <w:rFonts w:cs="Arial"/>
          <w:color w:val="000000"/>
          <w:szCs w:val="20"/>
        </w:rPr>
      </w:pPr>
    </w:p>
    <w:p w14:paraId="36794119" w14:textId="5439B9DE" w:rsidR="00983702" w:rsidRPr="000826FE" w:rsidRDefault="00D3094D" w:rsidP="00D3094D">
      <w:pPr>
        <w:autoSpaceDE w:val="0"/>
        <w:autoSpaceDN w:val="0"/>
        <w:adjustRightInd w:val="0"/>
        <w:spacing w:line="240" w:lineRule="auto"/>
        <w:jc w:val="both"/>
        <w:rPr>
          <w:rFonts w:cs="Arial"/>
          <w:color w:val="000000"/>
          <w:szCs w:val="20"/>
        </w:rPr>
      </w:pPr>
      <w:r w:rsidRPr="00D3094D">
        <w:rPr>
          <w:rFonts w:cs="Arial"/>
          <w:color w:val="000000"/>
          <w:szCs w:val="20"/>
        </w:rPr>
        <w:t>Vir: Ministrstvo za javno upravo</w:t>
      </w:r>
    </w:p>
    <w:sectPr w:rsidR="00983702" w:rsidRPr="000826FE"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2126" w14:textId="77777777" w:rsidR="002F6CCF" w:rsidRDefault="002F6CCF">
      <w:r>
        <w:separator/>
      </w:r>
    </w:p>
  </w:endnote>
  <w:endnote w:type="continuationSeparator" w:id="0">
    <w:p w14:paraId="08197A3B" w14:textId="77777777" w:rsidR="002F6CCF" w:rsidRDefault="002F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893BAE" w:rsidRDefault="00893BAE"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893BAE" w:rsidRDefault="00893BAE"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893BAE" w:rsidRDefault="00893BAE"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C2615">
      <w:rPr>
        <w:rStyle w:val="tevilkastrani"/>
        <w:noProof/>
      </w:rPr>
      <w:t>31</w:t>
    </w:r>
    <w:r>
      <w:rPr>
        <w:rStyle w:val="tevilkastrani"/>
      </w:rPr>
      <w:fldChar w:fldCharType="end"/>
    </w:r>
  </w:p>
  <w:p w14:paraId="6DBD2DB5" w14:textId="77777777" w:rsidR="00893BAE" w:rsidRDefault="00893BAE"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BD445" w14:textId="77777777" w:rsidR="002F6CCF" w:rsidRDefault="002F6CCF">
      <w:r>
        <w:separator/>
      </w:r>
    </w:p>
  </w:footnote>
  <w:footnote w:type="continuationSeparator" w:id="0">
    <w:p w14:paraId="35988D80" w14:textId="77777777" w:rsidR="002F6CCF" w:rsidRDefault="002F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893BAE" w:rsidRPr="00110CBD" w:rsidRDefault="00893BA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3BAE" w:rsidRPr="008F3500" w14:paraId="5A6B3F31" w14:textId="77777777">
      <w:trPr>
        <w:cantSplit/>
        <w:trHeight w:hRule="exact" w:val="847"/>
      </w:trPr>
      <w:tc>
        <w:tcPr>
          <w:tcW w:w="567" w:type="dxa"/>
        </w:tcPr>
        <w:p w14:paraId="51238327" w14:textId="77777777" w:rsidR="00893BAE" w:rsidRPr="008F3500" w:rsidRDefault="00893BAE" w:rsidP="00D248DE">
          <w:pPr>
            <w:autoSpaceDE w:val="0"/>
            <w:autoSpaceDN w:val="0"/>
            <w:adjustRightInd w:val="0"/>
            <w:spacing w:line="240" w:lineRule="auto"/>
            <w:rPr>
              <w:rFonts w:ascii="Republika" w:hAnsi="Republika"/>
              <w:color w:val="529DBA"/>
              <w:sz w:val="60"/>
              <w:szCs w:val="60"/>
            </w:rPr>
          </w:pPr>
        </w:p>
      </w:tc>
    </w:tr>
  </w:tbl>
  <w:p w14:paraId="5F641457" w14:textId="3BEC4C44" w:rsidR="00893BAE" w:rsidRDefault="00893BAE"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893BAE" w:rsidRPr="008F3500" w:rsidRDefault="00893BAE"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8B4B66E"/>
    <w:lvl w:ilvl="0">
      <w:numFmt w:val="bullet"/>
      <w:lvlText w:val="*"/>
      <w:lvlJc w:val="left"/>
    </w:lvl>
  </w:abstractNum>
  <w:abstractNum w:abstractNumId="1" w15:restartNumberingAfterBreak="0">
    <w:nsid w:val="089A3305"/>
    <w:multiLevelType w:val="hybridMultilevel"/>
    <w:tmpl w:val="E806ADB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A11E82"/>
    <w:multiLevelType w:val="hybridMultilevel"/>
    <w:tmpl w:val="3B1AC1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2C16CC"/>
    <w:multiLevelType w:val="hybridMultilevel"/>
    <w:tmpl w:val="CA8C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0C7C85"/>
    <w:multiLevelType w:val="hybridMultilevel"/>
    <w:tmpl w:val="D82A7AA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0512A1"/>
    <w:multiLevelType w:val="hybridMultilevel"/>
    <w:tmpl w:val="5A144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2E6"/>
    <w:multiLevelType w:val="hybridMultilevel"/>
    <w:tmpl w:val="E656239A"/>
    <w:lvl w:ilvl="0" w:tplc="98B4B66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AD23B2"/>
    <w:multiLevelType w:val="hybridMultilevel"/>
    <w:tmpl w:val="95CE7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407F3F"/>
    <w:multiLevelType w:val="hybridMultilevel"/>
    <w:tmpl w:val="4DFAF3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112955"/>
    <w:multiLevelType w:val="hybridMultilevel"/>
    <w:tmpl w:val="8B3E471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291CB2"/>
    <w:multiLevelType w:val="hybridMultilevel"/>
    <w:tmpl w:val="F396818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6964C1"/>
    <w:multiLevelType w:val="hybridMultilevel"/>
    <w:tmpl w:val="50D46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C62ED1"/>
    <w:multiLevelType w:val="hybridMultilevel"/>
    <w:tmpl w:val="781EAFB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4D6D81"/>
    <w:multiLevelType w:val="hybridMultilevel"/>
    <w:tmpl w:val="92DA54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9D05CA"/>
    <w:multiLevelType w:val="hybridMultilevel"/>
    <w:tmpl w:val="6F86DC56"/>
    <w:lvl w:ilvl="0" w:tplc="1846B7EE">
      <w:start w:val="1"/>
      <w:numFmt w:val="bullet"/>
      <w:lvlText w:val="-"/>
      <w:lvlJc w:val="left"/>
      <w:pPr>
        <w:ind w:left="720" w:hanging="360"/>
      </w:pPr>
      <w:rPr>
        <w:rFonts w:ascii="Courier New" w:hAnsi="Courier New"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D95D4F"/>
    <w:multiLevelType w:val="hybridMultilevel"/>
    <w:tmpl w:val="FC82BB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54620F"/>
    <w:multiLevelType w:val="hybridMultilevel"/>
    <w:tmpl w:val="6DEEC22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BB3D05"/>
    <w:multiLevelType w:val="hybridMultilevel"/>
    <w:tmpl w:val="CA6E5B06"/>
    <w:lvl w:ilvl="0" w:tplc="31A4C2F6">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CC481C"/>
    <w:multiLevelType w:val="hybridMultilevel"/>
    <w:tmpl w:val="2C3A109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413CF4"/>
    <w:multiLevelType w:val="hybridMultilevel"/>
    <w:tmpl w:val="F7AAE0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D660DF"/>
    <w:multiLevelType w:val="hybridMultilevel"/>
    <w:tmpl w:val="7A241492"/>
    <w:lvl w:ilvl="0" w:tplc="1846B7EE">
      <w:start w:val="1"/>
      <w:numFmt w:val="bullet"/>
      <w:lvlText w:val="-"/>
      <w:lvlJc w:val="left"/>
      <w:pPr>
        <w:ind w:left="1440" w:hanging="360"/>
      </w:pPr>
      <w:rPr>
        <w:rFonts w:ascii="Courier New" w:hAnsi="Courier New" w:hint="default"/>
        <w:sz w:val="22"/>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3F9A2981"/>
    <w:multiLevelType w:val="hybridMultilevel"/>
    <w:tmpl w:val="F4EEF8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2D71EE"/>
    <w:multiLevelType w:val="hybridMultilevel"/>
    <w:tmpl w:val="72C8EF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184A06"/>
    <w:multiLevelType w:val="hybridMultilevel"/>
    <w:tmpl w:val="81BEE1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D4023F"/>
    <w:multiLevelType w:val="hybridMultilevel"/>
    <w:tmpl w:val="46AC936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FE1C87"/>
    <w:multiLevelType w:val="hybridMultilevel"/>
    <w:tmpl w:val="83FCBF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9A7670"/>
    <w:multiLevelType w:val="hybridMultilevel"/>
    <w:tmpl w:val="DC5C58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7F79FA"/>
    <w:multiLevelType w:val="hybridMultilevel"/>
    <w:tmpl w:val="44B684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6604C7"/>
    <w:multiLevelType w:val="hybridMultilevel"/>
    <w:tmpl w:val="56AC61C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CE1141"/>
    <w:multiLevelType w:val="hybridMultilevel"/>
    <w:tmpl w:val="3F8AEA4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2E6FF6"/>
    <w:multiLevelType w:val="hybridMultilevel"/>
    <w:tmpl w:val="B0DC78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C168FD"/>
    <w:multiLevelType w:val="hybridMultilevel"/>
    <w:tmpl w:val="887EEC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267B37"/>
    <w:multiLevelType w:val="hybridMultilevel"/>
    <w:tmpl w:val="8778AE3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9F6DC7"/>
    <w:multiLevelType w:val="hybridMultilevel"/>
    <w:tmpl w:val="4484ED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3D6A1C"/>
    <w:multiLevelType w:val="hybridMultilevel"/>
    <w:tmpl w:val="2D4650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2D0F89"/>
    <w:multiLevelType w:val="hybridMultilevel"/>
    <w:tmpl w:val="BF860674"/>
    <w:lvl w:ilvl="0" w:tplc="98B4B66E">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8D45E6"/>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75A1223"/>
    <w:multiLevelType w:val="hybridMultilevel"/>
    <w:tmpl w:val="F342D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507109"/>
    <w:multiLevelType w:val="hybridMultilevel"/>
    <w:tmpl w:val="7ECA6C1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8"/>
  </w:num>
  <w:num w:numId="6">
    <w:abstractNumId w:val="35"/>
  </w:num>
  <w:num w:numId="7">
    <w:abstractNumId w:val="11"/>
  </w:num>
  <w:num w:numId="8">
    <w:abstractNumId w:val="1"/>
  </w:num>
  <w:num w:numId="9">
    <w:abstractNumId w:val="29"/>
  </w:num>
  <w:num w:numId="10">
    <w:abstractNumId w:val="31"/>
  </w:num>
  <w:num w:numId="11">
    <w:abstractNumId w:val="37"/>
  </w:num>
  <w:num w:numId="12">
    <w:abstractNumId w:val="16"/>
  </w:num>
  <w:num w:numId="13">
    <w:abstractNumId w:val="33"/>
  </w:num>
  <w:num w:numId="14">
    <w:abstractNumId w:val="17"/>
  </w:num>
  <w:num w:numId="15">
    <w:abstractNumId w:val="36"/>
  </w:num>
  <w:num w:numId="16">
    <w:abstractNumId w:val="5"/>
  </w:num>
  <w:num w:numId="17">
    <w:abstractNumId w:val="32"/>
  </w:num>
  <w:num w:numId="18">
    <w:abstractNumId w:val="27"/>
  </w:num>
  <w:num w:numId="19">
    <w:abstractNumId w:val="41"/>
  </w:num>
  <w:num w:numId="20">
    <w:abstractNumId w:val="4"/>
  </w:num>
  <w:num w:numId="21">
    <w:abstractNumId w:val="25"/>
  </w:num>
  <w:num w:numId="22">
    <w:abstractNumId w:val="14"/>
  </w:num>
  <w:num w:numId="23">
    <w:abstractNumId w:val="12"/>
  </w:num>
  <w:num w:numId="24">
    <w:abstractNumId w:val="39"/>
  </w:num>
  <w:num w:numId="25">
    <w:abstractNumId w:val="26"/>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38"/>
  </w:num>
  <w:num w:numId="28">
    <w:abstractNumId w:val="18"/>
  </w:num>
  <w:num w:numId="29">
    <w:abstractNumId w:val="22"/>
  </w:num>
  <w:num w:numId="30">
    <w:abstractNumId w:val="15"/>
  </w:num>
  <w:num w:numId="31">
    <w:abstractNumId w:val="7"/>
  </w:num>
  <w:num w:numId="32">
    <w:abstractNumId w:val="30"/>
  </w:num>
  <w:num w:numId="33">
    <w:abstractNumId w:val="2"/>
  </w:num>
  <w:num w:numId="34">
    <w:abstractNumId w:val="40"/>
  </w:num>
  <w:num w:numId="35">
    <w:abstractNumId w:val="6"/>
  </w:num>
  <w:num w:numId="36">
    <w:abstractNumId w:val="23"/>
  </w:num>
  <w:num w:numId="37">
    <w:abstractNumId w:val="19"/>
  </w:num>
  <w:num w:numId="38">
    <w:abstractNumId w:val="9"/>
  </w:num>
  <w:num w:numId="39">
    <w:abstractNumId w:val="34"/>
  </w:num>
  <w:num w:numId="40">
    <w:abstractNumId w:val="13"/>
  </w:num>
  <w:num w:numId="41">
    <w:abstractNumId w:val="21"/>
  </w:num>
  <w:num w:numId="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AC1"/>
    <w:rsid w:val="000130A2"/>
    <w:rsid w:val="00013D09"/>
    <w:rsid w:val="00014608"/>
    <w:rsid w:val="0001499F"/>
    <w:rsid w:val="00015628"/>
    <w:rsid w:val="000160B3"/>
    <w:rsid w:val="00016E7D"/>
    <w:rsid w:val="00017FFB"/>
    <w:rsid w:val="0002019A"/>
    <w:rsid w:val="000202C0"/>
    <w:rsid w:val="000208EE"/>
    <w:rsid w:val="00020F3B"/>
    <w:rsid w:val="00021FC2"/>
    <w:rsid w:val="000228EC"/>
    <w:rsid w:val="000229E1"/>
    <w:rsid w:val="00023A88"/>
    <w:rsid w:val="00023E4F"/>
    <w:rsid w:val="00024395"/>
    <w:rsid w:val="00024A3C"/>
    <w:rsid w:val="0002514A"/>
    <w:rsid w:val="000258ED"/>
    <w:rsid w:val="00025FE8"/>
    <w:rsid w:val="00026605"/>
    <w:rsid w:val="00026B9D"/>
    <w:rsid w:val="00026C97"/>
    <w:rsid w:val="00027A26"/>
    <w:rsid w:val="00027E49"/>
    <w:rsid w:val="00030158"/>
    <w:rsid w:val="000304A2"/>
    <w:rsid w:val="00030546"/>
    <w:rsid w:val="00030EB6"/>
    <w:rsid w:val="00031166"/>
    <w:rsid w:val="000328E2"/>
    <w:rsid w:val="00032EC5"/>
    <w:rsid w:val="0003364B"/>
    <w:rsid w:val="00034B36"/>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6B5D"/>
    <w:rsid w:val="00046D9B"/>
    <w:rsid w:val="00050316"/>
    <w:rsid w:val="0005051C"/>
    <w:rsid w:val="00051493"/>
    <w:rsid w:val="00052220"/>
    <w:rsid w:val="0005248C"/>
    <w:rsid w:val="000535F2"/>
    <w:rsid w:val="000538A1"/>
    <w:rsid w:val="00054532"/>
    <w:rsid w:val="00054F6B"/>
    <w:rsid w:val="00055839"/>
    <w:rsid w:val="00055EFE"/>
    <w:rsid w:val="00060536"/>
    <w:rsid w:val="000606AA"/>
    <w:rsid w:val="00060BDB"/>
    <w:rsid w:val="00060C7D"/>
    <w:rsid w:val="000611B1"/>
    <w:rsid w:val="00061743"/>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7A0"/>
    <w:rsid w:val="00094859"/>
    <w:rsid w:val="00096634"/>
    <w:rsid w:val="00097524"/>
    <w:rsid w:val="00097B9A"/>
    <w:rsid w:val="000A024A"/>
    <w:rsid w:val="000A12A4"/>
    <w:rsid w:val="000A140B"/>
    <w:rsid w:val="000A1413"/>
    <w:rsid w:val="000A192E"/>
    <w:rsid w:val="000A2C16"/>
    <w:rsid w:val="000A34D9"/>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728"/>
    <w:rsid w:val="000C05CB"/>
    <w:rsid w:val="000C0BEF"/>
    <w:rsid w:val="000C19E6"/>
    <w:rsid w:val="000C2A7B"/>
    <w:rsid w:val="000C3939"/>
    <w:rsid w:val="000C4442"/>
    <w:rsid w:val="000C5317"/>
    <w:rsid w:val="000C585E"/>
    <w:rsid w:val="000C5DEB"/>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E24"/>
    <w:rsid w:val="000E10DE"/>
    <w:rsid w:val="000E14C1"/>
    <w:rsid w:val="000E42DF"/>
    <w:rsid w:val="000E43C0"/>
    <w:rsid w:val="000E60D8"/>
    <w:rsid w:val="000E7072"/>
    <w:rsid w:val="000E7674"/>
    <w:rsid w:val="000F06BC"/>
    <w:rsid w:val="000F0A9A"/>
    <w:rsid w:val="000F0F7A"/>
    <w:rsid w:val="000F1A78"/>
    <w:rsid w:val="000F1F4F"/>
    <w:rsid w:val="000F24BE"/>
    <w:rsid w:val="000F453B"/>
    <w:rsid w:val="000F6DCD"/>
    <w:rsid w:val="000F75A9"/>
    <w:rsid w:val="00100C36"/>
    <w:rsid w:val="001024B5"/>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23D0"/>
    <w:rsid w:val="00113077"/>
    <w:rsid w:val="00113B94"/>
    <w:rsid w:val="0011433B"/>
    <w:rsid w:val="001146F3"/>
    <w:rsid w:val="00115655"/>
    <w:rsid w:val="00116ED4"/>
    <w:rsid w:val="00117026"/>
    <w:rsid w:val="00117971"/>
    <w:rsid w:val="001206D6"/>
    <w:rsid w:val="00120791"/>
    <w:rsid w:val="001209CA"/>
    <w:rsid w:val="00121BC4"/>
    <w:rsid w:val="00123D66"/>
    <w:rsid w:val="00123F27"/>
    <w:rsid w:val="00125C9E"/>
    <w:rsid w:val="00125D08"/>
    <w:rsid w:val="00126466"/>
    <w:rsid w:val="00130539"/>
    <w:rsid w:val="00130F9F"/>
    <w:rsid w:val="001324BB"/>
    <w:rsid w:val="00133AB0"/>
    <w:rsid w:val="00133EE3"/>
    <w:rsid w:val="0013455A"/>
    <w:rsid w:val="001347BB"/>
    <w:rsid w:val="00134825"/>
    <w:rsid w:val="00135651"/>
    <w:rsid w:val="001357B2"/>
    <w:rsid w:val="00135D74"/>
    <w:rsid w:val="00135E90"/>
    <w:rsid w:val="00136711"/>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143C"/>
    <w:rsid w:val="00162045"/>
    <w:rsid w:val="00162DD7"/>
    <w:rsid w:val="0016335F"/>
    <w:rsid w:val="0016376B"/>
    <w:rsid w:val="001648AB"/>
    <w:rsid w:val="00165A80"/>
    <w:rsid w:val="00165FB7"/>
    <w:rsid w:val="00166A46"/>
    <w:rsid w:val="001705B0"/>
    <w:rsid w:val="001720AE"/>
    <w:rsid w:val="001737D3"/>
    <w:rsid w:val="00173A3B"/>
    <w:rsid w:val="00173BF1"/>
    <w:rsid w:val="0017478F"/>
    <w:rsid w:val="00174C29"/>
    <w:rsid w:val="00175354"/>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1476"/>
    <w:rsid w:val="00191E12"/>
    <w:rsid w:val="001928E2"/>
    <w:rsid w:val="00192F99"/>
    <w:rsid w:val="00194000"/>
    <w:rsid w:val="00194235"/>
    <w:rsid w:val="0019486F"/>
    <w:rsid w:val="001948CA"/>
    <w:rsid w:val="0019606D"/>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AE2"/>
    <w:rsid w:val="001E2C3D"/>
    <w:rsid w:val="001E2F72"/>
    <w:rsid w:val="001E30FD"/>
    <w:rsid w:val="001E322D"/>
    <w:rsid w:val="001E32CB"/>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7307"/>
    <w:rsid w:val="001F7376"/>
    <w:rsid w:val="002004C2"/>
    <w:rsid w:val="00201151"/>
    <w:rsid w:val="002014C2"/>
    <w:rsid w:val="00201627"/>
    <w:rsid w:val="00201E69"/>
    <w:rsid w:val="00202A77"/>
    <w:rsid w:val="00203F27"/>
    <w:rsid w:val="0020435C"/>
    <w:rsid w:val="0020631F"/>
    <w:rsid w:val="002064C8"/>
    <w:rsid w:val="00206B25"/>
    <w:rsid w:val="00207489"/>
    <w:rsid w:val="002111FC"/>
    <w:rsid w:val="002121A1"/>
    <w:rsid w:val="00212364"/>
    <w:rsid w:val="002134DD"/>
    <w:rsid w:val="00213CFF"/>
    <w:rsid w:val="00215261"/>
    <w:rsid w:val="00217585"/>
    <w:rsid w:val="00217846"/>
    <w:rsid w:val="002200CD"/>
    <w:rsid w:val="00220350"/>
    <w:rsid w:val="00220F57"/>
    <w:rsid w:val="0022189D"/>
    <w:rsid w:val="00221AFD"/>
    <w:rsid w:val="002220C2"/>
    <w:rsid w:val="00222374"/>
    <w:rsid w:val="002225A4"/>
    <w:rsid w:val="00222CCF"/>
    <w:rsid w:val="00222D9B"/>
    <w:rsid w:val="002240C9"/>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6220"/>
    <w:rsid w:val="00236CA0"/>
    <w:rsid w:val="00236D86"/>
    <w:rsid w:val="00237245"/>
    <w:rsid w:val="0024101D"/>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5F3"/>
    <w:rsid w:val="00254DBF"/>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20EF"/>
    <w:rsid w:val="00292A44"/>
    <w:rsid w:val="00293032"/>
    <w:rsid w:val="00293964"/>
    <w:rsid w:val="00293DAF"/>
    <w:rsid w:val="00293EE3"/>
    <w:rsid w:val="00296076"/>
    <w:rsid w:val="00296D61"/>
    <w:rsid w:val="002977E6"/>
    <w:rsid w:val="002A2B0A"/>
    <w:rsid w:val="002A2B69"/>
    <w:rsid w:val="002A3475"/>
    <w:rsid w:val="002A3CEB"/>
    <w:rsid w:val="002A467C"/>
    <w:rsid w:val="002A55FA"/>
    <w:rsid w:val="002A62EA"/>
    <w:rsid w:val="002A73AB"/>
    <w:rsid w:val="002A75B7"/>
    <w:rsid w:val="002A786B"/>
    <w:rsid w:val="002A7EB6"/>
    <w:rsid w:val="002B02D9"/>
    <w:rsid w:val="002B0794"/>
    <w:rsid w:val="002B0853"/>
    <w:rsid w:val="002B1672"/>
    <w:rsid w:val="002B1D86"/>
    <w:rsid w:val="002B241C"/>
    <w:rsid w:val="002B2881"/>
    <w:rsid w:val="002B4581"/>
    <w:rsid w:val="002B5351"/>
    <w:rsid w:val="002B58D6"/>
    <w:rsid w:val="002B5C98"/>
    <w:rsid w:val="002B64C3"/>
    <w:rsid w:val="002B675C"/>
    <w:rsid w:val="002B7315"/>
    <w:rsid w:val="002C056D"/>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F034A"/>
    <w:rsid w:val="002F0430"/>
    <w:rsid w:val="002F1012"/>
    <w:rsid w:val="002F156E"/>
    <w:rsid w:val="002F168D"/>
    <w:rsid w:val="002F2303"/>
    <w:rsid w:val="002F3E69"/>
    <w:rsid w:val="002F55E2"/>
    <w:rsid w:val="002F6CCF"/>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55FF"/>
    <w:rsid w:val="003160B3"/>
    <w:rsid w:val="003160E6"/>
    <w:rsid w:val="00317940"/>
    <w:rsid w:val="00317C32"/>
    <w:rsid w:val="00317CA2"/>
    <w:rsid w:val="00321D58"/>
    <w:rsid w:val="00322CEE"/>
    <w:rsid w:val="00323924"/>
    <w:rsid w:val="00324A12"/>
    <w:rsid w:val="003250F1"/>
    <w:rsid w:val="003256FB"/>
    <w:rsid w:val="00326891"/>
    <w:rsid w:val="003303D8"/>
    <w:rsid w:val="00330C76"/>
    <w:rsid w:val="00330D37"/>
    <w:rsid w:val="00330F7C"/>
    <w:rsid w:val="00331535"/>
    <w:rsid w:val="003323CD"/>
    <w:rsid w:val="003341AF"/>
    <w:rsid w:val="003346F2"/>
    <w:rsid w:val="00334701"/>
    <w:rsid w:val="00334B7A"/>
    <w:rsid w:val="0033647A"/>
    <w:rsid w:val="00340434"/>
    <w:rsid w:val="0034048D"/>
    <w:rsid w:val="0034050F"/>
    <w:rsid w:val="003418C5"/>
    <w:rsid w:val="00341A11"/>
    <w:rsid w:val="00342BE8"/>
    <w:rsid w:val="003444B7"/>
    <w:rsid w:val="003448C0"/>
    <w:rsid w:val="00344B09"/>
    <w:rsid w:val="003468F4"/>
    <w:rsid w:val="00350F72"/>
    <w:rsid w:val="00352A35"/>
    <w:rsid w:val="00352C3E"/>
    <w:rsid w:val="0035615E"/>
    <w:rsid w:val="00356576"/>
    <w:rsid w:val="00356AB8"/>
    <w:rsid w:val="00357F34"/>
    <w:rsid w:val="0036030D"/>
    <w:rsid w:val="0036055B"/>
    <w:rsid w:val="00361D08"/>
    <w:rsid w:val="00362E5F"/>
    <w:rsid w:val="0036302C"/>
    <w:rsid w:val="003636BF"/>
    <w:rsid w:val="00364CC3"/>
    <w:rsid w:val="00365851"/>
    <w:rsid w:val="00366D4E"/>
    <w:rsid w:val="00367C1C"/>
    <w:rsid w:val="00367E37"/>
    <w:rsid w:val="00367EEB"/>
    <w:rsid w:val="003701BF"/>
    <w:rsid w:val="003704F4"/>
    <w:rsid w:val="00371442"/>
    <w:rsid w:val="00372C2B"/>
    <w:rsid w:val="003731B9"/>
    <w:rsid w:val="003741CC"/>
    <w:rsid w:val="003756CB"/>
    <w:rsid w:val="003756F7"/>
    <w:rsid w:val="00376426"/>
    <w:rsid w:val="00376502"/>
    <w:rsid w:val="00376653"/>
    <w:rsid w:val="00376662"/>
    <w:rsid w:val="00381356"/>
    <w:rsid w:val="00381463"/>
    <w:rsid w:val="003819B5"/>
    <w:rsid w:val="0038201F"/>
    <w:rsid w:val="003829EE"/>
    <w:rsid w:val="00382A1B"/>
    <w:rsid w:val="00383C04"/>
    <w:rsid w:val="00383D41"/>
    <w:rsid w:val="003845B4"/>
    <w:rsid w:val="003846C5"/>
    <w:rsid w:val="0038499E"/>
    <w:rsid w:val="00384AF1"/>
    <w:rsid w:val="003851FF"/>
    <w:rsid w:val="00385362"/>
    <w:rsid w:val="003857E4"/>
    <w:rsid w:val="0038615A"/>
    <w:rsid w:val="00386AE5"/>
    <w:rsid w:val="00386F9D"/>
    <w:rsid w:val="003873A0"/>
    <w:rsid w:val="00387B1A"/>
    <w:rsid w:val="00387C18"/>
    <w:rsid w:val="00390190"/>
    <w:rsid w:val="003905DB"/>
    <w:rsid w:val="00390C2F"/>
    <w:rsid w:val="00390CD1"/>
    <w:rsid w:val="00391577"/>
    <w:rsid w:val="003923DE"/>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1550"/>
    <w:rsid w:val="003B19F8"/>
    <w:rsid w:val="003B32C8"/>
    <w:rsid w:val="003B346F"/>
    <w:rsid w:val="003B3FF6"/>
    <w:rsid w:val="003B43DE"/>
    <w:rsid w:val="003B576E"/>
    <w:rsid w:val="003B5A66"/>
    <w:rsid w:val="003B6263"/>
    <w:rsid w:val="003B6D37"/>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7112"/>
    <w:rsid w:val="003E0A59"/>
    <w:rsid w:val="003E0B15"/>
    <w:rsid w:val="003E0E9F"/>
    <w:rsid w:val="003E1B5C"/>
    <w:rsid w:val="003E1C74"/>
    <w:rsid w:val="003E1D8E"/>
    <w:rsid w:val="003E23A2"/>
    <w:rsid w:val="003E30E8"/>
    <w:rsid w:val="003E3818"/>
    <w:rsid w:val="003E3E65"/>
    <w:rsid w:val="003E3E84"/>
    <w:rsid w:val="003E515C"/>
    <w:rsid w:val="003E5221"/>
    <w:rsid w:val="003E5B33"/>
    <w:rsid w:val="003E5BC5"/>
    <w:rsid w:val="003E612E"/>
    <w:rsid w:val="003E6169"/>
    <w:rsid w:val="003E6194"/>
    <w:rsid w:val="003E6429"/>
    <w:rsid w:val="003E662C"/>
    <w:rsid w:val="003E727B"/>
    <w:rsid w:val="003F0534"/>
    <w:rsid w:val="003F0C82"/>
    <w:rsid w:val="003F17ED"/>
    <w:rsid w:val="003F1C02"/>
    <w:rsid w:val="003F1F5F"/>
    <w:rsid w:val="003F23CF"/>
    <w:rsid w:val="003F3ABE"/>
    <w:rsid w:val="003F4143"/>
    <w:rsid w:val="003F43BC"/>
    <w:rsid w:val="003F6105"/>
    <w:rsid w:val="003F6B0F"/>
    <w:rsid w:val="003F712C"/>
    <w:rsid w:val="003F7277"/>
    <w:rsid w:val="003F740A"/>
    <w:rsid w:val="003F7EC0"/>
    <w:rsid w:val="0040029A"/>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F13"/>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B7B"/>
    <w:rsid w:val="00436FB4"/>
    <w:rsid w:val="00436FDF"/>
    <w:rsid w:val="00441376"/>
    <w:rsid w:val="00441CA1"/>
    <w:rsid w:val="00441FDD"/>
    <w:rsid w:val="004424C5"/>
    <w:rsid w:val="00442567"/>
    <w:rsid w:val="0044278A"/>
    <w:rsid w:val="0044293D"/>
    <w:rsid w:val="00443428"/>
    <w:rsid w:val="00443787"/>
    <w:rsid w:val="00443839"/>
    <w:rsid w:val="00443C3F"/>
    <w:rsid w:val="0044627B"/>
    <w:rsid w:val="00446B22"/>
    <w:rsid w:val="00447AF9"/>
    <w:rsid w:val="0045043F"/>
    <w:rsid w:val="00451ACB"/>
    <w:rsid w:val="00452866"/>
    <w:rsid w:val="00452F07"/>
    <w:rsid w:val="00453B5F"/>
    <w:rsid w:val="00453E4A"/>
    <w:rsid w:val="00453F32"/>
    <w:rsid w:val="00454381"/>
    <w:rsid w:val="004559B5"/>
    <w:rsid w:val="00457684"/>
    <w:rsid w:val="00457C89"/>
    <w:rsid w:val="004603B6"/>
    <w:rsid w:val="004610D8"/>
    <w:rsid w:val="004614AB"/>
    <w:rsid w:val="00462319"/>
    <w:rsid w:val="00462C2A"/>
    <w:rsid w:val="0046366D"/>
    <w:rsid w:val="0046392F"/>
    <w:rsid w:val="00464119"/>
    <w:rsid w:val="004657EE"/>
    <w:rsid w:val="0046630A"/>
    <w:rsid w:val="00467109"/>
    <w:rsid w:val="00470359"/>
    <w:rsid w:val="004703A3"/>
    <w:rsid w:val="00471998"/>
    <w:rsid w:val="00471AD5"/>
    <w:rsid w:val="00472855"/>
    <w:rsid w:val="0047297C"/>
    <w:rsid w:val="00472B47"/>
    <w:rsid w:val="00474418"/>
    <w:rsid w:val="00474FF9"/>
    <w:rsid w:val="00475CCD"/>
    <w:rsid w:val="00480994"/>
    <w:rsid w:val="00481371"/>
    <w:rsid w:val="00481A94"/>
    <w:rsid w:val="004822B7"/>
    <w:rsid w:val="00482933"/>
    <w:rsid w:val="004830FE"/>
    <w:rsid w:val="00483154"/>
    <w:rsid w:val="00483303"/>
    <w:rsid w:val="004845E8"/>
    <w:rsid w:val="00484B4E"/>
    <w:rsid w:val="00485CF1"/>
    <w:rsid w:val="00485EAD"/>
    <w:rsid w:val="00486B3A"/>
    <w:rsid w:val="00487265"/>
    <w:rsid w:val="00490FDA"/>
    <w:rsid w:val="0049121B"/>
    <w:rsid w:val="00491B85"/>
    <w:rsid w:val="00492701"/>
    <w:rsid w:val="004927BE"/>
    <w:rsid w:val="00493630"/>
    <w:rsid w:val="00493B83"/>
    <w:rsid w:val="00494137"/>
    <w:rsid w:val="004954CF"/>
    <w:rsid w:val="0049776E"/>
    <w:rsid w:val="004A0658"/>
    <w:rsid w:val="004A0790"/>
    <w:rsid w:val="004A085A"/>
    <w:rsid w:val="004A15B0"/>
    <w:rsid w:val="004A1A9D"/>
    <w:rsid w:val="004A1BE2"/>
    <w:rsid w:val="004A3971"/>
    <w:rsid w:val="004A3A74"/>
    <w:rsid w:val="004A3C92"/>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C31"/>
    <w:rsid w:val="004E7FB7"/>
    <w:rsid w:val="004F0301"/>
    <w:rsid w:val="004F0B02"/>
    <w:rsid w:val="004F0DCB"/>
    <w:rsid w:val="004F1A5A"/>
    <w:rsid w:val="004F4A3B"/>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FB2"/>
    <w:rsid w:val="00525B95"/>
    <w:rsid w:val="00525E92"/>
    <w:rsid w:val="00526246"/>
    <w:rsid w:val="00527649"/>
    <w:rsid w:val="0053029C"/>
    <w:rsid w:val="005303C8"/>
    <w:rsid w:val="00530B79"/>
    <w:rsid w:val="00531A40"/>
    <w:rsid w:val="005327F4"/>
    <w:rsid w:val="0053283C"/>
    <w:rsid w:val="00532A44"/>
    <w:rsid w:val="0053346C"/>
    <w:rsid w:val="00533D29"/>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4786"/>
    <w:rsid w:val="0056480A"/>
    <w:rsid w:val="00564D06"/>
    <w:rsid w:val="0056542F"/>
    <w:rsid w:val="0056647E"/>
    <w:rsid w:val="00567106"/>
    <w:rsid w:val="00567D63"/>
    <w:rsid w:val="00567E71"/>
    <w:rsid w:val="0057058F"/>
    <w:rsid w:val="005708D9"/>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B1F"/>
    <w:rsid w:val="00584EFB"/>
    <w:rsid w:val="00586698"/>
    <w:rsid w:val="00586784"/>
    <w:rsid w:val="005870AA"/>
    <w:rsid w:val="0058718D"/>
    <w:rsid w:val="00590D48"/>
    <w:rsid w:val="00591A5B"/>
    <w:rsid w:val="00592B10"/>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38F"/>
    <w:rsid w:val="005B6949"/>
    <w:rsid w:val="005B6B28"/>
    <w:rsid w:val="005B70BE"/>
    <w:rsid w:val="005C0154"/>
    <w:rsid w:val="005C0FDA"/>
    <w:rsid w:val="005C17E0"/>
    <w:rsid w:val="005C1C96"/>
    <w:rsid w:val="005C2AB4"/>
    <w:rsid w:val="005C2D84"/>
    <w:rsid w:val="005C340D"/>
    <w:rsid w:val="005C3AC9"/>
    <w:rsid w:val="005C5893"/>
    <w:rsid w:val="005C58AE"/>
    <w:rsid w:val="005C5BB4"/>
    <w:rsid w:val="005C6D72"/>
    <w:rsid w:val="005D0120"/>
    <w:rsid w:val="005D1477"/>
    <w:rsid w:val="005D16B7"/>
    <w:rsid w:val="005D26FD"/>
    <w:rsid w:val="005D342F"/>
    <w:rsid w:val="005D4B1B"/>
    <w:rsid w:val="005D4F20"/>
    <w:rsid w:val="005D53F6"/>
    <w:rsid w:val="005D5E98"/>
    <w:rsid w:val="005D682B"/>
    <w:rsid w:val="005D77FF"/>
    <w:rsid w:val="005D7861"/>
    <w:rsid w:val="005E0BFB"/>
    <w:rsid w:val="005E0C8C"/>
    <w:rsid w:val="005E0FD4"/>
    <w:rsid w:val="005E1A08"/>
    <w:rsid w:val="005E1D3C"/>
    <w:rsid w:val="005E248F"/>
    <w:rsid w:val="005E2CD1"/>
    <w:rsid w:val="005E31F0"/>
    <w:rsid w:val="005E3A61"/>
    <w:rsid w:val="005E3BE4"/>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944"/>
    <w:rsid w:val="00602414"/>
    <w:rsid w:val="006024FC"/>
    <w:rsid w:val="00603241"/>
    <w:rsid w:val="006038FE"/>
    <w:rsid w:val="00603D0B"/>
    <w:rsid w:val="0060499B"/>
    <w:rsid w:val="00604C11"/>
    <w:rsid w:val="0060599C"/>
    <w:rsid w:val="00605B7E"/>
    <w:rsid w:val="00606670"/>
    <w:rsid w:val="00606B6A"/>
    <w:rsid w:val="00606D13"/>
    <w:rsid w:val="00607663"/>
    <w:rsid w:val="00607685"/>
    <w:rsid w:val="00607F67"/>
    <w:rsid w:val="00610058"/>
    <w:rsid w:val="00610589"/>
    <w:rsid w:val="0061096A"/>
    <w:rsid w:val="00610FD8"/>
    <w:rsid w:val="006110B1"/>
    <w:rsid w:val="006125C5"/>
    <w:rsid w:val="00612D08"/>
    <w:rsid w:val="00612DC0"/>
    <w:rsid w:val="00620970"/>
    <w:rsid w:val="00620E17"/>
    <w:rsid w:val="006210F3"/>
    <w:rsid w:val="006214EB"/>
    <w:rsid w:val="0062264F"/>
    <w:rsid w:val="00623D1C"/>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1A8B"/>
    <w:rsid w:val="00632253"/>
    <w:rsid w:val="00633DAF"/>
    <w:rsid w:val="00633E77"/>
    <w:rsid w:val="00633F83"/>
    <w:rsid w:val="00635B38"/>
    <w:rsid w:val="00635F60"/>
    <w:rsid w:val="00636E33"/>
    <w:rsid w:val="006403CD"/>
    <w:rsid w:val="00640F45"/>
    <w:rsid w:val="00641804"/>
    <w:rsid w:val="006426EF"/>
    <w:rsid w:val="00642714"/>
    <w:rsid w:val="00643CC4"/>
    <w:rsid w:val="006443AD"/>
    <w:rsid w:val="00644AAD"/>
    <w:rsid w:val="006455CE"/>
    <w:rsid w:val="00646DF6"/>
    <w:rsid w:val="006502D0"/>
    <w:rsid w:val="006517E5"/>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8D6"/>
    <w:rsid w:val="00666A41"/>
    <w:rsid w:val="00670B09"/>
    <w:rsid w:val="006713B3"/>
    <w:rsid w:val="00672370"/>
    <w:rsid w:val="006735AB"/>
    <w:rsid w:val="006737B6"/>
    <w:rsid w:val="00674190"/>
    <w:rsid w:val="00674199"/>
    <w:rsid w:val="00674865"/>
    <w:rsid w:val="006754E0"/>
    <w:rsid w:val="00675E3D"/>
    <w:rsid w:val="00676150"/>
    <w:rsid w:val="006800ED"/>
    <w:rsid w:val="00680A75"/>
    <w:rsid w:val="006822DA"/>
    <w:rsid w:val="00682424"/>
    <w:rsid w:val="006831E7"/>
    <w:rsid w:val="00683B64"/>
    <w:rsid w:val="00683C89"/>
    <w:rsid w:val="006842CB"/>
    <w:rsid w:val="00684D63"/>
    <w:rsid w:val="00685269"/>
    <w:rsid w:val="00685ED3"/>
    <w:rsid w:val="0068642C"/>
    <w:rsid w:val="006875B0"/>
    <w:rsid w:val="00687BD4"/>
    <w:rsid w:val="006905DE"/>
    <w:rsid w:val="00690B22"/>
    <w:rsid w:val="00690E9B"/>
    <w:rsid w:val="00691A5F"/>
    <w:rsid w:val="00692131"/>
    <w:rsid w:val="006923B4"/>
    <w:rsid w:val="00692833"/>
    <w:rsid w:val="00693C8A"/>
    <w:rsid w:val="006948EB"/>
    <w:rsid w:val="00694D15"/>
    <w:rsid w:val="00694E2E"/>
    <w:rsid w:val="006952BD"/>
    <w:rsid w:val="0069537C"/>
    <w:rsid w:val="006958E7"/>
    <w:rsid w:val="00696F5A"/>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1DC1"/>
    <w:rsid w:val="006D2090"/>
    <w:rsid w:val="006D3667"/>
    <w:rsid w:val="006D4588"/>
    <w:rsid w:val="006D4CFE"/>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6858"/>
    <w:rsid w:val="006E70C3"/>
    <w:rsid w:val="006E7176"/>
    <w:rsid w:val="006E7B4C"/>
    <w:rsid w:val="006E7D8C"/>
    <w:rsid w:val="006F0FFD"/>
    <w:rsid w:val="006F1125"/>
    <w:rsid w:val="006F14FA"/>
    <w:rsid w:val="006F22C8"/>
    <w:rsid w:val="006F2D40"/>
    <w:rsid w:val="006F58E3"/>
    <w:rsid w:val="006F633C"/>
    <w:rsid w:val="006F6997"/>
    <w:rsid w:val="006F6EDB"/>
    <w:rsid w:val="006F743E"/>
    <w:rsid w:val="006F772D"/>
    <w:rsid w:val="007018D3"/>
    <w:rsid w:val="00701ED8"/>
    <w:rsid w:val="007020C1"/>
    <w:rsid w:val="00702350"/>
    <w:rsid w:val="00702760"/>
    <w:rsid w:val="00703329"/>
    <w:rsid w:val="00703CB9"/>
    <w:rsid w:val="00703F08"/>
    <w:rsid w:val="0070471A"/>
    <w:rsid w:val="00705225"/>
    <w:rsid w:val="007052A6"/>
    <w:rsid w:val="0070531E"/>
    <w:rsid w:val="00706786"/>
    <w:rsid w:val="00706EC8"/>
    <w:rsid w:val="00710244"/>
    <w:rsid w:val="0071064E"/>
    <w:rsid w:val="0071102E"/>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411"/>
    <w:rsid w:val="00722756"/>
    <w:rsid w:val="007228F2"/>
    <w:rsid w:val="0072293A"/>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5260"/>
    <w:rsid w:val="00735F13"/>
    <w:rsid w:val="0073706E"/>
    <w:rsid w:val="007373D1"/>
    <w:rsid w:val="007410D4"/>
    <w:rsid w:val="007416CE"/>
    <w:rsid w:val="007425B4"/>
    <w:rsid w:val="007429BD"/>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FD0"/>
    <w:rsid w:val="00791F3C"/>
    <w:rsid w:val="007921A4"/>
    <w:rsid w:val="00792D3B"/>
    <w:rsid w:val="00794107"/>
    <w:rsid w:val="00795322"/>
    <w:rsid w:val="007953E5"/>
    <w:rsid w:val="0079574C"/>
    <w:rsid w:val="00795C38"/>
    <w:rsid w:val="00795F34"/>
    <w:rsid w:val="0079668D"/>
    <w:rsid w:val="0079726A"/>
    <w:rsid w:val="0079728C"/>
    <w:rsid w:val="007974BA"/>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EC4"/>
    <w:rsid w:val="007B07B5"/>
    <w:rsid w:val="007B09A3"/>
    <w:rsid w:val="007B0BDD"/>
    <w:rsid w:val="007B1556"/>
    <w:rsid w:val="007B2E67"/>
    <w:rsid w:val="007B32B3"/>
    <w:rsid w:val="007B35E3"/>
    <w:rsid w:val="007B3A29"/>
    <w:rsid w:val="007B3EDB"/>
    <w:rsid w:val="007B4008"/>
    <w:rsid w:val="007B42A6"/>
    <w:rsid w:val="007B45C0"/>
    <w:rsid w:val="007B48C5"/>
    <w:rsid w:val="007B5E59"/>
    <w:rsid w:val="007B76F1"/>
    <w:rsid w:val="007B7E9C"/>
    <w:rsid w:val="007C031E"/>
    <w:rsid w:val="007C0E2B"/>
    <w:rsid w:val="007C18D8"/>
    <w:rsid w:val="007C1AB2"/>
    <w:rsid w:val="007C2C41"/>
    <w:rsid w:val="007C62AF"/>
    <w:rsid w:val="007C6EF2"/>
    <w:rsid w:val="007C74BF"/>
    <w:rsid w:val="007C771C"/>
    <w:rsid w:val="007D0302"/>
    <w:rsid w:val="007D05CF"/>
    <w:rsid w:val="007D0895"/>
    <w:rsid w:val="007D17F3"/>
    <w:rsid w:val="007D1B24"/>
    <w:rsid w:val="007D1BCF"/>
    <w:rsid w:val="007D1DE6"/>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6DC5"/>
    <w:rsid w:val="007E72EA"/>
    <w:rsid w:val="007F016D"/>
    <w:rsid w:val="007F0828"/>
    <w:rsid w:val="007F13E1"/>
    <w:rsid w:val="007F1C61"/>
    <w:rsid w:val="007F1E30"/>
    <w:rsid w:val="007F2E4C"/>
    <w:rsid w:val="007F3234"/>
    <w:rsid w:val="007F3FB9"/>
    <w:rsid w:val="007F4A06"/>
    <w:rsid w:val="007F4D82"/>
    <w:rsid w:val="007F4E93"/>
    <w:rsid w:val="007F53D6"/>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08D"/>
    <w:rsid w:val="008073BD"/>
    <w:rsid w:val="008074E9"/>
    <w:rsid w:val="00807605"/>
    <w:rsid w:val="0081101B"/>
    <w:rsid w:val="00811243"/>
    <w:rsid w:val="00812897"/>
    <w:rsid w:val="0081294B"/>
    <w:rsid w:val="0081353B"/>
    <w:rsid w:val="00813C9D"/>
    <w:rsid w:val="0081480E"/>
    <w:rsid w:val="00815190"/>
    <w:rsid w:val="00815F48"/>
    <w:rsid w:val="008160E3"/>
    <w:rsid w:val="0081612D"/>
    <w:rsid w:val="00816E87"/>
    <w:rsid w:val="008202D7"/>
    <w:rsid w:val="008204EF"/>
    <w:rsid w:val="00821785"/>
    <w:rsid w:val="0082194E"/>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F72"/>
    <w:rsid w:val="00834B64"/>
    <w:rsid w:val="00834BBB"/>
    <w:rsid w:val="008352B3"/>
    <w:rsid w:val="00836349"/>
    <w:rsid w:val="00836602"/>
    <w:rsid w:val="00836648"/>
    <w:rsid w:val="00836FD0"/>
    <w:rsid w:val="0084048B"/>
    <w:rsid w:val="00840781"/>
    <w:rsid w:val="00840F95"/>
    <w:rsid w:val="00841ACD"/>
    <w:rsid w:val="008424CB"/>
    <w:rsid w:val="00842921"/>
    <w:rsid w:val="00843D73"/>
    <w:rsid w:val="008448FC"/>
    <w:rsid w:val="008450F9"/>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2392"/>
    <w:rsid w:val="00852524"/>
    <w:rsid w:val="00852D14"/>
    <w:rsid w:val="00853896"/>
    <w:rsid w:val="00854B8E"/>
    <w:rsid w:val="00855144"/>
    <w:rsid w:val="00855CCC"/>
    <w:rsid w:val="008563EA"/>
    <w:rsid w:val="0085795F"/>
    <w:rsid w:val="00857B25"/>
    <w:rsid w:val="008618CE"/>
    <w:rsid w:val="00862876"/>
    <w:rsid w:val="00862C25"/>
    <w:rsid w:val="0086411C"/>
    <w:rsid w:val="008649B5"/>
    <w:rsid w:val="008661F2"/>
    <w:rsid w:val="008668F7"/>
    <w:rsid w:val="008700BC"/>
    <w:rsid w:val="00870938"/>
    <w:rsid w:val="00870BC8"/>
    <w:rsid w:val="00871391"/>
    <w:rsid w:val="00871BA1"/>
    <w:rsid w:val="008723F9"/>
    <w:rsid w:val="0087354B"/>
    <w:rsid w:val="008748EC"/>
    <w:rsid w:val="00875031"/>
    <w:rsid w:val="00875EBD"/>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1ACE"/>
    <w:rsid w:val="008A2158"/>
    <w:rsid w:val="008A2BB3"/>
    <w:rsid w:val="008A2FE0"/>
    <w:rsid w:val="008A318A"/>
    <w:rsid w:val="008A334F"/>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2F6A"/>
    <w:rsid w:val="008C304C"/>
    <w:rsid w:val="008C45DF"/>
    <w:rsid w:val="008C50EB"/>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970"/>
    <w:rsid w:val="008F3500"/>
    <w:rsid w:val="008F3E17"/>
    <w:rsid w:val="008F43F1"/>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20AB"/>
    <w:rsid w:val="00915751"/>
    <w:rsid w:val="009159B0"/>
    <w:rsid w:val="0091699B"/>
    <w:rsid w:val="00916F4A"/>
    <w:rsid w:val="00917BB3"/>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3BF"/>
    <w:rsid w:val="00932370"/>
    <w:rsid w:val="00932833"/>
    <w:rsid w:val="0093304F"/>
    <w:rsid w:val="00934B0E"/>
    <w:rsid w:val="00934CBD"/>
    <w:rsid w:val="009355CE"/>
    <w:rsid w:val="009364C5"/>
    <w:rsid w:val="0093655C"/>
    <w:rsid w:val="00936821"/>
    <w:rsid w:val="0093788B"/>
    <w:rsid w:val="00937C2E"/>
    <w:rsid w:val="00940760"/>
    <w:rsid w:val="00940F86"/>
    <w:rsid w:val="0094290C"/>
    <w:rsid w:val="00942C1A"/>
    <w:rsid w:val="009434EF"/>
    <w:rsid w:val="00944BA3"/>
    <w:rsid w:val="009458EA"/>
    <w:rsid w:val="00945AEE"/>
    <w:rsid w:val="009475A0"/>
    <w:rsid w:val="00947763"/>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62DD"/>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77E7"/>
    <w:rsid w:val="009B78B5"/>
    <w:rsid w:val="009C0102"/>
    <w:rsid w:val="009C0809"/>
    <w:rsid w:val="009C093F"/>
    <w:rsid w:val="009C0CCD"/>
    <w:rsid w:val="009C28B6"/>
    <w:rsid w:val="009C3674"/>
    <w:rsid w:val="009C382F"/>
    <w:rsid w:val="009C398A"/>
    <w:rsid w:val="009C44E7"/>
    <w:rsid w:val="009C4FA5"/>
    <w:rsid w:val="009C56CA"/>
    <w:rsid w:val="009C6E5B"/>
    <w:rsid w:val="009C740A"/>
    <w:rsid w:val="009C7888"/>
    <w:rsid w:val="009D0EE4"/>
    <w:rsid w:val="009D169B"/>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65B3"/>
    <w:rsid w:val="009F6698"/>
    <w:rsid w:val="009F6BC6"/>
    <w:rsid w:val="009F74F1"/>
    <w:rsid w:val="009F779F"/>
    <w:rsid w:val="00A0040F"/>
    <w:rsid w:val="00A00460"/>
    <w:rsid w:val="00A0057A"/>
    <w:rsid w:val="00A007E9"/>
    <w:rsid w:val="00A01931"/>
    <w:rsid w:val="00A0280A"/>
    <w:rsid w:val="00A02DE7"/>
    <w:rsid w:val="00A04067"/>
    <w:rsid w:val="00A044A0"/>
    <w:rsid w:val="00A05441"/>
    <w:rsid w:val="00A057CB"/>
    <w:rsid w:val="00A05CE6"/>
    <w:rsid w:val="00A06A8E"/>
    <w:rsid w:val="00A06E0A"/>
    <w:rsid w:val="00A06E0B"/>
    <w:rsid w:val="00A0723D"/>
    <w:rsid w:val="00A073CF"/>
    <w:rsid w:val="00A075C0"/>
    <w:rsid w:val="00A10E34"/>
    <w:rsid w:val="00A10F71"/>
    <w:rsid w:val="00A111E9"/>
    <w:rsid w:val="00A120A6"/>
    <w:rsid w:val="00A125C5"/>
    <w:rsid w:val="00A12F13"/>
    <w:rsid w:val="00A135EB"/>
    <w:rsid w:val="00A144D5"/>
    <w:rsid w:val="00A151D0"/>
    <w:rsid w:val="00A1537F"/>
    <w:rsid w:val="00A15DB1"/>
    <w:rsid w:val="00A16476"/>
    <w:rsid w:val="00A16669"/>
    <w:rsid w:val="00A16D9D"/>
    <w:rsid w:val="00A171E0"/>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149E"/>
    <w:rsid w:val="00A3282F"/>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603"/>
    <w:rsid w:val="00A567F1"/>
    <w:rsid w:val="00A56B91"/>
    <w:rsid w:val="00A56E67"/>
    <w:rsid w:val="00A57132"/>
    <w:rsid w:val="00A579D8"/>
    <w:rsid w:val="00A60B8B"/>
    <w:rsid w:val="00A60EEF"/>
    <w:rsid w:val="00A60FA2"/>
    <w:rsid w:val="00A610CE"/>
    <w:rsid w:val="00A61ED8"/>
    <w:rsid w:val="00A65EE7"/>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729"/>
    <w:rsid w:val="00A77893"/>
    <w:rsid w:val="00A77901"/>
    <w:rsid w:val="00A77CAA"/>
    <w:rsid w:val="00A77EAC"/>
    <w:rsid w:val="00A806B7"/>
    <w:rsid w:val="00A80782"/>
    <w:rsid w:val="00A80BAD"/>
    <w:rsid w:val="00A81012"/>
    <w:rsid w:val="00A813B1"/>
    <w:rsid w:val="00A8151E"/>
    <w:rsid w:val="00A821C2"/>
    <w:rsid w:val="00A82916"/>
    <w:rsid w:val="00A832D8"/>
    <w:rsid w:val="00A8428C"/>
    <w:rsid w:val="00A85234"/>
    <w:rsid w:val="00A8528B"/>
    <w:rsid w:val="00A8534E"/>
    <w:rsid w:val="00A857ED"/>
    <w:rsid w:val="00A857FE"/>
    <w:rsid w:val="00A85870"/>
    <w:rsid w:val="00A85A24"/>
    <w:rsid w:val="00A864D7"/>
    <w:rsid w:val="00A86F14"/>
    <w:rsid w:val="00A86FB9"/>
    <w:rsid w:val="00A87BD9"/>
    <w:rsid w:val="00A87C2B"/>
    <w:rsid w:val="00A9006C"/>
    <w:rsid w:val="00A911A5"/>
    <w:rsid w:val="00A91DC2"/>
    <w:rsid w:val="00A91DEE"/>
    <w:rsid w:val="00A91F58"/>
    <w:rsid w:val="00A92034"/>
    <w:rsid w:val="00A921AF"/>
    <w:rsid w:val="00A92E92"/>
    <w:rsid w:val="00A935B3"/>
    <w:rsid w:val="00A9366C"/>
    <w:rsid w:val="00A9381C"/>
    <w:rsid w:val="00A94FE2"/>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6CE9"/>
    <w:rsid w:val="00AB751C"/>
    <w:rsid w:val="00AB7F50"/>
    <w:rsid w:val="00AC1C95"/>
    <w:rsid w:val="00AC1D9C"/>
    <w:rsid w:val="00AC2BA8"/>
    <w:rsid w:val="00AC32B2"/>
    <w:rsid w:val="00AC3A45"/>
    <w:rsid w:val="00AC4D8F"/>
    <w:rsid w:val="00AC63D3"/>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7252"/>
    <w:rsid w:val="00AD75FB"/>
    <w:rsid w:val="00AE06BC"/>
    <w:rsid w:val="00AE0FA2"/>
    <w:rsid w:val="00AE1A81"/>
    <w:rsid w:val="00AE61D3"/>
    <w:rsid w:val="00AE724B"/>
    <w:rsid w:val="00AE7317"/>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C3E"/>
    <w:rsid w:val="00B35F57"/>
    <w:rsid w:val="00B405D0"/>
    <w:rsid w:val="00B41115"/>
    <w:rsid w:val="00B41FA9"/>
    <w:rsid w:val="00B42011"/>
    <w:rsid w:val="00B431C6"/>
    <w:rsid w:val="00B45086"/>
    <w:rsid w:val="00B45B4C"/>
    <w:rsid w:val="00B45D44"/>
    <w:rsid w:val="00B4623C"/>
    <w:rsid w:val="00B47B0D"/>
    <w:rsid w:val="00B47B70"/>
    <w:rsid w:val="00B5028E"/>
    <w:rsid w:val="00B50457"/>
    <w:rsid w:val="00B50DE1"/>
    <w:rsid w:val="00B53268"/>
    <w:rsid w:val="00B537AF"/>
    <w:rsid w:val="00B559BD"/>
    <w:rsid w:val="00B570DB"/>
    <w:rsid w:val="00B57A06"/>
    <w:rsid w:val="00B60BD2"/>
    <w:rsid w:val="00B6178A"/>
    <w:rsid w:val="00B61C6E"/>
    <w:rsid w:val="00B61CDC"/>
    <w:rsid w:val="00B63C00"/>
    <w:rsid w:val="00B64C42"/>
    <w:rsid w:val="00B651C4"/>
    <w:rsid w:val="00B6591C"/>
    <w:rsid w:val="00B65BE2"/>
    <w:rsid w:val="00B70166"/>
    <w:rsid w:val="00B70E32"/>
    <w:rsid w:val="00B71B89"/>
    <w:rsid w:val="00B71B8C"/>
    <w:rsid w:val="00B71CF2"/>
    <w:rsid w:val="00B71EEC"/>
    <w:rsid w:val="00B7263C"/>
    <w:rsid w:val="00B72AF8"/>
    <w:rsid w:val="00B73150"/>
    <w:rsid w:val="00B738FF"/>
    <w:rsid w:val="00B73F6E"/>
    <w:rsid w:val="00B74B8B"/>
    <w:rsid w:val="00B74F5A"/>
    <w:rsid w:val="00B7506E"/>
    <w:rsid w:val="00B7536E"/>
    <w:rsid w:val="00B7542D"/>
    <w:rsid w:val="00B7566C"/>
    <w:rsid w:val="00B759F2"/>
    <w:rsid w:val="00B76175"/>
    <w:rsid w:val="00B76A1B"/>
    <w:rsid w:val="00B76C1A"/>
    <w:rsid w:val="00B77E77"/>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474"/>
    <w:rsid w:val="00B918CC"/>
    <w:rsid w:val="00B91C0E"/>
    <w:rsid w:val="00B92BEB"/>
    <w:rsid w:val="00B93484"/>
    <w:rsid w:val="00B938AF"/>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FCC"/>
    <w:rsid w:val="00BB53E3"/>
    <w:rsid w:val="00BB7D19"/>
    <w:rsid w:val="00BB7D2C"/>
    <w:rsid w:val="00BC0465"/>
    <w:rsid w:val="00BC0D01"/>
    <w:rsid w:val="00BC1F46"/>
    <w:rsid w:val="00BC1FDD"/>
    <w:rsid w:val="00BC3DE4"/>
    <w:rsid w:val="00BC4320"/>
    <w:rsid w:val="00BC47AA"/>
    <w:rsid w:val="00BC522B"/>
    <w:rsid w:val="00BC546D"/>
    <w:rsid w:val="00BC57F2"/>
    <w:rsid w:val="00BC5B2E"/>
    <w:rsid w:val="00BC5EF5"/>
    <w:rsid w:val="00BC6062"/>
    <w:rsid w:val="00BC6078"/>
    <w:rsid w:val="00BC6290"/>
    <w:rsid w:val="00BC67A7"/>
    <w:rsid w:val="00BC6E2B"/>
    <w:rsid w:val="00BC75FA"/>
    <w:rsid w:val="00BC7F1B"/>
    <w:rsid w:val="00BD158A"/>
    <w:rsid w:val="00BD1AF7"/>
    <w:rsid w:val="00BD33F5"/>
    <w:rsid w:val="00BD48FD"/>
    <w:rsid w:val="00BD4FF8"/>
    <w:rsid w:val="00BD519C"/>
    <w:rsid w:val="00BD5544"/>
    <w:rsid w:val="00BD5BF1"/>
    <w:rsid w:val="00BD6349"/>
    <w:rsid w:val="00BD65D2"/>
    <w:rsid w:val="00BD7578"/>
    <w:rsid w:val="00BE0308"/>
    <w:rsid w:val="00BE07B7"/>
    <w:rsid w:val="00BE39CE"/>
    <w:rsid w:val="00BE447B"/>
    <w:rsid w:val="00BE4F49"/>
    <w:rsid w:val="00BE50AF"/>
    <w:rsid w:val="00BE5E1A"/>
    <w:rsid w:val="00BE706C"/>
    <w:rsid w:val="00BF0243"/>
    <w:rsid w:val="00BF032F"/>
    <w:rsid w:val="00BF0DA7"/>
    <w:rsid w:val="00BF2866"/>
    <w:rsid w:val="00BF3E6E"/>
    <w:rsid w:val="00BF3FEF"/>
    <w:rsid w:val="00BF4238"/>
    <w:rsid w:val="00BF550C"/>
    <w:rsid w:val="00BF6689"/>
    <w:rsid w:val="00BF7494"/>
    <w:rsid w:val="00BF78AD"/>
    <w:rsid w:val="00BF7FB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3E8A"/>
    <w:rsid w:val="00C1444C"/>
    <w:rsid w:val="00C14DBB"/>
    <w:rsid w:val="00C154BA"/>
    <w:rsid w:val="00C1558F"/>
    <w:rsid w:val="00C16520"/>
    <w:rsid w:val="00C16A4E"/>
    <w:rsid w:val="00C16CE1"/>
    <w:rsid w:val="00C17099"/>
    <w:rsid w:val="00C174BB"/>
    <w:rsid w:val="00C17B3D"/>
    <w:rsid w:val="00C17E7D"/>
    <w:rsid w:val="00C17F80"/>
    <w:rsid w:val="00C2007E"/>
    <w:rsid w:val="00C2055A"/>
    <w:rsid w:val="00C20D9E"/>
    <w:rsid w:val="00C211A8"/>
    <w:rsid w:val="00C237A7"/>
    <w:rsid w:val="00C23974"/>
    <w:rsid w:val="00C243B1"/>
    <w:rsid w:val="00C243E2"/>
    <w:rsid w:val="00C24E95"/>
    <w:rsid w:val="00C250D5"/>
    <w:rsid w:val="00C256DE"/>
    <w:rsid w:val="00C25DA1"/>
    <w:rsid w:val="00C26FB3"/>
    <w:rsid w:val="00C2724F"/>
    <w:rsid w:val="00C27B81"/>
    <w:rsid w:val="00C300AE"/>
    <w:rsid w:val="00C303BE"/>
    <w:rsid w:val="00C31421"/>
    <w:rsid w:val="00C31D79"/>
    <w:rsid w:val="00C32A85"/>
    <w:rsid w:val="00C333DA"/>
    <w:rsid w:val="00C3518A"/>
    <w:rsid w:val="00C35666"/>
    <w:rsid w:val="00C35AF9"/>
    <w:rsid w:val="00C3694A"/>
    <w:rsid w:val="00C36E9D"/>
    <w:rsid w:val="00C374AE"/>
    <w:rsid w:val="00C3794F"/>
    <w:rsid w:val="00C37D08"/>
    <w:rsid w:val="00C41121"/>
    <w:rsid w:val="00C41E23"/>
    <w:rsid w:val="00C42FDB"/>
    <w:rsid w:val="00C4431B"/>
    <w:rsid w:val="00C448FE"/>
    <w:rsid w:val="00C455C6"/>
    <w:rsid w:val="00C4565B"/>
    <w:rsid w:val="00C47E2F"/>
    <w:rsid w:val="00C506C9"/>
    <w:rsid w:val="00C5133E"/>
    <w:rsid w:val="00C51621"/>
    <w:rsid w:val="00C5193F"/>
    <w:rsid w:val="00C5254C"/>
    <w:rsid w:val="00C52A54"/>
    <w:rsid w:val="00C5335B"/>
    <w:rsid w:val="00C535B8"/>
    <w:rsid w:val="00C56820"/>
    <w:rsid w:val="00C56EF5"/>
    <w:rsid w:val="00C60CA2"/>
    <w:rsid w:val="00C62949"/>
    <w:rsid w:val="00C64500"/>
    <w:rsid w:val="00C64692"/>
    <w:rsid w:val="00C647D2"/>
    <w:rsid w:val="00C655F5"/>
    <w:rsid w:val="00C65E51"/>
    <w:rsid w:val="00C66536"/>
    <w:rsid w:val="00C66743"/>
    <w:rsid w:val="00C66A66"/>
    <w:rsid w:val="00C6720D"/>
    <w:rsid w:val="00C674BC"/>
    <w:rsid w:val="00C7092B"/>
    <w:rsid w:val="00C70C9A"/>
    <w:rsid w:val="00C71209"/>
    <w:rsid w:val="00C73B8A"/>
    <w:rsid w:val="00C74D23"/>
    <w:rsid w:val="00C7605B"/>
    <w:rsid w:val="00C76D39"/>
    <w:rsid w:val="00C76E2D"/>
    <w:rsid w:val="00C76E7A"/>
    <w:rsid w:val="00C76F85"/>
    <w:rsid w:val="00C800E3"/>
    <w:rsid w:val="00C812E1"/>
    <w:rsid w:val="00C81311"/>
    <w:rsid w:val="00C81C90"/>
    <w:rsid w:val="00C837FB"/>
    <w:rsid w:val="00C83C85"/>
    <w:rsid w:val="00C8438B"/>
    <w:rsid w:val="00C86158"/>
    <w:rsid w:val="00C864E7"/>
    <w:rsid w:val="00C8670E"/>
    <w:rsid w:val="00C86869"/>
    <w:rsid w:val="00C878C2"/>
    <w:rsid w:val="00C906BE"/>
    <w:rsid w:val="00C911F6"/>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64C"/>
    <w:rsid w:val="00CA76E9"/>
    <w:rsid w:val="00CB0E72"/>
    <w:rsid w:val="00CB112D"/>
    <w:rsid w:val="00CB16D1"/>
    <w:rsid w:val="00CB1D74"/>
    <w:rsid w:val="00CB40A9"/>
    <w:rsid w:val="00CB4B16"/>
    <w:rsid w:val="00CB5656"/>
    <w:rsid w:val="00CB6938"/>
    <w:rsid w:val="00CB72A0"/>
    <w:rsid w:val="00CB7DFA"/>
    <w:rsid w:val="00CC053B"/>
    <w:rsid w:val="00CC18C6"/>
    <w:rsid w:val="00CC2D48"/>
    <w:rsid w:val="00CC35CD"/>
    <w:rsid w:val="00CC36DB"/>
    <w:rsid w:val="00CC3EF6"/>
    <w:rsid w:val="00CC4DD7"/>
    <w:rsid w:val="00CC58E8"/>
    <w:rsid w:val="00CC6871"/>
    <w:rsid w:val="00CC768C"/>
    <w:rsid w:val="00CC79DE"/>
    <w:rsid w:val="00CC7C17"/>
    <w:rsid w:val="00CD03B7"/>
    <w:rsid w:val="00CD1C2E"/>
    <w:rsid w:val="00CD1DDA"/>
    <w:rsid w:val="00CD1F59"/>
    <w:rsid w:val="00CD20DB"/>
    <w:rsid w:val="00CD2C5A"/>
    <w:rsid w:val="00CD2CF2"/>
    <w:rsid w:val="00CD2D86"/>
    <w:rsid w:val="00CD2F21"/>
    <w:rsid w:val="00CD3E12"/>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63FE"/>
    <w:rsid w:val="00CF6F98"/>
    <w:rsid w:val="00CF709A"/>
    <w:rsid w:val="00CF729F"/>
    <w:rsid w:val="00CF793E"/>
    <w:rsid w:val="00CF7E9C"/>
    <w:rsid w:val="00CF7FFB"/>
    <w:rsid w:val="00D0020C"/>
    <w:rsid w:val="00D01148"/>
    <w:rsid w:val="00D015B8"/>
    <w:rsid w:val="00D020E3"/>
    <w:rsid w:val="00D0215A"/>
    <w:rsid w:val="00D0215E"/>
    <w:rsid w:val="00D02201"/>
    <w:rsid w:val="00D03F4F"/>
    <w:rsid w:val="00D04605"/>
    <w:rsid w:val="00D0465E"/>
    <w:rsid w:val="00D04B64"/>
    <w:rsid w:val="00D05180"/>
    <w:rsid w:val="00D05E33"/>
    <w:rsid w:val="00D0699B"/>
    <w:rsid w:val="00D10415"/>
    <w:rsid w:val="00D12EB4"/>
    <w:rsid w:val="00D13602"/>
    <w:rsid w:val="00D13A1B"/>
    <w:rsid w:val="00D14264"/>
    <w:rsid w:val="00D14743"/>
    <w:rsid w:val="00D15159"/>
    <w:rsid w:val="00D15ECD"/>
    <w:rsid w:val="00D1777A"/>
    <w:rsid w:val="00D1789B"/>
    <w:rsid w:val="00D17904"/>
    <w:rsid w:val="00D20198"/>
    <w:rsid w:val="00D208CE"/>
    <w:rsid w:val="00D20F09"/>
    <w:rsid w:val="00D21348"/>
    <w:rsid w:val="00D223D9"/>
    <w:rsid w:val="00D22939"/>
    <w:rsid w:val="00D230D3"/>
    <w:rsid w:val="00D23340"/>
    <w:rsid w:val="00D23860"/>
    <w:rsid w:val="00D248DE"/>
    <w:rsid w:val="00D249CB"/>
    <w:rsid w:val="00D2508E"/>
    <w:rsid w:val="00D25BBF"/>
    <w:rsid w:val="00D25DA4"/>
    <w:rsid w:val="00D2677F"/>
    <w:rsid w:val="00D26CC7"/>
    <w:rsid w:val="00D276E3"/>
    <w:rsid w:val="00D27F73"/>
    <w:rsid w:val="00D301AB"/>
    <w:rsid w:val="00D302AB"/>
    <w:rsid w:val="00D3094D"/>
    <w:rsid w:val="00D30990"/>
    <w:rsid w:val="00D30ECD"/>
    <w:rsid w:val="00D323A6"/>
    <w:rsid w:val="00D32E9A"/>
    <w:rsid w:val="00D3378D"/>
    <w:rsid w:val="00D33976"/>
    <w:rsid w:val="00D33A4B"/>
    <w:rsid w:val="00D33F0F"/>
    <w:rsid w:val="00D341D3"/>
    <w:rsid w:val="00D35E4A"/>
    <w:rsid w:val="00D36623"/>
    <w:rsid w:val="00D374D2"/>
    <w:rsid w:val="00D37DEA"/>
    <w:rsid w:val="00D41101"/>
    <w:rsid w:val="00D42032"/>
    <w:rsid w:val="00D42DAC"/>
    <w:rsid w:val="00D43B24"/>
    <w:rsid w:val="00D43B27"/>
    <w:rsid w:val="00D45077"/>
    <w:rsid w:val="00D45432"/>
    <w:rsid w:val="00D45693"/>
    <w:rsid w:val="00D45788"/>
    <w:rsid w:val="00D45E50"/>
    <w:rsid w:val="00D46F02"/>
    <w:rsid w:val="00D47AE8"/>
    <w:rsid w:val="00D47F7E"/>
    <w:rsid w:val="00D50CF7"/>
    <w:rsid w:val="00D51113"/>
    <w:rsid w:val="00D51317"/>
    <w:rsid w:val="00D51451"/>
    <w:rsid w:val="00D52DDE"/>
    <w:rsid w:val="00D5483B"/>
    <w:rsid w:val="00D55A61"/>
    <w:rsid w:val="00D5636D"/>
    <w:rsid w:val="00D56B6C"/>
    <w:rsid w:val="00D57001"/>
    <w:rsid w:val="00D6051B"/>
    <w:rsid w:val="00D60FA5"/>
    <w:rsid w:val="00D61365"/>
    <w:rsid w:val="00D6192A"/>
    <w:rsid w:val="00D629F2"/>
    <w:rsid w:val="00D64A5B"/>
    <w:rsid w:val="00D65013"/>
    <w:rsid w:val="00D65ACD"/>
    <w:rsid w:val="00D66BF1"/>
    <w:rsid w:val="00D67096"/>
    <w:rsid w:val="00D70C5C"/>
    <w:rsid w:val="00D717E0"/>
    <w:rsid w:val="00D7182E"/>
    <w:rsid w:val="00D73247"/>
    <w:rsid w:val="00D73517"/>
    <w:rsid w:val="00D73665"/>
    <w:rsid w:val="00D747C7"/>
    <w:rsid w:val="00D74904"/>
    <w:rsid w:val="00D74989"/>
    <w:rsid w:val="00D76307"/>
    <w:rsid w:val="00D768B5"/>
    <w:rsid w:val="00D76CD7"/>
    <w:rsid w:val="00D77110"/>
    <w:rsid w:val="00D77D53"/>
    <w:rsid w:val="00D803A4"/>
    <w:rsid w:val="00D80990"/>
    <w:rsid w:val="00D80991"/>
    <w:rsid w:val="00D822A1"/>
    <w:rsid w:val="00D822DA"/>
    <w:rsid w:val="00D8261D"/>
    <w:rsid w:val="00D82700"/>
    <w:rsid w:val="00D8542D"/>
    <w:rsid w:val="00D8595F"/>
    <w:rsid w:val="00D85E7A"/>
    <w:rsid w:val="00D865AD"/>
    <w:rsid w:val="00D874F9"/>
    <w:rsid w:val="00D9059E"/>
    <w:rsid w:val="00D907C7"/>
    <w:rsid w:val="00D90872"/>
    <w:rsid w:val="00D910C1"/>
    <w:rsid w:val="00D92B59"/>
    <w:rsid w:val="00D93B34"/>
    <w:rsid w:val="00D93DDF"/>
    <w:rsid w:val="00D95719"/>
    <w:rsid w:val="00D96788"/>
    <w:rsid w:val="00D97ECB"/>
    <w:rsid w:val="00DA0869"/>
    <w:rsid w:val="00DA0E45"/>
    <w:rsid w:val="00DA12DF"/>
    <w:rsid w:val="00DA1458"/>
    <w:rsid w:val="00DA1BD1"/>
    <w:rsid w:val="00DA28FA"/>
    <w:rsid w:val="00DA2958"/>
    <w:rsid w:val="00DA3F59"/>
    <w:rsid w:val="00DA515F"/>
    <w:rsid w:val="00DA52CA"/>
    <w:rsid w:val="00DA596E"/>
    <w:rsid w:val="00DA5A70"/>
    <w:rsid w:val="00DA63BE"/>
    <w:rsid w:val="00DA6A81"/>
    <w:rsid w:val="00DA6CC8"/>
    <w:rsid w:val="00DA7C0D"/>
    <w:rsid w:val="00DB00B7"/>
    <w:rsid w:val="00DB06DC"/>
    <w:rsid w:val="00DB0E31"/>
    <w:rsid w:val="00DB11B1"/>
    <w:rsid w:val="00DB32DC"/>
    <w:rsid w:val="00DB56C3"/>
    <w:rsid w:val="00DB64F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D38"/>
    <w:rsid w:val="00DD6651"/>
    <w:rsid w:val="00DD7F1C"/>
    <w:rsid w:val="00DE0962"/>
    <w:rsid w:val="00DE0AE2"/>
    <w:rsid w:val="00DE0BA9"/>
    <w:rsid w:val="00DE109B"/>
    <w:rsid w:val="00DE12AA"/>
    <w:rsid w:val="00DE3595"/>
    <w:rsid w:val="00DE4433"/>
    <w:rsid w:val="00DE4F85"/>
    <w:rsid w:val="00DE4FBD"/>
    <w:rsid w:val="00DE5061"/>
    <w:rsid w:val="00DE52D6"/>
    <w:rsid w:val="00DE5BC1"/>
    <w:rsid w:val="00DE6017"/>
    <w:rsid w:val="00DE602F"/>
    <w:rsid w:val="00DE6BA6"/>
    <w:rsid w:val="00DE7505"/>
    <w:rsid w:val="00DE782B"/>
    <w:rsid w:val="00DE78ED"/>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DF7BAC"/>
    <w:rsid w:val="00E00F4B"/>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14D8"/>
    <w:rsid w:val="00E12134"/>
    <w:rsid w:val="00E12C2B"/>
    <w:rsid w:val="00E13DFD"/>
    <w:rsid w:val="00E141A7"/>
    <w:rsid w:val="00E1522A"/>
    <w:rsid w:val="00E16545"/>
    <w:rsid w:val="00E16EDB"/>
    <w:rsid w:val="00E1748F"/>
    <w:rsid w:val="00E17501"/>
    <w:rsid w:val="00E1790E"/>
    <w:rsid w:val="00E17EFE"/>
    <w:rsid w:val="00E20DC7"/>
    <w:rsid w:val="00E20F9C"/>
    <w:rsid w:val="00E22AC4"/>
    <w:rsid w:val="00E23918"/>
    <w:rsid w:val="00E23B9C"/>
    <w:rsid w:val="00E249A4"/>
    <w:rsid w:val="00E24FDC"/>
    <w:rsid w:val="00E250D8"/>
    <w:rsid w:val="00E251AE"/>
    <w:rsid w:val="00E2530C"/>
    <w:rsid w:val="00E2676C"/>
    <w:rsid w:val="00E26DDE"/>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D8A"/>
    <w:rsid w:val="00E6004C"/>
    <w:rsid w:val="00E60498"/>
    <w:rsid w:val="00E608C0"/>
    <w:rsid w:val="00E60ADD"/>
    <w:rsid w:val="00E60E34"/>
    <w:rsid w:val="00E615D0"/>
    <w:rsid w:val="00E630A7"/>
    <w:rsid w:val="00E637A2"/>
    <w:rsid w:val="00E648DE"/>
    <w:rsid w:val="00E65B59"/>
    <w:rsid w:val="00E65CEC"/>
    <w:rsid w:val="00E65F7A"/>
    <w:rsid w:val="00E66CAB"/>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ADB"/>
    <w:rsid w:val="00E94397"/>
    <w:rsid w:val="00E94629"/>
    <w:rsid w:val="00E970AF"/>
    <w:rsid w:val="00E97A97"/>
    <w:rsid w:val="00EA0B44"/>
    <w:rsid w:val="00EA3DB4"/>
    <w:rsid w:val="00EA48CD"/>
    <w:rsid w:val="00EA57C9"/>
    <w:rsid w:val="00EA61E8"/>
    <w:rsid w:val="00EA6368"/>
    <w:rsid w:val="00EA75D0"/>
    <w:rsid w:val="00EA7D44"/>
    <w:rsid w:val="00EB12F7"/>
    <w:rsid w:val="00EB3E89"/>
    <w:rsid w:val="00EB3F03"/>
    <w:rsid w:val="00EB469A"/>
    <w:rsid w:val="00EB59BE"/>
    <w:rsid w:val="00EB5BE2"/>
    <w:rsid w:val="00EB6D37"/>
    <w:rsid w:val="00EB718C"/>
    <w:rsid w:val="00EB784A"/>
    <w:rsid w:val="00EB7A16"/>
    <w:rsid w:val="00EB7D1A"/>
    <w:rsid w:val="00EC1A10"/>
    <w:rsid w:val="00EC2DC4"/>
    <w:rsid w:val="00EC495F"/>
    <w:rsid w:val="00EC5272"/>
    <w:rsid w:val="00EC58F3"/>
    <w:rsid w:val="00EC595F"/>
    <w:rsid w:val="00EC637A"/>
    <w:rsid w:val="00EC6B0B"/>
    <w:rsid w:val="00EC76C7"/>
    <w:rsid w:val="00EC770D"/>
    <w:rsid w:val="00ED0C73"/>
    <w:rsid w:val="00ED110D"/>
    <w:rsid w:val="00ED1875"/>
    <w:rsid w:val="00ED1C3E"/>
    <w:rsid w:val="00ED29B5"/>
    <w:rsid w:val="00ED33A7"/>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47E7"/>
    <w:rsid w:val="00EE5166"/>
    <w:rsid w:val="00EE5168"/>
    <w:rsid w:val="00EE53FD"/>
    <w:rsid w:val="00EE56C6"/>
    <w:rsid w:val="00EE6625"/>
    <w:rsid w:val="00EF0A26"/>
    <w:rsid w:val="00EF0C2F"/>
    <w:rsid w:val="00EF224E"/>
    <w:rsid w:val="00EF28D7"/>
    <w:rsid w:val="00EF2F62"/>
    <w:rsid w:val="00EF4325"/>
    <w:rsid w:val="00EF7C7B"/>
    <w:rsid w:val="00F00BC1"/>
    <w:rsid w:val="00F01950"/>
    <w:rsid w:val="00F0199A"/>
    <w:rsid w:val="00F01A30"/>
    <w:rsid w:val="00F01DBF"/>
    <w:rsid w:val="00F01E02"/>
    <w:rsid w:val="00F01E3F"/>
    <w:rsid w:val="00F022FB"/>
    <w:rsid w:val="00F02D7D"/>
    <w:rsid w:val="00F02E3E"/>
    <w:rsid w:val="00F04459"/>
    <w:rsid w:val="00F04C3A"/>
    <w:rsid w:val="00F069AF"/>
    <w:rsid w:val="00F06A00"/>
    <w:rsid w:val="00F06B74"/>
    <w:rsid w:val="00F06C0F"/>
    <w:rsid w:val="00F06C6C"/>
    <w:rsid w:val="00F0748F"/>
    <w:rsid w:val="00F1018F"/>
    <w:rsid w:val="00F10492"/>
    <w:rsid w:val="00F1163C"/>
    <w:rsid w:val="00F1171F"/>
    <w:rsid w:val="00F11DBE"/>
    <w:rsid w:val="00F125F4"/>
    <w:rsid w:val="00F12E22"/>
    <w:rsid w:val="00F12E66"/>
    <w:rsid w:val="00F13D6E"/>
    <w:rsid w:val="00F13E60"/>
    <w:rsid w:val="00F13E68"/>
    <w:rsid w:val="00F14077"/>
    <w:rsid w:val="00F14768"/>
    <w:rsid w:val="00F14E6A"/>
    <w:rsid w:val="00F1519A"/>
    <w:rsid w:val="00F15DC2"/>
    <w:rsid w:val="00F16B5B"/>
    <w:rsid w:val="00F16EDD"/>
    <w:rsid w:val="00F17FAE"/>
    <w:rsid w:val="00F206C8"/>
    <w:rsid w:val="00F2149A"/>
    <w:rsid w:val="00F2311F"/>
    <w:rsid w:val="00F240BB"/>
    <w:rsid w:val="00F24B2C"/>
    <w:rsid w:val="00F260F0"/>
    <w:rsid w:val="00F263BE"/>
    <w:rsid w:val="00F26C85"/>
    <w:rsid w:val="00F26E8D"/>
    <w:rsid w:val="00F278EA"/>
    <w:rsid w:val="00F27FF5"/>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3843"/>
    <w:rsid w:val="00F43B87"/>
    <w:rsid w:val="00F43DDA"/>
    <w:rsid w:val="00F43EA6"/>
    <w:rsid w:val="00F44750"/>
    <w:rsid w:val="00F45C9D"/>
    <w:rsid w:val="00F46E81"/>
    <w:rsid w:val="00F4719A"/>
    <w:rsid w:val="00F47357"/>
    <w:rsid w:val="00F503AC"/>
    <w:rsid w:val="00F509D5"/>
    <w:rsid w:val="00F50B07"/>
    <w:rsid w:val="00F51A79"/>
    <w:rsid w:val="00F5438B"/>
    <w:rsid w:val="00F54A55"/>
    <w:rsid w:val="00F54CAF"/>
    <w:rsid w:val="00F552D9"/>
    <w:rsid w:val="00F556C8"/>
    <w:rsid w:val="00F56359"/>
    <w:rsid w:val="00F57FED"/>
    <w:rsid w:val="00F61B34"/>
    <w:rsid w:val="00F61BFA"/>
    <w:rsid w:val="00F61E43"/>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58D"/>
    <w:rsid w:val="00F700BC"/>
    <w:rsid w:val="00F70896"/>
    <w:rsid w:val="00F71B6C"/>
    <w:rsid w:val="00F71D84"/>
    <w:rsid w:val="00F72356"/>
    <w:rsid w:val="00F725AD"/>
    <w:rsid w:val="00F72D89"/>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F05"/>
    <w:rsid w:val="00F84241"/>
    <w:rsid w:val="00F843B8"/>
    <w:rsid w:val="00F84581"/>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E59"/>
    <w:rsid w:val="00F96C43"/>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2DDA"/>
    <w:rsid w:val="00FB4022"/>
    <w:rsid w:val="00FB41F9"/>
    <w:rsid w:val="00FB4651"/>
    <w:rsid w:val="00FB4AFE"/>
    <w:rsid w:val="00FB4CAC"/>
    <w:rsid w:val="00FB5759"/>
    <w:rsid w:val="00FB583C"/>
    <w:rsid w:val="00FB59A1"/>
    <w:rsid w:val="00FB5B0D"/>
    <w:rsid w:val="00FC031B"/>
    <w:rsid w:val="00FC4722"/>
    <w:rsid w:val="00FC480B"/>
    <w:rsid w:val="00FC547D"/>
    <w:rsid w:val="00FC559E"/>
    <w:rsid w:val="00FC6576"/>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323A"/>
    <w:rsid w:val="00FE3802"/>
    <w:rsid w:val="00FE4B20"/>
    <w:rsid w:val="00FE50D0"/>
    <w:rsid w:val="00FE53E5"/>
    <w:rsid w:val="00FE57E8"/>
    <w:rsid w:val="00FE5B2A"/>
    <w:rsid w:val="00FE6ACD"/>
    <w:rsid w:val="00FE6D9F"/>
    <w:rsid w:val="00FE7AF4"/>
    <w:rsid w:val="00FE7F0E"/>
    <w:rsid w:val="00FF070B"/>
    <w:rsid w:val="00FF2540"/>
    <w:rsid w:val="00FF3558"/>
    <w:rsid w:val="00FF3B29"/>
    <w:rsid w:val="00FF3CBB"/>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etika-portal.si/fileadmin/dokumenti/publikacije/dseps/dseps_jo_jul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18</Pages>
  <Words>9219</Words>
  <Characters>57264</Characters>
  <Application>Microsoft Office Word</Application>
  <DocSecurity>0</DocSecurity>
  <Lines>477</Lines>
  <Paragraphs>132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66351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69</cp:revision>
  <cp:lastPrinted>2020-12-09T13:48:00Z</cp:lastPrinted>
  <dcterms:created xsi:type="dcterms:W3CDTF">2021-01-27T10:03:00Z</dcterms:created>
  <dcterms:modified xsi:type="dcterms:W3CDTF">2021-01-28T13:41:00Z</dcterms:modified>
</cp:coreProperties>
</file>