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0A310729" w:rsidR="00022E3C" w:rsidRPr="00EB1C51" w:rsidRDefault="008E5CFA" w:rsidP="00893BAE">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9</w:t>
      </w:r>
      <w:r w:rsidR="006E4646">
        <w:rPr>
          <w:rFonts w:ascii="Arial Nova" w:hAnsi="Arial Nova" w:cs="Arial"/>
          <w:b/>
          <w:bCs/>
          <w:color w:val="000000"/>
          <w:sz w:val="28"/>
          <w:szCs w:val="28"/>
        </w:rPr>
        <w:t>9</w:t>
      </w:r>
      <w:r w:rsidR="00022E3C" w:rsidRPr="00EB1C51">
        <w:rPr>
          <w:rFonts w:ascii="Arial Nova" w:hAnsi="Arial Nova" w:cs="Arial"/>
          <w:b/>
          <w:bCs/>
          <w:color w:val="000000"/>
          <w:sz w:val="28"/>
          <w:szCs w:val="28"/>
        </w:rPr>
        <w:t>. redna seja Vlade Republike Slovenije</w:t>
      </w:r>
    </w:p>
    <w:p w14:paraId="2F07C9C7" w14:textId="77777777" w:rsidR="004C75E6" w:rsidRPr="00156E4E" w:rsidRDefault="004C75E6" w:rsidP="00893BAE">
      <w:pPr>
        <w:autoSpaceDE w:val="0"/>
        <w:autoSpaceDN w:val="0"/>
        <w:adjustRightInd w:val="0"/>
        <w:spacing w:line="240" w:lineRule="auto"/>
        <w:jc w:val="both"/>
        <w:rPr>
          <w:rFonts w:cs="Arial"/>
          <w:color w:val="000000"/>
          <w:szCs w:val="20"/>
        </w:rPr>
      </w:pPr>
    </w:p>
    <w:p w14:paraId="501C02EF" w14:textId="2AE06BD6" w:rsidR="00A075C0" w:rsidRPr="00156E4E" w:rsidRDefault="004A5C0E" w:rsidP="00893BAE">
      <w:pPr>
        <w:autoSpaceDE w:val="0"/>
        <w:autoSpaceDN w:val="0"/>
        <w:adjustRightInd w:val="0"/>
        <w:spacing w:line="240" w:lineRule="auto"/>
        <w:jc w:val="both"/>
        <w:rPr>
          <w:rFonts w:cs="Arial"/>
          <w:color w:val="000000"/>
          <w:szCs w:val="20"/>
        </w:rPr>
      </w:pPr>
      <w:r>
        <w:rPr>
          <w:rFonts w:cs="Arial"/>
          <w:color w:val="000000"/>
          <w:szCs w:val="20"/>
        </w:rPr>
        <w:t>2</w:t>
      </w:r>
      <w:r w:rsidR="006E4646">
        <w:rPr>
          <w:rFonts w:cs="Arial"/>
          <w:color w:val="000000"/>
          <w:szCs w:val="20"/>
        </w:rPr>
        <w:t>7</w:t>
      </w:r>
      <w:r w:rsidR="00FC07EF" w:rsidRPr="00156E4E">
        <w:rPr>
          <w:rFonts w:cs="Arial"/>
          <w:color w:val="000000"/>
          <w:szCs w:val="20"/>
        </w:rPr>
        <w:t>.</w:t>
      </w:r>
      <w:r w:rsidR="00C6261D" w:rsidRPr="00156E4E">
        <w:rPr>
          <w:rFonts w:cs="Arial"/>
          <w:color w:val="000000"/>
          <w:szCs w:val="20"/>
        </w:rPr>
        <w:t xml:space="preserve"> </w:t>
      </w:r>
      <w:r w:rsidR="00D0747B">
        <w:rPr>
          <w:rFonts w:cs="Arial"/>
          <w:color w:val="000000"/>
          <w:szCs w:val="20"/>
        </w:rPr>
        <w:t>okto</w:t>
      </w:r>
      <w:r w:rsidR="008E5CFA" w:rsidRPr="00156E4E">
        <w:rPr>
          <w:rFonts w:cs="Arial"/>
          <w:color w:val="000000"/>
          <w:szCs w:val="20"/>
        </w:rPr>
        <w:t>ber</w:t>
      </w:r>
      <w:r w:rsidR="004C597B" w:rsidRPr="00156E4E">
        <w:rPr>
          <w:rFonts w:cs="Arial"/>
          <w:color w:val="000000"/>
          <w:szCs w:val="20"/>
        </w:rPr>
        <w:t xml:space="preserve"> </w:t>
      </w:r>
      <w:r w:rsidR="00A45B9B" w:rsidRPr="00156E4E">
        <w:rPr>
          <w:rFonts w:cs="Arial"/>
          <w:color w:val="000000"/>
          <w:szCs w:val="20"/>
        </w:rPr>
        <w:t>202</w:t>
      </w:r>
      <w:r w:rsidR="008160E3" w:rsidRPr="00156E4E">
        <w:rPr>
          <w:rFonts w:cs="Arial"/>
          <w:color w:val="000000"/>
          <w:szCs w:val="20"/>
        </w:rPr>
        <w:t>1</w:t>
      </w:r>
    </w:p>
    <w:p w14:paraId="256BB6BE" w14:textId="77777777" w:rsidR="006E4646" w:rsidRPr="006E4646" w:rsidRDefault="006E4646" w:rsidP="006E4646">
      <w:pPr>
        <w:autoSpaceDE w:val="0"/>
        <w:autoSpaceDN w:val="0"/>
        <w:adjustRightInd w:val="0"/>
        <w:spacing w:line="240" w:lineRule="auto"/>
        <w:jc w:val="both"/>
        <w:rPr>
          <w:rFonts w:cs="Arial"/>
          <w:b/>
          <w:bCs/>
          <w:color w:val="000000"/>
          <w:szCs w:val="20"/>
        </w:rPr>
      </w:pPr>
    </w:p>
    <w:p w14:paraId="6F4A13BC" w14:textId="02399EAA" w:rsidR="00356B0C" w:rsidRPr="00356B0C" w:rsidRDefault="00356B0C" w:rsidP="00356B0C">
      <w:pPr>
        <w:autoSpaceDE w:val="0"/>
        <w:autoSpaceDN w:val="0"/>
        <w:adjustRightInd w:val="0"/>
        <w:spacing w:line="240" w:lineRule="auto"/>
        <w:jc w:val="both"/>
        <w:rPr>
          <w:rFonts w:cs="Arial"/>
          <w:b/>
          <w:bCs/>
          <w:color w:val="000000"/>
          <w:szCs w:val="20"/>
        </w:rPr>
      </w:pPr>
      <w:r w:rsidRPr="00356B0C">
        <w:rPr>
          <w:rFonts w:cs="Arial"/>
          <w:b/>
          <w:bCs/>
          <w:color w:val="000000"/>
          <w:szCs w:val="20"/>
        </w:rPr>
        <w:t>Uredba o izvajanju javne svetovalne službe v čebelarstvu</w:t>
      </w:r>
    </w:p>
    <w:p w14:paraId="07E40544" w14:textId="77777777" w:rsidR="00356B0C" w:rsidRPr="00356B0C" w:rsidRDefault="00356B0C" w:rsidP="00356B0C">
      <w:pPr>
        <w:autoSpaceDE w:val="0"/>
        <w:autoSpaceDN w:val="0"/>
        <w:adjustRightInd w:val="0"/>
        <w:spacing w:line="240" w:lineRule="auto"/>
        <w:jc w:val="both"/>
        <w:rPr>
          <w:rFonts w:cs="Arial"/>
          <w:b/>
          <w:bCs/>
          <w:color w:val="000000"/>
          <w:szCs w:val="20"/>
        </w:rPr>
      </w:pPr>
    </w:p>
    <w:p w14:paraId="51AABFD1" w14:textId="77777777" w:rsidR="00356B0C" w:rsidRPr="00356B0C" w:rsidRDefault="00356B0C" w:rsidP="00356B0C">
      <w:pPr>
        <w:autoSpaceDE w:val="0"/>
        <w:autoSpaceDN w:val="0"/>
        <w:adjustRightInd w:val="0"/>
        <w:spacing w:line="240" w:lineRule="auto"/>
        <w:jc w:val="both"/>
        <w:rPr>
          <w:rFonts w:cs="Arial"/>
          <w:color w:val="000000"/>
          <w:szCs w:val="20"/>
        </w:rPr>
      </w:pPr>
      <w:r w:rsidRPr="00356B0C">
        <w:rPr>
          <w:rFonts w:cs="Arial"/>
          <w:color w:val="000000"/>
          <w:szCs w:val="20"/>
        </w:rPr>
        <w:t>Vlada je izdala Uredbo o izvajanju javne svetovalne službe v čebelarstvu za obdobje od 1. januarja 2022 do 31. decembra 2028, ki bo objavljena v Uradnem listu Republike Slovenije.</w:t>
      </w:r>
    </w:p>
    <w:p w14:paraId="1E8DA505" w14:textId="77777777" w:rsidR="00356B0C" w:rsidRPr="00356B0C" w:rsidRDefault="00356B0C" w:rsidP="00356B0C">
      <w:pPr>
        <w:autoSpaceDE w:val="0"/>
        <w:autoSpaceDN w:val="0"/>
        <w:adjustRightInd w:val="0"/>
        <w:spacing w:line="240" w:lineRule="auto"/>
        <w:jc w:val="both"/>
        <w:rPr>
          <w:rFonts w:cs="Arial"/>
          <w:color w:val="000000"/>
          <w:szCs w:val="20"/>
        </w:rPr>
      </w:pPr>
    </w:p>
    <w:p w14:paraId="3B008077" w14:textId="77777777" w:rsidR="00356B0C" w:rsidRPr="00356B0C" w:rsidRDefault="00356B0C" w:rsidP="00356B0C">
      <w:pPr>
        <w:autoSpaceDE w:val="0"/>
        <w:autoSpaceDN w:val="0"/>
        <w:adjustRightInd w:val="0"/>
        <w:spacing w:line="240" w:lineRule="auto"/>
        <w:jc w:val="both"/>
        <w:rPr>
          <w:rFonts w:cs="Arial"/>
          <w:color w:val="000000"/>
          <w:szCs w:val="20"/>
        </w:rPr>
      </w:pPr>
      <w:r w:rsidRPr="00356B0C">
        <w:rPr>
          <w:rFonts w:cs="Arial"/>
          <w:color w:val="000000"/>
          <w:szCs w:val="20"/>
        </w:rPr>
        <w:t>Uredba je koncesijski akt za podelitev koncesije za opravljanje javne službe svetovanja v čebelarstvu (v nadaljnjem besedilu JSSČ) za omenjeno obdobje na podlagi določil Zakona o kmetijstvu ter Zakona o gospodarskih javnih službah.</w:t>
      </w:r>
    </w:p>
    <w:p w14:paraId="1D4D324B" w14:textId="77777777" w:rsidR="00356B0C" w:rsidRPr="00356B0C" w:rsidRDefault="00356B0C" w:rsidP="00356B0C">
      <w:pPr>
        <w:autoSpaceDE w:val="0"/>
        <w:autoSpaceDN w:val="0"/>
        <w:adjustRightInd w:val="0"/>
        <w:spacing w:line="240" w:lineRule="auto"/>
        <w:jc w:val="both"/>
        <w:rPr>
          <w:rFonts w:cs="Arial"/>
          <w:color w:val="000000"/>
          <w:szCs w:val="20"/>
        </w:rPr>
      </w:pPr>
    </w:p>
    <w:p w14:paraId="358F31A7" w14:textId="77777777" w:rsidR="00356B0C" w:rsidRPr="00356B0C" w:rsidRDefault="00356B0C" w:rsidP="00356B0C">
      <w:pPr>
        <w:autoSpaceDE w:val="0"/>
        <w:autoSpaceDN w:val="0"/>
        <w:adjustRightInd w:val="0"/>
        <w:spacing w:line="240" w:lineRule="auto"/>
        <w:jc w:val="both"/>
        <w:rPr>
          <w:rFonts w:cs="Arial"/>
          <w:color w:val="000000"/>
          <w:szCs w:val="20"/>
        </w:rPr>
      </w:pPr>
      <w:r w:rsidRPr="00356B0C">
        <w:rPr>
          <w:rFonts w:cs="Arial"/>
          <w:color w:val="000000"/>
          <w:szCs w:val="20"/>
        </w:rPr>
        <w:t>Sedanje koncesijsko obdobje se izteče konec leta 2021. V uredbi je določen predmet in območje koncesije, pogoji za izvajalca JSSČ, merila za izbiro koncesionarja-izvajalca koncesije, začetek in čas trajanja koncesije, način izbire koncesionarja, vsebino koncesijske pogodbe, finančne določbe ter način poročanja, letni program, način nadzora nad izvajanjem nalog in prenehanje koncesije. Sestavina uredbe je tudi Večletni program dela javne svetovalne službe v čebelarstvu za obdobje od 1. 1. 2022 do 31.12. 2028.</w:t>
      </w:r>
    </w:p>
    <w:p w14:paraId="5170954E" w14:textId="77777777" w:rsidR="00356B0C" w:rsidRPr="00356B0C" w:rsidRDefault="00356B0C" w:rsidP="00356B0C">
      <w:pPr>
        <w:autoSpaceDE w:val="0"/>
        <w:autoSpaceDN w:val="0"/>
        <w:adjustRightInd w:val="0"/>
        <w:spacing w:line="240" w:lineRule="auto"/>
        <w:jc w:val="both"/>
        <w:rPr>
          <w:rFonts w:cs="Arial"/>
          <w:color w:val="000000"/>
          <w:szCs w:val="20"/>
        </w:rPr>
      </w:pPr>
    </w:p>
    <w:p w14:paraId="2B05C324" w14:textId="671CAFAB" w:rsidR="006E4646" w:rsidRPr="006E4646" w:rsidRDefault="00356B0C" w:rsidP="00356B0C">
      <w:pPr>
        <w:autoSpaceDE w:val="0"/>
        <w:autoSpaceDN w:val="0"/>
        <w:adjustRightInd w:val="0"/>
        <w:spacing w:line="240" w:lineRule="auto"/>
        <w:jc w:val="both"/>
        <w:rPr>
          <w:rFonts w:cs="Arial"/>
          <w:b/>
          <w:bCs/>
          <w:color w:val="000000"/>
          <w:szCs w:val="20"/>
        </w:rPr>
      </w:pPr>
      <w:r w:rsidRPr="00356B0C">
        <w:rPr>
          <w:rFonts w:cs="Arial"/>
          <w:color w:val="000000"/>
          <w:szCs w:val="20"/>
        </w:rPr>
        <w:t>Vir: Ministrstvo za kmetijstvo, gozdarstvo in prehrano</w:t>
      </w:r>
    </w:p>
    <w:p w14:paraId="171BFAB9" w14:textId="77777777" w:rsidR="006E4646" w:rsidRPr="006E4646" w:rsidRDefault="006E4646" w:rsidP="006E4646">
      <w:pPr>
        <w:autoSpaceDE w:val="0"/>
        <w:autoSpaceDN w:val="0"/>
        <w:adjustRightInd w:val="0"/>
        <w:spacing w:line="240" w:lineRule="auto"/>
        <w:jc w:val="both"/>
        <w:rPr>
          <w:rFonts w:cs="Arial"/>
          <w:b/>
          <w:bCs/>
          <w:color w:val="000000"/>
          <w:szCs w:val="20"/>
        </w:rPr>
      </w:pPr>
    </w:p>
    <w:p w14:paraId="352125C2" w14:textId="63EBF0B8" w:rsidR="003971DA" w:rsidRPr="003971DA" w:rsidRDefault="003971DA" w:rsidP="003971DA">
      <w:pPr>
        <w:autoSpaceDE w:val="0"/>
        <w:autoSpaceDN w:val="0"/>
        <w:adjustRightInd w:val="0"/>
        <w:spacing w:line="240" w:lineRule="auto"/>
        <w:jc w:val="both"/>
        <w:rPr>
          <w:rFonts w:cs="Arial"/>
          <w:b/>
          <w:bCs/>
          <w:color w:val="000000"/>
          <w:szCs w:val="20"/>
        </w:rPr>
      </w:pPr>
      <w:r w:rsidRPr="003971DA">
        <w:rPr>
          <w:rFonts w:cs="Arial"/>
          <w:b/>
          <w:bCs/>
          <w:color w:val="000000"/>
          <w:szCs w:val="20"/>
        </w:rPr>
        <w:t>Prenehanje veljavnosti koncesije za zajetje Lurd</w:t>
      </w:r>
    </w:p>
    <w:p w14:paraId="53B266AE" w14:textId="77777777" w:rsidR="003971DA" w:rsidRPr="003971DA" w:rsidRDefault="003971DA" w:rsidP="003971DA">
      <w:pPr>
        <w:autoSpaceDE w:val="0"/>
        <w:autoSpaceDN w:val="0"/>
        <w:adjustRightInd w:val="0"/>
        <w:spacing w:line="240" w:lineRule="auto"/>
        <w:jc w:val="both"/>
        <w:rPr>
          <w:rFonts w:cs="Arial"/>
          <w:color w:val="000000"/>
          <w:szCs w:val="20"/>
        </w:rPr>
      </w:pPr>
    </w:p>
    <w:p w14:paraId="7E1A0DEE" w14:textId="77777777" w:rsidR="003971DA" w:rsidRPr="003971DA" w:rsidRDefault="003971DA" w:rsidP="003971DA">
      <w:pPr>
        <w:autoSpaceDE w:val="0"/>
        <w:autoSpaceDN w:val="0"/>
        <w:adjustRightInd w:val="0"/>
        <w:spacing w:line="240" w:lineRule="auto"/>
        <w:jc w:val="both"/>
        <w:rPr>
          <w:rFonts w:cs="Arial"/>
          <w:color w:val="000000"/>
          <w:szCs w:val="20"/>
        </w:rPr>
      </w:pPr>
      <w:r w:rsidRPr="003971DA">
        <w:rPr>
          <w:rFonts w:cs="Arial"/>
          <w:color w:val="000000"/>
          <w:szCs w:val="20"/>
        </w:rPr>
        <w:t>Vlada je izdala Uredbo o prenehanju veljavnosti Uredbe o koncesiji za odvzem podzemne vode iz vodnih virov ZB 1, ZB 2, ZB 3, ZB 4, ZB 5, ZB 6 in ZB 7 Lurd za proizvodnjo pijač.  Koncesijska pogodba je prenehala s sporazumom pogodbenih strank, saj je koncesionar Pivovarna Laško Union prenehal uporabljati vodo iz vodnega zajetja Lurd za polnjenje pijač.</w:t>
      </w:r>
    </w:p>
    <w:p w14:paraId="489552CE" w14:textId="77777777" w:rsidR="003971DA" w:rsidRPr="003971DA" w:rsidRDefault="003971DA" w:rsidP="003971DA">
      <w:pPr>
        <w:autoSpaceDE w:val="0"/>
        <w:autoSpaceDN w:val="0"/>
        <w:adjustRightInd w:val="0"/>
        <w:spacing w:line="240" w:lineRule="auto"/>
        <w:jc w:val="both"/>
        <w:rPr>
          <w:rFonts w:cs="Arial"/>
          <w:color w:val="000000"/>
          <w:szCs w:val="20"/>
        </w:rPr>
      </w:pPr>
    </w:p>
    <w:p w14:paraId="276E38FD" w14:textId="23967FAE" w:rsidR="006E4646" w:rsidRPr="003971DA" w:rsidRDefault="003971DA" w:rsidP="003971DA">
      <w:pPr>
        <w:autoSpaceDE w:val="0"/>
        <w:autoSpaceDN w:val="0"/>
        <w:adjustRightInd w:val="0"/>
        <w:spacing w:line="240" w:lineRule="auto"/>
        <w:jc w:val="both"/>
        <w:rPr>
          <w:rFonts w:cs="Arial"/>
          <w:color w:val="000000"/>
          <w:szCs w:val="20"/>
        </w:rPr>
      </w:pPr>
      <w:r w:rsidRPr="003971DA">
        <w:rPr>
          <w:rFonts w:cs="Arial"/>
          <w:color w:val="000000"/>
          <w:szCs w:val="20"/>
        </w:rPr>
        <w:t>Vir: Ministrstvo za okolje in prostor</w:t>
      </w:r>
    </w:p>
    <w:p w14:paraId="4A8D1B13" w14:textId="77777777" w:rsidR="006E4646" w:rsidRPr="006E4646" w:rsidRDefault="006E4646" w:rsidP="006E4646">
      <w:pPr>
        <w:autoSpaceDE w:val="0"/>
        <w:autoSpaceDN w:val="0"/>
        <w:adjustRightInd w:val="0"/>
        <w:spacing w:line="240" w:lineRule="auto"/>
        <w:jc w:val="both"/>
        <w:rPr>
          <w:rFonts w:cs="Arial"/>
          <w:b/>
          <w:bCs/>
          <w:color w:val="000000"/>
          <w:szCs w:val="20"/>
        </w:rPr>
      </w:pPr>
    </w:p>
    <w:p w14:paraId="0217EBDE" w14:textId="691B523F" w:rsidR="001626A8" w:rsidRPr="001626A8" w:rsidRDefault="001626A8" w:rsidP="001626A8">
      <w:pPr>
        <w:autoSpaceDE w:val="0"/>
        <w:autoSpaceDN w:val="0"/>
        <w:adjustRightInd w:val="0"/>
        <w:spacing w:line="240" w:lineRule="auto"/>
        <w:jc w:val="both"/>
        <w:rPr>
          <w:rFonts w:cs="Arial"/>
          <w:b/>
          <w:bCs/>
          <w:color w:val="000000"/>
          <w:szCs w:val="20"/>
        </w:rPr>
      </w:pPr>
      <w:r w:rsidRPr="001626A8">
        <w:rPr>
          <w:rFonts w:cs="Arial"/>
          <w:b/>
          <w:bCs/>
          <w:color w:val="000000"/>
          <w:szCs w:val="20"/>
        </w:rPr>
        <w:t xml:space="preserve">Vlada sprejela spremembe Uredbe o upravnem poslovanju </w:t>
      </w:r>
    </w:p>
    <w:p w14:paraId="6AC0637C" w14:textId="77777777" w:rsidR="001626A8" w:rsidRPr="001626A8" w:rsidRDefault="001626A8" w:rsidP="001626A8">
      <w:pPr>
        <w:autoSpaceDE w:val="0"/>
        <w:autoSpaceDN w:val="0"/>
        <w:adjustRightInd w:val="0"/>
        <w:spacing w:line="240" w:lineRule="auto"/>
        <w:jc w:val="both"/>
        <w:rPr>
          <w:rFonts w:cs="Arial"/>
          <w:color w:val="000000"/>
          <w:szCs w:val="20"/>
        </w:rPr>
      </w:pPr>
    </w:p>
    <w:p w14:paraId="71B582F5" w14:textId="77777777" w:rsidR="001626A8" w:rsidRPr="001626A8" w:rsidRDefault="001626A8" w:rsidP="001626A8">
      <w:pPr>
        <w:autoSpaceDE w:val="0"/>
        <w:autoSpaceDN w:val="0"/>
        <w:adjustRightInd w:val="0"/>
        <w:spacing w:line="240" w:lineRule="auto"/>
        <w:jc w:val="both"/>
        <w:rPr>
          <w:rFonts w:cs="Arial"/>
          <w:color w:val="000000"/>
          <w:szCs w:val="20"/>
        </w:rPr>
      </w:pPr>
      <w:r w:rsidRPr="001626A8">
        <w:rPr>
          <w:rFonts w:cs="Arial"/>
          <w:color w:val="000000"/>
          <w:szCs w:val="20"/>
        </w:rPr>
        <w:t>Vlada Republike Slovenije je sprejela Uredbo o spremembah in dopolnitvah Uredbe o upravnem poslovanju ter jo objavi v Uradnem listu Republike Slovenije.</w:t>
      </w:r>
    </w:p>
    <w:p w14:paraId="5B6DEBF6" w14:textId="77777777" w:rsidR="001626A8" w:rsidRPr="001626A8" w:rsidRDefault="001626A8" w:rsidP="001626A8">
      <w:pPr>
        <w:autoSpaceDE w:val="0"/>
        <w:autoSpaceDN w:val="0"/>
        <w:adjustRightInd w:val="0"/>
        <w:spacing w:line="240" w:lineRule="auto"/>
        <w:jc w:val="both"/>
        <w:rPr>
          <w:rFonts w:cs="Arial"/>
          <w:color w:val="000000"/>
          <w:szCs w:val="20"/>
        </w:rPr>
      </w:pPr>
    </w:p>
    <w:p w14:paraId="2302190E" w14:textId="77777777" w:rsidR="001626A8" w:rsidRPr="001626A8" w:rsidRDefault="001626A8" w:rsidP="001626A8">
      <w:pPr>
        <w:autoSpaceDE w:val="0"/>
        <w:autoSpaceDN w:val="0"/>
        <w:adjustRightInd w:val="0"/>
        <w:spacing w:line="240" w:lineRule="auto"/>
        <w:jc w:val="both"/>
        <w:rPr>
          <w:rFonts w:cs="Arial"/>
          <w:color w:val="000000"/>
          <w:szCs w:val="20"/>
        </w:rPr>
      </w:pPr>
      <w:r w:rsidRPr="001626A8">
        <w:rPr>
          <w:rFonts w:cs="Arial"/>
          <w:color w:val="000000"/>
          <w:szCs w:val="20"/>
        </w:rPr>
        <w:t>S spremembami uredba vpeljuje naslednje spremembe za uporabnike:</w:t>
      </w:r>
    </w:p>
    <w:p w14:paraId="2287FC03" w14:textId="77777777" w:rsidR="001626A8" w:rsidRPr="001626A8" w:rsidRDefault="001626A8" w:rsidP="001626A8">
      <w:pPr>
        <w:autoSpaceDE w:val="0"/>
        <w:autoSpaceDN w:val="0"/>
        <w:adjustRightInd w:val="0"/>
        <w:spacing w:line="240" w:lineRule="auto"/>
        <w:jc w:val="both"/>
        <w:rPr>
          <w:rFonts w:cs="Arial"/>
          <w:color w:val="000000"/>
          <w:szCs w:val="20"/>
        </w:rPr>
      </w:pPr>
    </w:p>
    <w:p w14:paraId="55DBD555" w14:textId="77777777" w:rsidR="001626A8" w:rsidRPr="001626A8" w:rsidRDefault="001626A8" w:rsidP="001626A8">
      <w:pPr>
        <w:autoSpaceDE w:val="0"/>
        <w:autoSpaceDN w:val="0"/>
        <w:adjustRightInd w:val="0"/>
        <w:spacing w:line="240" w:lineRule="auto"/>
        <w:jc w:val="both"/>
        <w:rPr>
          <w:rFonts w:cs="Arial"/>
          <w:b/>
          <w:bCs/>
          <w:color w:val="000000"/>
          <w:szCs w:val="20"/>
        </w:rPr>
      </w:pPr>
      <w:r w:rsidRPr="001626A8">
        <w:rPr>
          <w:rFonts w:cs="Arial"/>
          <w:b/>
          <w:bCs/>
          <w:color w:val="000000"/>
          <w:szCs w:val="20"/>
        </w:rPr>
        <w:t xml:space="preserve">Elektronsko poslovanje: </w:t>
      </w:r>
    </w:p>
    <w:p w14:paraId="6D93FA57" w14:textId="77777777" w:rsidR="001626A8" w:rsidRPr="001626A8" w:rsidRDefault="001626A8" w:rsidP="001626A8">
      <w:pPr>
        <w:autoSpaceDE w:val="0"/>
        <w:autoSpaceDN w:val="0"/>
        <w:adjustRightInd w:val="0"/>
        <w:spacing w:line="240" w:lineRule="auto"/>
        <w:jc w:val="both"/>
        <w:rPr>
          <w:rFonts w:cs="Arial"/>
          <w:color w:val="000000"/>
          <w:szCs w:val="20"/>
        </w:rPr>
      </w:pPr>
      <w:r w:rsidRPr="001626A8">
        <w:rPr>
          <w:rFonts w:cs="Arial"/>
          <w:color w:val="000000"/>
          <w:szCs w:val="20"/>
        </w:rPr>
        <w:t xml:space="preserve">Organi državne uprave, občine in nosilci javnih pooblastil bodo najkasneje do 4. aprila 2022 prešli na notranje poslovanje z dokumenti v elektronski obliki, kar pomeni, da jih bodo (razen v izjemnih primerih, ki jih določi uredba) praviloma izdajali v elektronski obliki. Obvezno elektronsko poslovanje ne bo vplivalo na dostopnost organov, saj se bodo uporabniki  nanje še naprej lahko obračali na uveljavljene načine, tudi z vlogami v fizični obliki. Uporabniki, ki z organi in občinami ne bodo poslovali elektronsko, bodo spremembo v načinu poslovanja opazili tako, da na dokumentih v fizični obliki, razen na upravnih odločbah in sklepih, ne bo lastnoročnega podpisa izdajatelja, ampak bo na njih označeno, da so izdani v elektronski obliki in podpisani z elektronskim podpisom. </w:t>
      </w:r>
    </w:p>
    <w:p w14:paraId="60F7BAFD" w14:textId="77777777" w:rsidR="001626A8" w:rsidRPr="001626A8" w:rsidRDefault="001626A8" w:rsidP="001626A8">
      <w:pPr>
        <w:autoSpaceDE w:val="0"/>
        <w:autoSpaceDN w:val="0"/>
        <w:adjustRightInd w:val="0"/>
        <w:spacing w:line="240" w:lineRule="auto"/>
        <w:jc w:val="both"/>
        <w:rPr>
          <w:rFonts w:cs="Arial"/>
          <w:color w:val="000000"/>
          <w:szCs w:val="20"/>
        </w:rPr>
      </w:pPr>
    </w:p>
    <w:p w14:paraId="1ACD5E98" w14:textId="77777777" w:rsidR="001626A8" w:rsidRPr="001626A8" w:rsidRDefault="001626A8" w:rsidP="001626A8">
      <w:pPr>
        <w:autoSpaceDE w:val="0"/>
        <w:autoSpaceDN w:val="0"/>
        <w:adjustRightInd w:val="0"/>
        <w:spacing w:line="240" w:lineRule="auto"/>
        <w:jc w:val="both"/>
        <w:rPr>
          <w:rFonts w:cs="Arial"/>
          <w:b/>
          <w:bCs/>
          <w:color w:val="000000"/>
          <w:szCs w:val="20"/>
        </w:rPr>
      </w:pPr>
      <w:r w:rsidRPr="001626A8">
        <w:rPr>
          <w:rFonts w:cs="Arial"/>
          <w:b/>
          <w:bCs/>
          <w:color w:val="000000"/>
          <w:szCs w:val="20"/>
        </w:rPr>
        <w:t xml:space="preserve">Naročanje strank: </w:t>
      </w:r>
    </w:p>
    <w:p w14:paraId="53B2A929" w14:textId="77777777" w:rsidR="001626A8" w:rsidRPr="001626A8" w:rsidRDefault="001626A8" w:rsidP="001626A8">
      <w:pPr>
        <w:autoSpaceDE w:val="0"/>
        <w:autoSpaceDN w:val="0"/>
        <w:adjustRightInd w:val="0"/>
        <w:spacing w:line="240" w:lineRule="auto"/>
        <w:jc w:val="both"/>
        <w:rPr>
          <w:rFonts w:cs="Arial"/>
          <w:color w:val="000000"/>
          <w:szCs w:val="20"/>
        </w:rPr>
      </w:pPr>
      <w:r w:rsidRPr="001626A8">
        <w:rPr>
          <w:rFonts w:cs="Arial"/>
          <w:color w:val="000000"/>
          <w:szCs w:val="20"/>
        </w:rPr>
        <w:t xml:space="preserve">Uredba podrobneje ureja upravičenje uporabnikov, da se naročijo za izvedbo storitve, ki jo želijo opraviti neposredno pri organu državne uprave, občine ali pri nosilcu javnega pooblastila. Do sedaj se je naročanje izvajalo v skladu z notranjimi pravili vsakega organa, po novem se bodo pravila poenotila tako, da bo strankam zagotovljeno naročanje po telefonu in po elektronski poti. Organi bodo uporabnike o tem obveščali z obvestili na spletnih straneh in v uradnih prostorih. Uporabnikom, ki se bodo naročili in se s tem izognili morebitnemu čakanju v vrstah v uradnih </w:t>
      </w:r>
      <w:r w:rsidRPr="001626A8">
        <w:rPr>
          <w:rFonts w:cs="Arial"/>
          <w:color w:val="000000"/>
          <w:szCs w:val="20"/>
        </w:rPr>
        <w:lastRenderedPageBreak/>
        <w:t xml:space="preserve">prostorih, bodo organi zagotavljali obravnavo v terminu, ki ga bodo predlagali uporabniki, če to ne bo mogoče pa na prvi prosti termin. </w:t>
      </w:r>
    </w:p>
    <w:p w14:paraId="08106FBA" w14:textId="77777777" w:rsidR="001626A8" w:rsidRPr="001626A8" w:rsidRDefault="001626A8" w:rsidP="001626A8">
      <w:pPr>
        <w:autoSpaceDE w:val="0"/>
        <w:autoSpaceDN w:val="0"/>
        <w:adjustRightInd w:val="0"/>
        <w:spacing w:line="240" w:lineRule="auto"/>
        <w:jc w:val="both"/>
        <w:rPr>
          <w:rFonts w:cs="Arial"/>
          <w:color w:val="000000"/>
          <w:szCs w:val="20"/>
        </w:rPr>
      </w:pPr>
      <w:r w:rsidRPr="001626A8">
        <w:rPr>
          <w:rFonts w:cs="Arial"/>
          <w:color w:val="000000"/>
          <w:szCs w:val="20"/>
        </w:rPr>
        <w:t xml:space="preserve"> </w:t>
      </w:r>
    </w:p>
    <w:p w14:paraId="799AE046" w14:textId="77777777" w:rsidR="001626A8" w:rsidRPr="001626A8" w:rsidRDefault="001626A8" w:rsidP="001626A8">
      <w:pPr>
        <w:autoSpaceDE w:val="0"/>
        <w:autoSpaceDN w:val="0"/>
        <w:adjustRightInd w:val="0"/>
        <w:spacing w:line="240" w:lineRule="auto"/>
        <w:jc w:val="both"/>
        <w:rPr>
          <w:rFonts w:cs="Arial"/>
          <w:b/>
          <w:bCs/>
          <w:color w:val="000000"/>
          <w:szCs w:val="20"/>
        </w:rPr>
      </w:pPr>
      <w:r w:rsidRPr="001626A8">
        <w:rPr>
          <w:rFonts w:cs="Arial"/>
          <w:b/>
          <w:bCs/>
          <w:color w:val="000000"/>
          <w:szCs w:val="20"/>
        </w:rPr>
        <w:t xml:space="preserve">Poslovni čas in uradne ure: </w:t>
      </w:r>
    </w:p>
    <w:p w14:paraId="459AD5FD" w14:textId="2E383536" w:rsidR="001626A8" w:rsidRPr="001626A8" w:rsidRDefault="001626A8" w:rsidP="001626A8">
      <w:pPr>
        <w:autoSpaceDE w:val="0"/>
        <w:autoSpaceDN w:val="0"/>
        <w:adjustRightInd w:val="0"/>
        <w:spacing w:line="240" w:lineRule="auto"/>
        <w:jc w:val="both"/>
        <w:rPr>
          <w:rFonts w:cs="Arial"/>
          <w:color w:val="000000"/>
          <w:szCs w:val="20"/>
        </w:rPr>
      </w:pPr>
      <w:r w:rsidRPr="001626A8">
        <w:rPr>
          <w:rFonts w:cs="Arial"/>
          <w:color w:val="000000"/>
          <w:szCs w:val="20"/>
        </w:rPr>
        <w:t xml:space="preserve">Obstoječi okvir časa in uradnih ur organov državne uprave ostaja nespremenjen. Vendar bo uredba omogočila predstojniku omenjenih organov, da zaradi povečanega interesa za neko upravno storitev (na primer za izdajo osebnega dokumenta ali elektronskega potrdila) lahko odredi, da organ lahko začasno posluje tudi v soboto. Prav tako uredba v tem delu poenostavlja poslovanje, ker odpravlja soglasja ministra za javno upravo, ki jih je moral izdati pred spremembo poslovnega časa in uradnih ur zaradi izjemnih okoliščin, kot so naravne nesreče, požari, epidemija, ali kot je to potrebno zaradi obsega nalog, posebnosti v koledarskem letu, za opravljanje dela nad minimumom uradnih ur določenih z uredbo. </w:t>
      </w:r>
    </w:p>
    <w:p w14:paraId="60102ECA" w14:textId="77777777" w:rsidR="001626A8" w:rsidRPr="001626A8" w:rsidRDefault="001626A8" w:rsidP="001626A8">
      <w:pPr>
        <w:autoSpaceDE w:val="0"/>
        <w:autoSpaceDN w:val="0"/>
        <w:adjustRightInd w:val="0"/>
        <w:spacing w:line="240" w:lineRule="auto"/>
        <w:jc w:val="both"/>
        <w:rPr>
          <w:rFonts w:cs="Arial"/>
          <w:color w:val="000000"/>
          <w:szCs w:val="20"/>
        </w:rPr>
      </w:pPr>
    </w:p>
    <w:p w14:paraId="67DFDA17" w14:textId="77777777" w:rsidR="001626A8" w:rsidRPr="001626A8" w:rsidRDefault="001626A8" w:rsidP="001626A8">
      <w:pPr>
        <w:autoSpaceDE w:val="0"/>
        <w:autoSpaceDN w:val="0"/>
        <w:adjustRightInd w:val="0"/>
        <w:spacing w:line="240" w:lineRule="auto"/>
        <w:jc w:val="both"/>
        <w:rPr>
          <w:rFonts w:cs="Arial"/>
          <w:b/>
          <w:bCs/>
          <w:color w:val="000000"/>
          <w:szCs w:val="20"/>
        </w:rPr>
      </w:pPr>
      <w:r w:rsidRPr="001626A8">
        <w:rPr>
          <w:rFonts w:cs="Arial"/>
          <w:b/>
          <w:bCs/>
          <w:color w:val="000000"/>
          <w:szCs w:val="20"/>
        </w:rPr>
        <w:t>Odpravljanje krajevne pristojnosti upravnih enot v upravnih zadevah:</w:t>
      </w:r>
    </w:p>
    <w:p w14:paraId="11BE94FA" w14:textId="77777777" w:rsidR="001626A8" w:rsidRPr="001626A8" w:rsidRDefault="001626A8" w:rsidP="001626A8">
      <w:pPr>
        <w:autoSpaceDE w:val="0"/>
        <w:autoSpaceDN w:val="0"/>
        <w:adjustRightInd w:val="0"/>
        <w:spacing w:line="240" w:lineRule="auto"/>
        <w:jc w:val="both"/>
        <w:rPr>
          <w:rFonts w:cs="Arial"/>
          <w:color w:val="000000"/>
          <w:szCs w:val="20"/>
        </w:rPr>
      </w:pPr>
      <w:r w:rsidRPr="001626A8">
        <w:rPr>
          <w:rFonts w:cs="Arial"/>
          <w:color w:val="000000"/>
          <w:szCs w:val="20"/>
        </w:rPr>
        <w:t xml:space="preserve">Širimo nabor vlog, za katere ne velja krajevna pristojnost. Po novem bodo državljanke in državljani na katerikoli upravni enoti lahko oddali tudi vlogo za: dovoljenja za učitelje vožnje, učitelje predpisov in strokovne vodje šol vožnje, izkaznice o vozniških kvalifikacijah, priglasitev in prijavo na vozniški izpit in vpis spremljevalcev v evidenco o vozniških dovoljenjih in evidenčni karton vožnje. </w:t>
      </w:r>
    </w:p>
    <w:p w14:paraId="5765EE85" w14:textId="77777777" w:rsidR="001626A8" w:rsidRPr="001626A8" w:rsidRDefault="001626A8" w:rsidP="001626A8">
      <w:pPr>
        <w:autoSpaceDE w:val="0"/>
        <w:autoSpaceDN w:val="0"/>
        <w:adjustRightInd w:val="0"/>
        <w:spacing w:line="240" w:lineRule="auto"/>
        <w:jc w:val="both"/>
        <w:rPr>
          <w:rFonts w:cs="Arial"/>
          <w:color w:val="000000"/>
          <w:szCs w:val="20"/>
        </w:rPr>
      </w:pPr>
      <w:r w:rsidRPr="001626A8">
        <w:rPr>
          <w:rFonts w:cs="Arial"/>
          <w:color w:val="000000"/>
          <w:szCs w:val="20"/>
        </w:rPr>
        <w:t xml:space="preserve"> </w:t>
      </w:r>
    </w:p>
    <w:p w14:paraId="7C7C4AE4" w14:textId="77777777" w:rsidR="001626A8" w:rsidRPr="001626A8" w:rsidRDefault="001626A8" w:rsidP="001626A8">
      <w:pPr>
        <w:autoSpaceDE w:val="0"/>
        <w:autoSpaceDN w:val="0"/>
        <w:adjustRightInd w:val="0"/>
        <w:spacing w:line="240" w:lineRule="auto"/>
        <w:jc w:val="both"/>
        <w:rPr>
          <w:rFonts w:cs="Arial"/>
          <w:b/>
          <w:bCs/>
          <w:color w:val="000000"/>
          <w:szCs w:val="20"/>
        </w:rPr>
      </w:pPr>
      <w:r w:rsidRPr="001626A8">
        <w:rPr>
          <w:rFonts w:cs="Arial"/>
          <w:b/>
          <w:bCs/>
          <w:color w:val="000000"/>
          <w:szCs w:val="20"/>
        </w:rPr>
        <w:t xml:space="preserve">Vloge brez kvalificiranega elektronskega podpisa: </w:t>
      </w:r>
    </w:p>
    <w:p w14:paraId="5AE04F52" w14:textId="3DEF20EF" w:rsidR="001626A8" w:rsidRDefault="001626A8" w:rsidP="001626A8">
      <w:pPr>
        <w:autoSpaceDE w:val="0"/>
        <w:autoSpaceDN w:val="0"/>
        <w:adjustRightInd w:val="0"/>
        <w:spacing w:line="240" w:lineRule="auto"/>
        <w:jc w:val="both"/>
        <w:rPr>
          <w:rFonts w:cs="Arial"/>
          <w:color w:val="000000"/>
          <w:szCs w:val="20"/>
        </w:rPr>
      </w:pPr>
      <w:r w:rsidRPr="001626A8">
        <w:rPr>
          <w:rFonts w:cs="Arial"/>
          <w:color w:val="000000"/>
          <w:szCs w:val="20"/>
        </w:rPr>
        <w:t>Širimo nabor vlog, ki jih v upravnih zadevah iz pristojnosti Zavoda Republike Slovenije za zaposlovanje in Zavoda za zdravstveno zavarovanje Slovenije ni treba podpisovati s kvalificiranim elektronskim podpisom, če bodo vložene preko informacijskega sistema omenjenih zavodov: vloge za povračilo stroškov, ki se izplačata iz sredstev obveznega zdravstvenega zavarovanja, vloge za prijavo in odjavo iz evidence brezposelnih oseb in evidence iskalcev zaposlitve, vloge za nadomestilo stroškov iskanja zaposlitve, vloge za uveljavljanje pravice do denarnega nadomestila za primer brezposelnosti, do plačila prispevkov za obvezna socialna zavarovanja in do plačila prispevkov za pokojninsko in invalidsko zavarovanje eno leto pred izpolnitvijo minimalnih pogojev za pridobitev pravice do starostne pokojnine po predpisih o pokojninskem in invalidskem zavarovanju ter vloge za uveljavljanje spodbude za zaposlitev prejemnikov denarnega nadomestila.</w:t>
      </w:r>
    </w:p>
    <w:p w14:paraId="14204DB5" w14:textId="77777777" w:rsidR="001626A8" w:rsidRDefault="001626A8" w:rsidP="001626A8">
      <w:pPr>
        <w:autoSpaceDE w:val="0"/>
        <w:autoSpaceDN w:val="0"/>
        <w:adjustRightInd w:val="0"/>
        <w:spacing w:line="240" w:lineRule="auto"/>
        <w:jc w:val="both"/>
        <w:rPr>
          <w:rFonts w:cs="Arial"/>
          <w:color w:val="000000"/>
          <w:szCs w:val="20"/>
        </w:rPr>
      </w:pPr>
    </w:p>
    <w:p w14:paraId="22548797" w14:textId="6A4FD80D" w:rsidR="006E4646" w:rsidRPr="001626A8" w:rsidRDefault="001626A8" w:rsidP="001626A8">
      <w:pPr>
        <w:autoSpaceDE w:val="0"/>
        <w:autoSpaceDN w:val="0"/>
        <w:adjustRightInd w:val="0"/>
        <w:spacing w:line="240" w:lineRule="auto"/>
        <w:jc w:val="both"/>
        <w:rPr>
          <w:rFonts w:cs="Arial"/>
          <w:color w:val="000000"/>
          <w:szCs w:val="20"/>
        </w:rPr>
      </w:pPr>
      <w:r w:rsidRPr="001626A8">
        <w:rPr>
          <w:rFonts w:cs="Arial"/>
          <w:color w:val="000000"/>
          <w:szCs w:val="20"/>
        </w:rPr>
        <w:t>Vir: Ministrstvo za javno upravo</w:t>
      </w:r>
    </w:p>
    <w:p w14:paraId="1FE25D9C" w14:textId="77777777" w:rsidR="006E4646" w:rsidRPr="006E4646" w:rsidRDefault="006E4646" w:rsidP="006E4646">
      <w:pPr>
        <w:autoSpaceDE w:val="0"/>
        <w:autoSpaceDN w:val="0"/>
        <w:adjustRightInd w:val="0"/>
        <w:spacing w:line="240" w:lineRule="auto"/>
        <w:jc w:val="both"/>
        <w:rPr>
          <w:rFonts w:cs="Arial"/>
          <w:b/>
          <w:bCs/>
          <w:color w:val="000000"/>
          <w:szCs w:val="20"/>
        </w:rPr>
      </w:pPr>
    </w:p>
    <w:p w14:paraId="31B4939F" w14:textId="2D34FD19" w:rsidR="00632676" w:rsidRDefault="00632676" w:rsidP="00632676">
      <w:pPr>
        <w:autoSpaceDE w:val="0"/>
        <w:autoSpaceDN w:val="0"/>
        <w:adjustRightInd w:val="0"/>
        <w:spacing w:line="240" w:lineRule="auto"/>
        <w:jc w:val="both"/>
        <w:rPr>
          <w:rFonts w:cs="Arial"/>
          <w:b/>
          <w:bCs/>
          <w:color w:val="000000"/>
          <w:szCs w:val="20"/>
        </w:rPr>
      </w:pPr>
      <w:r>
        <w:rPr>
          <w:rFonts w:cs="Arial"/>
          <w:b/>
          <w:bCs/>
          <w:color w:val="000000"/>
          <w:szCs w:val="20"/>
        </w:rPr>
        <w:t xml:space="preserve">Sprememba </w:t>
      </w:r>
      <w:r w:rsidRPr="00632676">
        <w:rPr>
          <w:rFonts w:cs="Arial"/>
          <w:b/>
          <w:bCs/>
          <w:color w:val="000000"/>
          <w:szCs w:val="20"/>
        </w:rPr>
        <w:t>Uredbe o soglasjih za proizvodnjo in dovoljenjih za promet z vojaškim orožjem in opremo</w:t>
      </w:r>
    </w:p>
    <w:p w14:paraId="6A42CE58" w14:textId="77777777" w:rsidR="00632676" w:rsidRPr="00632676" w:rsidRDefault="00632676" w:rsidP="00632676">
      <w:pPr>
        <w:autoSpaceDE w:val="0"/>
        <w:autoSpaceDN w:val="0"/>
        <w:adjustRightInd w:val="0"/>
        <w:spacing w:line="240" w:lineRule="auto"/>
        <w:jc w:val="both"/>
        <w:rPr>
          <w:rFonts w:cs="Arial"/>
          <w:color w:val="000000"/>
          <w:szCs w:val="20"/>
        </w:rPr>
      </w:pPr>
    </w:p>
    <w:p w14:paraId="32F1AFB1" w14:textId="57E0AE28" w:rsidR="00632676" w:rsidRPr="00632676" w:rsidRDefault="00632676" w:rsidP="00632676">
      <w:pPr>
        <w:autoSpaceDE w:val="0"/>
        <w:autoSpaceDN w:val="0"/>
        <w:adjustRightInd w:val="0"/>
        <w:spacing w:line="240" w:lineRule="auto"/>
        <w:jc w:val="both"/>
        <w:rPr>
          <w:rFonts w:cs="Arial"/>
          <w:color w:val="000000"/>
          <w:szCs w:val="20"/>
        </w:rPr>
      </w:pPr>
      <w:r w:rsidRPr="00632676">
        <w:rPr>
          <w:rFonts w:cs="Arial"/>
          <w:color w:val="000000"/>
          <w:szCs w:val="20"/>
        </w:rPr>
        <w:t xml:space="preserve">Vlada je sprejela spremembo Uredbe o soglasjih za proizvodnjo in dovoljenjih za promet z vojaškim orožjem in opremo. </w:t>
      </w:r>
    </w:p>
    <w:p w14:paraId="7CEDEA85" w14:textId="77777777" w:rsidR="00632676" w:rsidRPr="00632676" w:rsidRDefault="00632676" w:rsidP="00632676">
      <w:pPr>
        <w:autoSpaceDE w:val="0"/>
        <w:autoSpaceDN w:val="0"/>
        <w:adjustRightInd w:val="0"/>
        <w:spacing w:line="240" w:lineRule="auto"/>
        <w:jc w:val="both"/>
        <w:rPr>
          <w:rFonts w:cs="Arial"/>
          <w:color w:val="000000"/>
          <w:szCs w:val="20"/>
        </w:rPr>
      </w:pPr>
    </w:p>
    <w:p w14:paraId="4E4AEC9F" w14:textId="77777777" w:rsidR="00632676" w:rsidRPr="00632676" w:rsidRDefault="00632676" w:rsidP="00632676">
      <w:pPr>
        <w:autoSpaceDE w:val="0"/>
        <w:autoSpaceDN w:val="0"/>
        <w:adjustRightInd w:val="0"/>
        <w:spacing w:line="240" w:lineRule="auto"/>
        <w:jc w:val="both"/>
        <w:rPr>
          <w:rFonts w:cs="Arial"/>
          <w:color w:val="000000"/>
          <w:szCs w:val="20"/>
        </w:rPr>
      </w:pPr>
      <w:r w:rsidRPr="00632676">
        <w:rPr>
          <w:rFonts w:cs="Arial"/>
          <w:color w:val="000000"/>
          <w:szCs w:val="20"/>
        </w:rPr>
        <w:t>Na podlagi 77. in 78. člena Zakona o obrambi je bila leta 2011 sprejeta Uredba o soglasjih za proizvodnjo in dovoljenjih za promet z vojaškim orožjem in opremo ter predhodnih dovoljenjih za uvoz, izvoz, tranzit in prenos obrambnih proizvodov (uredba). Uredba je bila do zdaj devetkrat novelirana, in sicer enkrat letno od leta 2011 do leta 2019.</w:t>
      </w:r>
    </w:p>
    <w:p w14:paraId="2B6476CA" w14:textId="77777777" w:rsidR="00632676" w:rsidRPr="00632676" w:rsidRDefault="00632676" w:rsidP="00632676">
      <w:pPr>
        <w:autoSpaceDE w:val="0"/>
        <w:autoSpaceDN w:val="0"/>
        <w:adjustRightInd w:val="0"/>
        <w:spacing w:line="240" w:lineRule="auto"/>
        <w:jc w:val="both"/>
        <w:rPr>
          <w:rFonts w:cs="Arial"/>
          <w:color w:val="000000"/>
          <w:szCs w:val="20"/>
        </w:rPr>
      </w:pPr>
    </w:p>
    <w:p w14:paraId="482DF3DB" w14:textId="77777777" w:rsidR="00632676" w:rsidRPr="00632676" w:rsidRDefault="00632676" w:rsidP="00632676">
      <w:pPr>
        <w:autoSpaceDE w:val="0"/>
        <w:autoSpaceDN w:val="0"/>
        <w:adjustRightInd w:val="0"/>
        <w:spacing w:line="240" w:lineRule="auto"/>
        <w:jc w:val="both"/>
        <w:rPr>
          <w:rFonts w:cs="Arial"/>
          <w:color w:val="000000"/>
          <w:szCs w:val="20"/>
        </w:rPr>
      </w:pPr>
      <w:r w:rsidRPr="00632676">
        <w:rPr>
          <w:rFonts w:cs="Arial"/>
          <w:color w:val="000000"/>
          <w:szCs w:val="20"/>
        </w:rPr>
        <w:t>Z noveliranim seznamom obrambnih proizvodov se je posodobil in nadomestil Skupni seznam vojaškega blaga Evropske unije, ki ga je Svet sprejel 18. februarja 2019. Zaradi zagotovitve prenosa tako noveliranega seznama obrambnih proizvodov v slovenski pravni red je bilo potrebno ustrezno spremeniti tudi obravnavano uredbo.</w:t>
      </w:r>
    </w:p>
    <w:p w14:paraId="25F0F58C" w14:textId="77777777" w:rsidR="00632676" w:rsidRPr="00632676" w:rsidRDefault="00632676" w:rsidP="00632676">
      <w:pPr>
        <w:autoSpaceDE w:val="0"/>
        <w:autoSpaceDN w:val="0"/>
        <w:adjustRightInd w:val="0"/>
        <w:spacing w:line="240" w:lineRule="auto"/>
        <w:jc w:val="both"/>
        <w:rPr>
          <w:rFonts w:cs="Arial"/>
          <w:color w:val="000000"/>
          <w:szCs w:val="20"/>
        </w:rPr>
      </w:pPr>
    </w:p>
    <w:p w14:paraId="4A2DF486" w14:textId="2808BF4C" w:rsidR="006E4646" w:rsidRPr="00632676" w:rsidRDefault="00632676" w:rsidP="00632676">
      <w:pPr>
        <w:autoSpaceDE w:val="0"/>
        <w:autoSpaceDN w:val="0"/>
        <w:adjustRightInd w:val="0"/>
        <w:spacing w:line="240" w:lineRule="auto"/>
        <w:jc w:val="both"/>
        <w:rPr>
          <w:rFonts w:cs="Arial"/>
          <w:color w:val="000000"/>
          <w:szCs w:val="20"/>
        </w:rPr>
      </w:pPr>
      <w:r w:rsidRPr="00632676">
        <w:rPr>
          <w:rFonts w:cs="Arial"/>
          <w:color w:val="000000"/>
          <w:szCs w:val="20"/>
        </w:rPr>
        <w:t>Vir: Ministrstvo za obrambo</w:t>
      </w:r>
    </w:p>
    <w:p w14:paraId="600AA420" w14:textId="77777777" w:rsidR="006E4646" w:rsidRPr="006E4646" w:rsidRDefault="006E4646" w:rsidP="006E4646">
      <w:pPr>
        <w:autoSpaceDE w:val="0"/>
        <w:autoSpaceDN w:val="0"/>
        <w:adjustRightInd w:val="0"/>
        <w:spacing w:line="240" w:lineRule="auto"/>
        <w:jc w:val="both"/>
        <w:rPr>
          <w:rFonts w:cs="Arial"/>
          <w:b/>
          <w:bCs/>
          <w:color w:val="000000"/>
          <w:szCs w:val="20"/>
        </w:rPr>
      </w:pPr>
    </w:p>
    <w:p w14:paraId="4C6FA154" w14:textId="7FA7688F" w:rsidR="003971DA" w:rsidRPr="003971DA" w:rsidRDefault="003971DA" w:rsidP="003971DA">
      <w:pPr>
        <w:autoSpaceDE w:val="0"/>
        <w:autoSpaceDN w:val="0"/>
        <w:adjustRightInd w:val="0"/>
        <w:spacing w:line="240" w:lineRule="auto"/>
        <w:jc w:val="both"/>
        <w:rPr>
          <w:rFonts w:cs="Arial"/>
          <w:b/>
          <w:bCs/>
          <w:color w:val="000000"/>
          <w:szCs w:val="20"/>
        </w:rPr>
      </w:pPr>
      <w:r w:rsidRPr="003971DA">
        <w:rPr>
          <w:rFonts w:cs="Arial"/>
          <w:b/>
          <w:bCs/>
          <w:color w:val="000000"/>
          <w:szCs w:val="20"/>
        </w:rPr>
        <w:t>Sprejet Operativni plan aktivnosti Rudnika Žirovski vrh</w:t>
      </w:r>
    </w:p>
    <w:p w14:paraId="718D0375" w14:textId="77777777" w:rsidR="003971DA" w:rsidRPr="003971DA" w:rsidRDefault="003971DA" w:rsidP="003971DA">
      <w:pPr>
        <w:autoSpaceDE w:val="0"/>
        <w:autoSpaceDN w:val="0"/>
        <w:adjustRightInd w:val="0"/>
        <w:spacing w:line="240" w:lineRule="auto"/>
        <w:jc w:val="both"/>
        <w:rPr>
          <w:rFonts w:cs="Arial"/>
          <w:b/>
          <w:bCs/>
          <w:color w:val="000000"/>
          <w:szCs w:val="20"/>
        </w:rPr>
      </w:pPr>
    </w:p>
    <w:p w14:paraId="49CA8794" w14:textId="77777777" w:rsidR="003971DA" w:rsidRPr="003971DA" w:rsidRDefault="003971DA" w:rsidP="003971DA">
      <w:pPr>
        <w:autoSpaceDE w:val="0"/>
        <w:autoSpaceDN w:val="0"/>
        <w:adjustRightInd w:val="0"/>
        <w:spacing w:line="240" w:lineRule="auto"/>
        <w:jc w:val="both"/>
        <w:rPr>
          <w:rFonts w:cs="Arial"/>
          <w:color w:val="000000"/>
          <w:szCs w:val="20"/>
        </w:rPr>
      </w:pPr>
      <w:r w:rsidRPr="003971DA">
        <w:rPr>
          <w:rFonts w:cs="Arial"/>
          <w:color w:val="000000"/>
          <w:szCs w:val="20"/>
        </w:rPr>
        <w:t>Vlada je sprejela Operativni plan aktivnosti v obliki Poslovnega načrta Rudnika Žirovski vrh (RŽV), javnega podjetja za zapiranje rudnika urana, d. o. o., za leto 2022.</w:t>
      </w:r>
    </w:p>
    <w:p w14:paraId="79C01E24" w14:textId="77777777" w:rsidR="003971DA" w:rsidRPr="003971DA" w:rsidRDefault="003971DA" w:rsidP="003971DA">
      <w:pPr>
        <w:autoSpaceDE w:val="0"/>
        <w:autoSpaceDN w:val="0"/>
        <w:adjustRightInd w:val="0"/>
        <w:spacing w:line="240" w:lineRule="auto"/>
        <w:jc w:val="both"/>
        <w:rPr>
          <w:rFonts w:cs="Arial"/>
          <w:color w:val="000000"/>
          <w:szCs w:val="20"/>
        </w:rPr>
      </w:pPr>
    </w:p>
    <w:p w14:paraId="5A514210" w14:textId="77777777" w:rsidR="003971DA" w:rsidRPr="003971DA" w:rsidRDefault="003971DA" w:rsidP="003971DA">
      <w:pPr>
        <w:autoSpaceDE w:val="0"/>
        <w:autoSpaceDN w:val="0"/>
        <w:adjustRightInd w:val="0"/>
        <w:spacing w:line="240" w:lineRule="auto"/>
        <w:jc w:val="both"/>
        <w:rPr>
          <w:rFonts w:cs="Arial"/>
          <w:color w:val="000000"/>
          <w:szCs w:val="20"/>
        </w:rPr>
      </w:pPr>
      <w:r w:rsidRPr="003971DA">
        <w:rPr>
          <w:rFonts w:cs="Arial"/>
          <w:color w:val="000000"/>
          <w:szCs w:val="20"/>
        </w:rPr>
        <w:lastRenderedPageBreak/>
        <w:t>Poslovni načrt RŽV za leto 2022 je pripravljen v skladu s predpisi in noveliranim Programom izvedbe trajne opustitve izkoriščanja uranove rude in preprečevanja posledic rudarjenja v rudniku urana Žirovski vrh  Predlog poslovnega načrta je s sklepom sprejel tudi Nadzorni svet RŽV.</w:t>
      </w:r>
    </w:p>
    <w:p w14:paraId="7A604ABB" w14:textId="77777777" w:rsidR="003971DA" w:rsidRPr="003971DA" w:rsidRDefault="003971DA" w:rsidP="003971DA">
      <w:pPr>
        <w:autoSpaceDE w:val="0"/>
        <w:autoSpaceDN w:val="0"/>
        <w:adjustRightInd w:val="0"/>
        <w:spacing w:line="240" w:lineRule="auto"/>
        <w:jc w:val="both"/>
        <w:rPr>
          <w:rFonts w:cs="Arial"/>
          <w:color w:val="000000"/>
          <w:szCs w:val="20"/>
        </w:rPr>
      </w:pPr>
    </w:p>
    <w:p w14:paraId="5B1FEFDA" w14:textId="77777777" w:rsidR="003971DA" w:rsidRPr="003971DA" w:rsidRDefault="003971DA" w:rsidP="003971DA">
      <w:pPr>
        <w:autoSpaceDE w:val="0"/>
        <w:autoSpaceDN w:val="0"/>
        <w:adjustRightInd w:val="0"/>
        <w:spacing w:line="240" w:lineRule="auto"/>
        <w:jc w:val="both"/>
        <w:rPr>
          <w:rFonts w:cs="Arial"/>
          <w:color w:val="000000"/>
          <w:szCs w:val="20"/>
        </w:rPr>
      </w:pPr>
      <w:r w:rsidRPr="003971DA">
        <w:rPr>
          <w:rFonts w:cs="Arial"/>
          <w:color w:val="000000"/>
          <w:szCs w:val="20"/>
        </w:rPr>
        <w:t>V letu 2022 je treba zagotoviti nadaljnje upravljanje objektov - monitoring, nadzor in redno vzdrževanje; skleniti služnostne pogodbe za zemljišča, ki so v zasebni lasti (pred zaprtjem odlagališča Boršt in razglasitvijo objekta državne infrastrukture morajo biti vsa zemljišča v lasti Republike Slovenije ali biti sklenjene služnosti v javno korist); Občini Gorenja vas – Poljane plačati nadomestilo zaradi omejene rabe prostora in zaključiti administrativne postopke za zaprtje odlagališča Boršt, kot so zahtevani v Zakonu o varstvu pred ionizirajočimi sevanji in jedrski varnosti. Za vse aktivnosti ter za izplačilo plač zaposlenih v podjetju je treba zagotoviti 596.000 evrov.</w:t>
      </w:r>
    </w:p>
    <w:p w14:paraId="73416B37" w14:textId="77777777" w:rsidR="003971DA" w:rsidRPr="003971DA" w:rsidRDefault="003971DA" w:rsidP="003971DA">
      <w:pPr>
        <w:autoSpaceDE w:val="0"/>
        <w:autoSpaceDN w:val="0"/>
        <w:adjustRightInd w:val="0"/>
        <w:spacing w:line="240" w:lineRule="auto"/>
        <w:jc w:val="both"/>
        <w:rPr>
          <w:rFonts w:cs="Arial"/>
          <w:color w:val="000000"/>
          <w:szCs w:val="20"/>
        </w:rPr>
      </w:pPr>
    </w:p>
    <w:p w14:paraId="13474B9A" w14:textId="2FBB01D6" w:rsidR="006E4646" w:rsidRPr="003971DA" w:rsidRDefault="003971DA" w:rsidP="003971DA">
      <w:pPr>
        <w:autoSpaceDE w:val="0"/>
        <w:autoSpaceDN w:val="0"/>
        <w:adjustRightInd w:val="0"/>
        <w:spacing w:line="240" w:lineRule="auto"/>
        <w:jc w:val="both"/>
        <w:rPr>
          <w:rFonts w:cs="Arial"/>
          <w:color w:val="000000"/>
          <w:szCs w:val="20"/>
        </w:rPr>
      </w:pPr>
      <w:r w:rsidRPr="003971DA">
        <w:rPr>
          <w:rFonts w:cs="Arial"/>
          <w:color w:val="000000"/>
          <w:szCs w:val="20"/>
        </w:rPr>
        <w:t>Vir: Ministrstvo za okolje in prostor</w:t>
      </w:r>
    </w:p>
    <w:p w14:paraId="312BFC9B" w14:textId="77777777" w:rsidR="006E4646" w:rsidRPr="006E4646" w:rsidRDefault="006E4646" w:rsidP="006E4646">
      <w:pPr>
        <w:autoSpaceDE w:val="0"/>
        <w:autoSpaceDN w:val="0"/>
        <w:adjustRightInd w:val="0"/>
        <w:spacing w:line="240" w:lineRule="auto"/>
        <w:jc w:val="both"/>
        <w:rPr>
          <w:rFonts w:cs="Arial"/>
          <w:b/>
          <w:bCs/>
          <w:color w:val="000000"/>
          <w:szCs w:val="20"/>
        </w:rPr>
      </w:pPr>
    </w:p>
    <w:p w14:paraId="1F206692" w14:textId="2930B5D8" w:rsidR="00F61416" w:rsidRPr="00F61416" w:rsidRDefault="00F61416" w:rsidP="00F61416">
      <w:pPr>
        <w:autoSpaceDE w:val="0"/>
        <w:autoSpaceDN w:val="0"/>
        <w:adjustRightInd w:val="0"/>
        <w:spacing w:line="240" w:lineRule="auto"/>
        <w:jc w:val="both"/>
        <w:rPr>
          <w:rFonts w:cs="Arial"/>
          <w:b/>
          <w:bCs/>
          <w:color w:val="000000"/>
          <w:szCs w:val="20"/>
        </w:rPr>
      </w:pPr>
      <w:r w:rsidRPr="00F61416">
        <w:rPr>
          <w:rFonts w:cs="Arial"/>
          <w:b/>
          <w:bCs/>
          <w:color w:val="000000"/>
          <w:szCs w:val="20"/>
        </w:rPr>
        <w:t>Načrt upravljanja za kulturni spomenik državnega pomena Visoko pri Poljanah</w:t>
      </w:r>
    </w:p>
    <w:p w14:paraId="390BB3AD" w14:textId="77777777" w:rsidR="00F61416" w:rsidRPr="00F61416" w:rsidRDefault="00F61416" w:rsidP="00F61416">
      <w:pPr>
        <w:autoSpaceDE w:val="0"/>
        <w:autoSpaceDN w:val="0"/>
        <w:adjustRightInd w:val="0"/>
        <w:spacing w:line="240" w:lineRule="auto"/>
        <w:jc w:val="both"/>
        <w:rPr>
          <w:rFonts w:cs="Arial"/>
          <w:b/>
          <w:bCs/>
          <w:color w:val="000000"/>
          <w:szCs w:val="20"/>
        </w:rPr>
      </w:pPr>
    </w:p>
    <w:p w14:paraId="10F8B603" w14:textId="77777777" w:rsidR="00F61416" w:rsidRPr="00F61416" w:rsidRDefault="00F61416" w:rsidP="00F61416">
      <w:pPr>
        <w:autoSpaceDE w:val="0"/>
        <w:autoSpaceDN w:val="0"/>
        <w:adjustRightInd w:val="0"/>
        <w:spacing w:line="240" w:lineRule="auto"/>
        <w:jc w:val="both"/>
        <w:rPr>
          <w:rFonts w:cs="Arial"/>
          <w:color w:val="000000"/>
          <w:szCs w:val="20"/>
        </w:rPr>
      </w:pPr>
      <w:r w:rsidRPr="00F61416">
        <w:rPr>
          <w:rFonts w:cs="Arial"/>
          <w:color w:val="000000"/>
          <w:szCs w:val="20"/>
        </w:rPr>
        <w:t>Vlada je na današnji seji sprejela Načrt upravljanja za kulturni spomenik državnega pomena Visoko pri Poljanah – Ambient Visoške in Debeljakove domačije na Visokem pri Poljanah (Spomenik Visoko).</w:t>
      </w:r>
    </w:p>
    <w:p w14:paraId="306B537A" w14:textId="77777777" w:rsidR="00F61416" w:rsidRPr="00F61416" w:rsidRDefault="00F61416" w:rsidP="00F61416">
      <w:pPr>
        <w:autoSpaceDE w:val="0"/>
        <w:autoSpaceDN w:val="0"/>
        <w:adjustRightInd w:val="0"/>
        <w:spacing w:line="240" w:lineRule="auto"/>
        <w:jc w:val="both"/>
        <w:rPr>
          <w:rFonts w:cs="Arial"/>
          <w:color w:val="000000"/>
          <w:szCs w:val="20"/>
        </w:rPr>
      </w:pPr>
    </w:p>
    <w:p w14:paraId="206E469D" w14:textId="77777777" w:rsidR="00F61416" w:rsidRPr="00F61416" w:rsidRDefault="00F61416" w:rsidP="00F61416">
      <w:pPr>
        <w:autoSpaceDE w:val="0"/>
        <w:autoSpaceDN w:val="0"/>
        <w:adjustRightInd w:val="0"/>
        <w:spacing w:line="240" w:lineRule="auto"/>
        <w:jc w:val="both"/>
        <w:rPr>
          <w:rFonts w:cs="Arial"/>
          <w:color w:val="000000"/>
          <w:szCs w:val="20"/>
        </w:rPr>
      </w:pPr>
      <w:r w:rsidRPr="00F61416">
        <w:rPr>
          <w:rFonts w:cs="Arial"/>
          <w:color w:val="000000"/>
          <w:szCs w:val="20"/>
        </w:rPr>
        <w:t>Načrt je temeljni dokument za zagotovitev trajnega, učinkovitega in usklajenega upravljanja spomenika Visoko, v katerem so začrtani vizija varstva in razvoja spomenika, strateški in izvedbeni cilji, koncept in usmeritve upravljanja, upravljavska struktura, akcijski načrt z indikativnim terminskim in finančnim okvirom ter kazalniki in način spremljanja izvajanja načrta upravljanja za obdobje od leta 2021 do 2030.</w:t>
      </w:r>
    </w:p>
    <w:p w14:paraId="4197BFF7" w14:textId="77777777" w:rsidR="00F61416" w:rsidRPr="00F61416" w:rsidRDefault="00F61416" w:rsidP="00F61416">
      <w:pPr>
        <w:autoSpaceDE w:val="0"/>
        <w:autoSpaceDN w:val="0"/>
        <w:adjustRightInd w:val="0"/>
        <w:spacing w:line="240" w:lineRule="auto"/>
        <w:jc w:val="both"/>
        <w:rPr>
          <w:rFonts w:cs="Arial"/>
          <w:color w:val="000000"/>
          <w:szCs w:val="20"/>
        </w:rPr>
      </w:pPr>
    </w:p>
    <w:p w14:paraId="7F869FD8" w14:textId="75AC32C8" w:rsidR="006E4646" w:rsidRPr="00F61416" w:rsidRDefault="00F61416" w:rsidP="00F61416">
      <w:pPr>
        <w:autoSpaceDE w:val="0"/>
        <w:autoSpaceDN w:val="0"/>
        <w:adjustRightInd w:val="0"/>
        <w:spacing w:line="240" w:lineRule="auto"/>
        <w:jc w:val="both"/>
        <w:rPr>
          <w:rFonts w:cs="Arial"/>
          <w:color w:val="000000"/>
          <w:szCs w:val="20"/>
        </w:rPr>
      </w:pPr>
      <w:r w:rsidRPr="00F61416">
        <w:rPr>
          <w:rFonts w:cs="Arial"/>
          <w:color w:val="000000"/>
          <w:szCs w:val="20"/>
        </w:rPr>
        <w:t>Vir: Ministrstvo za kulturo</w:t>
      </w:r>
    </w:p>
    <w:p w14:paraId="6AAF23FE" w14:textId="77777777" w:rsidR="006E4646" w:rsidRPr="006E4646" w:rsidRDefault="006E4646" w:rsidP="006E4646">
      <w:pPr>
        <w:autoSpaceDE w:val="0"/>
        <w:autoSpaceDN w:val="0"/>
        <w:adjustRightInd w:val="0"/>
        <w:spacing w:line="240" w:lineRule="auto"/>
        <w:jc w:val="both"/>
        <w:rPr>
          <w:rFonts w:cs="Arial"/>
          <w:b/>
          <w:bCs/>
          <w:color w:val="000000"/>
          <w:szCs w:val="20"/>
        </w:rPr>
      </w:pPr>
    </w:p>
    <w:p w14:paraId="45A0B192" w14:textId="1A1D2351" w:rsidR="006A76B1" w:rsidRPr="006A76B1" w:rsidRDefault="006A76B1" w:rsidP="006A76B1">
      <w:pPr>
        <w:autoSpaceDE w:val="0"/>
        <w:autoSpaceDN w:val="0"/>
        <w:adjustRightInd w:val="0"/>
        <w:spacing w:line="240" w:lineRule="auto"/>
        <w:jc w:val="both"/>
        <w:rPr>
          <w:rFonts w:cs="Arial"/>
          <w:b/>
          <w:bCs/>
          <w:color w:val="000000"/>
          <w:szCs w:val="20"/>
        </w:rPr>
      </w:pPr>
      <w:r w:rsidRPr="006A76B1">
        <w:rPr>
          <w:rFonts w:cs="Arial"/>
          <w:b/>
          <w:bCs/>
          <w:color w:val="000000"/>
          <w:szCs w:val="20"/>
        </w:rPr>
        <w:t>Dovoljenje za uporabo besede »Slovenija« v firmi družbe »</w:t>
      </w:r>
      <w:proofErr w:type="spellStart"/>
      <w:r w:rsidRPr="006A76B1">
        <w:rPr>
          <w:rFonts w:cs="Arial"/>
          <w:b/>
          <w:bCs/>
          <w:color w:val="000000"/>
          <w:szCs w:val="20"/>
        </w:rPr>
        <w:t>Schmitz</w:t>
      </w:r>
      <w:proofErr w:type="spellEnd"/>
      <w:r w:rsidRPr="006A76B1">
        <w:rPr>
          <w:rFonts w:cs="Arial"/>
          <w:b/>
          <w:bCs/>
          <w:color w:val="000000"/>
          <w:szCs w:val="20"/>
        </w:rPr>
        <w:t xml:space="preserve"> </w:t>
      </w:r>
      <w:proofErr w:type="spellStart"/>
      <w:r w:rsidRPr="006A76B1">
        <w:rPr>
          <w:rFonts w:cs="Arial"/>
          <w:b/>
          <w:bCs/>
          <w:color w:val="000000"/>
          <w:szCs w:val="20"/>
        </w:rPr>
        <w:t>Cargobull</w:t>
      </w:r>
      <w:proofErr w:type="spellEnd"/>
      <w:r w:rsidRPr="006A76B1">
        <w:rPr>
          <w:rFonts w:cs="Arial"/>
          <w:b/>
          <w:bCs/>
          <w:color w:val="000000"/>
          <w:szCs w:val="20"/>
        </w:rPr>
        <w:t xml:space="preserve"> Slovenija </w:t>
      </w:r>
      <w:proofErr w:type="spellStart"/>
      <w:r w:rsidRPr="006A76B1">
        <w:rPr>
          <w:rFonts w:cs="Arial"/>
          <w:b/>
          <w:bCs/>
          <w:color w:val="000000"/>
          <w:szCs w:val="20"/>
        </w:rPr>
        <w:t>d.o.o</w:t>
      </w:r>
      <w:proofErr w:type="spellEnd"/>
      <w:r w:rsidRPr="006A76B1">
        <w:rPr>
          <w:rFonts w:cs="Arial"/>
          <w:b/>
          <w:bCs/>
          <w:color w:val="000000"/>
          <w:szCs w:val="20"/>
        </w:rPr>
        <w:t>.«</w:t>
      </w:r>
    </w:p>
    <w:p w14:paraId="40C91212" w14:textId="77777777" w:rsidR="006A76B1" w:rsidRPr="006A76B1" w:rsidRDefault="006A76B1" w:rsidP="006A76B1">
      <w:pPr>
        <w:autoSpaceDE w:val="0"/>
        <w:autoSpaceDN w:val="0"/>
        <w:adjustRightInd w:val="0"/>
        <w:spacing w:line="240" w:lineRule="auto"/>
        <w:jc w:val="both"/>
        <w:rPr>
          <w:rFonts w:cs="Arial"/>
          <w:b/>
          <w:bCs/>
          <w:color w:val="000000"/>
          <w:szCs w:val="20"/>
        </w:rPr>
      </w:pPr>
    </w:p>
    <w:p w14:paraId="7CC702D2" w14:textId="77777777" w:rsidR="006A76B1" w:rsidRPr="006A76B1" w:rsidRDefault="006A76B1" w:rsidP="006A76B1">
      <w:pPr>
        <w:autoSpaceDE w:val="0"/>
        <w:autoSpaceDN w:val="0"/>
        <w:adjustRightInd w:val="0"/>
        <w:spacing w:line="240" w:lineRule="auto"/>
        <w:jc w:val="both"/>
        <w:rPr>
          <w:rFonts w:cs="Arial"/>
          <w:color w:val="000000"/>
          <w:szCs w:val="20"/>
        </w:rPr>
      </w:pPr>
      <w:r w:rsidRPr="006A76B1">
        <w:rPr>
          <w:rFonts w:cs="Arial"/>
          <w:color w:val="000000"/>
          <w:szCs w:val="20"/>
        </w:rPr>
        <w:t xml:space="preserve">Vlada Republike Slovenije je izdala odločbo, s katero se družbi </w:t>
      </w:r>
      <w:proofErr w:type="spellStart"/>
      <w:r w:rsidRPr="006A76B1">
        <w:rPr>
          <w:rFonts w:cs="Arial"/>
          <w:color w:val="000000"/>
          <w:szCs w:val="20"/>
        </w:rPr>
        <w:t>Schmitz</w:t>
      </w:r>
      <w:proofErr w:type="spellEnd"/>
      <w:r w:rsidRPr="006A76B1">
        <w:rPr>
          <w:rFonts w:cs="Arial"/>
          <w:color w:val="000000"/>
          <w:szCs w:val="20"/>
        </w:rPr>
        <w:t xml:space="preserve"> </w:t>
      </w:r>
      <w:proofErr w:type="spellStart"/>
      <w:r w:rsidRPr="006A76B1">
        <w:rPr>
          <w:rFonts w:cs="Arial"/>
          <w:color w:val="000000"/>
          <w:szCs w:val="20"/>
        </w:rPr>
        <w:t>Cargobull</w:t>
      </w:r>
      <w:proofErr w:type="spellEnd"/>
      <w:r w:rsidRPr="006A76B1">
        <w:rPr>
          <w:rFonts w:cs="Arial"/>
          <w:color w:val="000000"/>
          <w:szCs w:val="20"/>
        </w:rPr>
        <w:t xml:space="preserve"> trgovina, posredništvo, storitve </w:t>
      </w:r>
      <w:proofErr w:type="spellStart"/>
      <w:r w:rsidRPr="006A76B1">
        <w:rPr>
          <w:rFonts w:cs="Arial"/>
          <w:color w:val="000000"/>
          <w:szCs w:val="20"/>
        </w:rPr>
        <w:t>d.o.o</w:t>
      </w:r>
      <w:proofErr w:type="spellEnd"/>
      <w:r w:rsidRPr="006A76B1">
        <w:rPr>
          <w:rFonts w:cs="Arial"/>
          <w:color w:val="000000"/>
          <w:szCs w:val="20"/>
        </w:rPr>
        <w:t>., Koroška cesta 1, 2366 Muta, dovoli uporaba besede »Slovenija« v nameravani spremenjeni firmi družbe, ki se glasi »</w:t>
      </w:r>
      <w:proofErr w:type="spellStart"/>
      <w:r w:rsidRPr="006A76B1">
        <w:rPr>
          <w:rFonts w:cs="Arial"/>
          <w:color w:val="000000"/>
          <w:szCs w:val="20"/>
        </w:rPr>
        <w:t>Schmitz</w:t>
      </w:r>
      <w:proofErr w:type="spellEnd"/>
      <w:r w:rsidRPr="006A76B1">
        <w:rPr>
          <w:rFonts w:cs="Arial"/>
          <w:color w:val="000000"/>
          <w:szCs w:val="20"/>
        </w:rPr>
        <w:t xml:space="preserve"> </w:t>
      </w:r>
      <w:proofErr w:type="spellStart"/>
      <w:r w:rsidRPr="006A76B1">
        <w:rPr>
          <w:rFonts w:cs="Arial"/>
          <w:color w:val="000000"/>
          <w:szCs w:val="20"/>
        </w:rPr>
        <w:t>Cargobull</w:t>
      </w:r>
      <w:proofErr w:type="spellEnd"/>
      <w:r w:rsidRPr="006A76B1">
        <w:rPr>
          <w:rFonts w:cs="Arial"/>
          <w:color w:val="000000"/>
          <w:szCs w:val="20"/>
        </w:rPr>
        <w:t xml:space="preserve"> Slovenija </w:t>
      </w:r>
      <w:proofErr w:type="spellStart"/>
      <w:r w:rsidRPr="006A76B1">
        <w:rPr>
          <w:rFonts w:cs="Arial"/>
          <w:color w:val="000000"/>
          <w:szCs w:val="20"/>
        </w:rPr>
        <w:t>d.o.o</w:t>
      </w:r>
      <w:proofErr w:type="spellEnd"/>
      <w:r w:rsidRPr="006A76B1">
        <w:rPr>
          <w:rFonts w:cs="Arial"/>
          <w:color w:val="000000"/>
          <w:szCs w:val="20"/>
        </w:rPr>
        <w:t>.«.</w:t>
      </w:r>
    </w:p>
    <w:p w14:paraId="79C41AA9" w14:textId="77777777" w:rsidR="006A76B1" w:rsidRPr="006A76B1" w:rsidRDefault="006A76B1" w:rsidP="006A76B1">
      <w:pPr>
        <w:autoSpaceDE w:val="0"/>
        <w:autoSpaceDN w:val="0"/>
        <w:adjustRightInd w:val="0"/>
        <w:spacing w:line="240" w:lineRule="auto"/>
        <w:jc w:val="both"/>
        <w:rPr>
          <w:rFonts w:cs="Arial"/>
          <w:color w:val="000000"/>
          <w:szCs w:val="20"/>
        </w:rPr>
      </w:pPr>
    </w:p>
    <w:p w14:paraId="733FC6A5" w14:textId="77777777" w:rsidR="006A76B1" w:rsidRPr="006A76B1" w:rsidRDefault="006A76B1" w:rsidP="006A76B1">
      <w:pPr>
        <w:autoSpaceDE w:val="0"/>
        <w:autoSpaceDN w:val="0"/>
        <w:adjustRightInd w:val="0"/>
        <w:spacing w:line="240" w:lineRule="auto"/>
        <w:jc w:val="both"/>
        <w:rPr>
          <w:rFonts w:cs="Arial"/>
          <w:color w:val="000000"/>
          <w:szCs w:val="20"/>
        </w:rPr>
      </w:pPr>
      <w:r w:rsidRPr="006A76B1">
        <w:rPr>
          <w:rFonts w:cs="Arial"/>
          <w:color w:val="000000"/>
          <w:szCs w:val="20"/>
        </w:rPr>
        <w:t xml:space="preserve">Predlagatelj je gospodarska družba, ki je bila ustanovljena v letu 2004, in je v 100% lasti tuje pravne osebe, družbe </w:t>
      </w:r>
      <w:proofErr w:type="spellStart"/>
      <w:r w:rsidRPr="006A76B1">
        <w:rPr>
          <w:rFonts w:cs="Arial"/>
          <w:color w:val="000000"/>
          <w:szCs w:val="20"/>
        </w:rPr>
        <w:t>Schmitz</w:t>
      </w:r>
      <w:proofErr w:type="spellEnd"/>
      <w:r w:rsidRPr="006A76B1">
        <w:rPr>
          <w:rFonts w:cs="Arial"/>
          <w:color w:val="000000"/>
          <w:szCs w:val="20"/>
        </w:rPr>
        <w:t xml:space="preserve"> </w:t>
      </w:r>
      <w:proofErr w:type="spellStart"/>
      <w:r w:rsidRPr="006A76B1">
        <w:rPr>
          <w:rFonts w:cs="Arial"/>
          <w:color w:val="000000"/>
          <w:szCs w:val="20"/>
        </w:rPr>
        <w:t>Cargobull</w:t>
      </w:r>
      <w:proofErr w:type="spellEnd"/>
      <w:r w:rsidRPr="006A76B1">
        <w:rPr>
          <w:rFonts w:cs="Arial"/>
          <w:color w:val="000000"/>
          <w:szCs w:val="20"/>
        </w:rPr>
        <w:t xml:space="preserve"> AG, ki je multinacionalka s sedežem v Nemčiji, katere začetki segajo v leto 1892. </w:t>
      </w:r>
      <w:proofErr w:type="spellStart"/>
      <w:r w:rsidRPr="006A76B1">
        <w:rPr>
          <w:rFonts w:cs="Arial"/>
          <w:color w:val="000000"/>
          <w:szCs w:val="20"/>
        </w:rPr>
        <w:t>Multonacionalka</w:t>
      </w:r>
      <w:proofErr w:type="spellEnd"/>
      <w:r w:rsidRPr="006A76B1">
        <w:rPr>
          <w:rFonts w:cs="Arial"/>
          <w:color w:val="000000"/>
          <w:szCs w:val="20"/>
        </w:rPr>
        <w:t xml:space="preserve"> je v preteklem letu ustvarila 1,8 mrd evrov prometa, v okviru družbe so nudili pripravništvo oziroma vajeništvo kar 200 šolajočim, ter med drugim prejeli nagrado »</w:t>
      </w:r>
      <w:proofErr w:type="spellStart"/>
      <w:r w:rsidRPr="006A76B1">
        <w:rPr>
          <w:rFonts w:cs="Arial"/>
          <w:color w:val="000000"/>
          <w:szCs w:val="20"/>
        </w:rPr>
        <w:t>Best</w:t>
      </w:r>
      <w:proofErr w:type="spellEnd"/>
      <w:r w:rsidRPr="006A76B1">
        <w:rPr>
          <w:rFonts w:cs="Arial"/>
          <w:color w:val="000000"/>
          <w:szCs w:val="20"/>
        </w:rPr>
        <w:t xml:space="preserve"> </w:t>
      </w:r>
      <w:proofErr w:type="spellStart"/>
      <w:r w:rsidRPr="006A76B1">
        <w:rPr>
          <w:rFonts w:cs="Arial"/>
          <w:color w:val="000000"/>
          <w:szCs w:val="20"/>
        </w:rPr>
        <w:t>Brand</w:t>
      </w:r>
      <w:proofErr w:type="spellEnd"/>
      <w:r w:rsidRPr="006A76B1">
        <w:rPr>
          <w:rFonts w:cs="Arial"/>
          <w:color w:val="000000"/>
          <w:szCs w:val="20"/>
        </w:rPr>
        <w:t xml:space="preserve"> 2020« v kategoriji priklopnikov/hladilnih karoserij. </w:t>
      </w:r>
    </w:p>
    <w:p w14:paraId="70B48E84" w14:textId="77777777" w:rsidR="006A76B1" w:rsidRPr="006A76B1" w:rsidRDefault="006A76B1" w:rsidP="006A76B1">
      <w:pPr>
        <w:autoSpaceDE w:val="0"/>
        <w:autoSpaceDN w:val="0"/>
        <w:adjustRightInd w:val="0"/>
        <w:spacing w:line="240" w:lineRule="auto"/>
        <w:jc w:val="both"/>
        <w:rPr>
          <w:rFonts w:cs="Arial"/>
          <w:color w:val="000000"/>
          <w:szCs w:val="20"/>
        </w:rPr>
      </w:pPr>
    </w:p>
    <w:p w14:paraId="59CC516B" w14:textId="77777777" w:rsidR="006A76B1" w:rsidRPr="006A76B1" w:rsidRDefault="006A76B1" w:rsidP="006A76B1">
      <w:pPr>
        <w:autoSpaceDE w:val="0"/>
        <w:autoSpaceDN w:val="0"/>
        <w:adjustRightInd w:val="0"/>
        <w:spacing w:line="240" w:lineRule="auto"/>
        <w:jc w:val="both"/>
        <w:rPr>
          <w:rFonts w:cs="Arial"/>
          <w:color w:val="000000"/>
          <w:szCs w:val="20"/>
        </w:rPr>
      </w:pPr>
      <w:r w:rsidRPr="006A76B1">
        <w:rPr>
          <w:rFonts w:cs="Arial"/>
          <w:color w:val="000000"/>
          <w:szCs w:val="20"/>
        </w:rPr>
        <w:t xml:space="preserve">Družba tako globalno kot lokalno zasleduje visoke kakovostne in </w:t>
      </w:r>
      <w:proofErr w:type="spellStart"/>
      <w:r w:rsidRPr="006A76B1">
        <w:rPr>
          <w:rFonts w:cs="Arial"/>
          <w:color w:val="000000"/>
          <w:szCs w:val="20"/>
        </w:rPr>
        <w:t>okoljske</w:t>
      </w:r>
      <w:proofErr w:type="spellEnd"/>
      <w:r w:rsidRPr="006A76B1">
        <w:rPr>
          <w:rFonts w:cs="Arial"/>
          <w:color w:val="000000"/>
          <w:szCs w:val="20"/>
        </w:rPr>
        <w:t xml:space="preserve"> standarde, daje pomemben prispevek k razvoju avtomobilske industrije, ter je vodilni proizvajalec prikolic, polpriklopnikov, šasij in kesonov za tovornjake v Evropi, kjer dosega povprečni tržni delež v višini cca. 25%. Družba deluje družbeno odgovorno, ter so razvili koncept »</w:t>
      </w:r>
      <w:proofErr w:type="spellStart"/>
      <w:r w:rsidRPr="006A76B1">
        <w:rPr>
          <w:rFonts w:cs="Arial"/>
          <w:color w:val="000000"/>
          <w:szCs w:val="20"/>
        </w:rPr>
        <w:t>EcoDuo</w:t>
      </w:r>
      <w:proofErr w:type="spellEnd"/>
      <w:r w:rsidRPr="006A76B1">
        <w:rPr>
          <w:rFonts w:cs="Arial"/>
          <w:color w:val="000000"/>
          <w:szCs w:val="20"/>
        </w:rPr>
        <w:t>«, ki zmanjšuje izpust CO2 v okolje, ter s tem pripomore k zmanjšanju obremenitve prometne infrastrukture. Za ta koncept so prejeli tudi nagrado »</w:t>
      </w:r>
      <w:proofErr w:type="spellStart"/>
      <w:r w:rsidRPr="006A76B1">
        <w:rPr>
          <w:rFonts w:cs="Arial"/>
          <w:color w:val="000000"/>
          <w:szCs w:val="20"/>
        </w:rPr>
        <w:t>Green</w:t>
      </w:r>
      <w:proofErr w:type="spellEnd"/>
      <w:r w:rsidRPr="006A76B1">
        <w:rPr>
          <w:rFonts w:cs="Arial"/>
          <w:color w:val="000000"/>
          <w:szCs w:val="20"/>
        </w:rPr>
        <w:t xml:space="preserve"> Future </w:t>
      </w:r>
      <w:proofErr w:type="spellStart"/>
      <w:r w:rsidRPr="006A76B1">
        <w:rPr>
          <w:rFonts w:cs="Arial"/>
          <w:color w:val="000000"/>
          <w:szCs w:val="20"/>
        </w:rPr>
        <w:t>Innovation</w:t>
      </w:r>
      <w:proofErr w:type="spellEnd"/>
      <w:r w:rsidRPr="006A76B1">
        <w:rPr>
          <w:rFonts w:cs="Arial"/>
          <w:color w:val="000000"/>
          <w:szCs w:val="20"/>
        </w:rPr>
        <w:t xml:space="preserve"> 2019«.</w:t>
      </w:r>
    </w:p>
    <w:p w14:paraId="0E5C4C44" w14:textId="77777777" w:rsidR="006A76B1" w:rsidRPr="006A76B1" w:rsidRDefault="006A76B1" w:rsidP="006A76B1">
      <w:pPr>
        <w:autoSpaceDE w:val="0"/>
        <w:autoSpaceDN w:val="0"/>
        <w:adjustRightInd w:val="0"/>
        <w:spacing w:line="240" w:lineRule="auto"/>
        <w:jc w:val="both"/>
        <w:rPr>
          <w:rFonts w:cs="Arial"/>
          <w:color w:val="000000"/>
          <w:szCs w:val="20"/>
        </w:rPr>
      </w:pPr>
    </w:p>
    <w:p w14:paraId="05E690BE" w14:textId="77777777" w:rsidR="006A76B1" w:rsidRPr="006A76B1" w:rsidRDefault="006A76B1" w:rsidP="006A76B1">
      <w:pPr>
        <w:autoSpaceDE w:val="0"/>
        <w:autoSpaceDN w:val="0"/>
        <w:adjustRightInd w:val="0"/>
        <w:spacing w:line="240" w:lineRule="auto"/>
        <w:jc w:val="both"/>
        <w:rPr>
          <w:rFonts w:cs="Arial"/>
          <w:color w:val="000000"/>
          <w:szCs w:val="20"/>
        </w:rPr>
      </w:pPr>
      <w:r w:rsidRPr="006A76B1">
        <w:rPr>
          <w:rFonts w:cs="Arial"/>
          <w:color w:val="000000"/>
          <w:szCs w:val="20"/>
        </w:rPr>
        <w:t>Glede na dejavnost družbe, uspešnost poslovanja in izkazano družbeno odgovornost gre za pomembno družbo, katere dejavnost je potrebno šteti kot dejavnost, ki je za Republiko Slovenijo večjega pomena, kar je utemeljeno tudi s tem, da širi svojo dejavnost in s tem ustvarja nova delovna mesta. Prav tako je del koncerna, ki ima mednarodni ugled in v firmah odvisnih družb praviloma uporablja imena držav sedežev odvisnih družb.</w:t>
      </w:r>
    </w:p>
    <w:p w14:paraId="794B79CC" w14:textId="77777777" w:rsidR="006A76B1" w:rsidRPr="006A76B1" w:rsidRDefault="006A76B1" w:rsidP="006A76B1">
      <w:pPr>
        <w:autoSpaceDE w:val="0"/>
        <w:autoSpaceDN w:val="0"/>
        <w:adjustRightInd w:val="0"/>
        <w:spacing w:line="240" w:lineRule="auto"/>
        <w:jc w:val="both"/>
        <w:rPr>
          <w:rFonts w:cs="Arial"/>
          <w:color w:val="000000"/>
          <w:szCs w:val="20"/>
        </w:rPr>
      </w:pPr>
    </w:p>
    <w:p w14:paraId="5F8C90D3" w14:textId="77777777" w:rsidR="006A76B1" w:rsidRPr="006A76B1" w:rsidRDefault="006A76B1" w:rsidP="006A76B1">
      <w:pPr>
        <w:autoSpaceDE w:val="0"/>
        <w:autoSpaceDN w:val="0"/>
        <w:adjustRightInd w:val="0"/>
        <w:spacing w:line="240" w:lineRule="auto"/>
        <w:jc w:val="both"/>
        <w:rPr>
          <w:rFonts w:cs="Arial"/>
          <w:color w:val="000000"/>
          <w:szCs w:val="20"/>
        </w:rPr>
      </w:pPr>
      <w:r w:rsidRPr="006A76B1">
        <w:rPr>
          <w:rFonts w:cs="Arial"/>
          <w:color w:val="000000"/>
          <w:szCs w:val="20"/>
        </w:rPr>
        <w:t>Vir: Ministrstvo za gospodarski razvoj in tehnologijo</w:t>
      </w:r>
    </w:p>
    <w:p w14:paraId="3B128B46" w14:textId="77777777" w:rsidR="006E4646" w:rsidRPr="006E4646" w:rsidRDefault="006E4646" w:rsidP="006E4646">
      <w:pPr>
        <w:autoSpaceDE w:val="0"/>
        <w:autoSpaceDN w:val="0"/>
        <w:adjustRightInd w:val="0"/>
        <w:spacing w:line="240" w:lineRule="auto"/>
        <w:jc w:val="both"/>
        <w:rPr>
          <w:rFonts w:cs="Arial"/>
          <w:b/>
          <w:bCs/>
          <w:color w:val="000000"/>
          <w:szCs w:val="20"/>
        </w:rPr>
      </w:pPr>
    </w:p>
    <w:p w14:paraId="150B3BD1" w14:textId="3E946214" w:rsidR="00E62F37" w:rsidRPr="00E62F37" w:rsidRDefault="00E62F37" w:rsidP="00E62F37">
      <w:pPr>
        <w:autoSpaceDE w:val="0"/>
        <w:autoSpaceDN w:val="0"/>
        <w:adjustRightInd w:val="0"/>
        <w:spacing w:line="240" w:lineRule="auto"/>
        <w:jc w:val="both"/>
        <w:rPr>
          <w:rFonts w:cs="Arial"/>
          <w:b/>
          <w:bCs/>
          <w:color w:val="000000"/>
          <w:szCs w:val="20"/>
        </w:rPr>
      </w:pPr>
      <w:r w:rsidRPr="00E62F37">
        <w:rPr>
          <w:rFonts w:cs="Arial"/>
          <w:b/>
          <w:bCs/>
          <w:color w:val="000000"/>
          <w:szCs w:val="20"/>
        </w:rPr>
        <w:t>Vlada soglaša s spremembami Tarife o taksah in nadomestilih Agencije za trg vrednostnih papirjev</w:t>
      </w:r>
    </w:p>
    <w:p w14:paraId="6B026CE8" w14:textId="77777777" w:rsidR="00E62F37" w:rsidRPr="00E62F37" w:rsidRDefault="00E62F37" w:rsidP="00E62F37">
      <w:pPr>
        <w:autoSpaceDE w:val="0"/>
        <w:autoSpaceDN w:val="0"/>
        <w:adjustRightInd w:val="0"/>
        <w:spacing w:line="240" w:lineRule="auto"/>
        <w:jc w:val="both"/>
        <w:rPr>
          <w:rFonts w:cs="Arial"/>
          <w:b/>
          <w:bCs/>
          <w:color w:val="000000"/>
          <w:szCs w:val="20"/>
        </w:rPr>
      </w:pPr>
    </w:p>
    <w:p w14:paraId="5718F205" w14:textId="77777777" w:rsidR="00E62F37" w:rsidRPr="00E62F37" w:rsidRDefault="00E62F37" w:rsidP="00E62F37">
      <w:pPr>
        <w:autoSpaceDE w:val="0"/>
        <w:autoSpaceDN w:val="0"/>
        <w:adjustRightInd w:val="0"/>
        <w:spacing w:line="240" w:lineRule="auto"/>
        <w:jc w:val="both"/>
        <w:rPr>
          <w:rFonts w:cs="Arial"/>
          <w:color w:val="000000"/>
          <w:szCs w:val="20"/>
        </w:rPr>
      </w:pPr>
      <w:r w:rsidRPr="00E62F37">
        <w:rPr>
          <w:rFonts w:cs="Arial"/>
          <w:color w:val="000000"/>
          <w:szCs w:val="20"/>
        </w:rPr>
        <w:lastRenderedPageBreak/>
        <w:t>Vlada je na današnji sejo podala soglasje k spremembam in dopolnitvam Tarife o taksah in nadomestilih Agencije za trg vrednostnih papirjev, ki jih je na seji 16. septembra 2021 sprejel Svet Agencije za trg vrednostnih papirjev.</w:t>
      </w:r>
    </w:p>
    <w:p w14:paraId="73099FD3" w14:textId="77777777" w:rsidR="00E62F37" w:rsidRPr="00E62F37" w:rsidRDefault="00E62F37" w:rsidP="00E62F37">
      <w:pPr>
        <w:autoSpaceDE w:val="0"/>
        <w:autoSpaceDN w:val="0"/>
        <w:adjustRightInd w:val="0"/>
        <w:spacing w:line="240" w:lineRule="auto"/>
        <w:jc w:val="both"/>
        <w:rPr>
          <w:rFonts w:cs="Arial"/>
          <w:color w:val="000000"/>
          <w:szCs w:val="20"/>
        </w:rPr>
      </w:pPr>
    </w:p>
    <w:p w14:paraId="53456513" w14:textId="77777777" w:rsidR="00E62F37" w:rsidRPr="00E62F37" w:rsidRDefault="00E62F37" w:rsidP="00E62F37">
      <w:pPr>
        <w:autoSpaceDE w:val="0"/>
        <w:autoSpaceDN w:val="0"/>
        <w:adjustRightInd w:val="0"/>
        <w:spacing w:line="240" w:lineRule="auto"/>
        <w:jc w:val="both"/>
        <w:rPr>
          <w:rFonts w:cs="Arial"/>
          <w:color w:val="000000"/>
          <w:szCs w:val="20"/>
        </w:rPr>
      </w:pPr>
      <w:r w:rsidRPr="00E62F37">
        <w:rPr>
          <w:rFonts w:cs="Arial"/>
          <w:color w:val="000000"/>
          <w:szCs w:val="20"/>
        </w:rPr>
        <w:t xml:space="preserve">Tarifa o taksah in nadomestilih Agencije za trg vrednostnih papirjev se je od začetka veljavnosti leta 2008 po pridobitvi novih pristojnosti Agencije za trg vrednostnih papirjev ter spremembah že veljavnih slovenskih in evropskih predpisov s področja trga finančnih instrumentov večkrat spreminjala in dopolnjevala. </w:t>
      </w:r>
    </w:p>
    <w:p w14:paraId="28437AD2" w14:textId="77777777" w:rsidR="00E62F37" w:rsidRPr="00E62F37" w:rsidRDefault="00E62F37" w:rsidP="00E62F37">
      <w:pPr>
        <w:autoSpaceDE w:val="0"/>
        <w:autoSpaceDN w:val="0"/>
        <w:adjustRightInd w:val="0"/>
        <w:spacing w:line="240" w:lineRule="auto"/>
        <w:jc w:val="both"/>
        <w:rPr>
          <w:rFonts w:cs="Arial"/>
          <w:color w:val="000000"/>
          <w:szCs w:val="20"/>
        </w:rPr>
      </w:pPr>
    </w:p>
    <w:p w14:paraId="3FCB99DD" w14:textId="77777777" w:rsidR="00E62F37" w:rsidRPr="00E62F37" w:rsidRDefault="00E62F37" w:rsidP="00E62F37">
      <w:pPr>
        <w:autoSpaceDE w:val="0"/>
        <w:autoSpaceDN w:val="0"/>
        <w:adjustRightInd w:val="0"/>
        <w:spacing w:line="240" w:lineRule="auto"/>
        <w:jc w:val="both"/>
        <w:rPr>
          <w:rFonts w:cs="Arial"/>
          <w:color w:val="000000"/>
          <w:szCs w:val="20"/>
        </w:rPr>
      </w:pPr>
      <w:r w:rsidRPr="00E62F37">
        <w:rPr>
          <w:rFonts w:cs="Arial"/>
          <w:color w:val="000000"/>
          <w:szCs w:val="20"/>
        </w:rPr>
        <w:t>Razlog za sprejetje tokratnih sprememb in dopolnitev tarife sta uveljavitev novele Zakona o trgu finančnih instrumentov in novega Zakona o bančništvu, ki se smiselno uporablja tudi v postopkih agencije. Avgusta letos je začel veljati tudi Zakon o bonitetnem nadzoru investicijskih podjetij, v skladu s katerim ima agencija pristojnost za izvajanje nadzora nad izpolnjevanjem zahtev tega zakona in evropske uredbe o bonitetnih zahtevah za investicijska podjetja. S spremembami in dopolnitvami tarife se tako uvajata dve novi tarifni številki, s katerima so določene takse za izdajo dovoljenj in nadzornih ukrepov po teh dveh predpisih</w:t>
      </w:r>
    </w:p>
    <w:p w14:paraId="00DA8962" w14:textId="77777777" w:rsidR="00E62F37" w:rsidRPr="00E62F37" w:rsidRDefault="00E62F37" w:rsidP="00E62F37">
      <w:pPr>
        <w:autoSpaceDE w:val="0"/>
        <w:autoSpaceDN w:val="0"/>
        <w:adjustRightInd w:val="0"/>
        <w:spacing w:line="240" w:lineRule="auto"/>
        <w:jc w:val="both"/>
        <w:rPr>
          <w:rFonts w:cs="Arial"/>
          <w:color w:val="000000"/>
          <w:szCs w:val="20"/>
        </w:rPr>
      </w:pPr>
    </w:p>
    <w:p w14:paraId="5175CE07" w14:textId="5AD51CC3" w:rsidR="006E4646" w:rsidRPr="00E62F37" w:rsidRDefault="00E62F37" w:rsidP="00E62F37">
      <w:pPr>
        <w:autoSpaceDE w:val="0"/>
        <w:autoSpaceDN w:val="0"/>
        <w:adjustRightInd w:val="0"/>
        <w:spacing w:line="240" w:lineRule="auto"/>
        <w:jc w:val="both"/>
        <w:rPr>
          <w:rFonts w:cs="Arial"/>
          <w:color w:val="000000"/>
          <w:szCs w:val="20"/>
        </w:rPr>
      </w:pPr>
      <w:r w:rsidRPr="00E62F37">
        <w:rPr>
          <w:rFonts w:cs="Arial"/>
          <w:color w:val="000000"/>
          <w:szCs w:val="20"/>
        </w:rPr>
        <w:t>Vir: Ministrstvo za finance</w:t>
      </w:r>
    </w:p>
    <w:p w14:paraId="2F6DB4F7" w14:textId="77777777" w:rsidR="006E4646" w:rsidRPr="006E4646" w:rsidRDefault="006E4646" w:rsidP="006E4646">
      <w:pPr>
        <w:autoSpaceDE w:val="0"/>
        <w:autoSpaceDN w:val="0"/>
        <w:adjustRightInd w:val="0"/>
        <w:spacing w:line="240" w:lineRule="auto"/>
        <w:jc w:val="both"/>
        <w:rPr>
          <w:rFonts w:cs="Arial"/>
          <w:b/>
          <w:bCs/>
          <w:color w:val="000000"/>
          <w:szCs w:val="20"/>
        </w:rPr>
      </w:pPr>
    </w:p>
    <w:p w14:paraId="76002735" w14:textId="128CBB0E" w:rsidR="00915A8B" w:rsidRPr="00915A8B" w:rsidRDefault="00915A8B" w:rsidP="00915A8B">
      <w:pPr>
        <w:autoSpaceDE w:val="0"/>
        <w:autoSpaceDN w:val="0"/>
        <w:adjustRightInd w:val="0"/>
        <w:spacing w:line="240" w:lineRule="auto"/>
        <w:jc w:val="both"/>
        <w:rPr>
          <w:rFonts w:cs="Arial"/>
          <w:b/>
          <w:bCs/>
          <w:color w:val="000000"/>
          <w:szCs w:val="20"/>
        </w:rPr>
      </w:pPr>
      <w:r w:rsidRPr="00915A8B">
        <w:rPr>
          <w:rFonts w:cs="Arial"/>
          <w:b/>
          <w:bCs/>
          <w:color w:val="000000"/>
          <w:szCs w:val="20"/>
        </w:rPr>
        <w:t>Vlada prerazporedila sredstva državnega proračuna</w:t>
      </w:r>
    </w:p>
    <w:p w14:paraId="7EED218C" w14:textId="77777777" w:rsidR="00915A8B" w:rsidRPr="00915A8B" w:rsidRDefault="00915A8B" w:rsidP="00915A8B">
      <w:pPr>
        <w:autoSpaceDE w:val="0"/>
        <w:autoSpaceDN w:val="0"/>
        <w:adjustRightInd w:val="0"/>
        <w:spacing w:line="240" w:lineRule="auto"/>
        <w:jc w:val="both"/>
        <w:rPr>
          <w:rFonts w:cs="Arial"/>
          <w:b/>
          <w:bCs/>
          <w:color w:val="000000"/>
          <w:szCs w:val="20"/>
        </w:rPr>
      </w:pPr>
    </w:p>
    <w:p w14:paraId="6A2CFD74" w14:textId="77777777" w:rsidR="00915A8B" w:rsidRPr="00915A8B" w:rsidRDefault="00915A8B" w:rsidP="00915A8B">
      <w:pPr>
        <w:autoSpaceDE w:val="0"/>
        <w:autoSpaceDN w:val="0"/>
        <w:adjustRightInd w:val="0"/>
        <w:spacing w:line="240" w:lineRule="auto"/>
        <w:jc w:val="both"/>
        <w:rPr>
          <w:rFonts w:cs="Arial"/>
          <w:color w:val="000000"/>
          <w:szCs w:val="20"/>
        </w:rPr>
      </w:pPr>
      <w:r w:rsidRPr="00915A8B">
        <w:rPr>
          <w:rFonts w:cs="Arial"/>
          <w:color w:val="000000"/>
          <w:szCs w:val="20"/>
        </w:rPr>
        <w:t xml:space="preserve">Vlada je prerazporedila nekatera sredstva državnega proračuna. Med drugim je Finančni upravi Republike Slovenije prerazporedila 11 milijonov evrov za pokritje obveznosti po 43. členu Zakona o interventnih ukrepih za pomoč gospodarstvu in turizmu pri omilitvi posledic epidemije covid-19. Na podlagi omenjene določbe finančna uprava ponudnikom storitev izplačuje sredstva v višini unovčenih bonov za plačilo storitev s področja gostinstva, turizma, športa in kulture. </w:t>
      </w:r>
    </w:p>
    <w:p w14:paraId="5B04463F" w14:textId="77777777" w:rsidR="00915A8B" w:rsidRPr="00915A8B" w:rsidRDefault="00915A8B" w:rsidP="00915A8B">
      <w:pPr>
        <w:autoSpaceDE w:val="0"/>
        <w:autoSpaceDN w:val="0"/>
        <w:adjustRightInd w:val="0"/>
        <w:spacing w:line="240" w:lineRule="auto"/>
        <w:jc w:val="both"/>
        <w:rPr>
          <w:rFonts w:cs="Arial"/>
          <w:color w:val="000000"/>
          <w:szCs w:val="20"/>
        </w:rPr>
      </w:pPr>
    </w:p>
    <w:p w14:paraId="4E07C96F" w14:textId="77777777" w:rsidR="00915A8B" w:rsidRPr="00915A8B" w:rsidRDefault="00915A8B" w:rsidP="00915A8B">
      <w:pPr>
        <w:autoSpaceDE w:val="0"/>
        <w:autoSpaceDN w:val="0"/>
        <w:adjustRightInd w:val="0"/>
        <w:spacing w:line="240" w:lineRule="auto"/>
        <w:jc w:val="both"/>
        <w:rPr>
          <w:rFonts w:cs="Arial"/>
          <w:color w:val="000000"/>
          <w:szCs w:val="20"/>
        </w:rPr>
      </w:pPr>
      <w:r w:rsidRPr="00915A8B">
        <w:rPr>
          <w:rFonts w:cs="Arial"/>
          <w:color w:val="000000"/>
          <w:szCs w:val="20"/>
        </w:rPr>
        <w:t xml:space="preserve">Prav tako Finančni upravi Republike Slovenije je vlada zagotovila 9 milijonov evrov za pokritje obveznosti po 35. členu Zakona o interventnih ukrepih za omilitev in odpravo posledic epidemije covid-19. Finančna uprava na podlagi te določbe ponudnikom na področju turizma oziroma upravičencem izplačuje sredstva v višini unovčenih bonov. </w:t>
      </w:r>
    </w:p>
    <w:p w14:paraId="1BC78C68" w14:textId="77777777" w:rsidR="00915A8B" w:rsidRPr="00915A8B" w:rsidRDefault="00915A8B" w:rsidP="00915A8B">
      <w:pPr>
        <w:autoSpaceDE w:val="0"/>
        <w:autoSpaceDN w:val="0"/>
        <w:adjustRightInd w:val="0"/>
        <w:spacing w:line="240" w:lineRule="auto"/>
        <w:jc w:val="both"/>
        <w:rPr>
          <w:rFonts w:cs="Arial"/>
          <w:color w:val="000000"/>
          <w:szCs w:val="20"/>
        </w:rPr>
      </w:pPr>
    </w:p>
    <w:p w14:paraId="51622688" w14:textId="77777777" w:rsidR="00915A8B" w:rsidRPr="00915A8B" w:rsidRDefault="00915A8B" w:rsidP="00915A8B">
      <w:pPr>
        <w:autoSpaceDE w:val="0"/>
        <w:autoSpaceDN w:val="0"/>
        <w:adjustRightInd w:val="0"/>
        <w:spacing w:line="240" w:lineRule="auto"/>
        <w:jc w:val="both"/>
        <w:rPr>
          <w:rFonts w:cs="Arial"/>
          <w:color w:val="000000"/>
          <w:szCs w:val="20"/>
        </w:rPr>
      </w:pPr>
      <w:r w:rsidRPr="00915A8B">
        <w:rPr>
          <w:rFonts w:cs="Arial"/>
          <w:color w:val="000000"/>
          <w:szCs w:val="20"/>
        </w:rPr>
        <w:t>Ministrstvu za zdravje je vlada prerazporedila nekaj več kot 1,4 milijona evrov, med drugim za poravnanje obveznosti za storitve cepljenja, dobavo cepiv, financiranje nalog duševnega zdravja covid-19, presejalni programi za zgodnje odkrivanje okužb z koronavirusom.</w:t>
      </w:r>
    </w:p>
    <w:p w14:paraId="3D6D0473" w14:textId="77777777" w:rsidR="00915A8B" w:rsidRPr="00915A8B" w:rsidRDefault="00915A8B" w:rsidP="00915A8B">
      <w:pPr>
        <w:autoSpaceDE w:val="0"/>
        <w:autoSpaceDN w:val="0"/>
        <w:adjustRightInd w:val="0"/>
        <w:spacing w:line="240" w:lineRule="auto"/>
        <w:jc w:val="both"/>
        <w:rPr>
          <w:rFonts w:cs="Arial"/>
          <w:color w:val="000000"/>
          <w:szCs w:val="20"/>
        </w:rPr>
      </w:pPr>
    </w:p>
    <w:p w14:paraId="1A508FD7" w14:textId="77777777" w:rsidR="00915A8B" w:rsidRPr="00915A8B" w:rsidRDefault="00915A8B" w:rsidP="00915A8B">
      <w:pPr>
        <w:autoSpaceDE w:val="0"/>
        <w:autoSpaceDN w:val="0"/>
        <w:adjustRightInd w:val="0"/>
        <w:spacing w:line="240" w:lineRule="auto"/>
        <w:jc w:val="both"/>
        <w:rPr>
          <w:rFonts w:cs="Arial"/>
          <w:color w:val="000000"/>
          <w:szCs w:val="20"/>
        </w:rPr>
      </w:pPr>
      <w:r w:rsidRPr="00915A8B">
        <w:rPr>
          <w:rFonts w:cs="Arial"/>
          <w:color w:val="000000"/>
          <w:szCs w:val="20"/>
        </w:rPr>
        <w:t>Ministrstvu za infrastrukturo je vlada prerazporedila skoraj 1,2 milijona evrov za nadomestila izvajalcem mestnega prevoza po 120. členu Zakona o začasnih ukrepih za omilitev in odpravo posledic covid-19, za nadomestila izvajalcem šolskih prevozov po 74. členu Zakona o interventnih ukrepih za pomoč pri omilitvi posledic drugega vala epidemije covid-19 ter za nadomestila izvajalcem občasnih prevozov s kombiniranimi vozili po 75. členu Zakona o interventnih ukrepih za pomoč pri omilitvi posledic drugega vala epidemije COVID-19.</w:t>
      </w:r>
    </w:p>
    <w:p w14:paraId="1FAAD957" w14:textId="77777777" w:rsidR="00915A8B" w:rsidRPr="00915A8B" w:rsidRDefault="00915A8B" w:rsidP="00915A8B">
      <w:pPr>
        <w:autoSpaceDE w:val="0"/>
        <w:autoSpaceDN w:val="0"/>
        <w:adjustRightInd w:val="0"/>
        <w:spacing w:line="240" w:lineRule="auto"/>
        <w:jc w:val="both"/>
        <w:rPr>
          <w:rFonts w:cs="Arial"/>
          <w:color w:val="000000"/>
          <w:szCs w:val="20"/>
        </w:rPr>
      </w:pPr>
    </w:p>
    <w:p w14:paraId="1EC43A14" w14:textId="786094DA" w:rsidR="006E4646" w:rsidRPr="00915A8B" w:rsidRDefault="00915A8B" w:rsidP="00915A8B">
      <w:pPr>
        <w:autoSpaceDE w:val="0"/>
        <w:autoSpaceDN w:val="0"/>
        <w:adjustRightInd w:val="0"/>
        <w:spacing w:line="240" w:lineRule="auto"/>
        <w:jc w:val="both"/>
        <w:rPr>
          <w:rFonts w:cs="Arial"/>
          <w:color w:val="000000"/>
          <w:szCs w:val="20"/>
        </w:rPr>
      </w:pPr>
      <w:r w:rsidRPr="00915A8B">
        <w:rPr>
          <w:rFonts w:cs="Arial"/>
          <w:color w:val="000000"/>
          <w:szCs w:val="20"/>
        </w:rPr>
        <w:t>Vir: Ministrstvo za finance</w:t>
      </w:r>
    </w:p>
    <w:p w14:paraId="68F4DCA4" w14:textId="77777777" w:rsidR="006E4646" w:rsidRPr="00915A8B" w:rsidRDefault="006E4646" w:rsidP="006E4646">
      <w:pPr>
        <w:autoSpaceDE w:val="0"/>
        <w:autoSpaceDN w:val="0"/>
        <w:adjustRightInd w:val="0"/>
        <w:spacing w:line="240" w:lineRule="auto"/>
        <w:jc w:val="both"/>
        <w:rPr>
          <w:rFonts w:cs="Arial"/>
          <w:color w:val="000000"/>
          <w:szCs w:val="20"/>
        </w:rPr>
      </w:pPr>
    </w:p>
    <w:p w14:paraId="7ECAF099" w14:textId="1AD6A7DA" w:rsidR="00F90365" w:rsidRPr="00F90365" w:rsidRDefault="00F90365" w:rsidP="00F90365">
      <w:pPr>
        <w:autoSpaceDE w:val="0"/>
        <w:autoSpaceDN w:val="0"/>
        <w:adjustRightInd w:val="0"/>
        <w:spacing w:line="240" w:lineRule="auto"/>
        <w:jc w:val="both"/>
        <w:rPr>
          <w:rFonts w:cs="Arial"/>
          <w:b/>
          <w:bCs/>
          <w:color w:val="000000"/>
          <w:szCs w:val="20"/>
        </w:rPr>
      </w:pPr>
      <w:r w:rsidRPr="00F90365">
        <w:rPr>
          <w:rFonts w:cs="Arial"/>
          <w:b/>
          <w:bCs/>
          <w:color w:val="000000"/>
          <w:szCs w:val="20"/>
        </w:rPr>
        <w:t xml:space="preserve">Vlada sprejela poročilo SID banke o izvrševanju javnih pooblastil </w:t>
      </w:r>
    </w:p>
    <w:p w14:paraId="4A7D0C53" w14:textId="77777777" w:rsidR="00F90365" w:rsidRPr="00F90365" w:rsidRDefault="00F90365" w:rsidP="00F90365">
      <w:pPr>
        <w:autoSpaceDE w:val="0"/>
        <w:autoSpaceDN w:val="0"/>
        <w:adjustRightInd w:val="0"/>
        <w:spacing w:line="240" w:lineRule="auto"/>
        <w:jc w:val="both"/>
        <w:rPr>
          <w:rFonts w:cs="Arial"/>
          <w:b/>
          <w:bCs/>
          <w:color w:val="000000"/>
          <w:szCs w:val="20"/>
        </w:rPr>
      </w:pPr>
    </w:p>
    <w:p w14:paraId="3A4EB7FA" w14:textId="77777777" w:rsidR="00F90365" w:rsidRPr="00F90365" w:rsidRDefault="00F90365" w:rsidP="00F90365">
      <w:pPr>
        <w:autoSpaceDE w:val="0"/>
        <w:autoSpaceDN w:val="0"/>
        <w:adjustRightInd w:val="0"/>
        <w:spacing w:line="240" w:lineRule="auto"/>
        <w:jc w:val="both"/>
        <w:rPr>
          <w:rFonts w:cs="Arial"/>
          <w:color w:val="000000"/>
          <w:szCs w:val="20"/>
        </w:rPr>
      </w:pPr>
      <w:r w:rsidRPr="00F90365">
        <w:rPr>
          <w:rFonts w:cs="Arial"/>
          <w:color w:val="000000"/>
          <w:szCs w:val="20"/>
        </w:rPr>
        <w:t>Vlada je danes sprejela Poročilo o izvrševanju javnih pooblastil, danih SID – Slovenski izvozni in razvojni banki, za leto 2020.</w:t>
      </w:r>
    </w:p>
    <w:p w14:paraId="78F4B3E7" w14:textId="77777777" w:rsidR="00F90365" w:rsidRPr="00F90365" w:rsidRDefault="00F90365" w:rsidP="00F90365">
      <w:pPr>
        <w:autoSpaceDE w:val="0"/>
        <w:autoSpaceDN w:val="0"/>
        <w:adjustRightInd w:val="0"/>
        <w:spacing w:line="240" w:lineRule="auto"/>
        <w:jc w:val="both"/>
        <w:rPr>
          <w:rFonts w:cs="Arial"/>
          <w:color w:val="000000"/>
          <w:szCs w:val="20"/>
        </w:rPr>
      </w:pPr>
    </w:p>
    <w:p w14:paraId="5EA6AD10" w14:textId="77777777" w:rsidR="00F90365" w:rsidRPr="00F90365" w:rsidRDefault="00F90365" w:rsidP="00F90365">
      <w:pPr>
        <w:autoSpaceDE w:val="0"/>
        <w:autoSpaceDN w:val="0"/>
        <w:adjustRightInd w:val="0"/>
        <w:spacing w:line="240" w:lineRule="auto"/>
        <w:jc w:val="both"/>
        <w:rPr>
          <w:rFonts w:cs="Arial"/>
          <w:color w:val="000000"/>
          <w:szCs w:val="20"/>
        </w:rPr>
      </w:pPr>
      <w:r w:rsidRPr="00F90365">
        <w:rPr>
          <w:rFonts w:cs="Arial"/>
          <w:color w:val="000000"/>
          <w:szCs w:val="20"/>
        </w:rPr>
        <w:t>SID banka je specializirana banka z javnim pooblastilom za izvajanje spodbujevalnih in razvojnih nalog ter storitev na področjih mednarodne trgovine, gospodarskega in razvojnega sodelovanja, podjetniških, inovacijsko-raziskovalnih in izobraževalnih dejavnosti, ekologije in energetike ter izgradnje infrastrukture in na drugih področjih, pomembnih za razvoj Slovenije.</w:t>
      </w:r>
    </w:p>
    <w:p w14:paraId="3B4A1A4D" w14:textId="77777777" w:rsidR="00F90365" w:rsidRPr="00F90365" w:rsidRDefault="00F90365" w:rsidP="00F90365">
      <w:pPr>
        <w:autoSpaceDE w:val="0"/>
        <w:autoSpaceDN w:val="0"/>
        <w:adjustRightInd w:val="0"/>
        <w:spacing w:line="240" w:lineRule="auto"/>
        <w:jc w:val="both"/>
        <w:rPr>
          <w:rFonts w:cs="Arial"/>
          <w:color w:val="000000"/>
          <w:szCs w:val="20"/>
        </w:rPr>
      </w:pPr>
    </w:p>
    <w:p w14:paraId="24DFCD7F" w14:textId="77777777" w:rsidR="00F90365" w:rsidRPr="00F90365" w:rsidRDefault="00F90365" w:rsidP="00F90365">
      <w:pPr>
        <w:autoSpaceDE w:val="0"/>
        <w:autoSpaceDN w:val="0"/>
        <w:adjustRightInd w:val="0"/>
        <w:spacing w:line="240" w:lineRule="auto"/>
        <w:jc w:val="both"/>
        <w:rPr>
          <w:rFonts w:cs="Arial"/>
          <w:color w:val="000000"/>
          <w:szCs w:val="20"/>
        </w:rPr>
      </w:pPr>
      <w:r w:rsidRPr="00F90365">
        <w:rPr>
          <w:rFonts w:cs="Arial"/>
          <w:color w:val="000000"/>
          <w:szCs w:val="20"/>
        </w:rPr>
        <w:t>Obseg finančnih sredstev, ki jih je SID banka v letu 2020 usmerila v slovensko gospodarstvo, je znašal 3,6 milijarde evrov. Podpirala je slovenske izvoznike v 104 državah.</w:t>
      </w:r>
    </w:p>
    <w:p w14:paraId="38DB4C97" w14:textId="77777777" w:rsidR="00F90365" w:rsidRPr="00F90365" w:rsidRDefault="00F90365" w:rsidP="00F90365">
      <w:pPr>
        <w:autoSpaceDE w:val="0"/>
        <w:autoSpaceDN w:val="0"/>
        <w:adjustRightInd w:val="0"/>
        <w:spacing w:line="240" w:lineRule="auto"/>
        <w:jc w:val="both"/>
        <w:rPr>
          <w:rFonts w:cs="Arial"/>
          <w:color w:val="000000"/>
          <w:szCs w:val="20"/>
        </w:rPr>
      </w:pPr>
    </w:p>
    <w:p w14:paraId="14C17571" w14:textId="50161352" w:rsidR="006E4646" w:rsidRPr="00F90365" w:rsidRDefault="00F90365" w:rsidP="00F90365">
      <w:pPr>
        <w:autoSpaceDE w:val="0"/>
        <w:autoSpaceDN w:val="0"/>
        <w:adjustRightInd w:val="0"/>
        <w:spacing w:line="240" w:lineRule="auto"/>
        <w:jc w:val="both"/>
        <w:rPr>
          <w:rFonts w:cs="Arial"/>
          <w:color w:val="000000"/>
          <w:szCs w:val="20"/>
        </w:rPr>
      </w:pPr>
      <w:r w:rsidRPr="00F90365">
        <w:rPr>
          <w:rFonts w:cs="Arial"/>
          <w:color w:val="000000"/>
          <w:szCs w:val="20"/>
        </w:rPr>
        <w:t>Vir: Ministrstvo za finance</w:t>
      </w:r>
    </w:p>
    <w:p w14:paraId="5CC33F2C" w14:textId="77777777" w:rsidR="006E4646" w:rsidRPr="00F90365" w:rsidRDefault="006E4646" w:rsidP="006E4646">
      <w:pPr>
        <w:autoSpaceDE w:val="0"/>
        <w:autoSpaceDN w:val="0"/>
        <w:adjustRightInd w:val="0"/>
        <w:spacing w:line="240" w:lineRule="auto"/>
        <w:jc w:val="both"/>
        <w:rPr>
          <w:rFonts w:cs="Arial"/>
          <w:color w:val="000000"/>
          <w:szCs w:val="20"/>
        </w:rPr>
      </w:pPr>
    </w:p>
    <w:p w14:paraId="0261BD44" w14:textId="15EC75C1" w:rsidR="001E43E5" w:rsidRPr="001E43E5" w:rsidRDefault="001E43E5" w:rsidP="001E43E5">
      <w:pPr>
        <w:autoSpaceDE w:val="0"/>
        <w:autoSpaceDN w:val="0"/>
        <w:adjustRightInd w:val="0"/>
        <w:spacing w:line="240" w:lineRule="auto"/>
        <w:jc w:val="both"/>
        <w:rPr>
          <w:rFonts w:cs="Arial"/>
          <w:b/>
          <w:bCs/>
          <w:color w:val="000000"/>
          <w:szCs w:val="20"/>
        </w:rPr>
      </w:pPr>
      <w:r w:rsidRPr="001E43E5">
        <w:rPr>
          <w:rFonts w:cs="Arial"/>
          <w:b/>
          <w:bCs/>
          <w:color w:val="000000"/>
          <w:szCs w:val="20"/>
        </w:rPr>
        <w:lastRenderedPageBreak/>
        <w:t>Stališče Slovenije o trgovinskem standardu za oljčna olja in olja iz oljčnih tropin</w:t>
      </w:r>
    </w:p>
    <w:p w14:paraId="7AA69126" w14:textId="77777777" w:rsidR="001E43E5" w:rsidRPr="001E43E5" w:rsidRDefault="001E43E5" w:rsidP="001E43E5">
      <w:pPr>
        <w:autoSpaceDE w:val="0"/>
        <w:autoSpaceDN w:val="0"/>
        <w:adjustRightInd w:val="0"/>
        <w:spacing w:line="240" w:lineRule="auto"/>
        <w:jc w:val="both"/>
        <w:rPr>
          <w:rFonts w:cs="Arial"/>
          <w:b/>
          <w:bCs/>
          <w:color w:val="000000"/>
          <w:szCs w:val="20"/>
        </w:rPr>
      </w:pPr>
    </w:p>
    <w:p w14:paraId="631B4887" w14:textId="77777777" w:rsidR="001E43E5" w:rsidRPr="001E43E5" w:rsidRDefault="001E43E5" w:rsidP="001E43E5">
      <w:pPr>
        <w:autoSpaceDE w:val="0"/>
        <w:autoSpaceDN w:val="0"/>
        <w:adjustRightInd w:val="0"/>
        <w:spacing w:line="240" w:lineRule="auto"/>
        <w:jc w:val="both"/>
        <w:rPr>
          <w:rFonts w:cs="Arial"/>
          <w:color w:val="000000"/>
          <w:szCs w:val="20"/>
        </w:rPr>
      </w:pPr>
      <w:r w:rsidRPr="001E43E5">
        <w:rPr>
          <w:rFonts w:cs="Arial"/>
          <w:color w:val="000000"/>
          <w:szCs w:val="20"/>
        </w:rPr>
        <w:t>Vlada je sprejela stališče k Predlogu sklepa Sveta o stališču, ki se v imenu Evropske unije zastopa v svetu članic Mednarodnega sveta za oljke (IOC), o trgovinskem standardu za oljčna olja in olja iz oljčnih tropin.  Sklep, ki ga bo sprejel svet članic IOC na 114. zasedanju 25. novembra 2021, bo dopolnil trgovinske standarde, ki se uporabljajo za oljčna olja in olja iz oljčnih tropin, v zvezi z:</w:t>
      </w:r>
    </w:p>
    <w:p w14:paraId="28BA5F33" w14:textId="76729693" w:rsidR="001E43E5" w:rsidRPr="001E43E5" w:rsidRDefault="001E43E5" w:rsidP="001E43E5">
      <w:pPr>
        <w:pStyle w:val="Odstavekseznama"/>
        <w:numPr>
          <w:ilvl w:val="0"/>
          <w:numId w:val="13"/>
        </w:numPr>
        <w:autoSpaceDE w:val="0"/>
        <w:autoSpaceDN w:val="0"/>
        <w:adjustRightInd w:val="0"/>
        <w:spacing w:line="240" w:lineRule="auto"/>
        <w:jc w:val="both"/>
        <w:rPr>
          <w:rFonts w:cs="Arial"/>
          <w:color w:val="000000"/>
          <w:szCs w:val="20"/>
        </w:rPr>
      </w:pPr>
      <w:r w:rsidRPr="001E43E5">
        <w:rPr>
          <w:rFonts w:cs="Arial"/>
          <w:color w:val="000000"/>
          <w:szCs w:val="20"/>
        </w:rPr>
        <w:t xml:space="preserve">vključitvijo drevesa odločanja o mejni vrednosti </w:t>
      </w:r>
      <w:proofErr w:type="spellStart"/>
      <w:r w:rsidRPr="001E43E5">
        <w:rPr>
          <w:rFonts w:cs="Arial"/>
          <w:color w:val="000000"/>
          <w:szCs w:val="20"/>
        </w:rPr>
        <w:t>linolenske</w:t>
      </w:r>
      <w:proofErr w:type="spellEnd"/>
      <w:r w:rsidRPr="001E43E5">
        <w:rPr>
          <w:rFonts w:cs="Arial"/>
          <w:color w:val="000000"/>
          <w:szCs w:val="20"/>
        </w:rPr>
        <w:t xml:space="preserve"> kisline med 1,00 in 1,40 %;</w:t>
      </w:r>
    </w:p>
    <w:p w14:paraId="10E3008C" w14:textId="305D746B" w:rsidR="001E43E5" w:rsidRPr="001E43E5" w:rsidRDefault="001E43E5" w:rsidP="001E43E5">
      <w:pPr>
        <w:pStyle w:val="Odstavekseznama"/>
        <w:numPr>
          <w:ilvl w:val="0"/>
          <w:numId w:val="13"/>
        </w:numPr>
        <w:autoSpaceDE w:val="0"/>
        <w:autoSpaceDN w:val="0"/>
        <w:adjustRightInd w:val="0"/>
        <w:spacing w:line="240" w:lineRule="auto"/>
        <w:jc w:val="both"/>
        <w:rPr>
          <w:rFonts w:cs="Arial"/>
          <w:color w:val="000000"/>
          <w:szCs w:val="20"/>
        </w:rPr>
      </w:pPr>
      <w:r w:rsidRPr="001E43E5">
        <w:rPr>
          <w:rFonts w:cs="Arial"/>
          <w:color w:val="000000"/>
          <w:szCs w:val="20"/>
        </w:rPr>
        <w:t>revizijo drevesa odločanja za oljčna olja in rafinirana oljčna olja;</w:t>
      </w:r>
    </w:p>
    <w:p w14:paraId="6F98A63E" w14:textId="4DF4AEBE" w:rsidR="001E43E5" w:rsidRPr="001E43E5" w:rsidRDefault="001E43E5" w:rsidP="001E43E5">
      <w:pPr>
        <w:pStyle w:val="Odstavekseznama"/>
        <w:numPr>
          <w:ilvl w:val="0"/>
          <w:numId w:val="13"/>
        </w:numPr>
        <w:autoSpaceDE w:val="0"/>
        <w:autoSpaceDN w:val="0"/>
        <w:adjustRightInd w:val="0"/>
        <w:spacing w:line="240" w:lineRule="auto"/>
        <w:jc w:val="both"/>
        <w:rPr>
          <w:rFonts w:cs="Arial"/>
          <w:color w:val="000000"/>
          <w:szCs w:val="20"/>
        </w:rPr>
      </w:pPr>
      <w:r w:rsidRPr="001E43E5">
        <w:rPr>
          <w:rFonts w:cs="Arial"/>
          <w:color w:val="000000"/>
          <w:szCs w:val="20"/>
        </w:rPr>
        <w:t>revizijo drevesa odločanja za surova in rafinirana olja iz oljčnih tropin;</w:t>
      </w:r>
    </w:p>
    <w:p w14:paraId="4E2E78E1" w14:textId="51D7514C" w:rsidR="001E43E5" w:rsidRPr="001E43E5" w:rsidRDefault="001E43E5" w:rsidP="001E43E5">
      <w:pPr>
        <w:pStyle w:val="Odstavekseznama"/>
        <w:numPr>
          <w:ilvl w:val="0"/>
          <w:numId w:val="13"/>
        </w:numPr>
        <w:autoSpaceDE w:val="0"/>
        <w:autoSpaceDN w:val="0"/>
        <w:adjustRightInd w:val="0"/>
        <w:spacing w:line="240" w:lineRule="auto"/>
        <w:jc w:val="both"/>
        <w:rPr>
          <w:rFonts w:cs="Arial"/>
          <w:color w:val="000000"/>
          <w:szCs w:val="20"/>
        </w:rPr>
      </w:pPr>
      <w:r w:rsidRPr="001E43E5">
        <w:rPr>
          <w:rFonts w:cs="Arial"/>
          <w:color w:val="000000"/>
          <w:szCs w:val="20"/>
        </w:rPr>
        <w:t>vključitvijo metode za določanje vsebnosti etanola/metanola v deviških oljčnih oljih na seznam metod z referenčno oznako COI/T.20/Doc. št. 36, kar pa ne vpliva na zakonodajo EU, ker ti parametri ne spadajo na področje pristojnosti EU.</w:t>
      </w:r>
    </w:p>
    <w:p w14:paraId="67E0405A" w14:textId="77777777" w:rsidR="001E43E5" w:rsidRPr="001E43E5" w:rsidRDefault="001E43E5" w:rsidP="001E43E5">
      <w:pPr>
        <w:autoSpaceDE w:val="0"/>
        <w:autoSpaceDN w:val="0"/>
        <w:adjustRightInd w:val="0"/>
        <w:spacing w:line="240" w:lineRule="auto"/>
        <w:jc w:val="both"/>
        <w:rPr>
          <w:rFonts w:cs="Arial"/>
          <w:color w:val="000000"/>
          <w:szCs w:val="20"/>
        </w:rPr>
      </w:pPr>
      <w:r w:rsidRPr="001E43E5">
        <w:rPr>
          <w:rFonts w:cs="Arial"/>
          <w:color w:val="000000"/>
          <w:szCs w:val="20"/>
        </w:rPr>
        <w:t xml:space="preserve">Sklep bo vplival na pravo EU, saj bodo zaradi njega potrebne spremembe Uredbe Komisije (EGS) št. 2568/91 o značilnostih oljčnega olja in olja iz oljčnih tropin ter o ustreznih analiznih metodah. </w:t>
      </w:r>
    </w:p>
    <w:p w14:paraId="2111BD20" w14:textId="77777777" w:rsidR="001E43E5" w:rsidRPr="001E43E5" w:rsidRDefault="001E43E5" w:rsidP="001E43E5">
      <w:pPr>
        <w:autoSpaceDE w:val="0"/>
        <w:autoSpaceDN w:val="0"/>
        <w:adjustRightInd w:val="0"/>
        <w:spacing w:line="240" w:lineRule="auto"/>
        <w:jc w:val="both"/>
        <w:rPr>
          <w:rFonts w:cs="Arial"/>
          <w:color w:val="000000"/>
          <w:szCs w:val="20"/>
        </w:rPr>
      </w:pPr>
      <w:r w:rsidRPr="001E43E5">
        <w:rPr>
          <w:rFonts w:cs="Arial"/>
          <w:color w:val="000000"/>
          <w:szCs w:val="20"/>
        </w:rPr>
        <w:t>Predvideni akti bodo zavezujoči po mednarodnem pravu v skladu s členom 20(3) Sporazuma in lahko odločilno vplivajo na vsebino zakonodaje EU, in sicer na delegirane in izvedbene akte na podlagi Uredbe (EU) št. 1308/2013 glede tržnih standardov za oljčno olje. V skladu s členom 75(5)(e) Uredbe (EU) št. 1308/2013 tržni standardi namreč upoštevajo standardna priporočila, ki jih sprejmejo mednarodni organi.</w:t>
      </w:r>
    </w:p>
    <w:p w14:paraId="409134D7" w14:textId="77777777" w:rsidR="001E43E5" w:rsidRPr="001E43E5" w:rsidRDefault="001E43E5" w:rsidP="001E43E5">
      <w:pPr>
        <w:autoSpaceDE w:val="0"/>
        <w:autoSpaceDN w:val="0"/>
        <w:adjustRightInd w:val="0"/>
        <w:spacing w:line="240" w:lineRule="auto"/>
        <w:jc w:val="both"/>
        <w:rPr>
          <w:rFonts w:cs="Arial"/>
          <w:color w:val="000000"/>
          <w:szCs w:val="20"/>
        </w:rPr>
      </w:pPr>
    </w:p>
    <w:p w14:paraId="495B73FE" w14:textId="1DA4E922" w:rsidR="006E4646" w:rsidRPr="001E43E5" w:rsidRDefault="001E43E5" w:rsidP="001E43E5">
      <w:pPr>
        <w:autoSpaceDE w:val="0"/>
        <w:autoSpaceDN w:val="0"/>
        <w:adjustRightInd w:val="0"/>
        <w:spacing w:line="240" w:lineRule="auto"/>
        <w:jc w:val="both"/>
        <w:rPr>
          <w:rFonts w:cs="Arial"/>
          <w:color w:val="000000"/>
          <w:szCs w:val="20"/>
        </w:rPr>
      </w:pPr>
      <w:r w:rsidRPr="001E43E5">
        <w:rPr>
          <w:rFonts w:cs="Arial"/>
          <w:color w:val="000000"/>
          <w:szCs w:val="20"/>
        </w:rPr>
        <w:t>Vir: Ministrstvo za kmetijstvo, gozdarstvo in prehrano</w:t>
      </w:r>
    </w:p>
    <w:p w14:paraId="547DBE86" w14:textId="77777777" w:rsidR="006E4646" w:rsidRPr="006E4646" w:rsidRDefault="006E4646" w:rsidP="006E4646">
      <w:pPr>
        <w:autoSpaceDE w:val="0"/>
        <w:autoSpaceDN w:val="0"/>
        <w:adjustRightInd w:val="0"/>
        <w:spacing w:line="240" w:lineRule="auto"/>
        <w:jc w:val="both"/>
        <w:rPr>
          <w:rFonts w:cs="Arial"/>
          <w:b/>
          <w:bCs/>
          <w:color w:val="000000"/>
          <w:szCs w:val="20"/>
        </w:rPr>
      </w:pPr>
    </w:p>
    <w:p w14:paraId="3BBB3395" w14:textId="1EB68DB2" w:rsidR="00E34630" w:rsidRPr="00E34630" w:rsidRDefault="00E34630" w:rsidP="00E34630">
      <w:pPr>
        <w:autoSpaceDE w:val="0"/>
        <w:autoSpaceDN w:val="0"/>
        <w:adjustRightInd w:val="0"/>
        <w:spacing w:line="240" w:lineRule="auto"/>
        <w:jc w:val="both"/>
        <w:rPr>
          <w:rFonts w:cs="Arial"/>
          <w:b/>
          <w:bCs/>
          <w:color w:val="000000"/>
          <w:szCs w:val="20"/>
        </w:rPr>
      </w:pPr>
      <w:r>
        <w:rPr>
          <w:rFonts w:cs="Arial"/>
          <w:b/>
          <w:bCs/>
          <w:color w:val="000000"/>
          <w:szCs w:val="20"/>
        </w:rPr>
        <w:t>P</w:t>
      </w:r>
      <w:r w:rsidRPr="00E34630">
        <w:rPr>
          <w:rFonts w:cs="Arial"/>
          <w:b/>
          <w:bCs/>
          <w:color w:val="000000"/>
          <w:szCs w:val="20"/>
        </w:rPr>
        <w:t>obud</w:t>
      </w:r>
      <w:r>
        <w:rPr>
          <w:rFonts w:cs="Arial"/>
          <w:b/>
          <w:bCs/>
          <w:color w:val="000000"/>
          <w:szCs w:val="20"/>
        </w:rPr>
        <w:t>a</w:t>
      </w:r>
      <w:r w:rsidRPr="00E34630">
        <w:rPr>
          <w:rFonts w:cs="Arial"/>
          <w:b/>
          <w:bCs/>
          <w:color w:val="000000"/>
          <w:szCs w:val="20"/>
        </w:rPr>
        <w:t xml:space="preserve"> za sklenitev sporazuma med Italijo in Slovenijo glede oskrbe z zemeljskim plinom</w:t>
      </w:r>
    </w:p>
    <w:p w14:paraId="17B6AEC0" w14:textId="77777777" w:rsidR="00E34630" w:rsidRPr="00E34630" w:rsidRDefault="00E34630" w:rsidP="00E34630">
      <w:pPr>
        <w:autoSpaceDE w:val="0"/>
        <w:autoSpaceDN w:val="0"/>
        <w:adjustRightInd w:val="0"/>
        <w:spacing w:line="240" w:lineRule="auto"/>
        <w:jc w:val="both"/>
        <w:rPr>
          <w:rFonts w:cs="Arial"/>
          <w:color w:val="000000"/>
          <w:szCs w:val="20"/>
        </w:rPr>
      </w:pPr>
    </w:p>
    <w:p w14:paraId="565ACA80" w14:textId="77777777" w:rsidR="00E34630" w:rsidRPr="00E34630" w:rsidRDefault="00E34630" w:rsidP="00E34630">
      <w:pPr>
        <w:autoSpaceDE w:val="0"/>
        <w:autoSpaceDN w:val="0"/>
        <w:adjustRightInd w:val="0"/>
        <w:spacing w:line="240" w:lineRule="auto"/>
        <w:jc w:val="both"/>
        <w:rPr>
          <w:rFonts w:cs="Arial"/>
          <w:color w:val="000000"/>
          <w:szCs w:val="20"/>
        </w:rPr>
      </w:pPr>
      <w:r w:rsidRPr="00E34630">
        <w:rPr>
          <w:rFonts w:cs="Arial"/>
          <w:color w:val="000000"/>
          <w:szCs w:val="20"/>
        </w:rPr>
        <w:t>Vlada je sprejela pobudo za sklenitev Sporazuma o solidarnostnih ukrepih za zagotovitev zanesljivosti oskrbe s plinom med Vlado Republike Slovenije in Vlado Italijanske republike.</w:t>
      </w:r>
    </w:p>
    <w:p w14:paraId="741766AA" w14:textId="77777777" w:rsidR="00E34630" w:rsidRPr="00E34630" w:rsidRDefault="00E34630" w:rsidP="00E34630">
      <w:pPr>
        <w:autoSpaceDE w:val="0"/>
        <w:autoSpaceDN w:val="0"/>
        <w:adjustRightInd w:val="0"/>
        <w:spacing w:line="240" w:lineRule="auto"/>
        <w:jc w:val="both"/>
        <w:rPr>
          <w:rFonts w:cs="Arial"/>
          <w:color w:val="000000"/>
          <w:szCs w:val="20"/>
        </w:rPr>
      </w:pPr>
    </w:p>
    <w:p w14:paraId="40CA839D" w14:textId="77777777" w:rsidR="00E34630" w:rsidRPr="00E34630" w:rsidRDefault="00E34630" w:rsidP="00E34630">
      <w:pPr>
        <w:autoSpaceDE w:val="0"/>
        <w:autoSpaceDN w:val="0"/>
        <w:adjustRightInd w:val="0"/>
        <w:spacing w:line="240" w:lineRule="auto"/>
        <w:jc w:val="both"/>
        <w:rPr>
          <w:rFonts w:cs="Arial"/>
          <w:color w:val="000000"/>
          <w:szCs w:val="20"/>
        </w:rPr>
      </w:pPr>
      <w:r w:rsidRPr="00E34630">
        <w:rPr>
          <w:rFonts w:cs="Arial"/>
          <w:color w:val="000000"/>
          <w:szCs w:val="20"/>
        </w:rPr>
        <w:t>Osnutek sporazuma ureja tehnične, pravne in finančne podlage za izvajanje solidarnostnega mehanizma med državami članicami EU za pomoč pri dobavi plina zaščitenim odjemalcem v skladu s členom uredbe Evropskega parlamenta in Sveta iz leta 2017.</w:t>
      </w:r>
    </w:p>
    <w:p w14:paraId="3428019E" w14:textId="77777777" w:rsidR="00E34630" w:rsidRPr="00E34630" w:rsidRDefault="00E34630" w:rsidP="00E34630">
      <w:pPr>
        <w:autoSpaceDE w:val="0"/>
        <w:autoSpaceDN w:val="0"/>
        <w:adjustRightInd w:val="0"/>
        <w:spacing w:line="240" w:lineRule="auto"/>
        <w:jc w:val="both"/>
        <w:rPr>
          <w:rFonts w:cs="Arial"/>
          <w:color w:val="000000"/>
          <w:szCs w:val="20"/>
        </w:rPr>
      </w:pPr>
    </w:p>
    <w:p w14:paraId="7DD2CD3B" w14:textId="77777777" w:rsidR="00E34630" w:rsidRPr="00E34630" w:rsidRDefault="00E34630" w:rsidP="00E34630">
      <w:pPr>
        <w:autoSpaceDE w:val="0"/>
        <w:autoSpaceDN w:val="0"/>
        <w:adjustRightInd w:val="0"/>
        <w:spacing w:line="240" w:lineRule="auto"/>
        <w:jc w:val="both"/>
        <w:rPr>
          <w:rFonts w:cs="Arial"/>
          <w:color w:val="000000"/>
          <w:szCs w:val="20"/>
        </w:rPr>
      </w:pPr>
      <w:r w:rsidRPr="00E34630">
        <w:rPr>
          <w:rFonts w:cs="Arial"/>
          <w:color w:val="000000"/>
          <w:szCs w:val="20"/>
        </w:rPr>
        <w:t>Celoten mehanizem solidarnostne pomoči se aktivira kot zadnja možnost države članice, potem ko je izvedla že vse ukrepe za zagotovitev oskrbe svojih zaščitenih odjemalcev, vključno z ukinitvijo dobave plina vsem svojim nezaščitenim odjemalcem.</w:t>
      </w:r>
    </w:p>
    <w:p w14:paraId="1B18518A" w14:textId="77777777" w:rsidR="00E34630" w:rsidRPr="00E34630" w:rsidRDefault="00E34630" w:rsidP="00E34630">
      <w:pPr>
        <w:autoSpaceDE w:val="0"/>
        <w:autoSpaceDN w:val="0"/>
        <w:adjustRightInd w:val="0"/>
        <w:spacing w:line="240" w:lineRule="auto"/>
        <w:jc w:val="both"/>
        <w:rPr>
          <w:rFonts w:cs="Arial"/>
          <w:color w:val="000000"/>
          <w:szCs w:val="20"/>
        </w:rPr>
      </w:pPr>
    </w:p>
    <w:p w14:paraId="0EFCCD6A" w14:textId="77777777" w:rsidR="00E34630" w:rsidRPr="00E34630" w:rsidRDefault="00E34630" w:rsidP="00E34630">
      <w:pPr>
        <w:autoSpaceDE w:val="0"/>
        <w:autoSpaceDN w:val="0"/>
        <w:adjustRightInd w:val="0"/>
        <w:spacing w:line="240" w:lineRule="auto"/>
        <w:jc w:val="both"/>
        <w:rPr>
          <w:rFonts w:cs="Arial"/>
          <w:color w:val="000000"/>
          <w:szCs w:val="20"/>
        </w:rPr>
      </w:pPr>
      <w:r w:rsidRPr="00E34630">
        <w:rPr>
          <w:rFonts w:cs="Arial"/>
          <w:color w:val="000000"/>
          <w:szCs w:val="20"/>
        </w:rPr>
        <w:t>Skladno s sporazumom bo država, ki nudi solidarnostno pomoč, po svojih najboljših močeh izvedla ukrepe v svojem plinskem sistemu, da bi lahko ponudila potrebno količino plina za solidarnostno pomoč pri dobavi plina zaščitenim odjemalcem v državi prejemnici. Država prejemnica se lahko odloči, ali določeno ponudbo sprejme ali ne. Če se odloči za prejem ponudbe za oskrbo s plinom v okviru solidarnostne pomoči, se skladno uredbo in sporazumom obveže zagotoviti plačilo prejetega plina.</w:t>
      </w:r>
    </w:p>
    <w:p w14:paraId="13610A6A" w14:textId="77777777" w:rsidR="00E34630" w:rsidRPr="00E34630" w:rsidRDefault="00E34630" w:rsidP="00E34630">
      <w:pPr>
        <w:autoSpaceDE w:val="0"/>
        <w:autoSpaceDN w:val="0"/>
        <w:adjustRightInd w:val="0"/>
        <w:spacing w:line="240" w:lineRule="auto"/>
        <w:jc w:val="both"/>
        <w:rPr>
          <w:rFonts w:cs="Arial"/>
          <w:color w:val="000000"/>
          <w:szCs w:val="20"/>
        </w:rPr>
      </w:pPr>
    </w:p>
    <w:p w14:paraId="0CD9531C" w14:textId="77777777" w:rsidR="00E34630" w:rsidRPr="00E34630" w:rsidRDefault="00E34630" w:rsidP="00E34630">
      <w:pPr>
        <w:autoSpaceDE w:val="0"/>
        <w:autoSpaceDN w:val="0"/>
        <w:adjustRightInd w:val="0"/>
        <w:spacing w:line="240" w:lineRule="auto"/>
        <w:jc w:val="both"/>
        <w:rPr>
          <w:rFonts w:cs="Arial"/>
          <w:color w:val="000000"/>
          <w:szCs w:val="20"/>
        </w:rPr>
      </w:pPr>
      <w:r w:rsidRPr="00E34630">
        <w:rPr>
          <w:rFonts w:cs="Arial"/>
          <w:color w:val="000000"/>
          <w:szCs w:val="20"/>
        </w:rPr>
        <w:t>Vir: Ministrstvo za infrastrukturo</w:t>
      </w:r>
    </w:p>
    <w:p w14:paraId="49261012" w14:textId="77777777" w:rsidR="006E4646" w:rsidRPr="006E4646" w:rsidRDefault="006E4646" w:rsidP="006E4646">
      <w:pPr>
        <w:autoSpaceDE w:val="0"/>
        <w:autoSpaceDN w:val="0"/>
        <w:adjustRightInd w:val="0"/>
        <w:spacing w:line="240" w:lineRule="auto"/>
        <w:jc w:val="both"/>
        <w:rPr>
          <w:rFonts w:cs="Arial"/>
          <w:b/>
          <w:bCs/>
          <w:color w:val="000000"/>
          <w:szCs w:val="20"/>
        </w:rPr>
      </w:pPr>
    </w:p>
    <w:p w14:paraId="62788EE1" w14:textId="093E8B31" w:rsidR="00EC1A9F" w:rsidRPr="00EC1A9F" w:rsidRDefault="00EC1A9F" w:rsidP="00EC1A9F">
      <w:pPr>
        <w:autoSpaceDE w:val="0"/>
        <w:autoSpaceDN w:val="0"/>
        <w:adjustRightInd w:val="0"/>
        <w:spacing w:line="240" w:lineRule="auto"/>
        <w:jc w:val="both"/>
        <w:rPr>
          <w:rFonts w:cs="Arial"/>
          <w:b/>
          <w:bCs/>
          <w:color w:val="000000"/>
          <w:szCs w:val="20"/>
        </w:rPr>
      </w:pPr>
      <w:r w:rsidRPr="00EC1A9F">
        <w:rPr>
          <w:rFonts w:cs="Arial"/>
          <w:b/>
          <w:bCs/>
          <w:color w:val="000000"/>
          <w:szCs w:val="20"/>
        </w:rPr>
        <w:t xml:space="preserve">Napotitev francoskega častnika za povezavo za podporo predsedovanju Svetu EU v drugi polovici leta 2021  </w:t>
      </w:r>
    </w:p>
    <w:p w14:paraId="460E4639" w14:textId="77777777" w:rsidR="00EC1A9F" w:rsidRPr="00EC1A9F" w:rsidRDefault="00EC1A9F" w:rsidP="00EC1A9F">
      <w:pPr>
        <w:autoSpaceDE w:val="0"/>
        <w:autoSpaceDN w:val="0"/>
        <w:adjustRightInd w:val="0"/>
        <w:spacing w:line="240" w:lineRule="auto"/>
        <w:jc w:val="both"/>
        <w:rPr>
          <w:rFonts w:cs="Arial"/>
          <w:b/>
          <w:bCs/>
          <w:color w:val="000000"/>
          <w:szCs w:val="20"/>
        </w:rPr>
      </w:pPr>
    </w:p>
    <w:p w14:paraId="2CA8D58B" w14:textId="77777777" w:rsidR="00EC1A9F" w:rsidRPr="00EC1A9F" w:rsidRDefault="00EC1A9F" w:rsidP="00EC1A9F">
      <w:pPr>
        <w:autoSpaceDE w:val="0"/>
        <w:autoSpaceDN w:val="0"/>
        <w:adjustRightInd w:val="0"/>
        <w:spacing w:line="240" w:lineRule="auto"/>
        <w:jc w:val="both"/>
        <w:rPr>
          <w:rFonts w:cs="Arial"/>
          <w:color w:val="000000"/>
          <w:szCs w:val="20"/>
        </w:rPr>
      </w:pPr>
      <w:r w:rsidRPr="00EC1A9F">
        <w:rPr>
          <w:rFonts w:cs="Arial"/>
          <w:color w:val="000000"/>
          <w:szCs w:val="20"/>
        </w:rPr>
        <w:t xml:space="preserve">Vlada Republike Slovenije je potrdila Dogovor med Ministrstvom za obrambo Republike Slovenije in Ministrstvom za obrambo Francoske republike o napotitvi francoskega častnika za povezavo na Ministrstvo za obrambo Republike Slovenije za podporo predsedovanju Svetu EU. Napotitev je načrtovana za obdobje med julijem 2021 in januarjem 2022. Dogovor je bil v Sloveniji podpisan s strani mag. Uroša Zorka, generalnega direktorja Direktorata za obrambno politiko na ministrstvu za obrambo, na francoski strani pa je dogovor podpisala </w:t>
      </w:r>
      <w:proofErr w:type="spellStart"/>
      <w:r w:rsidRPr="00EC1A9F">
        <w:rPr>
          <w:rFonts w:cs="Arial"/>
          <w:color w:val="000000"/>
          <w:szCs w:val="20"/>
        </w:rPr>
        <w:t>Alice</w:t>
      </w:r>
      <w:proofErr w:type="spellEnd"/>
      <w:r w:rsidRPr="00EC1A9F">
        <w:rPr>
          <w:rFonts w:cs="Arial"/>
          <w:color w:val="000000"/>
          <w:szCs w:val="20"/>
        </w:rPr>
        <w:t xml:space="preserve"> </w:t>
      </w:r>
      <w:proofErr w:type="spellStart"/>
      <w:r w:rsidRPr="00EC1A9F">
        <w:rPr>
          <w:rFonts w:cs="Arial"/>
          <w:color w:val="000000"/>
          <w:szCs w:val="20"/>
        </w:rPr>
        <w:t>Guitton</w:t>
      </w:r>
      <w:proofErr w:type="spellEnd"/>
      <w:r w:rsidRPr="00EC1A9F">
        <w:rPr>
          <w:rFonts w:cs="Arial"/>
          <w:color w:val="000000"/>
          <w:szCs w:val="20"/>
        </w:rPr>
        <w:t xml:space="preserve">, generalna direktorica za mednarodne odnose in strategijo Ministrstva za obrambo Francoske republike. </w:t>
      </w:r>
    </w:p>
    <w:p w14:paraId="6415115B" w14:textId="77777777" w:rsidR="00EC1A9F" w:rsidRPr="00EC1A9F" w:rsidRDefault="00EC1A9F" w:rsidP="00EC1A9F">
      <w:pPr>
        <w:autoSpaceDE w:val="0"/>
        <w:autoSpaceDN w:val="0"/>
        <w:adjustRightInd w:val="0"/>
        <w:spacing w:line="240" w:lineRule="auto"/>
        <w:jc w:val="both"/>
        <w:rPr>
          <w:rFonts w:cs="Arial"/>
          <w:color w:val="000000"/>
          <w:szCs w:val="20"/>
        </w:rPr>
      </w:pPr>
    </w:p>
    <w:p w14:paraId="1747C46D" w14:textId="77777777" w:rsidR="00EC1A9F" w:rsidRPr="00EC1A9F" w:rsidRDefault="00EC1A9F" w:rsidP="00EC1A9F">
      <w:pPr>
        <w:autoSpaceDE w:val="0"/>
        <w:autoSpaceDN w:val="0"/>
        <w:adjustRightInd w:val="0"/>
        <w:spacing w:line="240" w:lineRule="auto"/>
        <w:jc w:val="both"/>
        <w:rPr>
          <w:rFonts w:cs="Arial"/>
          <w:color w:val="000000"/>
          <w:szCs w:val="20"/>
        </w:rPr>
      </w:pPr>
      <w:r w:rsidRPr="00EC1A9F">
        <w:rPr>
          <w:rFonts w:cs="Arial"/>
          <w:color w:val="000000"/>
          <w:szCs w:val="20"/>
        </w:rPr>
        <w:t xml:space="preserve">Dogovor med drugim opredeljuje tudi naloge častnika za povezavo, merila za njegov izbor, zahteve za vstop v Republiko Slovenijo, linijo poveljevanja, finančno ureditev, zdravstveno in zobozdravstveno oskrbo ter druge pogoje v zvezi z napotitvijo strokovnjaka. </w:t>
      </w:r>
    </w:p>
    <w:p w14:paraId="37474072" w14:textId="77777777" w:rsidR="00EC1A9F" w:rsidRPr="00EC1A9F" w:rsidRDefault="00EC1A9F" w:rsidP="00EC1A9F">
      <w:pPr>
        <w:autoSpaceDE w:val="0"/>
        <w:autoSpaceDN w:val="0"/>
        <w:adjustRightInd w:val="0"/>
        <w:spacing w:line="240" w:lineRule="auto"/>
        <w:jc w:val="both"/>
        <w:rPr>
          <w:rFonts w:cs="Arial"/>
          <w:color w:val="000000"/>
          <w:szCs w:val="20"/>
        </w:rPr>
      </w:pPr>
    </w:p>
    <w:p w14:paraId="4201011B" w14:textId="43802DC1" w:rsidR="006E4646" w:rsidRPr="00EC1A9F" w:rsidRDefault="00EC1A9F" w:rsidP="00EC1A9F">
      <w:pPr>
        <w:autoSpaceDE w:val="0"/>
        <w:autoSpaceDN w:val="0"/>
        <w:adjustRightInd w:val="0"/>
        <w:spacing w:line="240" w:lineRule="auto"/>
        <w:jc w:val="both"/>
        <w:rPr>
          <w:rFonts w:cs="Arial"/>
          <w:color w:val="000000"/>
          <w:szCs w:val="20"/>
        </w:rPr>
      </w:pPr>
      <w:r w:rsidRPr="00EC1A9F">
        <w:rPr>
          <w:rFonts w:cs="Arial"/>
          <w:color w:val="000000"/>
          <w:szCs w:val="20"/>
        </w:rPr>
        <w:t>Vir: Ministrstvo za zunanje zadeve</w:t>
      </w:r>
    </w:p>
    <w:p w14:paraId="3B943FBA" w14:textId="77777777" w:rsidR="006E4646" w:rsidRPr="006E4646" w:rsidRDefault="006E4646" w:rsidP="006E4646">
      <w:pPr>
        <w:autoSpaceDE w:val="0"/>
        <w:autoSpaceDN w:val="0"/>
        <w:adjustRightInd w:val="0"/>
        <w:spacing w:line="240" w:lineRule="auto"/>
        <w:jc w:val="both"/>
        <w:rPr>
          <w:rFonts w:cs="Arial"/>
          <w:b/>
          <w:bCs/>
          <w:color w:val="000000"/>
          <w:szCs w:val="20"/>
        </w:rPr>
      </w:pPr>
      <w:r w:rsidRPr="006E4646">
        <w:rPr>
          <w:rFonts w:cs="Arial"/>
          <w:b/>
          <w:bCs/>
          <w:color w:val="000000"/>
          <w:szCs w:val="20"/>
        </w:rPr>
        <w:lastRenderedPageBreak/>
        <w:tab/>
      </w:r>
    </w:p>
    <w:p w14:paraId="6CC9FC17" w14:textId="54BF79E0" w:rsidR="002B27BB" w:rsidRPr="002B27BB" w:rsidRDefault="002B27BB" w:rsidP="002B27BB">
      <w:pPr>
        <w:autoSpaceDE w:val="0"/>
        <w:autoSpaceDN w:val="0"/>
        <w:adjustRightInd w:val="0"/>
        <w:spacing w:line="240" w:lineRule="auto"/>
        <w:jc w:val="both"/>
        <w:rPr>
          <w:rFonts w:cs="Arial"/>
          <w:b/>
          <w:bCs/>
          <w:color w:val="000000"/>
          <w:szCs w:val="20"/>
        </w:rPr>
      </w:pPr>
      <w:r w:rsidRPr="002B27BB">
        <w:rPr>
          <w:rFonts w:cs="Arial"/>
          <w:b/>
          <w:bCs/>
          <w:color w:val="000000"/>
          <w:szCs w:val="20"/>
        </w:rPr>
        <w:t>Vlada sprejela mnenje o Predlogu Zakona o spremembi Zakona o sistemu plač v javnem sektorju</w:t>
      </w:r>
    </w:p>
    <w:p w14:paraId="1BD8ED54" w14:textId="77777777" w:rsidR="002B27BB" w:rsidRPr="002B27BB" w:rsidRDefault="002B27BB" w:rsidP="002B27BB">
      <w:pPr>
        <w:autoSpaceDE w:val="0"/>
        <w:autoSpaceDN w:val="0"/>
        <w:adjustRightInd w:val="0"/>
        <w:spacing w:line="240" w:lineRule="auto"/>
        <w:jc w:val="both"/>
        <w:rPr>
          <w:rFonts w:cs="Arial"/>
          <w:b/>
          <w:bCs/>
          <w:color w:val="000000"/>
          <w:szCs w:val="20"/>
        </w:rPr>
      </w:pPr>
    </w:p>
    <w:p w14:paraId="6C156370" w14:textId="77777777" w:rsidR="002B27BB" w:rsidRPr="002B27BB" w:rsidRDefault="002B27BB" w:rsidP="002B27BB">
      <w:pPr>
        <w:autoSpaceDE w:val="0"/>
        <w:autoSpaceDN w:val="0"/>
        <w:adjustRightInd w:val="0"/>
        <w:spacing w:line="240" w:lineRule="auto"/>
        <w:jc w:val="both"/>
        <w:rPr>
          <w:rFonts w:cs="Arial"/>
          <w:color w:val="000000"/>
          <w:szCs w:val="20"/>
        </w:rPr>
      </w:pPr>
      <w:r w:rsidRPr="002B27BB">
        <w:rPr>
          <w:rFonts w:cs="Arial"/>
          <w:color w:val="000000"/>
          <w:szCs w:val="20"/>
        </w:rPr>
        <w:t xml:space="preserve">Vlada Republike Slovenije je sprejela Mnenje o Predlogu Zakona o spremembi Zakona o sistemu plač v javnem sektorju (ZSPJS), ki sta ga Državnemu zboru Republike Slovenije predložila poslanca Ferenc </w:t>
      </w:r>
      <w:proofErr w:type="spellStart"/>
      <w:r w:rsidRPr="002B27BB">
        <w:rPr>
          <w:rFonts w:cs="Arial"/>
          <w:color w:val="000000"/>
          <w:szCs w:val="20"/>
        </w:rPr>
        <w:t>Horváth</w:t>
      </w:r>
      <w:proofErr w:type="spellEnd"/>
      <w:r w:rsidRPr="002B27BB">
        <w:rPr>
          <w:rFonts w:cs="Arial"/>
          <w:color w:val="000000"/>
          <w:szCs w:val="20"/>
        </w:rPr>
        <w:t xml:space="preserve"> in </w:t>
      </w:r>
      <w:proofErr w:type="spellStart"/>
      <w:r w:rsidRPr="002B27BB">
        <w:rPr>
          <w:rFonts w:cs="Arial"/>
          <w:color w:val="000000"/>
          <w:szCs w:val="20"/>
        </w:rPr>
        <w:t>Felice</w:t>
      </w:r>
      <w:proofErr w:type="spellEnd"/>
      <w:r w:rsidRPr="002B27BB">
        <w:rPr>
          <w:rFonts w:cs="Arial"/>
          <w:color w:val="000000"/>
          <w:szCs w:val="20"/>
        </w:rPr>
        <w:t xml:space="preserve"> </w:t>
      </w:r>
      <w:proofErr w:type="spellStart"/>
      <w:r w:rsidRPr="002B27BB">
        <w:rPr>
          <w:rFonts w:cs="Arial"/>
          <w:color w:val="000000"/>
          <w:szCs w:val="20"/>
        </w:rPr>
        <w:t>Žiža</w:t>
      </w:r>
      <w:proofErr w:type="spellEnd"/>
      <w:r w:rsidRPr="002B27BB">
        <w:rPr>
          <w:rFonts w:cs="Arial"/>
          <w:color w:val="000000"/>
          <w:szCs w:val="20"/>
        </w:rPr>
        <w:t xml:space="preserve"> in ga pošlje Državnemu zboru Republike Slovenije.</w:t>
      </w:r>
    </w:p>
    <w:p w14:paraId="0B94BB2C" w14:textId="77777777" w:rsidR="002B27BB" w:rsidRPr="002B27BB" w:rsidRDefault="002B27BB" w:rsidP="002B27BB">
      <w:pPr>
        <w:autoSpaceDE w:val="0"/>
        <w:autoSpaceDN w:val="0"/>
        <w:adjustRightInd w:val="0"/>
        <w:spacing w:line="240" w:lineRule="auto"/>
        <w:jc w:val="both"/>
        <w:rPr>
          <w:rFonts w:cs="Arial"/>
          <w:color w:val="000000"/>
          <w:szCs w:val="20"/>
        </w:rPr>
      </w:pPr>
    </w:p>
    <w:p w14:paraId="63DD47A5" w14:textId="77777777" w:rsidR="002B27BB" w:rsidRPr="002B27BB" w:rsidRDefault="002B27BB" w:rsidP="002B27BB">
      <w:pPr>
        <w:autoSpaceDE w:val="0"/>
        <w:autoSpaceDN w:val="0"/>
        <w:adjustRightInd w:val="0"/>
        <w:spacing w:line="240" w:lineRule="auto"/>
        <w:jc w:val="both"/>
        <w:rPr>
          <w:rFonts w:cs="Arial"/>
          <w:color w:val="000000"/>
          <w:szCs w:val="20"/>
        </w:rPr>
      </w:pPr>
      <w:r w:rsidRPr="002B27BB">
        <w:rPr>
          <w:rFonts w:cs="Arial"/>
          <w:color w:val="000000"/>
          <w:szCs w:val="20"/>
        </w:rPr>
        <w:t xml:space="preserve">S predlogom zakona se predlaga sprememba veljavnega 28. člena ZSPJS, ki ureja dodatek za dvojezičnost, in sicer tako, da se širi krog upravičencev do dodatka v najvišjem razponu od 12 odstotkov do 15 odstotkov osnovne plače. </w:t>
      </w:r>
    </w:p>
    <w:p w14:paraId="3B127BC7" w14:textId="77777777" w:rsidR="002B27BB" w:rsidRPr="002B27BB" w:rsidRDefault="002B27BB" w:rsidP="002B27BB">
      <w:pPr>
        <w:autoSpaceDE w:val="0"/>
        <w:autoSpaceDN w:val="0"/>
        <w:adjustRightInd w:val="0"/>
        <w:spacing w:line="240" w:lineRule="auto"/>
        <w:jc w:val="both"/>
        <w:rPr>
          <w:rFonts w:cs="Arial"/>
          <w:color w:val="000000"/>
          <w:szCs w:val="20"/>
        </w:rPr>
      </w:pPr>
    </w:p>
    <w:p w14:paraId="4F235E47" w14:textId="77777777" w:rsidR="002B27BB" w:rsidRPr="002B27BB" w:rsidRDefault="002B27BB" w:rsidP="002B27BB">
      <w:pPr>
        <w:autoSpaceDE w:val="0"/>
        <w:autoSpaceDN w:val="0"/>
        <w:adjustRightInd w:val="0"/>
        <w:spacing w:line="240" w:lineRule="auto"/>
        <w:jc w:val="both"/>
        <w:rPr>
          <w:rFonts w:cs="Arial"/>
          <w:color w:val="000000"/>
          <w:szCs w:val="20"/>
        </w:rPr>
      </w:pPr>
      <w:r w:rsidRPr="002B27BB">
        <w:rPr>
          <w:rFonts w:cs="Arial"/>
          <w:color w:val="000000"/>
          <w:szCs w:val="20"/>
        </w:rPr>
        <w:t xml:space="preserve">Z uveljavitvijo spremembe 28. člena ZSPJS bodo tudi javni uslužbenci plačne skupine B ter drugi javni uslužbenci v dejavnosti vzgoje in izobraževanja (poleg učiteljev in strokovnih delavcev) upravičeni do dodatka v višini od 12 do 15 odstotkov osnovne plače, če opravljajo naloge na območjih občin, v katerih je italijanski in madžarski jezik tudi uradni jezik in je znanje jezika narodne skupnosti pogoj za opravljanje njihovega dela. </w:t>
      </w:r>
    </w:p>
    <w:p w14:paraId="1AE4B398" w14:textId="77777777" w:rsidR="002B27BB" w:rsidRPr="002B27BB" w:rsidRDefault="002B27BB" w:rsidP="002B27BB">
      <w:pPr>
        <w:autoSpaceDE w:val="0"/>
        <w:autoSpaceDN w:val="0"/>
        <w:adjustRightInd w:val="0"/>
        <w:spacing w:line="240" w:lineRule="auto"/>
        <w:jc w:val="both"/>
        <w:rPr>
          <w:rFonts w:cs="Arial"/>
          <w:color w:val="000000"/>
          <w:szCs w:val="20"/>
        </w:rPr>
      </w:pPr>
    </w:p>
    <w:p w14:paraId="52CA93FA" w14:textId="77777777" w:rsidR="002B27BB" w:rsidRPr="002B27BB" w:rsidRDefault="002B27BB" w:rsidP="002B27BB">
      <w:pPr>
        <w:autoSpaceDE w:val="0"/>
        <w:autoSpaceDN w:val="0"/>
        <w:adjustRightInd w:val="0"/>
        <w:spacing w:line="240" w:lineRule="auto"/>
        <w:jc w:val="both"/>
        <w:rPr>
          <w:rFonts w:cs="Arial"/>
          <w:color w:val="000000"/>
          <w:szCs w:val="20"/>
        </w:rPr>
      </w:pPr>
      <w:r w:rsidRPr="002B27BB">
        <w:rPr>
          <w:rFonts w:cs="Arial"/>
          <w:color w:val="000000"/>
          <w:szCs w:val="20"/>
        </w:rPr>
        <w:t xml:space="preserve">Pod istimi pogoji bodo do višjega dodatka upravičeni tudi javni uslužbenci v Zavodu Republike Slovenije za šolstvo in novinarji tiskanih medijev narodnih skupnosti. </w:t>
      </w:r>
    </w:p>
    <w:p w14:paraId="409BBBC8" w14:textId="77777777" w:rsidR="002B27BB" w:rsidRPr="002B27BB" w:rsidRDefault="002B27BB" w:rsidP="002B27BB">
      <w:pPr>
        <w:autoSpaceDE w:val="0"/>
        <w:autoSpaceDN w:val="0"/>
        <w:adjustRightInd w:val="0"/>
        <w:spacing w:line="240" w:lineRule="auto"/>
        <w:jc w:val="both"/>
        <w:rPr>
          <w:rFonts w:cs="Arial"/>
          <w:color w:val="000000"/>
          <w:szCs w:val="20"/>
        </w:rPr>
      </w:pPr>
    </w:p>
    <w:p w14:paraId="317FB8F4" w14:textId="77777777" w:rsidR="002B27BB" w:rsidRPr="002B27BB" w:rsidRDefault="002B27BB" w:rsidP="002B27BB">
      <w:pPr>
        <w:autoSpaceDE w:val="0"/>
        <w:autoSpaceDN w:val="0"/>
        <w:adjustRightInd w:val="0"/>
        <w:spacing w:line="240" w:lineRule="auto"/>
        <w:jc w:val="both"/>
        <w:rPr>
          <w:rFonts w:cs="Arial"/>
          <w:color w:val="000000"/>
          <w:szCs w:val="20"/>
        </w:rPr>
      </w:pPr>
      <w:r w:rsidRPr="002B27BB">
        <w:rPr>
          <w:rFonts w:cs="Arial"/>
          <w:color w:val="000000"/>
          <w:szCs w:val="20"/>
        </w:rPr>
        <w:t>S predlogom tega člena se torej dodatek za dvojezičnost za te javne uslužbence povečuje iz sedanjih 3 do 6 odstotkov na 12 do 15 odstotkov njihove osnovne plače, s čimer se glede višine dodatka zagotavlja enaka obravnava javnih uslužbencev, ki pri svojem delu dejansko uporabljajo dvojezičnost primerljive ravni zahtevnosti.</w:t>
      </w:r>
    </w:p>
    <w:p w14:paraId="0BE7458E" w14:textId="77777777" w:rsidR="002B27BB" w:rsidRPr="002B27BB" w:rsidRDefault="002B27BB" w:rsidP="002B27BB">
      <w:pPr>
        <w:autoSpaceDE w:val="0"/>
        <w:autoSpaceDN w:val="0"/>
        <w:adjustRightInd w:val="0"/>
        <w:spacing w:line="240" w:lineRule="auto"/>
        <w:jc w:val="both"/>
        <w:rPr>
          <w:rFonts w:cs="Arial"/>
          <w:color w:val="000000"/>
          <w:szCs w:val="20"/>
        </w:rPr>
      </w:pPr>
    </w:p>
    <w:p w14:paraId="4264150E" w14:textId="77777777" w:rsidR="002B27BB" w:rsidRPr="002B27BB" w:rsidRDefault="002B27BB" w:rsidP="002B27BB">
      <w:pPr>
        <w:autoSpaceDE w:val="0"/>
        <w:autoSpaceDN w:val="0"/>
        <w:adjustRightInd w:val="0"/>
        <w:spacing w:line="240" w:lineRule="auto"/>
        <w:jc w:val="both"/>
        <w:rPr>
          <w:rFonts w:cs="Arial"/>
          <w:color w:val="000000"/>
          <w:szCs w:val="20"/>
        </w:rPr>
      </w:pPr>
      <w:r w:rsidRPr="002B27BB">
        <w:rPr>
          <w:rFonts w:cs="Arial"/>
          <w:color w:val="000000"/>
          <w:szCs w:val="20"/>
        </w:rPr>
        <w:t xml:space="preserve">Vlada predlog zakona podpira. </w:t>
      </w:r>
    </w:p>
    <w:p w14:paraId="148883F8" w14:textId="77777777" w:rsidR="002B27BB" w:rsidRPr="002B27BB" w:rsidRDefault="002B27BB" w:rsidP="002B27BB">
      <w:pPr>
        <w:autoSpaceDE w:val="0"/>
        <w:autoSpaceDN w:val="0"/>
        <w:adjustRightInd w:val="0"/>
        <w:spacing w:line="240" w:lineRule="auto"/>
        <w:jc w:val="both"/>
        <w:rPr>
          <w:rFonts w:cs="Arial"/>
          <w:color w:val="000000"/>
          <w:szCs w:val="20"/>
        </w:rPr>
      </w:pPr>
    </w:p>
    <w:p w14:paraId="543B7851" w14:textId="77777777" w:rsidR="002B27BB" w:rsidRPr="002B27BB" w:rsidRDefault="002B27BB" w:rsidP="002B27BB">
      <w:pPr>
        <w:autoSpaceDE w:val="0"/>
        <w:autoSpaceDN w:val="0"/>
        <w:adjustRightInd w:val="0"/>
        <w:spacing w:line="240" w:lineRule="auto"/>
        <w:jc w:val="both"/>
        <w:rPr>
          <w:rFonts w:cs="Arial"/>
          <w:color w:val="000000"/>
          <w:szCs w:val="20"/>
        </w:rPr>
      </w:pPr>
      <w:r w:rsidRPr="002B27BB">
        <w:rPr>
          <w:rFonts w:cs="Arial"/>
          <w:color w:val="000000"/>
          <w:szCs w:val="20"/>
        </w:rPr>
        <w:t>Vir: Ministrstvo za javno upravo</w:t>
      </w:r>
    </w:p>
    <w:p w14:paraId="3D914D79" w14:textId="77777777" w:rsidR="006E4646" w:rsidRPr="006E4646" w:rsidRDefault="006E4646" w:rsidP="006E4646">
      <w:pPr>
        <w:autoSpaceDE w:val="0"/>
        <w:autoSpaceDN w:val="0"/>
        <w:adjustRightInd w:val="0"/>
        <w:spacing w:line="240" w:lineRule="auto"/>
        <w:jc w:val="both"/>
        <w:rPr>
          <w:rFonts w:cs="Arial"/>
          <w:b/>
          <w:bCs/>
          <w:color w:val="000000"/>
          <w:szCs w:val="20"/>
        </w:rPr>
      </w:pPr>
    </w:p>
    <w:p w14:paraId="62EF61B2" w14:textId="62844947" w:rsidR="00472495" w:rsidRPr="00472495" w:rsidRDefault="00472495" w:rsidP="00472495">
      <w:pPr>
        <w:autoSpaceDE w:val="0"/>
        <w:autoSpaceDN w:val="0"/>
        <w:adjustRightInd w:val="0"/>
        <w:spacing w:line="240" w:lineRule="auto"/>
        <w:jc w:val="both"/>
        <w:rPr>
          <w:rFonts w:cs="Arial"/>
          <w:b/>
          <w:bCs/>
          <w:color w:val="000000"/>
          <w:szCs w:val="20"/>
        </w:rPr>
      </w:pPr>
      <w:r>
        <w:rPr>
          <w:rFonts w:cs="Arial"/>
          <w:b/>
          <w:bCs/>
          <w:color w:val="000000"/>
          <w:szCs w:val="20"/>
        </w:rPr>
        <w:t>S</w:t>
      </w:r>
      <w:r w:rsidRPr="00472495">
        <w:rPr>
          <w:rFonts w:cs="Arial"/>
          <w:b/>
          <w:bCs/>
          <w:color w:val="000000"/>
          <w:szCs w:val="20"/>
        </w:rPr>
        <w:t xml:space="preserve">tališče </w:t>
      </w:r>
      <w:r>
        <w:rPr>
          <w:rFonts w:cs="Arial"/>
          <w:b/>
          <w:bCs/>
          <w:color w:val="000000"/>
          <w:szCs w:val="20"/>
        </w:rPr>
        <w:t xml:space="preserve">vlade </w:t>
      </w:r>
      <w:r w:rsidRPr="00472495">
        <w:rPr>
          <w:rFonts w:cs="Arial"/>
          <w:b/>
          <w:bCs/>
          <w:color w:val="000000"/>
          <w:szCs w:val="20"/>
        </w:rPr>
        <w:t xml:space="preserve">k mnenju Državnega sveta k </w:t>
      </w:r>
      <w:r>
        <w:rPr>
          <w:rFonts w:cs="Arial"/>
          <w:b/>
          <w:bCs/>
          <w:color w:val="000000"/>
          <w:szCs w:val="20"/>
        </w:rPr>
        <w:t>r</w:t>
      </w:r>
      <w:r w:rsidRPr="00472495">
        <w:rPr>
          <w:rFonts w:cs="Arial"/>
          <w:b/>
          <w:bCs/>
          <w:color w:val="000000"/>
          <w:szCs w:val="20"/>
        </w:rPr>
        <w:t>ednemu letnemu poročilu Zagovornika načela enakosti za leto 2020</w:t>
      </w:r>
    </w:p>
    <w:p w14:paraId="1483E167" w14:textId="77777777" w:rsidR="00472495" w:rsidRPr="00472495" w:rsidRDefault="00472495" w:rsidP="00472495">
      <w:pPr>
        <w:autoSpaceDE w:val="0"/>
        <w:autoSpaceDN w:val="0"/>
        <w:adjustRightInd w:val="0"/>
        <w:spacing w:line="240" w:lineRule="auto"/>
        <w:jc w:val="both"/>
        <w:rPr>
          <w:rFonts w:cs="Arial"/>
          <w:b/>
          <w:bCs/>
          <w:color w:val="000000"/>
          <w:szCs w:val="20"/>
        </w:rPr>
      </w:pPr>
    </w:p>
    <w:p w14:paraId="226AE9F0" w14:textId="77777777" w:rsidR="00472495" w:rsidRPr="00472495" w:rsidRDefault="00472495" w:rsidP="00472495">
      <w:pPr>
        <w:autoSpaceDE w:val="0"/>
        <w:autoSpaceDN w:val="0"/>
        <w:adjustRightInd w:val="0"/>
        <w:spacing w:line="240" w:lineRule="auto"/>
        <w:jc w:val="both"/>
        <w:rPr>
          <w:rFonts w:cs="Arial"/>
          <w:color w:val="000000"/>
          <w:szCs w:val="20"/>
        </w:rPr>
      </w:pPr>
      <w:r w:rsidRPr="00472495">
        <w:rPr>
          <w:rFonts w:cs="Arial"/>
          <w:color w:val="000000"/>
          <w:szCs w:val="20"/>
        </w:rPr>
        <w:t>Vlada je sprejela stališče k mnenju Državnega sveta k Rednemu letnemu poročilu Zagovornika načela enakosti za leto 2020. Vlada ocenjuje Zagovornikovo delo kot relevantno in se strinja s stališčem Državnega sveta, da je potrebno njegovo delo v javnosti intenzivno predstavljati. Vlada se tudi strinja, da je potrebno stremeti k odpravi diskriminacije na sistemski ravni. Pomemben napredek bi bil narejen že z odpravo nekaterih nejasnosti in poenostavitvijo postopkov. K dosegu tega cilja si vlada nenehno prizadeva v okviru svojih pristojnosti v postopku priprave predpisov, prav tako pa si prizadeva za odpravo administrativnih ovir na različnih področjih.</w:t>
      </w:r>
    </w:p>
    <w:p w14:paraId="7A9D5488" w14:textId="77777777" w:rsidR="00472495" w:rsidRPr="00472495" w:rsidRDefault="00472495" w:rsidP="00472495">
      <w:pPr>
        <w:autoSpaceDE w:val="0"/>
        <w:autoSpaceDN w:val="0"/>
        <w:adjustRightInd w:val="0"/>
        <w:spacing w:line="240" w:lineRule="auto"/>
        <w:jc w:val="both"/>
        <w:rPr>
          <w:rFonts w:cs="Arial"/>
          <w:color w:val="000000"/>
          <w:szCs w:val="20"/>
        </w:rPr>
      </w:pPr>
    </w:p>
    <w:p w14:paraId="00C0D607" w14:textId="77777777" w:rsidR="00472495" w:rsidRPr="00472495" w:rsidRDefault="00472495" w:rsidP="00472495">
      <w:pPr>
        <w:autoSpaceDE w:val="0"/>
        <w:autoSpaceDN w:val="0"/>
        <w:adjustRightInd w:val="0"/>
        <w:spacing w:line="240" w:lineRule="auto"/>
        <w:jc w:val="both"/>
        <w:rPr>
          <w:rFonts w:cs="Arial"/>
          <w:color w:val="000000"/>
          <w:szCs w:val="20"/>
        </w:rPr>
      </w:pPr>
      <w:r w:rsidRPr="00472495">
        <w:rPr>
          <w:rFonts w:cs="Arial"/>
          <w:color w:val="000000"/>
          <w:szCs w:val="20"/>
        </w:rPr>
        <w:t>Vir: Ministrstvo za delo, družino, socialne zadeve in enake možnosti</w:t>
      </w:r>
    </w:p>
    <w:p w14:paraId="206EB2D5" w14:textId="13ED2815" w:rsidR="006E4646" w:rsidRDefault="006E4646" w:rsidP="006E4646">
      <w:pPr>
        <w:autoSpaceDE w:val="0"/>
        <w:autoSpaceDN w:val="0"/>
        <w:adjustRightInd w:val="0"/>
        <w:spacing w:line="240" w:lineRule="auto"/>
        <w:jc w:val="both"/>
        <w:rPr>
          <w:rFonts w:cs="Arial"/>
          <w:b/>
          <w:bCs/>
          <w:color w:val="000000"/>
          <w:szCs w:val="20"/>
        </w:rPr>
      </w:pPr>
    </w:p>
    <w:p w14:paraId="22FACAD3" w14:textId="3B800677" w:rsidR="00F03CEA" w:rsidRPr="00F03CEA" w:rsidRDefault="00F03CEA" w:rsidP="00F03CEA">
      <w:pPr>
        <w:autoSpaceDE w:val="0"/>
        <w:autoSpaceDN w:val="0"/>
        <w:adjustRightInd w:val="0"/>
        <w:spacing w:line="240" w:lineRule="auto"/>
        <w:jc w:val="both"/>
        <w:rPr>
          <w:rFonts w:cs="Arial"/>
          <w:b/>
          <w:bCs/>
          <w:color w:val="000000"/>
          <w:szCs w:val="20"/>
        </w:rPr>
      </w:pPr>
      <w:r w:rsidRPr="00F03CEA">
        <w:rPr>
          <w:rFonts w:cs="Arial"/>
          <w:b/>
          <w:bCs/>
          <w:color w:val="000000"/>
          <w:szCs w:val="20"/>
        </w:rPr>
        <w:t xml:space="preserve">Vlada sprejela pobuda za sklenitev sporazuma z Organizacijo za sodelovanje pri skupnem oboroževanju (OCCAR) </w:t>
      </w:r>
    </w:p>
    <w:p w14:paraId="0A43CD15" w14:textId="77777777" w:rsidR="00F03CEA" w:rsidRPr="00F03CEA" w:rsidRDefault="00F03CEA" w:rsidP="00F03CEA">
      <w:pPr>
        <w:autoSpaceDE w:val="0"/>
        <w:autoSpaceDN w:val="0"/>
        <w:adjustRightInd w:val="0"/>
        <w:spacing w:line="240" w:lineRule="auto"/>
        <w:jc w:val="both"/>
        <w:rPr>
          <w:rFonts w:cs="Arial"/>
          <w:b/>
          <w:bCs/>
          <w:color w:val="000000"/>
          <w:szCs w:val="20"/>
        </w:rPr>
      </w:pPr>
    </w:p>
    <w:p w14:paraId="661F5C98" w14:textId="77777777" w:rsidR="00F03CEA" w:rsidRPr="00F03CEA" w:rsidRDefault="00F03CEA" w:rsidP="00F03CEA">
      <w:pPr>
        <w:autoSpaceDE w:val="0"/>
        <w:autoSpaceDN w:val="0"/>
        <w:adjustRightInd w:val="0"/>
        <w:spacing w:line="240" w:lineRule="auto"/>
        <w:jc w:val="both"/>
        <w:rPr>
          <w:rFonts w:cs="Arial"/>
          <w:color w:val="000000"/>
          <w:szCs w:val="20"/>
        </w:rPr>
      </w:pPr>
      <w:r w:rsidRPr="00F03CEA">
        <w:rPr>
          <w:rFonts w:cs="Arial"/>
          <w:color w:val="000000"/>
          <w:szCs w:val="20"/>
        </w:rPr>
        <w:t xml:space="preserve">Republika Slovenija se programu </w:t>
      </w:r>
      <w:proofErr w:type="spellStart"/>
      <w:r w:rsidRPr="00F03CEA">
        <w:rPr>
          <w:rFonts w:cs="Arial"/>
          <w:color w:val="000000"/>
          <w:szCs w:val="20"/>
        </w:rPr>
        <w:t>Boxer</w:t>
      </w:r>
      <w:proofErr w:type="spellEnd"/>
      <w:r w:rsidRPr="00F03CEA">
        <w:rPr>
          <w:rFonts w:cs="Arial"/>
          <w:color w:val="000000"/>
          <w:szCs w:val="20"/>
        </w:rPr>
        <w:t xml:space="preserve"> pridružuje z namenom nakupa Bojnih kolesnih vozil 8x8 (BKV 8x8) kot država nečlanica OCCAR, zato mora v ta namen skladno s 37. in 38. členom Konvencije o ustanovitvi mednarodne organizacije OCCAR skleniti ustrezen sporazum, ki bo vzpostavil pravno podlago za upravljanje programa </w:t>
      </w:r>
      <w:proofErr w:type="spellStart"/>
      <w:r w:rsidRPr="00F03CEA">
        <w:rPr>
          <w:rFonts w:cs="Arial"/>
          <w:color w:val="000000"/>
          <w:szCs w:val="20"/>
        </w:rPr>
        <w:t>Boxer</w:t>
      </w:r>
      <w:proofErr w:type="spellEnd"/>
      <w:r w:rsidRPr="00F03CEA">
        <w:rPr>
          <w:rFonts w:cs="Arial"/>
          <w:color w:val="000000"/>
          <w:szCs w:val="20"/>
        </w:rPr>
        <w:t xml:space="preserve"> za Republiko Slovenijo s strani OCCAR in opredelil pogoje njunega sodelovanja v programu. </w:t>
      </w:r>
    </w:p>
    <w:p w14:paraId="5C301560" w14:textId="77777777" w:rsidR="00F03CEA" w:rsidRPr="00F03CEA" w:rsidRDefault="00F03CEA" w:rsidP="00F03CEA">
      <w:pPr>
        <w:autoSpaceDE w:val="0"/>
        <w:autoSpaceDN w:val="0"/>
        <w:adjustRightInd w:val="0"/>
        <w:spacing w:line="240" w:lineRule="auto"/>
        <w:jc w:val="both"/>
        <w:rPr>
          <w:rFonts w:cs="Arial"/>
          <w:color w:val="000000"/>
          <w:szCs w:val="20"/>
        </w:rPr>
      </w:pPr>
    </w:p>
    <w:p w14:paraId="3BB0DBC4" w14:textId="77777777" w:rsidR="00F03CEA" w:rsidRPr="00F03CEA" w:rsidRDefault="00F03CEA" w:rsidP="00F03CEA">
      <w:pPr>
        <w:autoSpaceDE w:val="0"/>
        <w:autoSpaceDN w:val="0"/>
        <w:adjustRightInd w:val="0"/>
        <w:spacing w:line="240" w:lineRule="auto"/>
        <w:jc w:val="both"/>
        <w:rPr>
          <w:rFonts w:cs="Arial"/>
          <w:color w:val="000000"/>
          <w:szCs w:val="20"/>
        </w:rPr>
      </w:pPr>
      <w:r w:rsidRPr="00F03CEA">
        <w:rPr>
          <w:rFonts w:cs="Arial"/>
          <w:color w:val="000000"/>
          <w:szCs w:val="20"/>
        </w:rPr>
        <w:t xml:space="preserve">Vlada RS je julija 2018 že sprejela Pobudo za sklenitev Sporazuma med Vlado RS in Organizacijo za sodelovanje pri skupnem oboroževanju (OCCAR) o upravljanju programa </w:t>
      </w:r>
      <w:proofErr w:type="spellStart"/>
      <w:r w:rsidRPr="00F03CEA">
        <w:rPr>
          <w:rFonts w:cs="Arial"/>
          <w:color w:val="000000"/>
          <w:szCs w:val="20"/>
        </w:rPr>
        <w:t>Boxer</w:t>
      </w:r>
      <w:proofErr w:type="spellEnd"/>
      <w:r w:rsidRPr="00F03CEA">
        <w:rPr>
          <w:rFonts w:cs="Arial"/>
          <w:color w:val="000000"/>
          <w:szCs w:val="20"/>
        </w:rPr>
        <w:t xml:space="preserve"> in jo poslala v potrditev Odboru Državnega zbora RS za zunanjo politiko, vendar je bil kasneje projekt nabave vozil </w:t>
      </w:r>
      <w:proofErr w:type="spellStart"/>
      <w:r w:rsidRPr="00F03CEA">
        <w:rPr>
          <w:rFonts w:cs="Arial"/>
          <w:color w:val="000000"/>
          <w:szCs w:val="20"/>
        </w:rPr>
        <w:t>Boxer</w:t>
      </w:r>
      <w:proofErr w:type="spellEnd"/>
      <w:r w:rsidRPr="00F03CEA">
        <w:rPr>
          <w:rFonts w:cs="Arial"/>
          <w:color w:val="000000"/>
          <w:szCs w:val="20"/>
        </w:rPr>
        <w:t xml:space="preserve"> začasno odložen. </w:t>
      </w:r>
    </w:p>
    <w:p w14:paraId="0AEBCA85" w14:textId="77777777" w:rsidR="00F03CEA" w:rsidRPr="00F03CEA" w:rsidRDefault="00F03CEA" w:rsidP="00F03CEA">
      <w:pPr>
        <w:autoSpaceDE w:val="0"/>
        <w:autoSpaceDN w:val="0"/>
        <w:adjustRightInd w:val="0"/>
        <w:spacing w:line="240" w:lineRule="auto"/>
        <w:jc w:val="both"/>
        <w:rPr>
          <w:rFonts w:cs="Arial"/>
          <w:color w:val="000000"/>
          <w:szCs w:val="20"/>
        </w:rPr>
      </w:pPr>
    </w:p>
    <w:p w14:paraId="12C4FB67" w14:textId="77777777" w:rsidR="00F03CEA" w:rsidRPr="00F03CEA" w:rsidRDefault="00F03CEA" w:rsidP="00F03CEA">
      <w:pPr>
        <w:autoSpaceDE w:val="0"/>
        <w:autoSpaceDN w:val="0"/>
        <w:adjustRightInd w:val="0"/>
        <w:spacing w:line="240" w:lineRule="auto"/>
        <w:jc w:val="both"/>
        <w:rPr>
          <w:rFonts w:cs="Arial"/>
          <w:color w:val="000000"/>
          <w:szCs w:val="20"/>
        </w:rPr>
      </w:pPr>
      <w:r w:rsidRPr="00F03CEA">
        <w:rPr>
          <w:rFonts w:cs="Arial"/>
          <w:color w:val="000000"/>
          <w:szCs w:val="20"/>
        </w:rPr>
        <w:t xml:space="preserve">Po ponovni preučitvi celovitega pristopa k izvedbi projekta nabave vozil </w:t>
      </w:r>
      <w:proofErr w:type="spellStart"/>
      <w:r w:rsidRPr="00F03CEA">
        <w:rPr>
          <w:rFonts w:cs="Arial"/>
          <w:color w:val="000000"/>
          <w:szCs w:val="20"/>
        </w:rPr>
        <w:t>Boxer</w:t>
      </w:r>
      <w:proofErr w:type="spellEnd"/>
      <w:r w:rsidRPr="00F03CEA">
        <w:rPr>
          <w:rFonts w:cs="Arial"/>
          <w:color w:val="000000"/>
          <w:szCs w:val="20"/>
        </w:rPr>
        <w:t xml:space="preserve"> in vzpostavitvi omenjenih pravnih podlag s sprejemom Zakona o zagotavljanju sredstev za investicije v Slovenski vojski v letih 2021 do 2026 so izpolnjeni pogoji za nadaljevanje projekta, zato je Vlada </w:t>
      </w:r>
      <w:r w:rsidRPr="00F03CEA">
        <w:rPr>
          <w:rFonts w:cs="Arial"/>
          <w:color w:val="000000"/>
          <w:szCs w:val="20"/>
        </w:rPr>
        <w:lastRenderedPageBreak/>
        <w:t xml:space="preserve">RS v maju letos sprejela Informacijo o pričetku nadaljevanja postopka za sklenitev Sporazuma med Vlado RS in OCCAR za upravljanje programa </w:t>
      </w:r>
      <w:proofErr w:type="spellStart"/>
      <w:r w:rsidRPr="00F03CEA">
        <w:rPr>
          <w:rFonts w:cs="Arial"/>
          <w:color w:val="000000"/>
          <w:szCs w:val="20"/>
        </w:rPr>
        <w:t>Boxer</w:t>
      </w:r>
      <w:proofErr w:type="spellEnd"/>
      <w:r w:rsidRPr="00F03CEA">
        <w:rPr>
          <w:rFonts w:cs="Arial"/>
          <w:color w:val="000000"/>
          <w:szCs w:val="20"/>
        </w:rPr>
        <w:t xml:space="preserve"> za izgradnjo Srednje bataljonske bojne skupine.</w:t>
      </w:r>
    </w:p>
    <w:p w14:paraId="29ED62E7" w14:textId="77777777" w:rsidR="00F03CEA" w:rsidRPr="00F03CEA" w:rsidRDefault="00F03CEA" w:rsidP="00F03CEA">
      <w:pPr>
        <w:autoSpaceDE w:val="0"/>
        <w:autoSpaceDN w:val="0"/>
        <w:adjustRightInd w:val="0"/>
        <w:spacing w:line="240" w:lineRule="auto"/>
        <w:jc w:val="both"/>
        <w:rPr>
          <w:rFonts w:cs="Arial"/>
          <w:color w:val="000000"/>
          <w:szCs w:val="20"/>
        </w:rPr>
      </w:pPr>
    </w:p>
    <w:p w14:paraId="12F81282" w14:textId="77777777" w:rsidR="00F03CEA" w:rsidRPr="00F03CEA" w:rsidRDefault="00F03CEA" w:rsidP="00F03CEA">
      <w:pPr>
        <w:autoSpaceDE w:val="0"/>
        <w:autoSpaceDN w:val="0"/>
        <w:adjustRightInd w:val="0"/>
        <w:spacing w:line="240" w:lineRule="auto"/>
        <w:jc w:val="both"/>
        <w:rPr>
          <w:rFonts w:cs="Arial"/>
          <w:color w:val="000000"/>
          <w:szCs w:val="20"/>
        </w:rPr>
      </w:pPr>
      <w:r w:rsidRPr="00F03CEA">
        <w:rPr>
          <w:rFonts w:cs="Arial"/>
          <w:color w:val="000000"/>
          <w:szCs w:val="20"/>
        </w:rPr>
        <w:t xml:space="preserve">Sporazum med Vlado RS in Organizacijo za sodelovanje pri skupnem oboroževanju (OCCAR) o upravljanju programa </w:t>
      </w:r>
      <w:proofErr w:type="spellStart"/>
      <w:r w:rsidRPr="00F03CEA">
        <w:rPr>
          <w:rFonts w:cs="Arial"/>
          <w:color w:val="000000"/>
          <w:szCs w:val="20"/>
        </w:rPr>
        <w:t>Boxer</w:t>
      </w:r>
      <w:proofErr w:type="spellEnd"/>
      <w:r w:rsidRPr="00F03CEA">
        <w:rPr>
          <w:rFonts w:cs="Arial"/>
          <w:color w:val="000000"/>
          <w:szCs w:val="20"/>
        </w:rPr>
        <w:t xml:space="preserve"> s strani OCCAR, sklenjen z izmenjavo pisem med OCCAR in Vlado RS (prek Ministrstva za obrambo), bo vzpostavil pravno podlago za upravljanje programa </w:t>
      </w:r>
      <w:proofErr w:type="spellStart"/>
      <w:r w:rsidRPr="00F03CEA">
        <w:rPr>
          <w:rFonts w:cs="Arial"/>
          <w:color w:val="000000"/>
          <w:szCs w:val="20"/>
        </w:rPr>
        <w:t>Boxer</w:t>
      </w:r>
      <w:proofErr w:type="spellEnd"/>
      <w:r w:rsidRPr="00F03CEA">
        <w:rPr>
          <w:rFonts w:cs="Arial"/>
          <w:color w:val="000000"/>
          <w:szCs w:val="20"/>
        </w:rPr>
        <w:t xml:space="preserve"> za Republiko Slovenijo s strani OCCAR in opredelil pogoje njunega sodelovanja v programu. Na podlagi sporazuma bodo za sodelovanje Republike Slovenije v programu </w:t>
      </w:r>
      <w:proofErr w:type="spellStart"/>
      <w:r w:rsidRPr="00F03CEA">
        <w:rPr>
          <w:rFonts w:cs="Arial"/>
          <w:color w:val="000000"/>
          <w:szCs w:val="20"/>
        </w:rPr>
        <w:t>Boxer</w:t>
      </w:r>
      <w:proofErr w:type="spellEnd"/>
      <w:r w:rsidRPr="00F03CEA">
        <w:rPr>
          <w:rFonts w:cs="Arial"/>
          <w:color w:val="000000"/>
          <w:szCs w:val="20"/>
        </w:rPr>
        <w:t xml:space="preserve"> in za nakup vozil </w:t>
      </w:r>
      <w:proofErr w:type="spellStart"/>
      <w:r w:rsidRPr="00F03CEA">
        <w:rPr>
          <w:rFonts w:cs="Arial"/>
          <w:color w:val="000000"/>
          <w:szCs w:val="20"/>
        </w:rPr>
        <w:t>Boxer</w:t>
      </w:r>
      <w:proofErr w:type="spellEnd"/>
      <w:r w:rsidRPr="00F03CEA">
        <w:rPr>
          <w:rFonts w:cs="Arial"/>
          <w:color w:val="000000"/>
          <w:szCs w:val="20"/>
        </w:rPr>
        <w:t xml:space="preserve"> sklenjeni nadaljnji izvedbeni akti z OCCAR in sodelujočimi državami v programu, in sicer mednarodni pravni akti (varnostni sporazum, memorandum o soglasju in programska odločitev) ter </w:t>
      </w:r>
      <w:proofErr w:type="spellStart"/>
      <w:r w:rsidRPr="00F03CEA">
        <w:rPr>
          <w:rFonts w:cs="Arial"/>
          <w:color w:val="000000"/>
          <w:szCs w:val="20"/>
        </w:rPr>
        <w:t>obligacijskopravna</w:t>
      </w:r>
      <w:proofErr w:type="spellEnd"/>
      <w:r w:rsidRPr="00F03CEA">
        <w:rPr>
          <w:rFonts w:cs="Arial"/>
          <w:color w:val="000000"/>
          <w:szCs w:val="20"/>
        </w:rPr>
        <w:t xml:space="preserve"> pogodba o nakupu vozil </w:t>
      </w:r>
      <w:proofErr w:type="spellStart"/>
      <w:r w:rsidRPr="00F03CEA">
        <w:rPr>
          <w:rFonts w:cs="Arial"/>
          <w:color w:val="000000"/>
          <w:szCs w:val="20"/>
        </w:rPr>
        <w:t>Boxer</w:t>
      </w:r>
      <w:proofErr w:type="spellEnd"/>
      <w:r w:rsidRPr="00F03CEA">
        <w:rPr>
          <w:rFonts w:cs="Arial"/>
          <w:color w:val="000000"/>
          <w:szCs w:val="20"/>
        </w:rPr>
        <w:t xml:space="preserve"> z glavnim dobaviteljem.</w:t>
      </w:r>
    </w:p>
    <w:p w14:paraId="51EACFDB" w14:textId="77777777" w:rsidR="00F03CEA" w:rsidRPr="00F03CEA" w:rsidRDefault="00F03CEA" w:rsidP="00F03CEA">
      <w:pPr>
        <w:autoSpaceDE w:val="0"/>
        <w:autoSpaceDN w:val="0"/>
        <w:adjustRightInd w:val="0"/>
        <w:spacing w:line="240" w:lineRule="auto"/>
        <w:jc w:val="both"/>
        <w:rPr>
          <w:rFonts w:cs="Arial"/>
          <w:color w:val="000000"/>
          <w:szCs w:val="20"/>
        </w:rPr>
      </w:pPr>
    </w:p>
    <w:p w14:paraId="3834DB1A" w14:textId="77777777" w:rsidR="00F03CEA" w:rsidRPr="00F03CEA" w:rsidRDefault="00F03CEA" w:rsidP="00F03CEA">
      <w:pPr>
        <w:autoSpaceDE w:val="0"/>
        <w:autoSpaceDN w:val="0"/>
        <w:adjustRightInd w:val="0"/>
        <w:spacing w:line="240" w:lineRule="auto"/>
        <w:jc w:val="both"/>
        <w:rPr>
          <w:rFonts w:cs="Arial"/>
          <w:color w:val="000000"/>
          <w:szCs w:val="20"/>
        </w:rPr>
      </w:pPr>
      <w:r w:rsidRPr="00F03CEA">
        <w:rPr>
          <w:rFonts w:cs="Arial"/>
          <w:color w:val="000000"/>
          <w:szCs w:val="20"/>
        </w:rPr>
        <w:t xml:space="preserve">Sklenitev Sporazuma med Vlado RS in Organizacijo za sodelovanje pri skupnem oboroževanju (OCCAR) o upravljanju programa </w:t>
      </w:r>
      <w:proofErr w:type="spellStart"/>
      <w:r w:rsidRPr="00F03CEA">
        <w:rPr>
          <w:rFonts w:cs="Arial"/>
          <w:color w:val="000000"/>
          <w:szCs w:val="20"/>
        </w:rPr>
        <w:t>Boxer</w:t>
      </w:r>
      <w:proofErr w:type="spellEnd"/>
      <w:r w:rsidRPr="00F03CEA">
        <w:rPr>
          <w:rFonts w:cs="Arial"/>
          <w:color w:val="000000"/>
          <w:szCs w:val="20"/>
        </w:rPr>
        <w:t xml:space="preserve"> s strani OCCAR za Republiko Slovenijo ne prinaša neposrednih finančnih posledic, saj vzpostavlja pravno podlago za sodelovanje Republike Slovenije z OCCAR v programu </w:t>
      </w:r>
      <w:proofErr w:type="spellStart"/>
      <w:r w:rsidRPr="00F03CEA">
        <w:rPr>
          <w:rFonts w:cs="Arial"/>
          <w:color w:val="000000"/>
          <w:szCs w:val="20"/>
        </w:rPr>
        <w:t>Boxer</w:t>
      </w:r>
      <w:proofErr w:type="spellEnd"/>
      <w:r w:rsidRPr="00F03CEA">
        <w:rPr>
          <w:rFonts w:cs="Arial"/>
          <w:color w:val="000000"/>
          <w:szCs w:val="20"/>
        </w:rPr>
        <w:t>.</w:t>
      </w:r>
    </w:p>
    <w:p w14:paraId="5EC6466A" w14:textId="77777777" w:rsidR="00F03CEA" w:rsidRPr="00F03CEA" w:rsidRDefault="00F03CEA" w:rsidP="00F03CEA">
      <w:pPr>
        <w:autoSpaceDE w:val="0"/>
        <w:autoSpaceDN w:val="0"/>
        <w:adjustRightInd w:val="0"/>
        <w:spacing w:line="240" w:lineRule="auto"/>
        <w:jc w:val="both"/>
        <w:rPr>
          <w:rFonts w:cs="Arial"/>
          <w:color w:val="000000"/>
          <w:szCs w:val="20"/>
        </w:rPr>
      </w:pPr>
    </w:p>
    <w:p w14:paraId="778845C4" w14:textId="77777777" w:rsidR="00F03CEA" w:rsidRPr="00F03CEA" w:rsidRDefault="00F03CEA" w:rsidP="00F03CEA">
      <w:pPr>
        <w:autoSpaceDE w:val="0"/>
        <w:autoSpaceDN w:val="0"/>
        <w:adjustRightInd w:val="0"/>
        <w:spacing w:line="240" w:lineRule="auto"/>
        <w:jc w:val="both"/>
        <w:rPr>
          <w:rFonts w:cs="Arial"/>
          <w:color w:val="000000"/>
          <w:szCs w:val="20"/>
        </w:rPr>
      </w:pPr>
      <w:r w:rsidRPr="00F03CEA">
        <w:rPr>
          <w:rFonts w:cs="Arial"/>
          <w:color w:val="000000"/>
          <w:szCs w:val="20"/>
        </w:rPr>
        <w:t xml:space="preserve">Neposredne finančne posledice bodo nastale s sklenitvijo izvedbenih aktov za nakup vozil </w:t>
      </w:r>
      <w:proofErr w:type="spellStart"/>
      <w:r w:rsidRPr="00F03CEA">
        <w:rPr>
          <w:rFonts w:cs="Arial"/>
          <w:color w:val="000000"/>
          <w:szCs w:val="20"/>
        </w:rPr>
        <w:t>Boxer</w:t>
      </w:r>
      <w:proofErr w:type="spellEnd"/>
      <w:r w:rsidRPr="00F03CEA">
        <w:rPr>
          <w:rFonts w:cs="Arial"/>
          <w:color w:val="000000"/>
          <w:szCs w:val="20"/>
        </w:rPr>
        <w:t xml:space="preserve"> in sicer memoranduma o soglasju, programske odločitve ter glavne pogodbe z dobaviteljem.</w:t>
      </w:r>
    </w:p>
    <w:p w14:paraId="41E97AAC" w14:textId="77777777" w:rsidR="00F03CEA" w:rsidRPr="00F03CEA" w:rsidRDefault="00F03CEA" w:rsidP="00F03CEA">
      <w:pPr>
        <w:autoSpaceDE w:val="0"/>
        <w:autoSpaceDN w:val="0"/>
        <w:adjustRightInd w:val="0"/>
        <w:spacing w:line="240" w:lineRule="auto"/>
        <w:jc w:val="both"/>
        <w:rPr>
          <w:rFonts w:cs="Arial"/>
          <w:color w:val="000000"/>
          <w:szCs w:val="20"/>
        </w:rPr>
      </w:pPr>
    </w:p>
    <w:p w14:paraId="6CFB2D97" w14:textId="3513E5BD" w:rsidR="00D07806" w:rsidRPr="00F03CEA" w:rsidRDefault="00F03CEA" w:rsidP="00F03CEA">
      <w:pPr>
        <w:autoSpaceDE w:val="0"/>
        <w:autoSpaceDN w:val="0"/>
        <w:adjustRightInd w:val="0"/>
        <w:spacing w:line="240" w:lineRule="auto"/>
        <w:jc w:val="both"/>
        <w:rPr>
          <w:rFonts w:cs="Arial"/>
          <w:color w:val="000000"/>
          <w:szCs w:val="20"/>
        </w:rPr>
      </w:pPr>
      <w:r w:rsidRPr="00F03CEA">
        <w:rPr>
          <w:rFonts w:cs="Arial"/>
          <w:color w:val="000000"/>
          <w:szCs w:val="20"/>
        </w:rPr>
        <w:t>Vir: Ministrstvo za obrambo</w:t>
      </w:r>
    </w:p>
    <w:p w14:paraId="26A5F9B8" w14:textId="77777777" w:rsidR="00D07806" w:rsidRPr="00D07806" w:rsidRDefault="00D07806" w:rsidP="00D07806">
      <w:pPr>
        <w:autoSpaceDE w:val="0"/>
        <w:autoSpaceDN w:val="0"/>
        <w:adjustRightInd w:val="0"/>
        <w:spacing w:line="240" w:lineRule="auto"/>
        <w:jc w:val="both"/>
        <w:rPr>
          <w:rFonts w:cs="Arial"/>
          <w:b/>
          <w:bCs/>
          <w:color w:val="000000"/>
          <w:szCs w:val="20"/>
        </w:rPr>
      </w:pPr>
    </w:p>
    <w:p w14:paraId="05380BD0" w14:textId="71396B6B" w:rsidR="002130DD" w:rsidRPr="002130DD" w:rsidRDefault="002130DD" w:rsidP="002130DD">
      <w:pPr>
        <w:autoSpaceDE w:val="0"/>
        <w:autoSpaceDN w:val="0"/>
        <w:adjustRightInd w:val="0"/>
        <w:spacing w:line="240" w:lineRule="auto"/>
        <w:jc w:val="both"/>
        <w:rPr>
          <w:rFonts w:cs="Arial"/>
          <w:b/>
          <w:bCs/>
          <w:color w:val="000000"/>
          <w:szCs w:val="20"/>
        </w:rPr>
      </w:pPr>
      <w:r w:rsidRPr="002130DD">
        <w:rPr>
          <w:rFonts w:cs="Arial"/>
          <w:b/>
          <w:bCs/>
          <w:color w:val="000000"/>
          <w:szCs w:val="20"/>
        </w:rPr>
        <w:t>Soglasje k predlogom amandmajev k predlogu Zakona o znanstvenoraziskovalni in inovacijski dejavnosti</w:t>
      </w:r>
    </w:p>
    <w:p w14:paraId="5229ECB9" w14:textId="77777777" w:rsidR="002130DD" w:rsidRPr="002130DD" w:rsidRDefault="002130DD" w:rsidP="002130DD">
      <w:pPr>
        <w:autoSpaceDE w:val="0"/>
        <w:autoSpaceDN w:val="0"/>
        <w:adjustRightInd w:val="0"/>
        <w:spacing w:line="240" w:lineRule="auto"/>
        <w:jc w:val="both"/>
        <w:rPr>
          <w:rFonts w:cs="Arial"/>
          <w:b/>
          <w:bCs/>
          <w:color w:val="000000"/>
          <w:szCs w:val="20"/>
        </w:rPr>
      </w:pPr>
    </w:p>
    <w:p w14:paraId="2D6B5DF5" w14:textId="77777777" w:rsidR="002130DD" w:rsidRPr="002130DD" w:rsidRDefault="002130DD" w:rsidP="002130DD">
      <w:pPr>
        <w:autoSpaceDE w:val="0"/>
        <w:autoSpaceDN w:val="0"/>
        <w:adjustRightInd w:val="0"/>
        <w:spacing w:line="240" w:lineRule="auto"/>
        <w:jc w:val="both"/>
        <w:rPr>
          <w:rFonts w:cs="Arial"/>
          <w:color w:val="000000"/>
          <w:szCs w:val="20"/>
        </w:rPr>
      </w:pPr>
      <w:r w:rsidRPr="002130DD">
        <w:rPr>
          <w:rFonts w:cs="Arial"/>
          <w:color w:val="000000"/>
          <w:szCs w:val="20"/>
        </w:rPr>
        <w:t>Vlada Republike Slovenije je na današnji seji soglašala s predlogi amandmajev k predlogu Zakona o znanstvenoraziskovalni in inovacijski dejavnosti (</w:t>
      </w:r>
      <w:proofErr w:type="spellStart"/>
      <w:r w:rsidRPr="002130DD">
        <w:rPr>
          <w:rFonts w:cs="Arial"/>
          <w:color w:val="000000"/>
          <w:szCs w:val="20"/>
        </w:rPr>
        <w:t>ZZrID</w:t>
      </w:r>
      <w:proofErr w:type="spellEnd"/>
      <w:r w:rsidRPr="002130DD">
        <w:rPr>
          <w:rFonts w:cs="Arial"/>
          <w:color w:val="000000"/>
          <w:szCs w:val="20"/>
        </w:rPr>
        <w:t>), ki jih je pripravilo Ministrstvo za izobraževanje, znanost in šport. Amandmaji so redakcijske narave, večinoma pripravljeni na podlagi mnenja Zakonodajno-pravne službe Državnega zbora RS o predlogu prej omenjenega zakona ter nekaterih dodatno ugotovljenih terminoloških neusklajenosti.</w:t>
      </w:r>
    </w:p>
    <w:p w14:paraId="0B00574D" w14:textId="77777777" w:rsidR="002130DD" w:rsidRPr="002130DD" w:rsidRDefault="002130DD" w:rsidP="002130DD">
      <w:pPr>
        <w:autoSpaceDE w:val="0"/>
        <w:autoSpaceDN w:val="0"/>
        <w:adjustRightInd w:val="0"/>
        <w:spacing w:line="240" w:lineRule="auto"/>
        <w:jc w:val="both"/>
        <w:rPr>
          <w:rFonts w:cs="Arial"/>
          <w:color w:val="000000"/>
          <w:szCs w:val="20"/>
        </w:rPr>
      </w:pPr>
    </w:p>
    <w:p w14:paraId="336F1D8C" w14:textId="563D7F2F" w:rsidR="00D07806" w:rsidRPr="002130DD" w:rsidRDefault="002130DD" w:rsidP="002130DD">
      <w:pPr>
        <w:autoSpaceDE w:val="0"/>
        <w:autoSpaceDN w:val="0"/>
        <w:adjustRightInd w:val="0"/>
        <w:spacing w:line="240" w:lineRule="auto"/>
        <w:jc w:val="both"/>
        <w:rPr>
          <w:rFonts w:cs="Arial"/>
          <w:color w:val="000000"/>
          <w:szCs w:val="20"/>
        </w:rPr>
      </w:pPr>
      <w:r w:rsidRPr="002130DD">
        <w:rPr>
          <w:rFonts w:cs="Arial"/>
          <w:color w:val="000000"/>
          <w:szCs w:val="20"/>
        </w:rPr>
        <w:t>Vir: Ministrstvo za izobraževanje, znanost in šport</w:t>
      </w:r>
    </w:p>
    <w:p w14:paraId="104515EE" w14:textId="77777777" w:rsidR="002130DD" w:rsidRPr="00D07806" w:rsidRDefault="002130DD" w:rsidP="002130DD">
      <w:pPr>
        <w:autoSpaceDE w:val="0"/>
        <w:autoSpaceDN w:val="0"/>
        <w:adjustRightInd w:val="0"/>
        <w:spacing w:line="240" w:lineRule="auto"/>
        <w:jc w:val="both"/>
        <w:rPr>
          <w:rFonts w:cs="Arial"/>
          <w:b/>
          <w:bCs/>
          <w:color w:val="000000"/>
          <w:szCs w:val="20"/>
        </w:rPr>
      </w:pPr>
    </w:p>
    <w:p w14:paraId="5F53AA0B" w14:textId="7AD13A0C" w:rsidR="004675B5" w:rsidRPr="004675B5" w:rsidRDefault="004675B5" w:rsidP="004675B5">
      <w:pPr>
        <w:autoSpaceDE w:val="0"/>
        <w:autoSpaceDN w:val="0"/>
        <w:adjustRightInd w:val="0"/>
        <w:spacing w:line="240" w:lineRule="auto"/>
        <w:jc w:val="both"/>
        <w:rPr>
          <w:rFonts w:cs="Arial"/>
          <w:b/>
          <w:bCs/>
          <w:color w:val="000000"/>
          <w:szCs w:val="20"/>
        </w:rPr>
      </w:pPr>
      <w:r w:rsidRPr="004675B5">
        <w:rPr>
          <w:rFonts w:cs="Arial"/>
          <w:b/>
          <w:bCs/>
          <w:color w:val="000000"/>
          <w:szCs w:val="20"/>
        </w:rPr>
        <w:t>Vlada soglašala s predlogi amandmajev k noveli Zakona o trošarinah</w:t>
      </w:r>
    </w:p>
    <w:p w14:paraId="27AF58EA" w14:textId="77777777" w:rsidR="004675B5" w:rsidRPr="004675B5" w:rsidRDefault="004675B5" w:rsidP="004675B5">
      <w:pPr>
        <w:autoSpaceDE w:val="0"/>
        <w:autoSpaceDN w:val="0"/>
        <w:adjustRightInd w:val="0"/>
        <w:spacing w:line="240" w:lineRule="auto"/>
        <w:jc w:val="both"/>
        <w:rPr>
          <w:rFonts w:cs="Arial"/>
          <w:b/>
          <w:bCs/>
          <w:color w:val="000000"/>
          <w:szCs w:val="20"/>
        </w:rPr>
      </w:pPr>
    </w:p>
    <w:p w14:paraId="0CF2D896" w14:textId="77777777" w:rsidR="004675B5" w:rsidRPr="004675B5" w:rsidRDefault="004675B5" w:rsidP="004675B5">
      <w:pPr>
        <w:autoSpaceDE w:val="0"/>
        <w:autoSpaceDN w:val="0"/>
        <w:adjustRightInd w:val="0"/>
        <w:spacing w:line="240" w:lineRule="auto"/>
        <w:jc w:val="both"/>
        <w:rPr>
          <w:rFonts w:cs="Arial"/>
          <w:color w:val="000000"/>
          <w:szCs w:val="20"/>
        </w:rPr>
      </w:pPr>
      <w:r w:rsidRPr="004675B5">
        <w:rPr>
          <w:rFonts w:cs="Arial"/>
          <w:color w:val="000000"/>
          <w:szCs w:val="20"/>
        </w:rPr>
        <w:t>Vlada je danes soglašala s predlogi amandmajev Ministrstva za finance k noveli Zakona o trošarinah. Z amandmaji se predlagajo popravki besedila za večjo pravno jasnost posameznih določb predloga novele Zakona o trošarinah.</w:t>
      </w:r>
    </w:p>
    <w:p w14:paraId="5B6BA238" w14:textId="77777777" w:rsidR="004675B5" w:rsidRPr="004675B5" w:rsidRDefault="004675B5" w:rsidP="004675B5">
      <w:pPr>
        <w:autoSpaceDE w:val="0"/>
        <w:autoSpaceDN w:val="0"/>
        <w:adjustRightInd w:val="0"/>
        <w:spacing w:line="240" w:lineRule="auto"/>
        <w:jc w:val="both"/>
        <w:rPr>
          <w:rFonts w:cs="Arial"/>
          <w:color w:val="000000"/>
          <w:szCs w:val="20"/>
        </w:rPr>
      </w:pPr>
    </w:p>
    <w:p w14:paraId="48CD63D8" w14:textId="4B3B333B" w:rsidR="00D07806" w:rsidRPr="004675B5" w:rsidRDefault="004675B5" w:rsidP="004675B5">
      <w:pPr>
        <w:autoSpaceDE w:val="0"/>
        <w:autoSpaceDN w:val="0"/>
        <w:adjustRightInd w:val="0"/>
        <w:spacing w:line="240" w:lineRule="auto"/>
        <w:jc w:val="both"/>
        <w:rPr>
          <w:rFonts w:cs="Arial"/>
          <w:color w:val="000000"/>
          <w:szCs w:val="20"/>
        </w:rPr>
      </w:pPr>
      <w:r w:rsidRPr="004675B5">
        <w:rPr>
          <w:rFonts w:cs="Arial"/>
          <w:color w:val="000000"/>
          <w:szCs w:val="20"/>
        </w:rPr>
        <w:t>Vir: Ministrstvo za finance</w:t>
      </w:r>
    </w:p>
    <w:p w14:paraId="0A7C2319" w14:textId="77777777" w:rsidR="00D07806" w:rsidRPr="00D07806" w:rsidRDefault="00D07806" w:rsidP="00D07806">
      <w:pPr>
        <w:autoSpaceDE w:val="0"/>
        <w:autoSpaceDN w:val="0"/>
        <w:adjustRightInd w:val="0"/>
        <w:spacing w:line="240" w:lineRule="auto"/>
        <w:jc w:val="both"/>
        <w:rPr>
          <w:rFonts w:cs="Arial"/>
          <w:b/>
          <w:bCs/>
          <w:color w:val="000000"/>
          <w:szCs w:val="20"/>
        </w:rPr>
      </w:pPr>
    </w:p>
    <w:p w14:paraId="49F570CD" w14:textId="1B4DABCD" w:rsidR="00952FDE" w:rsidRPr="00952FDE" w:rsidRDefault="0006568C" w:rsidP="00952FDE">
      <w:pPr>
        <w:autoSpaceDE w:val="0"/>
        <w:autoSpaceDN w:val="0"/>
        <w:adjustRightInd w:val="0"/>
        <w:spacing w:line="240" w:lineRule="auto"/>
        <w:jc w:val="both"/>
        <w:rPr>
          <w:rFonts w:cs="Arial"/>
          <w:b/>
          <w:bCs/>
          <w:color w:val="000000"/>
          <w:szCs w:val="20"/>
        </w:rPr>
      </w:pPr>
      <w:r>
        <w:rPr>
          <w:rFonts w:cs="Arial"/>
          <w:b/>
          <w:bCs/>
          <w:color w:val="000000"/>
          <w:szCs w:val="20"/>
        </w:rPr>
        <w:t xml:space="preserve">Vlada soglaša z </w:t>
      </w:r>
      <w:r w:rsidRPr="0006568C">
        <w:rPr>
          <w:rFonts w:cs="Arial"/>
          <w:b/>
          <w:bCs/>
          <w:color w:val="000000"/>
          <w:szCs w:val="20"/>
        </w:rPr>
        <w:t>amandmaj</w:t>
      </w:r>
      <w:r>
        <w:rPr>
          <w:rFonts w:cs="Arial"/>
          <w:b/>
          <w:bCs/>
          <w:color w:val="000000"/>
          <w:szCs w:val="20"/>
        </w:rPr>
        <w:t>i</w:t>
      </w:r>
      <w:r w:rsidRPr="0006568C">
        <w:rPr>
          <w:rFonts w:cs="Arial"/>
          <w:b/>
          <w:bCs/>
          <w:color w:val="000000"/>
          <w:szCs w:val="20"/>
        </w:rPr>
        <w:t xml:space="preserve"> </w:t>
      </w:r>
      <w:r w:rsidR="00952FDE" w:rsidRPr="00952FDE">
        <w:rPr>
          <w:rFonts w:cs="Arial"/>
          <w:b/>
          <w:bCs/>
          <w:color w:val="000000"/>
          <w:szCs w:val="20"/>
        </w:rPr>
        <w:t>k predlogu Zakona o urejanju prostora</w:t>
      </w:r>
    </w:p>
    <w:p w14:paraId="67F53F50" w14:textId="77777777" w:rsidR="00952FDE" w:rsidRPr="00952FDE" w:rsidRDefault="00952FDE" w:rsidP="00952FDE">
      <w:pPr>
        <w:autoSpaceDE w:val="0"/>
        <w:autoSpaceDN w:val="0"/>
        <w:adjustRightInd w:val="0"/>
        <w:spacing w:line="240" w:lineRule="auto"/>
        <w:jc w:val="both"/>
        <w:rPr>
          <w:rFonts w:cs="Arial"/>
          <w:b/>
          <w:bCs/>
          <w:color w:val="000000"/>
          <w:szCs w:val="20"/>
        </w:rPr>
      </w:pPr>
    </w:p>
    <w:p w14:paraId="468ACDE8" w14:textId="4A82A4CF" w:rsidR="00952FDE" w:rsidRPr="00952FDE" w:rsidRDefault="00952FDE" w:rsidP="00952FDE">
      <w:pPr>
        <w:autoSpaceDE w:val="0"/>
        <w:autoSpaceDN w:val="0"/>
        <w:adjustRightInd w:val="0"/>
        <w:spacing w:line="240" w:lineRule="auto"/>
        <w:jc w:val="both"/>
        <w:rPr>
          <w:rFonts w:cs="Arial"/>
          <w:color w:val="000000"/>
          <w:szCs w:val="20"/>
        </w:rPr>
      </w:pPr>
      <w:r w:rsidRPr="00952FDE">
        <w:rPr>
          <w:rFonts w:cs="Arial"/>
          <w:color w:val="000000"/>
          <w:szCs w:val="20"/>
        </w:rPr>
        <w:t>Vlada soglaša s predlogom sprememb amandmajev in umikom dveh amandmajev k Predlogu Zakona o urejanju prostora.</w:t>
      </w:r>
    </w:p>
    <w:p w14:paraId="10F97BE2" w14:textId="77777777" w:rsidR="00952FDE" w:rsidRPr="00952FDE" w:rsidRDefault="00952FDE" w:rsidP="00952FDE">
      <w:pPr>
        <w:autoSpaceDE w:val="0"/>
        <w:autoSpaceDN w:val="0"/>
        <w:adjustRightInd w:val="0"/>
        <w:spacing w:line="240" w:lineRule="auto"/>
        <w:jc w:val="both"/>
        <w:rPr>
          <w:rFonts w:cs="Arial"/>
          <w:color w:val="000000"/>
          <w:szCs w:val="20"/>
        </w:rPr>
      </w:pPr>
    </w:p>
    <w:p w14:paraId="560A220F" w14:textId="77777777" w:rsidR="00952FDE" w:rsidRPr="00952FDE" w:rsidRDefault="00952FDE" w:rsidP="00952FDE">
      <w:pPr>
        <w:autoSpaceDE w:val="0"/>
        <w:autoSpaceDN w:val="0"/>
        <w:adjustRightInd w:val="0"/>
        <w:spacing w:line="240" w:lineRule="auto"/>
        <w:jc w:val="both"/>
        <w:rPr>
          <w:rFonts w:cs="Arial"/>
          <w:color w:val="000000"/>
          <w:szCs w:val="20"/>
        </w:rPr>
      </w:pPr>
      <w:r w:rsidRPr="00952FDE">
        <w:rPr>
          <w:rFonts w:cs="Arial"/>
          <w:color w:val="000000"/>
          <w:szCs w:val="20"/>
        </w:rPr>
        <w:t xml:space="preserve">Po dodatnem pregledu vloženih amandmajev je Ministrstvo za okolje in prostor podalo predlog sprememb amandmajev k 3., 5., 64., 84., 118., 124., 128., 164., 339. in 341. členu ter umik amandmajev k 190. in 191. členu. Spremembe amandmajev in umik dveh amandmajev so pripravljene v sodelovanju z Zakonodajno-pravno službo Državnega zbora RS in so pretežno </w:t>
      </w:r>
      <w:proofErr w:type="spellStart"/>
      <w:r w:rsidRPr="00952FDE">
        <w:rPr>
          <w:rFonts w:cs="Arial"/>
          <w:color w:val="000000"/>
          <w:szCs w:val="20"/>
        </w:rPr>
        <w:t>nomotehnične</w:t>
      </w:r>
      <w:proofErr w:type="spellEnd"/>
      <w:r w:rsidRPr="00952FDE">
        <w:rPr>
          <w:rFonts w:cs="Arial"/>
          <w:color w:val="000000"/>
          <w:szCs w:val="20"/>
        </w:rPr>
        <w:t xml:space="preserve"> narave.</w:t>
      </w:r>
    </w:p>
    <w:p w14:paraId="5DC97F0D" w14:textId="77777777" w:rsidR="00952FDE" w:rsidRPr="00952FDE" w:rsidRDefault="00952FDE" w:rsidP="00952FDE">
      <w:pPr>
        <w:autoSpaceDE w:val="0"/>
        <w:autoSpaceDN w:val="0"/>
        <w:adjustRightInd w:val="0"/>
        <w:spacing w:line="240" w:lineRule="auto"/>
        <w:jc w:val="both"/>
        <w:rPr>
          <w:rFonts w:cs="Arial"/>
          <w:color w:val="000000"/>
          <w:szCs w:val="20"/>
        </w:rPr>
      </w:pPr>
    </w:p>
    <w:p w14:paraId="575B3073" w14:textId="161BFB41" w:rsidR="00D07806" w:rsidRPr="00952FDE" w:rsidRDefault="00952FDE" w:rsidP="00952FDE">
      <w:pPr>
        <w:autoSpaceDE w:val="0"/>
        <w:autoSpaceDN w:val="0"/>
        <w:adjustRightInd w:val="0"/>
        <w:spacing w:line="240" w:lineRule="auto"/>
        <w:jc w:val="both"/>
        <w:rPr>
          <w:rFonts w:cs="Arial"/>
          <w:color w:val="000000"/>
          <w:szCs w:val="20"/>
        </w:rPr>
      </w:pPr>
      <w:r w:rsidRPr="00952FDE">
        <w:rPr>
          <w:rFonts w:cs="Arial"/>
          <w:color w:val="000000"/>
          <w:szCs w:val="20"/>
        </w:rPr>
        <w:t>Vir: Ministrstvo za okolje in prostor</w:t>
      </w:r>
    </w:p>
    <w:p w14:paraId="1B89246F" w14:textId="77777777" w:rsidR="006E4646" w:rsidRPr="006E4646" w:rsidRDefault="006E4646" w:rsidP="006E4646">
      <w:pPr>
        <w:autoSpaceDE w:val="0"/>
        <w:autoSpaceDN w:val="0"/>
        <w:adjustRightInd w:val="0"/>
        <w:spacing w:line="240" w:lineRule="auto"/>
        <w:jc w:val="both"/>
        <w:rPr>
          <w:rFonts w:cs="Arial"/>
          <w:b/>
          <w:bCs/>
          <w:color w:val="000000"/>
          <w:szCs w:val="20"/>
        </w:rPr>
      </w:pPr>
    </w:p>
    <w:p w14:paraId="247840E9" w14:textId="3B452E59" w:rsidR="00D07806" w:rsidRPr="00D07806" w:rsidRDefault="00D07806" w:rsidP="00D07806">
      <w:pPr>
        <w:autoSpaceDE w:val="0"/>
        <w:autoSpaceDN w:val="0"/>
        <w:adjustRightInd w:val="0"/>
        <w:spacing w:line="240" w:lineRule="auto"/>
        <w:jc w:val="both"/>
        <w:rPr>
          <w:rFonts w:cs="Arial"/>
          <w:b/>
          <w:bCs/>
          <w:color w:val="000000"/>
          <w:szCs w:val="20"/>
        </w:rPr>
      </w:pPr>
      <w:r w:rsidRPr="00D07806">
        <w:rPr>
          <w:rFonts w:cs="Arial"/>
          <w:b/>
          <w:bCs/>
          <w:color w:val="000000"/>
          <w:szCs w:val="20"/>
        </w:rPr>
        <w:t>Predlogi aktov v povezavi s COVID-19</w:t>
      </w:r>
    </w:p>
    <w:p w14:paraId="345EEEE8" w14:textId="77777777" w:rsidR="00D07806" w:rsidRPr="00D07806" w:rsidRDefault="00D07806" w:rsidP="00D07806">
      <w:pPr>
        <w:autoSpaceDE w:val="0"/>
        <w:autoSpaceDN w:val="0"/>
        <w:adjustRightInd w:val="0"/>
        <w:spacing w:line="240" w:lineRule="auto"/>
        <w:jc w:val="both"/>
        <w:rPr>
          <w:rFonts w:cs="Arial"/>
          <w:b/>
          <w:bCs/>
          <w:color w:val="000000"/>
          <w:szCs w:val="20"/>
        </w:rPr>
      </w:pPr>
    </w:p>
    <w:p w14:paraId="13F218AB" w14:textId="77777777" w:rsidR="00FE616B" w:rsidRPr="00FE616B" w:rsidRDefault="00D07806" w:rsidP="00FE616B">
      <w:pPr>
        <w:autoSpaceDE w:val="0"/>
        <w:autoSpaceDN w:val="0"/>
        <w:adjustRightInd w:val="0"/>
        <w:spacing w:line="240" w:lineRule="auto"/>
        <w:jc w:val="both"/>
        <w:rPr>
          <w:rFonts w:cs="Arial"/>
          <w:b/>
          <w:bCs/>
          <w:color w:val="000000"/>
          <w:szCs w:val="20"/>
        </w:rPr>
      </w:pPr>
      <w:r w:rsidRPr="00D07806">
        <w:rPr>
          <w:rFonts w:cs="Arial"/>
          <w:b/>
          <w:bCs/>
          <w:color w:val="000000"/>
          <w:szCs w:val="20"/>
        </w:rPr>
        <w:t xml:space="preserve">2.1. </w:t>
      </w:r>
      <w:r w:rsidR="00FE616B" w:rsidRPr="00FE616B">
        <w:rPr>
          <w:rFonts w:cs="Arial"/>
          <w:b/>
          <w:bCs/>
          <w:color w:val="000000"/>
          <w:szCs w:val="20"/>
        </w:rPr>
        <w:t xml:space="preserve">Spremembe in </w:t>
      </w:r>
      <w:proofErr w:type="spellStart"/>
      <w:r w:rsidR="00FE616B" w:rsidRPr="00FE616B">
        <w:rPr>
          <w:rFonts w:cs="Arial"/>
          <w:b/>
          <w:bCs/>
          <w:color w:val="000000"/>
          <w:szCs w:val="20"/>
        </w:rPr>
        <w:t>dopopnitve</w:t>
      </w:r>
      <w:proofErr w:type="spellEnd"/>
      <w:r w:rsidR="00FE616B" w:rsidRPr="00FE616B">
        <w:rPr>
          <w:rFonts w:cs="Arial"/>
          <w:b/>
          <w:bCs/>
          <w:color w:val="000000"/>
          <w:szCs w:val="20"/>
        </w:rPr>
        <w:t xml:space="preserve"> Odloka o načinu izpolnjevanja pogoja PCT za zajezitev širjenja okužb z virusom SARS-CoV-2</w:t>
      </w:r>
    </w:p>
    <w:p w14:paraId="49A92200" w14:textId="77777777" w:rsidR="00FE616B" w:rsidRPr="00FE616B" w:rsidRDefault="00FE616B" w:rsidP="00FE616B">
      <w:pPr>
        <w:autoSpaceDE w:val="0"/>
        <w:autoSpaceDN w:val="0"/>
        <w:adjustRightInd w:val="0"/>
        <w:spacing w:line="240" w:lineRule="auto"/>
        <w:jc w:val="both"/>
        <w:rPr>
          <w:rFonts w:cs="Arial"/>
          <w:b/>
          <w:bCs/>
          <w:color w:val="000000"/>
          <w:szCs w:val="20"/>
        </w:rPr>
      </w:pPr>
    </w:p>
    <w:p w14:paraId="788A3795" w14:textId="77777777" w:rsidR="00FE616B" w:rsidRPr="00FE616B" w:rsidRDefault="00FE616B" w:rsidP="00FE616B">
      <w:pPr>
        <w:autoSpaceDE w:val="0"/>
        <w:autoSpaceDN w:val="0"/>
        <w:adjustRightInd w:val="0"/>
        <w:spacing w:line="240" w:lineRule="auto"/>
        <w:jc w:val="both"/>
        <w:rPr>
          <w:rFonts w:cs="Arial"/>
          <w:color w:val="000000"/>
          <w:szCs w:val="20"/>
        </w:rPr>
      </w:pPr>
      <w:r w:rsidRPr="00FE616B">
        <w:rPr>
          <w:rFonts w:cs="Arial"/>
          <w:color w:val="000000"/>
          <w:szCs w:val="20"/>
        </w:rPr>
        <w:lastRenderedPageBreak/>
        <w:t xml:space="preserve">Vlada Republike Slovenije je izdala Odlok o spremembah in dopolnitvah Odloka o načinu izpolnjevanja pogoja </w:t>
      </w:r>
      <w:proofErr w:type="spellStart"/>
      <w:r w:rsidRPr="00FE616B">
        <w:rPr>
          <w:rFonts w:cs="Arial"/>
          <w:color w:val="000000"/>
          <w:szCs w:val="20"/>
        </w:rPr>
        <w:t>prebolevnosti</w:t>
      </w:r>
      <w:proofErr w:type="spellEnd"/>
      <w:r w:rsidRPr="00FE616B">
        <w:rPr>
          <w:rFonts w:cs="Arial"/>
          <w:color w:val="000000"/>
          <w:szCs w:val="20"/>
        </w:rPr>
        <w:t>, cepljenja in testiranja za zajezitev širjenja okužb z virusom SARS-CoV-2.</w:t>
      </w:r>
    </w:p>
    <w:p w14:paraId="69834A4F" w14:textId="77777777" w:rsidR="00FE616B" w:rsidRPr="00FE616B" w:rsidRDefault="00FE616B" w:rsidP="00FE616B">
      <w:pPr>
        <w:autoSpaceDE w:val="0"/>
        <w:autoSpaceDN w:val="0"/>
        <w:adjustRightInd w:val="0"/>
        <w:spacing w:line="240" w:lineRule="auto"/>
        <w:jc w:val="both"/>
        <w:rPr>
          <w:rFonts w:cs="Arial"/>
          <w:color w:val="000000"/>
          <w:szCs w:val="20"/>
        </w:rPr>
      </w:pPr>
    </w:p>
    <w:p w14:paraId="6CC6AA37" w14:textId="77777777" w:rsidR="00FE616B" w:rsidRPr="00FE616B" w:rsidRDefault="00FE616B" w:rsidP="00FE616B">
      <w:pPr>
        <w:autoSpaceDE w:val="0"/>
        <w:autoSpaceDN w:val="0"/>
        <w:adjustRightInd w:val="0"/>
        <w:spacing w:line="240" w:lineRule="auto"/>
        <w:jc w:val="both"/>
        <w:rPr>
          <w:rFonts w:cs="Arial"/>
          <w:color w:val="000000"/>
          <w:szCs w:val="20"/>
        </w:rPr>
      </w:pPr>
      <w:r w:rsidRPr="00FE616B">
        <w:rPr>
          <w:rFonts w:cs="Arial"/>
          <w:color w:val="000000"/>
          <w:szCs w:val="20"/>
        </w:rPr>
        <w:t xml:space="preserve">Odlok o načinu izpolnjevanja pogoja </w:t>
      </w:r>
      <w:proofErr w:type="spellStart"/>
      <w:r w:rsidRPr="00FE616B">
        <w:rPr>
          <w:rFonts w:cs="Arial"/>
          <w:color w:val="000000"/>
          <w:szCs w:val="20"/>
        </w:rPr>
        <w:t>prebolevnosti</w:t>
      </w:r>
      <w:proofErr w:type="spellEnd"/>
      <w:r w:rsidRPr="00FE616B">
        <w:rPr>
          <w:rFonts w:cs="Arial"/>
          <w:color w:val="000000"/>
          <w:szCs w:val="20"/>
        </w:rPr>
        <w:t xml:space="preserve">, cepljenja in testiranja za zajezitev širjenja okužb z virusom SARS-CoV-2 se dopolni tako, da se uvede redno presejalno testiranje pri vseh izvajalcih zdravstvene dejavnosti in pri izvajalcih socialno varstvenih storitev, in sicer v breme stroškov državnega proračuna. </w:t>
      </w:r>
    </w:p>
    <w:p w14:paraId="1C7CE0F1" w14:textId="77777777" w:rsidR="00FE616B" w:rsidRPr="00FE616B" w:rsidRDefault="00FE616B" w:rsidP="00FE616B">
      <w:pPr>
        <w:autoSpaceDE w:val="0"/>
        <w:autoSpaceDN w:val="0"/>
        <w:adjustRightInd w:val="0"/>
        <w:spacing w:line="240" w:lineRule="auto"/>
        <w:jc w:val="both"/>
        <w:rPr>
          <w:rFonts w:cs="Arial"/>
          <w:color w:val="000000"/>
          <w:szCs w:val="20"/>
        </w:rPr>
      </w:pPr>
    </w:p>
    <w:p w14:paraId="7DCE32D2" w14:textId="77777777" w:rsidR="00FE616B" w:rsidRPr="00FE616B" w:rsidRDefault="00FE616B" w:rsidP="00FE616B">
      <w:pPr>
        <w:autoSpaceDE w:val="0"/>
        <w:autoSpaceDN w:val="0"/>
        <w:adjustRightInd w:val="0"/>
        <w:spacing w:line="240" w:lineRule="auto"/>
        <w:jc w:val="both"/>
        <w:rPr>
          <w:rFonts w:cs="Arial"/>
          <w:color w:val="000000"/>
          <w:szCs w:val="20"/>
        </w:rPr>
      </w:pPr>
      <w:r w:rsidRPr="00FE616B">
        <w:rPr>
          <w:rFonts w:cs="Arial"/>
          <w:color w:val="000000"/>
          <w:szCs w:val="20"/>
        </w:rPr>
        <w:t>Testiranje s testi HAG za samotestiranje se uvede za vse učence osnovne šole in dijake.  Samotestiranje je potrebno tudi za udeležbo v športnih programih, športno rekreativnih dejavnostih in za obšolske dejavnosti ne glede na starost učenca in dijaka. Pogostnost samotestiranja za učence, dijake in študente pa se poviša na dvakrat tedensko s pravico do uporabe deset testov za samotestiranje.</w:t>
      </w:r>
    </w:p>
    <w:p w14:paraId="6A80A81C" w14:textId="77777777" w:rsidR="00FE616B" w:rsidRPr="00FE616B" w:rsidRDefault="00FE616B" w:rsidP="00FE616B">
      <w:pPr>
        <w:autoSpaceDE w:val="0"/>
        <w:autoSpaceDN w:val="0"/>
        <w:adjustRightInd w:val="0"/>
        <w:spacing w:line="240" w:lineRule="auto"/>
        <w:jc w:val="both"/>
        <w:rPr>
          <w:rFonts w:cs="Arial"/>
          <w:color w:val="000000"/>
          <w:szCs w:val="20"/>
        </w:rPr>
      </w:pPr>
    </w:p>
    <w:p w14:paraId="64BE23E5" w14:textId="77777777" w:rsidR="00FE616B" w:rsidRPr="00FE616B" w:rsidRDefault="00FE616B" w:rsidP="00FE616B">
      <w:pPr>
        <w:autoSpaceDE w:val="0"/>
        <w:autoSpaceDN w:val="0"/>
        <w:adjustRightInd w:val="0"/>
        <w:spacing w:line="240" w:lineRule="auto"/>
        <w:jc w:val="both"/>
        <w:rPr>
          <w:rFonts w:cs="Arial"/>
          <w:color w:val="000000"/>
          <w:szCs w:val="20"/>
        </w:rPr>
      </w:pPr>
      <w:r w:rsidRPr="00FE616B">
        <w:rPr>
          <w:rFonts w:cs="Arial"/>
          <w:color w:val="000000"/>
          <w:szCs w:val="20"/>
        </w:rPr>
        <w:t xml:space="preserve">Za opravljanje dela se poviša pogostnost presejalnega testiranja s testi HAG za samotestiranje oziroma testiranja s testi HAG na vsakih 48 ur, in sicer tako, da mora oseba ob začetku opravljanja dela imeti veljaven test HAG za samotestiranje ali test HAG, ki ni starejši od 48 ur. V primeru enakomerno razporejenega delovnega časa oziroma enoizmenskega delovnika od ponedeljka do petka to pomeni, da se mora oseba praviloma testirati vsak ponedeljek, sredo in petek pred začetkom dela, torej na vsakih 48 ur med delovniki, ne pa tudi v nedeljo. V primeru neenakomerno razporejenega delovnega časa, začasne prerazporeditve delovnega časa, izmenskega dela, odrejenega dela preko polnega delovnega časa, dodatnega dela ali zaradi morebitne odsotnosti pa se šteje, da oseba ob nastopu dela izpolnjuje pogoj PCT, če začne opravljati delo v mejah 48 ur, ki so izkazane z dokazilom o opravljenem presejalnem testiranju s testom HAG za samotestiranje ali testom HAG, ki ni starejši od 48 ur.  </w:t>
      </w:r>
    </w:p>
    <w:p w14:paraId="6D73ED58" w14:textId="77777777" w:rsidR="00FE616B" w:rsidRPr="00FE616B" w:rsidRDefault="00FE616B" w:rsidP="00FE616B">
      <w:pPr>
        <w:autoSpaceDE w:val="0"/>
        <w:autoSpaceDN w:val="0"/>
        <w:adjustRightInd w:val="0"/>
        <w:spacing w:line="240" w:lineRule="auto"/>
        <w:jc w:val="both"/>
        <w:rPr>
          <w:rFonts w:cs="Arial"/>
          <w:color w:val="000000"/>
          <w:szCs w:val="20"/>
        </w:rPr>
      </w:pPr>
    </w:p>
    <w:p w14:paraId="13652B0E" w14:textId="77777777" w:rsidR="00FE616B" w:rsidRPr="00FE616B" w:rsidRDefault="00FE616B" w:rsidP="00FE616B">
      <w:pPr>
        <w:autoSpaceDE w:val="0"/>
        <w:autoSpaceDN w:val="0"/>
        <w:adjustRightInd w:val="0"/>
        <w:spacing w:line="240" w:lineRule="auto"/>
        <w:jc w:val="both"/>
        <w:rPr>
          <w:rFonts w:cs="Arial"/>
          <w:color w:val="000000"/>
          <w:szCs w:val="20"/>
        </w:rPr>
      </w:pPr>
      <w:r w:rsidRPr="00FE616B">
        <w:rPr>
          <w:rFonts w:cs="Arial"/>
          <w:color w:val="000000"/>
          <w:szCs w:val="20"/>
        </w:rPr>
        <w:t>Določi se, da je navkljub izpolnjenemu PC pogoju, uporaba zaščitne maske obvezna:</w:t>
      </w:r>
    </w:p>
    <w:p w14:paraId="2B3162B9" w14:textId="52926421" w:rsidR="00FE616B" w:rsidRPr="0095777C" w:rsidRDefault="00FE616B" w:rsidP="0095777C">
      <w:pPr>
        <w:pStyle w:val="Odstavekseznama"/>
        <w:numPr>
          <w:ilvl w:val="0"/>
          <w:numId w:val="14"/>
        </w:numPr>
        <w:autoSpaceDE w:val="0"/>
        <w:autoSpaceDN w:val="0"/>
        <w:adjustRightInd w:val="0"/>
        <w:spacing w:line="240" w:lineRule="auto"/>
        <w:jc w:val="both"/>
        <w:rPr>
          <w:rFonts w:cs="Arial"/>
          <w:color w:val="000000"/>
          <w:szCs w:val="20"/>
        </w:rPr>
      </w:pPr>
      <w:r w:rsidRPr="0095777C">
        <w:rPr>
          <w:rFonts w:cs="Arial"/>
          <w:color w:val="000000"/>
          <w:szCs w:val="20"/>
        </w:rPr>
        <w:t xml:space="preserve">v dejavnosti zdravstva, izobraževanja in socialnega varstva ter </w:t>
      </w:r>
    </w:p>
    <w:p w14:paraId="20A5143F" w14:textId="425D6D74" w:rsidR="00FE616B" w:rsidRPr="0095777C" w:rsidRDefault="00FE616B" w:rsidP="0095777C">
      <w:pPr>
        <w:pStyle w:val="Odstavekseznama"/>
        <w:numPr>
          <w:ilvl w:val="0"/>
          <w:numId w:val="14"/>
        </w:numPr>
        <w:autoSpaceDE w:val="0"/>
        <w:autoSpaceDN w:val="0"/>
        <w:adjustRightInd w:val="0"/>
        <w:spacing w:line="240" w:lineRule="auto"/>
        <w:jc w:val="both"/>
        <w:rPr>
          <w:rFonts w:cs="Arial"/>
          <w:color w:val="000000"/>
          <w:szCs w:val="20"/>
        </w:rPr>
      </w:pPr>
      <w:r w:rsidRPr="0095777C">
        <w:rPr>
          <w:rFonts w:cs="Arial"/>
          <w:color w:val="000000"/>
          <w:szCs w:val="20"/>
        </w:rPr>
        <w:t>v dejavnostih in pri nudenju vseh storitvah, kjer prihaja do medosebnega stika.</w:t>
      </w:r>
    </w:p>
    <w:p w14:paraId="2CAFDD7D" w14:textId="77777777" w:rsidR="00FE616B" w:rsidRPr="00FE616B" w:rsidRDefault="00FE616B" w:rsidP="00FE616B">
      <w:pPr>
        <w:autoSpaceDE w:val="0"/>
        <w:autoSpaceDN w:val="0"/>
        <w:adjustRightInd w:val="0"/>
        <w:spacing w:line="240" w:lineRule="auto"/>
        <w:jc w:val="both"/>
        <w:rPr>
          <w:rFonts w:cs="Arial"/>
          <w:color w:val="000000"/>
          <w:szCs w:val="20"/>
        </w:rPr>
      </w:pPr>
    </w:p>
    <w:p w14:paraId="38FFFFF7" w14:textId="3A72907E" w:rsidR="00D07806" w:rsidRPr="00FE616B" w:rsidRDefault="002D2117" w:rsidP="00FE616B">
      <w:pPr>
        <w:autoSpaceDE w:val="0"/>
        <w:autoSpaceDN w:val="0"/>
        <w:adjustRightInd w:val="0"/>
        <w:spacing w:line="240" w:lineRule="auto"/>
        <w:jc w:val="both"/>
        <w:rPr>
          <w:rFonts w:cs="Arial"/>
          <w:color w:val="000000"/>
          <w:szCs w:val="20"/>
        </w:rPr>
      </w:pPr>
      <w:r>
        <w:rPr>
          <w:rFonts w:cs="Arial"/>
          <w:color w:val="000000"/>
          <w:szCs w:val="20"/>
        </w:rPr>
        <w:t>O</w:t>
      </w:r>
      <w:r w:rsidR="00FE616B" w:rsidRPr="00FE616B">
        <w:rPr>
          <w:rFonts w:cs="Arial"/>
          <w:color w:val="000000"/>
          <w:szCs w:val="20"/>
        </w:rPr>
        <w:t>dlok začne veljati 1. novembra 2021, da se omogoči čas za nabavo dodatnih testov za samotestiranje in organizacijo dodatnih testiranj s testi HAG pri izvajalcih zdravstvene dejavnosti.</w:t>
      </w:r>
    </w:p>
    <w:p w14:paraId="58CD4AE1" w14:textId="77777777" w:rsidR="00672456" w:rsidRPr="00FE616B" w:rsidRDefault="00672456" w:rsidP="00672456">
      <w:pPr>
        <w:autoSpaceDE w:val="0"/>
        <w:autoSpaceDN w:val="0"/>
        <w:adjustRightInd w:val="0"/>
        <w:spacing w:line="240" w:lineRule="auto"/>
        <w:jc w:val="both"/>
        <w:rPr>
          <w:rFonts w:cs="Arial"/>
          <w:color w:val="000000"/>
          <w:szCs w:val="20"/>
        </w:rPr>
      </w:pPr>
    </w:p>
    <w:p w14:paraId="77478705" w14:textId="56BE75D3" w:rsidR="006E4646" w:rsidRPr="00FE616B" w:rsidRDefault="00672456" w:rsidP="00672456">
      <w:pPr>
        <w:autoSpaceDE w:val="0"/>
        <w:autoSpaceDN w:val="0"/>
        <w:adjustRightInd w:val="0"/>
        <w:spacing w:line="240" w:lineRule="auto"/>
        <w:jc w:val="both"/>
        <w:rPr>
          <w:rFonts w:cs="Arial"/>
          <w:color w:val="000000"/>
          <w:szCs w:val="20"/>
        </w:rPr>
      </w:pPr>
      <w:r w:rsidRPr="00FE616B">
        <w:rPr>
          <w:rFonts w:cs="Arial"/>
          <w:color w:val="000000"/>
          <w:szCs w:val="20"/>
        </w:rPr>
        <w:t>Vir: Ministrstvo za zdravje</w:t>
      </w:r>
    </w:p>
    <w:p w14:paraId="0E13BCB6" w14:textId="29D30BDF" w:rsidR="006E4646" w:rsidRDefault="006E4646" w:rsidP="006E4646">
      <w:pPr>
        <w:autoSpaceDE w:val="0"/>
        <w:autoSpaceDN w:val="0"/>
        <w:adjustRightInd w:val="0"/>
        <w:spacing w:line="240" w:lineRule="auto"/>
        <w:jc w:val="both"/>
        <w:rPr>
          <w:rFonts w:cs="Arial"/>
          <w:b/>
          <w:bCs/>
          <w:color w:val="000000"/>
          <w:szCs w:val="20"/>
        </w:rPr>
      </w:pPr>
    </w:p>
    <w:p w14:paraId="33A136F5" w14:textId="774C836C" w:rsidR="0006568C" w:rsidRPr="0006568C" w:rsidRDefault="0006568C" w:rsidP="0006568C">
      <w:pPr>
        <w:autoSpaceDE w:val="0"/>
        <w:autoSpaceDN w:val="0"/>
        <w:adjustRightInd w:val="0"/>
        <w:spacing w:line="240" w:lineRule="auto"/>
        <w:jc w:val="both"/>
        <w:rPr>
          <w:rFonts w:cs="Arial"/>
          <w:b/>
          <w:bCs/>
          <w:color w:val="000000"/>
          <w:szCs w:val="20"/>
        </w:rPr>
      </w:pPr>
      <w:r>
        <w:rPr>
          <w:rFonts w:cs="Arial"/>
          <w:b/>
          <w:bCs/>
          <w:color w:val="000000"/>
          <w:szCs w:val="20"/>
        </w:rPr>
        <w:t xml:space="preserve">Vlada soglaša z </w:t>
      </w:r>
      <w:r w:rsidRPr="0006568C">
        <w:rPr>
          <w:rFonts w:cs="Arial"/>
          <w:b/>
          <w:bCs/>
          <w:color w:val="000000"/>
          <w:szCs w:val="20"/>
        </w:rPr>
        <w:t>amandmaj</w:t>
      </w:r>
      <w:r>
        <w:rPr>
          <w:rFonts w:cs="Arial"/>
          <w:b/>
          <w:bCs/>
          <w:color w:val="000000"/>
          <w:szCs w:val="20"/>
        </w:rPr>
        <w:t>i</w:t>
      </w:r>
      <w:r w:rsidRPr="0006568C">
        <w:rPr>
          <w:rFonts w:cs="Arial"/>
          <w:b/>
          <w:bCs/>
          <w:color w:val="000000"/>
          <w:szCs w:val="20"/>
        </w:rPr>
        <w:t xml:space="preserve"> k predlogu Gradbenega zakona</w:t>
      </w:r>
    </w:p>
    <w:p w14:paraId="4AC62E05" w14:textId="77777777" w:rsidR="0006568C" w:rsidRPr="0006568C" w:rsidRDefault="0006568C" w:rsidP="0006568C">
      <w:pPr>
        <w:autoSpaceDE w:val="0"/>
        <w:autoSpaceDN w:val="0"/>
        <w:adjustRightInd w:val="0"/>
        <w:spacing w:line="240" w:lineRule="auto"/>
        <w:jc w:val="both"/>
        <w:rPr>
          <w:rFonts w:cs="Arial"/>
          <w:color w:val="000000"/>
          <w:szCs w:val="20"/>
        </w:rPr>
      </w:pPr>
    </w:p>
    <w:p w14:paraId="2FE04791" w14:textId="77777777" w:rsidR="0006568C" w:rsidRPr="0006568C" w:rsidRDefault="0006568C" w:rsidP="0006568C">
      <w:pPr>
        <w:autoSpaceDE w:val="0"/>
        <w:autoSpaceDN w:val="0"/>
        <w:adjustRightInd w:val="0"/>
        <w:spacing w:line="240" w:lineRule="auto"/>
        <w:jc w:val="both"/>
        <w:rPr>
          <w:rFonts w:cs="Arial"/>
          <w:color w:val="000000"/>
          <w:szCs w:val="20"/>
        </w:rPr>
      </w:pPr>
      <w:r w:rsidRPr="0006568C">
        <w:rPr>
          <w:rFonts w:cs="Arial"/>
          <w:color w:val="000000"/>
          <w:szCs w:val="20"/>
        </w:rPr>
        <w:t>Vlada soglaša s predlogom dopolnitve amandmajev in sprememb amandmajev k Predlogu Gradbenega zakona.</w:t>
      </w:r>
    </w:p>
    <w:p w14:paraId="2B90D9A4" w14:textId="77777777" w:rsidR="0006568C" w:rsidRDefault="0006568C" w:rsidP="0006568C">
      <w:pPr>
        <w:autoSpaceDE w:val="0"/>
        <w:autoSpaceDN w:val="0"/>
        <w:adjustRightInd w:val="0"/>
        <w:spacing w:line="240" w:lineRule="auto"/>
        <w:jc w:val="both"/>
        <w:rPr>
          <w:rFonts w:cs="Arial"/>
          <w:color w:val="000000"/>
          <w:szCs w:val="20"/>
        </w:rPr>
      </w:pPr>
    </w:p>
    <w:p w14:paraId="4A263FAC" w14:textId="33A71301" w:rsidR="0006568C" w:rsidRPr="0006568C" w:rsidRDefault="0006568C" w:rsidP="0006568C">
      <w:pPr>
        <w:autoSpaceDE w:val="0"/>
        <w:autoSpaceDN w:val="0"/>
        <w:adjustRightInd w:val="0"/>
        <w:spacing w:line="240" w:lineRule="auto"/>
        <w:jc w:val="both"/>
        <w:rPr>
          <w:rFonts w:cs="Arial"/>
          <w:color w:val="000000"/>
          <w:szCs w:val="20"/>
        </w:rPr>
      </w:pPr>
      <w:r w:rsidRPr="0006568C">
        <w:rPr>
          <w:rFonts w:cs="Arial"/>
          <w:color w:val="000000"/>
          <w:szCs w:val="20"/>
        </w:rPr>
        <w:t>Po dodatnem pregledu vloženih amandmajev je Ministrstvo za okolje in prostor podalo predlog sprememb amandmajev k 52., 68. In 142. členu ter nov amandma k 66. členu. Nekatere dopolnitve in spremembe amandmajev so pripravljene s sodelovanjem Zakonodajno-pravne službe Državnega zbora, pri amandmaju na 68. člen gre za uskladitev uporabe pojmov javnost in zainteresirana javnost, pri 142. členu pa za določitev spodnjega praga takse pri tožbi, kadar gre za objekte manjše vrednosti. Nov amandma k 66. členu ureja primere, ko predhodno, še ni bilo določeno o izjemi. ki jo sprejme vlada na podlagi Zakona o vodah.</w:t>
      </w:r>
    </w:p>
    <w:p w14:paraId="38657397" w14:textId="77777777" w:rsidR="0006568C" w:rsidRPr="0006568C" w:rsidRDefault="0006568C" w:rsidP="0006568C">
      <w:pPr>
        <w:autoSpaceDE w:val="0"/>
        <w:autoSpaceDN w:val="0"/>
        <w:adjustRightInd w:val="0"/>
        <w:spacing w:line="240" w:lineRule="auto"/>
        <w:jc w:val="both"/>
        <w:rPr>
          <w:rFonts w:cs="Arial"/>
          <w:color w:val="000000"/>
          <w:szCs w:val="20"/>
        </w:rPr>
      </w:pPr>
    </w:p>
    <w:p w14:paraId="342EB0A3" w14:textId="271033FC" w:rsidR="00D07806" w:rsidRPr="0006568C" w:rsidRDefault="0006568C" w:rsidP="0006568C">
      <w:pPr>
        <w:autoSpaceDE w:val="0"/>
        <w:autoSpaceDN w:val="0"/>
        <w:adjustRightInd w:val="0"/>
        <w:spacing w:line="240" w:lineRule="auto"/>
        <w:jc w:val="both"/>
        <w:rPr>
          <w:rFonts w:cs="Arial"/>
          <w:color w:val="000000"/>
          <w:szCs w:val="20"/>
        </w:rPr>
      </w:pPr>
      <w:r w:rsidRPr="0006568C">
        <w:rPr>
          <w:rFonts w:cs="Arial"/>
          <w:color w:val="000000"/>
          <w:szCs w:val="20"/>
        </w:rPr>
        <w:t>Vir: Ministrstvo za okolje in prostor</w:t>
      </w:r>
    </w:p>
    <w:p w14:paraId="3CB9B3ED" w14:textId="77777777" w:rsidR="00D07806" w:rsidRPr="006E4646" w:rsidRDefault="00D07806" w:rsidP="006E4646">
      <w:pPr>
        <w:autoSpaceDE w:val="0"/>
        <w:autoSpaceDN w:val="0"/>
        <w:adjustRightInd w:val="0"/>
        <w:spacing w:line="240" w:lineRule="auto"/>
        <w:jc w:val="both"/>
        <w:rPr>
          <w:rFonts w:cs="Arial"/>
          <w:b/>
          <w:bCs/>
          <w:color w:val="000000"/>
          <w:szCs w:val="20"/>
        </w:rPr>
      </w:pPr>
    </w:p>
    <w:p w14:paraId="263B4931" w14:textId="7065BDD5" w:rsidR="006E4646" w:rsidRPr="006E4646" w:rsidRDefault="006E4646" w:rsidP="006E4646">
      <w:pPr>
        <w:autoSpaceDE w:val="0"/>
        <w:autoSpaceDN w:val="0"/>
        <w:adjustRightInd w:val="0"/>
        <w:spacing w:line="240" w:lineRule="auto"/>
        <w:jc w:val="both"/>
        <w:rPr>
          <w:rFonts w:cs="Arial"/>
          <w:b/>
          <w:bCs/>
          <w:color w:val="000000"/>
          <w:szCs w:val="20"/>
        </w:rPr>
      </w:pPr>
      <w:r w:rsidRPr="006E4646">
        <w:rPr>
          <w:rFonts w:cs="Arial"/>
          <w:b/>
          <w:bCs/>
          <w:color w:val="000000"/>
          <w:szCs w:val="20"/>
        </w:rPr>
        <w:t>Odločanje Vlade Republike Slovenije kot skupščine</w:t>
      </w:r>
    </w:p>
    <w:p w14:paraId="4B73A3AF" w14:textId="77777777" w:rsidR="006E4646" w:rsidRPr="006E4646" w:rsidRDefault="006E4646" w:rsidP="006E4646">
      <w:pPr>
        <w:autoSpaceDE w:val="0"/>
        <w:autoSpaceDN w:val="0"/>
        <w:adjustRightInd w:val="0"/>
        <w:spacing w:line="240" w:lineRule="auto"/>
        <w:jc w:val="both"/>
        <w:rPr>
          <w:rFonts w:cs="Arial"/>
          <w:b/>
          <w:bCs/>
          <w:color w:val="000000"/>
          <w:szCs w:val="20"/>
        </w:rPr>
      </w:pPr>
    </w:p>
    <w:p w14:paraId="0E018A1E" w14:textId="5B337E53" w:rsidR="00892EFC" w:rsidRPr="00892EFC" w:rsidRDefault="00892EFC" w:rsidP="00892EFC">
      <w:pPr>
        <w:autoSpaceDE w:val="0"/>
        <w:autoSpaceDN w:val="0"/>
        <w:adjustRightInd w:val="0"/>
        <w:spacing w:line="240" w:lineRule="auto"/>
        <w:jc w:val="both"/>
        <w:rPr>
          <w:rFonts w:cs="Arial"/>
          <w:b/>
          <w:bCs/>
          <w:color w:val="000000"/>
          <w:szCs w:val="20"/>
        </w:rPr>
      </w:pPr>
      <w:r w:rsidRPr="00892EFC">
        <w:rPr>
          <w:rFonts w:cs="Arial"/>
          <w:b/>
          <w:bCs/>
          <w:color w:val="000000"/>
          <w:szCs w:val="20"/>
        </w:rPr>
        <w:t>Seznanitev vlade z Letnim poročilom družbe DRI za leto 2020</w:t>
      </w:r>
    </w:p>
    <w:p w14:paraId="6C1C5678" w14:textId="77777777" w:rsidR="00892EFC" w:rsidRPr="00892EFC" w:rsidRDefault="00892EFC" w:rsidP="00892EFC">
      <w:pPr>
        <w:autoSpaceDE w:val="0"/>
        <w:autoSpaceDN w:val="0"/>
        <w:adjustRightInd w:val="0"/>
        <w:spacing w:line="240" w:lineRule="auto"/>
        <w:jc w:val="both"/>
        <w:rPr>
          <w:rFonts w:cs="Arial"/>
          <w:b/>
          <w:bCs/>
          <w:color w:val="000000"/>
          <w:szCs w:val="20"/>
        </w:rPr>
      </w:pPr>
    </w:p>
    <w:p w14:paraId="162E34EE" w14:textId="77777777" w:rsidR="00892EFC" w:rsidRPr="00892EFC" w:rsidRDefault="00892EFC" w:rsidP="00892EFC">
      <w:pPr>
        <w:autoSpaceDE w:val="0"/>
        <w:autoSpaceDN w:val="0"/>
        <w:adjustRightInd w:val="0"/>
        <w:spacing w:line="240" w:lineRule="auto"/>
        <w:jc w:val="both"/>
        <w:rPr>
          <w:rFonts w:cs="Arial"/>
          <w:color w:val="000000"/>
          <w:szCs w:val="20"/>
        </w:rPr>
      </w:pPr>
      <w:r w:rsidRPr="00892EFC">
        <w:rPr>
          <w:rFonts w:cs="Arial"/>
          <w:color w:val="000000"/>
          <w:szCs w:val="20"/>
        </w:rPr>
        <w:t xml:space="preserve">Vlada se je seznanila z Letnim poročilom družbe DRI </w:t>
      </w:r>
      <w:proofErr w:type="spellStart"/>
      <w:r w:rsidRPr="00892EFC">
        <w:rPr>
          <w:rFonts w:cs="Arial"/>
          <w:color w:val="000000"/>
          <w:szCs w:val="20"/>
        </w:rPr>
        <w:t>d.o.o</w:t>
      </w:r>
      <w:proofErr w:type="spellEnd"/>
      <w:r w:rsidRPr="00892EFC">
        <w:rPr>
          <w:rFonts w:cs="Arial"/>
          <w:color w:val="000000"/>
          <w:szCs w:val="20"/>
        </w:rPr>
        <w:t>., za leto 2020, Konsolidiranim letnim poročilom skupine DRI za leto 2020 ter s sklepi nadzornega sveta družbe, sprejetimi ob obravnavi in potrditvi letnega poročila družbe ter konsolidiranega letnega poročila družbe na 62. seji nadzornega sveta družbe 1. 7. 2021.</w:t>
      </w:r>
    </w:p>
    <w:p w14:paraId="05B14157" w14:textId="77777777" w:rsidR="00892EFC" w:rsidRPr="00892EFC" w:rsidRDefault="00892EFC" w:rsidP="00892EFC">
      <w:pPr>
        <w:autoSpaceDE w:val="0"/>
        <w:autoSpaceDN w:val="0"/>
        <w:adjustRightInd w:val="0"/>
        <w:spacing w:line="240" w:lineRule="auto"/>
        <w:jc w:val="both"/>
        <w:rPr>
          <w:rFonts w:cs="Arial"/>
          <w:color w:val="000000"/>
          <w:szCs w:val="20"/>
        </w:rPr>
      </w:pPr>
    </w:p>
    <w:p w14:paraId="7C2466E4" w14:textId="77777777" w:rsidR="00892EFC" w:rsidRPr="00892EFC" w:rsidRDefault="00892EFC" w:rsidP="00892EFC">
      <w:pPr>
        <w:autoSpaceDE w:val="0"/>
        <w:autoSpaceDN w:val="0"/>
        <w:adjustRightInd w:val="0"/>
        <w:spacing w:line="240" w:lineRule="auto"/>
        <w:jc w:val="both"/>
        <w:rPr>
          <w:rFonts w:cs="Arial"/>
          <w:color w:val="000000"/>
          <w:szCs w:val="20"/>
        </w:rPr>
      </w:pPr>
      <w:r w:rsidRPr="00892EFC">
        <w:rPr>
          <w:rFonts w:cs="Arial"/>
          <w:color w:val="000000"/>
          <w:szCs w:val="20"/>
        </w:rPr>
        <w:lastRenderedPageBreak/>
        <w:t xml:space="preserve">Vlada Republike Slovenije kot ustanoviteljica in edina družbenica družbe DRI upravljanje investicij </w:t>
      </w:r>
      <w:proofErr w:type="spellStart"/>
      <w:r w:rsidRPr="00892EFC">
        <w:rPr>
          <w:rFonts w:cs="Arial"/>
          <w:color w:val="000000"/>
          <w:szCs w:val="20"/>
        </w:rPr>
        <w:t>d.o.o</w:t>
      </w:r>
      <w:proofErr w:type="spellEnd"/>
      <w:r w:rsidRPr="00892EFC">
        <w:rPr>
          <w:rFonts w:cs="Arial"/>
          <w:color w:val="000000"/>
          <w:szCs w:val="20"/>
        </w:rPr>
        <w:t>. poleg seznanitve s poročilom sprejema tudi sklepe, da se izplača del bilančnega dobička za leto 2020 v višini 1.303.047,00 EUR ustanovitelju v treh zaporednih obrokih; da se podeli razrešnice poslovodstvu in nadzornemu svetu družbe za delo v poslovnem letu 2020. Ne glede na podelitev razrešnice se v skladu z zakonodajnimi zahtevki iz odgovornosti za škodo lahko uveljavljajo tudi proti osebam, ki jim je bila podeljena razrešnica.</w:t>
      </w:r>
    </w:p>
    <w:p w14:paraId="1B8C3330" w14:textId="77777777" w:rsidR="00892EFC" w:rsidRPr="00892EFC" w:rsidRDefault="00892EFC" w:rsidP="00892EFC">
      <w:pPr>
        <w:autoSpaceDE w:val="0"/>
        <w:autoSpaceDN w:val="0"/>
        <w:adjustRightInd w:val="0"/>
        <w:spacing w:line="240" w:lineRule="auto"/>
        <w:jc w:val="both"/>
        <w:rPr>
          <w:rFonts w:cs="Arial"/>
          <w:color w:val="000000"/>
          <w:szCs w:val="20"/>
        </w:rPr>
      </w:pPr>
    </w:p>
    <w:p w14:paraId="6C9483BD" w14:textId="77777777" w:rsidR="00892EFC" w:rsidRPr="00892EFC" w:rsidRDefault="00892EFC" w:rsidP="00892EFC">
      <w:pPr>
        <w:autoSpaceDE w:val="0"/>
        <w:autoSpaceDN w:val="0"/>
        <w:adjustRightInd w:val="0"/>
        <w:spacing w:line="240" w:lineRule="auto"/>
        <w:jc w:val="both"/>
        <w:rPr>
          <w:rFonts w:cs="Arial"/>
          <w:color w:val="000000"/>
          <w:szCs w:val="20"/>
        </w:rPr>
      </w:pPr>
      <w:r w:rsidRPr="00892EFC">
        <w:rPr>
          <w:rFonts w:cs="Arial"/>
          <w:color w:val="000000"/>
          <w:szCs w:val="20"/>
        </w:rPr>
        <w:t>Vir: Ministrstvo za infrastrukturo</w:t>
      </w:r>
    </w:p>
    <w:p w14:paraId="7E4B614C" w14:textId="77777777" w:rsidR="006E4646" w:rsidRPr="006E4646" w:rsidRDefault="006E4646" w:rsidP="006E4646">
      <w:pPr>
        <w:autoSpaceDE w:val="0"/>
        <w:autoSpaceDN w:val="0"/>
        <w:adjustRightInd w:val="0"/>
        <w:spacing w:line="240" w:lineRule="auto"/>
        <w:jc w:val="both"/>
        <w:rPr>
          <w:rFonts w:cs="Arial"/>
          <w:b/>
          <w:bCs/>
          <w:color w:val="000000"/>
          <w:szCs w:val="20"/>
        </w:rPr>
      </w:pPr>
    </w:p>
    <w:p w14:paraId="2CE0A981" w14:textId="2F21C8C9" w:rsidR="006E4646" w:rsidRPr="006E4646" w:rsidRDefault="006E4646" w:rsidP="006E4646">
      <w:pPr>
        <w:autoSpaceDE w:val="0"/>
        <w:autoSpaceDN w:val="0"/>
        <w:adjustRightInd w:val="0"/>
        <w:spacing w:line="240" w:lineRule="auto"/>
        <w:jc w:val="both"/>
        <w:rPr>
          <w:rFonts w:cs="Arial"/>
          <w:b/>
          <w:bCs/>
          <w:color w:val="000000"/>
          <w:szCs w:val="20"/>
        </w:rPr>
      </w:pPr>
      <w:r w:rsidRPr="006E4646">
        <w:rPr>
          <w:rFonts w:cs="Arial"/>
          <w:b/>
          <w:bCs/>
          <w:color w:val="000000"/>
          <w:szCs w:val="20"/>
        </w:rPr>
        <w:t>Predlogi Komisije Vlade Republike Slovenije za administrativne zadeve in imenovanja</w:t>
      </w:r>
    </w:p>
    <w:p w14:paraId="41D38E4F" w14:textId="77777777" w:rsidR="006E4646" w:rsidRPr="006E4646" w:rsidRDefault="006E4646" w:rsidP="006E4646">
      <w:pPr>
        <w:autoSpaceDE w:val="0"/>
        <w:autoSpaceDN w:val="0"/>
        <w:adjustRightInd w:val="0"/>
        <w:spacing w:line="240" w:lineRule="auto"/>
        <w:jc w:val="both"/>
        <w:rPr>
          <w:rFonts w:cs="Arial"/>
          <w:b/>
          <w:bCs/>
          <w:color w:val="000000"/>
          <w:szCs w:val="20"/>
        </w:rPr>
      </w:pPr>
      <w:r w:rsidRPr="006E4646">
        <w:rPr>
          <w:rFonts w:cs="Arial"/>
          <w:b/>
          <w:bCs/>
          <w:color w:val="000000"/>
          <w:szCs w:val="20"/>
        </w:rPr>
        <w:tab/>
      </w:r>
    </w:p>
    <w:p w14:paraId="621CC0DB" w14:textId="17FE7BA3" w:rsidR="001D75A9" w:rsidRPr="001D75A9" w:rsidRDefault="001D75A9" w:rsidP="001D75A9">
      <w:pPr>
        <w:autoSpaceDE w:val="0"/>
        <w:autoSpaceDN w:val="0"/>
        <w:adjustRightInd w:val="0"/>
        <w:spacing w:line="240" w:lineRule="auto"/>
        <w:jc w:val="both"/>
        <w:rPr>
          <w:rFonts w:cs="Arial"/>
          <w:b/>
          <w:bCs/>
          <w:color w:val="000000"/>
          <w:szCs w:val="20"/>
        </w:rPr>
      </w:pPr>
      <w:r w:rsidRPr="001D75A9">
        <w:rPr>
          <w:rFonts w:cs="Arial"/>
          <w:b/>
          <w:bCs/>
          <w:color w:val="000000"/>
          <w:szCs w:val="20"/>
        </w:rPr>
        <w:t>Imenovanje generalnega direktorja Direktorata za okolje v Ministrstvu za okolje in prostor</w:t>
      </w:r>
    </w:p>
    <w:p w14:paraId="041F6D20" w14:textId="77777777" w:rsidR="001D75A9" w:rsidRPr="001D75A9" w:rsidRDefault="001D75A9" w:rsidP="001D75A9">
      <w:pPr>
        <w:autoSpaceDE w:val="0"/>
        <w:autoSpaceDN w:val="0"/>
        <w:adjustRightInd w:val="0"/>
        <w:spacing w:line="240" w:lineRule="auto"/>
        <w:jc w:val="both"/>
        <w:rPr>
          <w:rFonts w:cs="Arial"/>
          <w:b/>
          <w:bCs/>
          <w:color w:val="000000"/>
          <w:szCs w:val="20"/>
        </w:rPr>
      </w:pPr>
    </w:p>
    <w:p w14:paraId="44AA16C1" w14:textId="77777777" w:rsidR="001D75A9" w:rsidRPr="001D75A9" w:rsidRDefault="001D75A9" w:rsidP="001D75A9">
      <w:pPr>
        <w:autoSpaceDE w:val="0"/>
        <w:autoSpaceDN w:val="0"/>
        <w:adjustRightInd w:val="0"/>
        <w:spacing w:line="240" w:lineRule="auto"/>
        <w:jc w:val="both"/>
        <w:rPr>
          <w:rFonts w:cs="Arial"/>
          <w:color w:val="000000"/>
          <w:szCs w:val="20"/>
        </w:rPr>
      </w:pPr>
      <w:r w:rsidRPr="001D75A9">
        <w:rPr>
          <w:rFonts w:cs="Arial"/>
          <w:color w:val="000000"/>
          <w:szCs w:val="20"/>
        </w:rPr>
        <w:t>Vlada je izdala odločbo o imenovanju Iztoka Slatinška za generalnega direktorja Direktorata za okolje v Ministrstvu za okolje in prostor, za mandatno dobo petih let, in sicer od 29. oktobra 2021 do 28. oktobra 2026, z možnostjo ponovnega imenovanja.</w:t>
      </w:r>
    </w:p>
    <w:p w14:paraId="4C37B172" w14:textId="77777777" w:rsidR="001D75A9" w:rsidRPr="001D75A9" w:rsidRDefault="001D75A9" w:rsidP="001D75A9">
      <w:pPr>
        <w:autoSpaceDE w:val="0"/>
        <w:autoSpaceDN w:val="0"/>
        <w:adjustRightInd w:val="0"/>
        <w:spacing w:line="240" w:lineRule="auto"/>
        <w:jc w:val="both"/>
        <w:rPr>
          <w:rFonts w:cs="Arial"/>
          <w:color w:val="000000"/>
          <w:szCs w:val="20"/>
        </w:rPr>
      </w:pPr>
      <w:r w:rsidRPr="001D75A9">
        <w:rPr>
          <w:rFonts w:cs="Arial"/>
          <w:color w:val="000000"/>
          <w:szCs w:val="20"/>
        </w:rPr>
        <w:t>Iztok Slatinšek je bil od 1. aprila 2021 vršilec dolžnosti generalnega direktorja Direktorata za okolje. Pred tem je bil od 11. septembra 2020 do 31. marca 2021 direktor Agencije Republike Slovenije za okolje (ARSO).</w:t>
      </w:r>
    </w:p>
    <w:p w14:paraId="0F9F3942" w14:textId="77777777" w:rsidR="001D75A9" w:rsidRPr="001D75A9" w:rsidRDefault="001D75A9" w:rsidP="001D75A9">
      <w:pPr>
        <w:autoSpaceDE w:val="0"/>
        <w:autoSpaceDN w:val="0"/>
        <w:adjustRightInd w:val="0"/>
        <w:spacing w:line="240" w:lineRule="auto"/>
        <w:jc w:val="both"/>
        <w:rPr>
          <w:rFonts w:cs="Arial"/>
          <w:color w:val="000000"/>
          <w:szCs w:val="20"/>
        </w:rPr>
      </w:pPr>
    </w:p>
    <w:p w14:paraId="6C073B5F" w14:textId="6A646075" w:rsidR="006E4646" w:rsidRPr="001D75A9" w:rsidRDefault="001D75A9" w:rsidP="001D75A9">
      <w:pPr>
        <w:autoSpaceDE w:val="0"/>
        <w:autoSpaceDN w:val="0"/>
        <w:adjustRightInd w:val="0"/>
        <w:spacing w:line="240" w:lineRule="auto"/>
        <w:jc w:val="both"/>
        <w:rPr>
          <w:rFonts w:cs="Arial"/>
          <w:color w:val="000000"/>
          <w:szCs w:val="20"/>
        </w:rPr>
      </w:pPr>
      <w:r w:rsidRPr="001D75A9">
        <w:rPr>
          <w:rFonts w:cs="Arial"/>
          <w:color w:val="000000"/>
          <w:szCs w:val="20"/>
        </w:rPr>
        <w:t>Vir: Ministrstvo za okolje in prostor</w:t>
      </w:r>
    </w:p>
    <w:p w14:paraId="6C7DA112" w14:textId="77777777" w:rsidR="006E4646" w:rsidRPr="001D75A9" w:rsidRDefault="006E4646" w:rsidP="006E4646">
      <w:pPr>
        <w:autoSpaceDE w:val="0"/>
        <w:autoSpaceDN w:val="0"/>
        <w:adjustRightInd w:val="0"/>
        <w:spacing w:line="240" w:lineRule="auto"/>
        <w:jc w:val="both"/>
        <w:rPr>
          <w:rFonts w:cs="Arial"/>
          <w:color w:val="000000"/>
          <w:szCs w:val="20"/>
        </w:rPr>
      </w:pPr>
      <w:r w:rsidRPr="001D75A9">
        <w:rPr>
          <w:rFonts w:cs="Arial"/>
          <w:color w:val="000000"/>
          <w:szCs w:val="20"/>
        </w:rPr>
        <w:tab/>
      </w:r>
    </w:p>
    <w:p w14:paraId="5B13785F" w14:textId="4561FD05" w:rsidR="00A21A78" w:rsidRPr="00A21A78" w:rsidRDefault="00A21A78" w:rsidP="00A21A78">
      <w:pPr>
        <w:autoSpaceDE w:val="0"/>
        <w:autoSpaceDN w:val="0"/>
        <w:adjustRightInd w:val="0"/>
        <w:spacing w:line="240" w:lineRule="auto"/>
        <w:jc w:val="both"/>
        <w:rPr>
          <w:rFonts w:cs="Arial"/>
          <w:b/>
          <w:bCs/>
          <w:color w:val="000000"/>
          <w:szCs w:val="20"/>
        </w:rPr>
      </w:pPr>
      <w:r w:rsidRPr="00A21A78">
        <w:rPr>
          <w:rFonts w:cs="Arial"/>
          <w:b/>
          <w:bCs/>
          <w:color w:val="000000"/>
          <w:szCs w:val="20"/>
        </w:rPr>
        <w:t>Spremembe članstva nekaterih odborov za izvajanje Sporazuma o vprašanjih nasledstva</w:t>
      </w:r>
    </w:p>
    <w:p w14:paraId="14FDB5B2" w14:textId="77777777" w:rsidR="00A21A78" w:rsidRPr="00A21A78" w:rsidRDefault="00A21A78" w:rsidP="00A21A78">
      <w:pPr>
        <w:autoSpaceDE w:val="0"/>
        <w:autoSpaceDN w:val="0"/>
        <w:adjustRightInd w:val="0"/>
        <w:spacing w:line="240" w:lineRule="auto"/>
        <w:jc w:val="both"/>
        <w:rPr>
          <w:rFonts w:cs="Arial"/>
          <w:color w:val="000000"/>
          <w:szCs w:val="20"/>
        </w:rPr>
      </w:pPr>
    </w:p>
    <w:p w14:paraId="643037B1" w14:textId="77777777" w:rsidR="00A21A78" w:rsidRPr="00A21A78" w:rsidRDefault="00A21A78" w:rsidP="00A21A78">
      <w:pPr>
        <w:autoSpaceDE w:val="0"/>
        <w:autoSpaceDN w:val="0"/>
        <w:adjustRightInd w:val="0"/>
        <w:spacing w:line="240" w:lineRule="auto"/>
        <w:jc w:val="both"/>
        <w:rPr>
          <w:rFonts w:cs="Arial"/>
          <w:color w:val="000000"/>
          <w:szCs w:val="20"/>
        </w:rPr>
      </w:pPr>
      <w:r w:rsidRPr="00A21A78">
        <w:rPr>
          <w:rFonts w:cs="Arial"/>
          <w:color w:val="000000"/>
          <w:szCs w:val="20"/>
        </w:rPr>
        <w:t xml:space="preserve">Vlada je danes spremenila sklep o ustanovitvi odborov kot delovnih skupin vlade in imenovanju njihovih članov, in sicer v delu, ki se nanaša na odbore za izvajanje posameznih prilog Sporazuma o vprašanjih nasledstva. </w:t>
      </w:r>
    </w:p>
    <w:p w14:paraId="28D56CD3" w14:textId="77777777" w:rsidR="00A21A78" w:rsidRPr="00A21A78" w:rsidRDefault="00A21A78" w:rsidP="00A21A78">
      <w:pPr>
        <w:autoSpaceDE w:val="0"/>
        <w:autoSpaceDN w:val="0"/>
        <w:adjustRightInd w:val="0"/>
        <w:spacing w:line="240" w:lineRule="auto"/>
        <w:jc w:val="both"/>
        <w:rPr>
          <w:rFonts w:cs="Arial"/>
          <w:color w:val="000000"/>
          <w:szCs w:val="20"/>
        </w:rPr>
      </w:pPr>
    </w:p>
    <w:p w14:paraId="1EBCA73B" w14:textId="77777777" w:rsidR="00A21A78" w:rsidRPr="00A21A78" w:rsidRDefault="00A21A78" w:rsidP="00A21A78">
      <w:pPr>
        <w:autoSpaceDE w:val="0"/>
        <w:autoSpaceDN w:val="0"/>
        <w:adjustRightInd w:val="0"/>
        <w:spacing w:line="240" w:lineRule="auto"/>
        <w:jc w:val="both"/>
        <w:rPr>
          <w:rFonts w:cs="Arial"/>
          <w:color w:val="000000"/>
          <w:szCs w:val="20"/>
        </w:rPr>
      </w:pPr>
      <w:r w:rsidRPr="00A21A78">
        <w:rPr>
          <w:rFonts w:cs="Arial"/>
          <w:color w:val="000000"/>
          <w:szCs w:val="20"/>
        </w:rPr>
        <w:t>Zaradi organizacijskih in kadrovskih sprememb na Ministrstvu za finance ter kadrovskih sprememb na Ministrstvu za zunanje zadeve, Ministrstvu za delo, družino, socialne zadeve in enake možnosti, Narodnem muzeju Slovenije ter Skladu Republike Slovenije za nasledstvo je tako vlada v Odboru za premično in nepremično premoženje (Priloga A Sporazuma), Odboru za finančna sredstva in obveznosti (Prilogi C in F Sporazuma), Odboru za pokojnine (Priloga E Sporazuma) in Odboru za zasebno premoženje in pridobljene pravice (Priloga G Sporazuma) razrešila nekatere člane ter namesto njih imenovala nove.</w:t>
      </w:r>
    </w:p>
    <w:p w14:paraId="46684E56" w14:textId="77777777" w:rsidR="00A21A78" w:rsidRPr="00A21A78" w:rsidRDefault="00A21A78" w:rsidP="00A21A78">
      <w:pPr>
        <w:autoSpaceDE w:val="0"/>
        <w:autoSpaceDN w:val="0"/>
        <w:adjustRightInd w:val="0"/>
        <w:spacing w:line="240" w:lineRule="auto"/>
        <w:jc w:val="both"/>
        <w:rPr>
          <w:rFonts w:cs="Arial"/>
          <w:color w:val="000000"/>
          <w:szCs w:val="20"/>
        </w:rPr>
      </w:pPr>
    </w:p>
    <w:p w14:paraId="2A921328" w14:textId="77777777" w:rsidR="00A21A78" w:rsidRPr="00A21A78" w:rsidRDefault="00A21A78" w:rsidP="00A21A78">
      <w:pPr>
        <w:autoSpaceDE w:val="0"/>
        <w:autoSpaceDN w:val="0"/>
        <w:adjustRightInd w:val="0"/>
        <w:spacing w:line="240" w:lineRule="auto"/>
        <w:jc w:val="both"/>
        <w:rPr>
          <w:rFonts w:cs="Arial"/>
          <w:color w:val="000000"/>
          <w:szCs w:val="20"/>
        </w:rPr>
      </w:pPr>
      <w:r w:rsidRPr="00A21A78">
        <w:rPr>
          <w:rFonts w:cs="Arial"/>
          <w:color w:val="000000"/>
          <w:szCs w:val="20"/>
        </w:rPr>
        <w:t>Sestava Odbora za premoženje diplomatskih in konzularnih predstavništev (Priloga B Sporazuma) in Odbora za arhive (Priloga D Sporazuma) ostane nespremenjena.</w:t>
      </w:r>
    </w:p>
    <w:p w14:paraId="40F5BE2C" w14:textId="77777777" w:rsidR="00A21A78" w:rsidRPr="00A21A78" w:rsidRDefault="00A21A78" w:rsidP="00A21A78">
      <w:pPr>
        <w:autoSpaceDE w:val="0"/>
        <w:autoSpaceDN w:val="0"/>
        <w:adjustRightInd w:val="0"/>
        <w:spacing w:line="240" w:lineRule="auto"/>
        <w:jc w:val="both"/>
        <w:rPr>
          <w:rFonts w:cs="Arial"/>
          <w:color w:val="000000"/>
          <w:szCs w:val="20"/>
        </w:rPr>
      </w:pPr>
    </w:p>
    <w:p w14:paraId="2A992F98" w14:textId="2E8D7341" w:rsidR="006E4646" w:rsidRPr="00A21A78" w:rsidRDefault="00A21A78" w:rsidP="00A21A78">
      <w:pPr>
        <w:autoSpaceDE w:val="0"/>
        <w:autoSpaceDN w:val="0"/>
        <w:adjustRightInd w:val="0"/>
        <w:spacing w:line="240" w:lineRule="auto"/>
        <w:jc w:val="both"/>
        <w:rPr>
          <w:rFonts w:cs="Arial"/>
          <w:color w:val="000000"/>
          <w:szCs w:val="20"/>
        </w:rPr>
      </w:pPr>
      <w:r w:rsidRPr="00A21A78">
        <w:rPr>
          <w:rFonts w:cs="Arial"/>
          <w:color w:val="000000"/>
          <w:szCs w:val="20"/>
        </w:rPr>
        <w:t>Vir: Ministrstvo za finance</w:t>
      </w:r>
    </w:p>
    <w:p w14:paraId="51C39E07" w14:textId="77777777" w:rsidR="006E4646" w:rsidRPr="006E4646" w:rsidRDefault="006E4646" w:rsidP="006E4646">
      <w:pPr>
        <w:autoSpaceDE w:val="0"/>
        <w:autoSpaceDN w:val="0"/>
        <w:adjustRightInd w:val="0"/>
        <w:spacing w:line="240" w:lineRule="auto"/>
        <w:jc w:val="both"/>
        <w:rPr>
          <w:rFonts w:cs="Arial"/>
          <w:b/>
          <w:bCs/>
          <w:color w:val="000000"/>
          <w:szCs w:val="20"/>
        </w:rPr>
      </w:pPr>
    </w:p>
    <w:p w14:paraId="1AA18799" w14:textId="62EE9259" w:rsidR="000F2A3F" w:rsidRPr="000F2A3F" w:rsidRDefault="000F2A3F" w:rsidP="000F2A3F">
      <w:pPr>
        <w:autoSpaceDE w:val="0"/>
        <w:autoSpaceDN w:val="0"/>
        <w:adjustRightInd w:val="0"/>
        <w:spacing w:line="240" w:lineRule="auto"/>
        <w:jc w:val="both"/>
        <w:rPr>
          <w:rFonts w:cs="Arial"/>
          <w:b/>
          <w:bCs/>
          <w:color w:val="000000"/>
          <w:szCs w:val="20"/>
        </w:rPr>
      </w:pPr>
      <w:r w:rsidRPr="000F2A3F">
        <w:rPr>
          <w:rFonts w:cs="Arial"/>
          <w:b/>
          <w:bCs/>
          <w:color w:val="000000"/>
          <w:szCs w:val="20"/>
        </w:rPr>
        <w:t xml:space="preserve">Vlada je spremenila in dopolnila sklep o imenovanju poveljnika Civilne zaščite Republike Slovenije </w:t>
      </w:r>
    </w:p>
    <w:p w14:paraId="41DBAADD" w14:textId="77777777" w:rsidR="000F2A3F" w:rsidRPr="000F2A3F" w:rsidRDefault="000F2A3F" w:rsidP="000F2A3F">
      <w:pPr>
        <w:autoSpaceDE w:val="0"/>
        <w:autoSpaceDN w:val="0"/>
        <w:adjustRightInd w:val="0"/>
        <w:spacing w:line="240" w:lineRule="auto"/>
        <w:jc w:val="both"/>
        <w:rPr>
          <w:rFonts w:cs="Arial"/>
          <w:b/>
          <w:bCs/>
          <w:color w:val="000000"/>
          <w:szCs w:val="20"/>
        </w:rPr>
      </w:pPr>
    </w:p>
    <w:p w14:paraId="2336A632" w14:textId="77777777" w:rsidR="000F2A3F" w:rsidRPr="000F2A3F" w:rsidRDefault="000F2A3F" w:rsidP="000F2A3F">
      <w:pPr>
        <w:autoSpaceDE w:val="0"/>
        <w:autoSpaceDN w:val="0"/>
        <w:adjustRightInd w:val="0"/>
        <w:spacing w:line="240" w:lineRule="auto"/>
        <w:jc w:val="both"/>
        <w:rPr>
          <w:rFonts w:cs="Arial"/>
          <w:color w:val="000000"/>
          <w:szCs w:val="20"/>
        </w:rPr>
      </w:pPr>
      <w:r w:rsidRPr="000F2A3F">
        <w:rPr>
          <w:rFonts w:cs="Arial"/>
          <w:color w:val="000000"/>
          <w:szCs w:val="20"/>
        </w:rPr>
        <w:t>Vlada je na današnji seji spremenila in dopolnila sklep o imenovanju poveljnika Civilne zaščite Republike Slovenije njegovega namestnika in članov Štaba Civilne zaščite Republike Slovenije ter regijskih poveljnikov Civilne zaščite, njihovih namestnikov in članov regijskih štabov Civilne zaščite.</w:t>
      </w:r>
    </w:p>
    <w:p w14:paraId="029291B4" w14:textId="77777777" w:rsidR="000F2A3F" w:rsidRPr="000F2A3F" w:rsidRDefault="000F2A3F" w:rsidP="000F2A3F">
      <w:pPr>
        <w:autoSpaceDE w:val="0"/>
        <w:autoSpaceDN w:val="0"/>
        <w:adjustRightInd w:val="0"/>
        <w:spacing w:line="240" w:lineRule="auto"/>
        <w:jc w:val="both"/>
        <w:rPr>
          <w:rFonts w:cs="Arial"/>
          <w:color w:val="000000"/>
          <w:szCs w:val="20"/>
        </w:rPr>
      </w:pPr>
    </w:p>
    <w:p w14:paraId="4BEC4915" w14:textId="77777777" w:rsidR="000F2A3F" w:rsidRPr="000F2A3F" w:rsidRDefault="000F2A3F" w:rsidP="000F2A3F">
      <w:pPr>
        <w:autoSpaceDE w:val="0"/>
        <w:autoSpaceDN w:val="0"/>
        <w:adjustRightInd w:val="0"/>
        <w:spacing w:line="240" w:lineRule="auto"/>
        <w:jc w:val="both"/>
        <w:rPr>
          <w:rFonts w:cs="Arial"/>
          <w:color w:val="000000"/>
          <w:szCs w:val="20"/>
        </w:rPr>
      </w:pPr>
      <w:r w:rsidRPr="000F2A3F">
        <w:rPr>
          <w:rFonts w:cs="Arial"/>
          <w:color w:val="000000"/>
          <w:szCs w:val="20"/>
        </w:rPr>
        <w:t xml:space="preserve">Zakon o varstvu pred naravnimi in drugimi nesrečami (ZVNDN) v 95. členu ureja imenovanje poveljnika Civilne zaščite Republike Slovenije, njegovega namestnika in članov Štaba Civilne zaščite Republike Slovenije, v 96. členu pa imenovanje regijskih poveljnikov Civilne zaščite, njihovih namestnikov in članov regijskih štabov Civilne zaščite. </w:t>
      </w:r>
    </w:p>
    <w:p w14:paraId="42BC884B" w14:textId="77777777" w:rsidR="000F2A3F" w:rsidRPr="000F2A3F" w:rsidRDefault="000F2A3F" w:rsidP="000F2A3F">
      <w:pPr>
        <w:autoSpaceDE w:val="0"/>
        <w:autoSpaceDN w:val="0"/>
        <w:adjustRightInd w:val="0"/>
        <w:spacing w:line="240" w:lineRule="auto"/>
        <w:jc w:val="both"/>
        <w:rPr>
          <w:rFonts w:cs="Arial"/>
          <w:color w:val="000000"/>
          <w:szCs w:val="20"/>
        </w:rPr>
      </w:pPr>
    </w:p>
    <w:p w14:paraId="55C571AC" w14:textId="77777777" w:rsidR="000F2A3F" w:rsidRPr="000F2A3F" w:rsidRDefault="000F2A3F" w:rsidP="000F2A3F">
      <w:pPr>
        <w:autoSpaceDE w:val="0"/>
        <w:autoSpaceDN w:val="0"/>
        <w:adjustRightInd w:val="0"/>
        <w:spacing w:line="240" w:lineRule="auto"/>
        <w:jc w:val="both"/>
        <w:rPr>
          <w:rFonts w:cs="Arial"/>
          <w:color w:val="000000"/>
          <w:szCs w:val="20"/>
        </w:rPr>
      </w:pPr>
      <w:r w:rsidRPr="000F2A3F">
        <w:rPr>
          <w:rFonts w:cs="Arial"/>
          <w:color w:val="000000"/>
          <w:szCs w:val="20"/>
        </w:rPr>
        <w:t xml:space="preserve">Zaradi kadrovskih sprememb (odhodov na druge delovne dolžnosti v drug organ ali enoto Civilne zaščite, zdravstvenih razlogov in upokojitev) je treba zaradi vzdrževanja operativne sposobnosti štabov Civilne zaščite zamenjati oziroma razrešiti šest dosedanjih članov ter imenovati pet novih članov Štaba Civilne zaščite RS, zamenjati oziroma razrešiti nekatere regijske poveljnike Civilne zaščite in člane regijskih štabov Civilne zaščite za Vzhodno Štajersko (4), Zahodno Štajersko (7), </w:t>
      </w:r>
      <w:r w:rsidRPr="000F2A3F">
        <w:rPr>
          <w:rFonts w:cs="Arial"/>
          <w:color w:val="000000"/>
          <w:szCs w:val="20"/>
        </w:rPr>
        <w:lastRenderedPageBreak/>
        <w:t xml:space="preserve">Gorenjsko (2), Severno Primorsko (2) Ljubljansko regijo (6), Obalno regijo (7), Dolenjsko (5), Koroško (3), Notranjsko (9), Pomurje (7), Posavje (6), Zasavje (9) in Podravje (2). </w:t>
      </w:r>
    </w:p>
    <w:p w14:paraId="12A6B7D1" w14:textId="77777777" w:rsidR="000F2A3F" w:rsidRPr="000F2A3F" w:rsidRDefault="000F2A3F" w:rsidP="000F2A3F">
      <w:pPr>
        <w:autoSpaceDE w:val="0"/>
        <w:autoSpaceDN w:val="0"/>
        <w:adjustRightInd w:val="0"/>
        <w:spacing w:line="240" w:lineRule="auto"/>
        <w:jc w:val="both"/>
        <w:rPr>
          <w:rFonts w:cs="Arial"/>
          <w:color w:val="000000"/>
          <w:szCs w:val="20"/>
        </w:rPr>
      </w:pPr>
    </w:p>
    <w:p w14:paraId="20E688B9" w14:textId="77777777" w:rsidR="000F2A3F" w:rsidRPr="000F2A3F" w:rsidRDefault="000F2A3F" w:rsidP="000F2A3F">
      <w:pPr>
        <w:autoSpaceDE w:val="0"/>
        <w:autoSpaceDN w:val="0"/>
        <w:adjustRightInd w:val="0"/>
        <w:spacing w:line="240" w:lineRule="auto"/>
        <w:jc w:val="both"/>
        <w:rPr>
          <w:rFonts w:cs="Arial"/>
          <w:color w:val="000000"/>
          <w:szCs w:val="20"/>
        </w:rPr>
      </w:pPr>
      <w:r w:rsidRPr="000F2A3F">
        <w:rPr>
          <w:rFonts w:cs="Arial"/>
          <w:color w:val="000000"/>
          <w:szCs w:val="20"/>
        </w:rPr>
        <w:t>Skupaj je bilo potrebno treba izvesti 80 kadrovskih sprememb.</w:t>
      </w:r>
    </w:p>
    <w:p w14:paraId="4717D2BC" w14:textId="77777777" w:rsidR="000F2A3F" w:rsidRPr="000F2A3F" w:rsidRDefault="000F2A3F" w:rsidP="000F2A3F">
      <w:pPr>
        <w:autoSpaceDE w:val="0"/>
        <w:autoSpaceDN w:val="0"/>
        <w:adjustRightInd w:val="0"/>
        <w:spacing w:line="240" w:lineRule="auto"/>
        <w:jc w:val="both"/>
        <w:rPr>
          <w:rFonts w:cs="Arial"/>
          <w:color w:val="000000"/>
          <w:szCs w:val="20"/>
        </w:rPr>
      </w:pPr>
    </w:p>
    <w:p w14:paraId="77FC529B" w14:textId="77777777" w:rsidR="000F2A3F" w:rsidRPr="000F2A3F" w:rsidRDefault="000F2A3F" w:rsidP="000F2A3F">
      <w:pPr>
        <w:autoSpaceDE w:val="0"/>
        <w:autoSpaceDN w:val="0"/>
        <w:adjustRightInd w:val="0"/>
        <w:spacing w:line="240" w:lineRule="auto"/>
        <w:jc w:val="both"/>
        <w:rPr>
          <w:rFonts w:cs="Arial"/>
          <w:color w:val="000000"/>
          <w:szCs w:val="20"/>
        </w:rPr>
      </w:pPr>
      <w:r w:rsidRPr="000F2A3F">
        <w:rPr>
          <w:rFonts w:cs="Arial"/>
          <w:color w:val="000000"/>
          <w:szCs w:val="20"/>
        </w:rPr>
        <w:t>Vir: Ministrstvo za obrambo</w:t>
      </w:r>
    </w:p>
    <w:p w14:paraId="7C02EE7F" w14:textId="77777777" w:rsidR="0026289F" w:rsidRDefault="0026289F" w:rsidP="00D07806">
      <w:pPr>
        <w:autoSpaceDE w:val="0"/>
        <w:autoSpaceDN w:val="0"/>
        <w:adjustRightInd w:val="0"/>
        <w:spacing w:line="240" w:lineRule="auto"/>
        <w:jc w:val="both"/>
        <w:rPr>
          <w:rFonts w:cs="Arial"/>
          <w:b/>
          <w:bCs/>
          <w:color w:val="000000"/>
          <w:szCs w:val="20"/>
        </w:rPr>
      </w:pPr>
    </w:p>
    <w:p w14:paraId="415088B6" w14:textId="5A72AA7A" w:rsidR="00D07806" w:rsidRPr="00D07806" w:rsidRDefault="00D07806" w:rsidP="00D07806">
      <w:pPr>
        <w:autoSpaceDE w:val="0"/>
        <w:autoSpaceDN w:val="0"/>
        <w:adjustRightInd w:val="0"/>
        <w:spacing w:line="240" w:lineRule="auto"/>
        <w:jc w:val="both"/>
        <w:rPr>
          <w:rFonts w:cs="Arial"/>
          <w:b/>
          <w:bCs/>
          <w:color w:val="000000"/>
          <w:szCs w:val="20"/>
        </w:rPr>
      </w:pPr>
      <w:r w:rsidRPr="00D07806">
        <w:rPr>
          <w:rFonts w:cs="Arial"/>
          <w:b/>
          <w:bCs/>
          <w:color w:val="000000"/>
          <w:szCs w:val="20"/>
        </w:rPr>
        <w:t>Ostali predlogi administrativnih zadev in imenovanj</w:t>
      </w:r>
    </w:p>
    <w:p w14:paraId="49998ACE" w14:textId="77777777" w:rsidR="00D07806" w:rsidRPr="00D07806" w:rsidRDefault="00D07806" w:rsidP="00D07806">
      <w:pPr>
        <w:autoSpaceDE w:val="0"/>
        <w:autoSpaceDN w:val="0"/>
        <w:adjustRightInd w:val="0"/>
        <w:spacing w:line="240" w:lineRule="auto"/>
        <w:jc w:val="both"/>
        <w:rPr>
          <w:rFonts w:cs="Arial"/>
          <w:b/>
          <w:bCs/>
          <w:color w:val="000000"/>
          <w:szCs w:val="20"/>
        </w:rPr>
      </w:pPr>
    </w:p>
    <w:p w14:paraId="64592354" w14:textId="2FF93591" w:rsidR="00962ACF" w:rsidRPr="00962ACF" w:rsidRDefault="00962ACF" w:rsidP="00962ACF">
      <w:pPr>
        <w:autoSpaceDE w:val="0"/>
        <w:autoSpaceDN w:val="0"/>
        <w:adjustRightInd w:val="0"/>
        <w:spacing w:line="240" w:lineRule="auto"/>
        <w:jc w:val="both"/>
        <w:rPr>
          <w:rFonts w:cs="Arial"/>
          <w:b/>
          <w:bCs/>
          <w:color w:val="000000"/>
          <w:szCs w:val="20"/>
        </w:rPr>
      </w:pPr>
      <w:r w:rsidRPr="00962ACF">
        <w:rPr>
          <w:rFonts w:cs="Arial"/>
          <w:b/>
          <w:bCs/>
          <w:color w:val="000000"/>
          <w:szCs w:val="20"/>
        </w:rPr>
        <w:t xml:space="preserve">Vlada za člana Evropskega računskega sodišča predlaga </w:t>
      </w:r>
      <w:proofErr w:type="spellStart"/>
      <w:r w:rsidRPr="00962ACF">
        <w:rPr>
          <w:rFonts w:cs="Arial"/>
          <w:b/>
          <w:bCs/>
          <w:color w:val="000000"/>
          <w:szCs w:val="20"/>
        </w:rPr>
        <w:t>Jorga</w:t>
      </w:r>
      <w:proofErr w:type="spellEnd"/>
      <w:r w:rsidRPr="00962ACF">
        <w:rPr>
          <w:rFonts w:cs="Arial"/>
          <w:b/>
          <w:bCs/>
          <w:color w:val="000000"/>
          <w:szCs w:val="20"/>
        </w:rPr>
        <w:t xml:space="preserve"> Kristijana Petroviča</w:t>
      </w:r>
    </w:p>
    <w:p w14:paraId="4AAD3CEF" w14:textId="77777777" w:rsidR="00962ACF" w:rsidRPr="00962ACF" w:rsidRDefault="00962ACF" w:rsidP="00962ACF">
      <w:pPr>
        <w:autoSpaceDE w:val="0"/>
        <w:autoSpaceDN w:val="0"/>
        <w:adjustRightInd w:val="0"/>
        <w:spacing w:line="240" w:lineRule="auto"/>
        <w:jc w:val="both"/>
        <w:rPr>
          <w:rFonts w:cs="Arial"/>
          <w:b/>
          <w:bCs/>
          <w:color w:val="000000"/>
          <w:szCs w:val="20"/>
        </w:rPr>
      </w:pPr>
    </w:p>
    <w:p w14:paraId="73077A7B" w14:textId="77777777" w:rsidR="00962ACF" w:rsidRPr="00962ACF" w:rsidRDefault="00962ACF" w:rsidP="00962ACF">
      <w:pPr>
        <w:autoSpaceDE w:val="0"/>
        <w:autoSpaceDN w:val="0"/>
        <w:adjustRightInd w:val="0"/>
        <w:spacing w:line="240" w:lineRule="auto"/>
        <w:jc w:val="both"/>
        <w:rPr>
          <w:rFonts w:cs="Arial"/>
          <w:color w:val="000000"/>
          <w:szCs w:val="20"/>
        </w:rPr>
      </w:pPr>
      <w:r w:rsidRPr="00962ACF">
        <w:rPr>
          <w:rFonts w:cs="Arial"/>
          <w:color w:val="000000"/>
          <w:szCs w:val="20"/>
        </w:rPr>
        <w:t xml:space="preserve">Vlada je danes sklenila, da za člana Evropskega računskega sodišča predlaga mag. </w:t>
      </w:r>
      <w:proofErr w:type="spellStart"/>
      <w:r w:rsidRPr="00962ACF">
        <w:rPr>
          <w:rFonts w:cs="Arial"/>
          <w:color w:val="000000"/>
          <w:szCs w:val="20"/>
        </w:rPr>
        <w:t>Jorga</w:t>
      </w:r>
      <w:proofErr w:type="spellEnd"/>
      <w:r w:rsidRPr="00962ACF">
        <w:rPr>
          <w:rFonts w:cs="Arial"/>
          <w:color w:val="000000"/>
          <w:szCs w:val="20"/>
        </w:rPr>
        <w:t xml:space="preserve"> Kristijana Petroviča, o čemer bo obvestila državni zbor. Ministrstvu za finance je vlada ob tem naložila, da predlog kandidature posreduje Generalnemu sekretariatu Sveta Evropske unije.</w:t>
      </w:r>
    </w:p>
    <w:p w14:paraId="00F2C2D7" w14:textId="77777777" w:rsidR="00962ACF" w:rsidRPr="00962ACF" w:rsidRDefault="00962ACF" w:rsidP="00962ACF">
      <w:pPr>
        <w:autoSpaceDE w:val="0"/>
        <w:autoSpaceDN w:val="0"/>
        <w:adjustRightInd w:val="0"/>
        <w:spacing w:line="240" w:lineRule="auto"/>
        <w:jc w:val="both"/>
        <w:rPr>
          <w:rFonts w:cs="Arial"/>
          <w:color w:val="000000"/>
          <w:szCs w:val="20"/>
        </w:rPr>
      </w:pPr>
    </w:p>
    <w:p w14:paraId="7C2952D9" w14:textId="77777777" w:rsidR="00962ACF" w:rsidRPr="00962ACF" w:rsidRDefault="00962ACF" w:rsidP="00962ACF">
      <w:pPr>
        <w:autoSpaceDE w:val="0"/>
        <w:autoSpaceDN w:val="0"/>
        <w:adjustRightInd w:val="0"/>
        <w:spacing w:line="240" w:lineRule="auto"/>
        <w:jc w:val="both"/>
        <w:rPr>
          <w:rFonts w:cs="Arial"/>
          <w:color w:val="000000"/>
          <w:szCs w:val="20"/>
        </w:rPr>
      </w:pPr>
      <w:r w:rsidRPr="00962ACF">
        <w:rPr>
          <w:rFonts w:cs="Arial"/>
          <w:color w:val="000000"/>
          <w:szCs w:val="20"/>
        </w:rPr>
        <w:t xml:space="preserve">Vlada je skladno z Zakonom o sodelovanju med državnim zborom in vlado v zadevah Evropske unije (ZSDZVZEU) na seji 7. 10. 2021 obravnavala predlog kandidature mag. </w:t>
      </w:r>
      <w:proofErr w:type="spellStart"/>
      <w:r w:rsidRPr="00962ACF">
        <w:rPr>
          <w:rFonts w:cs="Arial"/>
          <w:color w:val="000000"/>
          <w:szCs w:val="20"/>
        </w:rPr>
        <w:t>Jorga</w:t>
      </w:r>
      <w:proofErr w:type="spellEnd"/>
      <w:r w:rsidRPr="00962ACF">
        <w:rPr>
          <w:rFonts w:cs="Arial"/>
          <w:color w:val="000000"/>
          <w:szCs w:val="20"/>
        </w:rPr>
        <w:t xml:space="preserve"> Kristijana Petroviča kot predstavnika Slovenije za člana Evropskega računskega sodišča in predlog posredovala državnemu zboru. </w:t>
      </w:r>
    </w:p>
    <w:p w14:paraId="585C3722" w14:textId="77777777" w:rsidR="00962ACF" w:rsidRPr="00962ACF" w:rsidRDefault="00962ACF" w:rsidP="00962ACF">
      <w:pPr>
        <w:autoSpaceDE w:val="0"/>
        <w:autoSpaceDN w:val="0"/>
        <w:adjustRightInd w:val="0"/>
        <w:spacing w:line="240" w:lineRule="auto"/>
        <w:jc w:val="both"/>
        <w:rPr>
          <w:rFonts w:cs="Arial"/>
          <w:color w:val="000000"/>
          <w:szCs w:val="20"/>
        </w:rPr>
      </w:pPr>
    </w:p>
    <w:p w14:paraId="64BBF2BC" w14:textId="77777777" w:rsidR="00962ACF" w:rsidRPr="00962ACF" w:rsidRDefault="00962ACF" w:rsidP="00962ACF">
      <w:pPr>
        <w:autoSpaceDE w:val="0"/>
        <w:autoSpaceDN w:val="0"/>
        <w:adjustRightInd w:val="0"/>
        <w:spacing w:line="240" w:lineRule="auto"/>
        <w:jc w:val="both"/>
        <w:rPr>
          <w:rFonts w:cs="Arial"/>
          <w:color w:val="000000"/>
          <w:szCs w:val="20"/>
        </w:rPr>
      </w:pPr>
      <w:r w:rsidRPr="00962ACF">
        <w:rPr>
          <w:rFonts w:cs="Arial"/>
          <w:color w:val="000000"/>
          <w:szCs w:val="20"/>
        </w:rPr>
        <w:t xml:space="preserve">Skladno z določili ZSDZVZEU je vladni predlog kandidature obravnaval parlamentarni odbor za zadeve Evropske unije, ki je na podlagi prejetega gradiva, predstavitve kandidata in opravljene razprave z njim h kandidaturi podal negativno mnenje in ga posredoval vladi. </w:t>
      </w:r>
    </w:p>
    <w:p w14:paraId="195BF8E8" w14:textId="77777777" w:rsidR="00962ACF" w:rsidRPr="00962ACF" w:rsidRDefault="00962ACF" w:rsidP="00962ACF">
      <w:pPr>
        <w:autoSpaceDE w:val="0"/>
        <w:autoSpaceDN w:val="0"/>
        <w:adjustRightInd w:val="0"/>
        <w:spacing w:line="240" w:lineRule="auto"/>
        <w:jc w:val="both"/>
        <w:rPr>
          <w:rFonts w:cs="Arial"/>
          <w:color w:val="000000"/>
          <w:szCs w:val="20"/>
        </w:rPr>
      </w:pPr>
    </w:p>
    <w:p w14:paraId="78689141" w14:textId="77777777" w:rsidR="00962ACF" w:rsidRPr="00962ACF" w:rsidRDefault="00962ACF" w:rsidP="00962ACF">
      <w:pPr>
        <w:autoSpaceDE w:val="0"/>
        <w:autoSpaceDN w:val="0"/>
        <w:adjustRightInd w:val="0"/>
        <w:spacing w:line="240" w:lineRule="auto"/>
        <w:jc w:val="both"/>
        <w:rPr>
          <w:rFonts w:cs="Arial"/>
          <w:color w:val="000000"/>
          <w:szCs w:val="20"/>
        </w:rPr>
      </w:pPr>
      <w:r w:rsidRPr="00962ACF">
        <w:rPr>
          <w:rFonts w:cs="Arial"/>
          <w:color w:val="000000"/>
          <w:szCs w:val="20"/>
        </w:rPr>
        <w:t xml:space="preserve">Po prejemu tega mnenja in pred posredovanjem predloga kandidata pristojnim institucijam Evropske unije mora vlada o predlogu obvestiti državni zbor, pri čemer na mnenje delovnega telesa državnega zbora ni vezana. </w:t>
      </w:r>
    </w:p>
    <w:p w14:paraId="5E99548F" w14:textId="77777777" w:rsidR="00962ACF" w:rsidRPr="00962ACF" w:rsidRDefault="00962ACF" w:rsidP="00962ACF">
      <w:pPr>
        <w:autoSpaceDE w:val="0"/>
        <w:autoSpaceDN w:val="0"/>
        <w:adjustRightInd w:val="0"/>
        <w:spacing w:line="240" w:lineRule="auto"/>
        <w:jc w:val="both"/>
        <w:rPr>
          <w:rFonts w:cs="Arial"/>
          <w:color w:val="000000"/>
          <w:szCs w:val="20"/>
        </w:rPr>
      </w:pPr>
    </w:p>
    <w:p w14:paraId="3B4DEC28" w14:textId="77777777" w:rsidR="00962ACF" w:rsidRPr="00962ACF" w:rsidRDefault="00962ACF" w:rsidP="00962ACF">
      <w:pPr>
        <w:autoSpaceDE w:val="0"/>
        <w:autoSpaceDN w:val="0"/>
        <w:adjustRightInd w:val="0"/>
        <w:spacing w:line="240" w:lineRule="auto"/>
        <w:jc w:val="both"/>
        <w:rPr>
          <w:rFonts w:cs="Arial"/>
          <w:color w:val="000000"/>
          <w:szCs w:val="20"/>
        </w:rPr>
      </w:pPr>
      <w:r w:rsidRPr="00962ACF">
        <w:rPr>
          <w:rFonts w:cs="Arial"/>
          <w:color w:val="000000"/>
          <w:szCs w:val="20"/>
        </w:rPr>
        <w:t>Skladno z navedenim je vlada potrdila predlog kandidature, kot je bil predlagan že 7. 10. 2021, in naložila Ministrstvu za finance, da o kandidaturi, po tem, ko bo o odločitvi obveščen državni zbor, obvesti Generalni sekretariat Sveta Evropske unije.</w:t>
      </w:r>
    </w:p>
    <w:p w14:paraId="37699E30" w14:textId="77777777" w:rsidR="00962ACF" w:rsidRPr="00962ACF" w:rsidRDefault="00962ACF" w:rsidP="00962ACF">
      <w:pPr>
        <w:autoSpaceDE w:val="0"/>
        <w:autoSpaceDN w:val="0"/>
        <w:adjustRightInd w:val="0"/>
        <w:spacing w:line="240" w:lineRule="auto"/>
        <w:jc w:val="both"/>
        <w:rPr>
          <w:rFonts w:cs="Arial"/>
          <w:color w:val="000000"/>
          <w:szCs w:val="20"/>
        </w:rPr>
      </w:pPr>
    </w:p>
    <w:p w14:paraId="69E6613D" w14:textId="77777777" w:rsidR="00962ACF" w:rsidRPr="00962ACF" w:rsidRDefault="00962ACF" w:rsidP="00962ACF">
      <w:pPr>
        <w:autoSpaceDE w:val="0"/>
        <w:autoSpaceDN w:val="0"/>
        <w:adjustRightInd w:val="0"/>
        <w:spacing w:line="240" w:lineRule="auto"/>
        <w:jc w:val="both"/>
        <w:rPr>
          <w:rFonts w:cs="Arial"/>
          <w:color w:val="000000"/>
          <w:szCs w:val="20"/>
        </w:rPr>
      </w:pPr>
      <w:r w:rsidRPr="00962ACF">
        <w:rPr>
          <w:rFonts w:cs="Arial"/>
          <w:color w:val="000000"/>
          <w:szCs w:val="20"/>
        </w:rPr>
        <w:t xml:space="preserve">Slovenija je bila 24. 4. 2021 s strani generalnega sekretarja Sveta Evropske unije obveščena, da z dnem 6. 5. 2022 poteče mandat našemu članu Evropskega računskega sodišča, zato mora Slovenija najpozneje do 29. 10. 2021 predlagati novega kandidata za člana sodišča. </w:t>
      </w:r>
    </w:p>
    <w:p w14:paraId="462D5E24" w14:textId="77777777" w:rsidR="00962ACF" w:rsidRPr="00962ACF" w:rsidRDefault="00962ACF" w:rsidP="00962ACF">
      <w:pPr>
        <w:autoSpaceDE w:val="0"/>
        <w:autoSpaceDN w:val="0"/>
        <w:adjustRightInd w:val="0"/>
        <w:spacing w:line="240" w:lineRule="auto"/>
        <w:jc w:val="both"/>
        <w:rPr>
          <w:rFonts w:cs="Arial"/>
          <w:color w:val="000000"/>
          <w:szCs w:val="20"/>
        </w:rPr>
      </w:pPr>
    </w:p>
    <w:p w14:paraId="55816404" w14:textId="77777777" w:rsidR="00962ACF" w:rsidRPr="00962ACF" w:rsidRDefault="00962ACF" w:rsidP="00962ACF">
      <w:pPr>
        <w:autoSpaceDE w:val="0"/>
        <w:autoSpaceDN w:val="0"/>
        <w:adjustRightInd w:val="0"/>
        <w:spacing w:line="240" w:lineRule="auto"/>
        <w:jc w:val="both"/>
        <w:rPr>
          <w:rFonts w:cs="Arial"/>
          <w:color w:val="000000"/>
          <w:szCs w:val="20"/>
        </w:rPr>
      </w:pPr>
      <w:r w:rsidRPr="00962ACF">
        <w:rPr>
          <w:rFonts w:cs="Arial"/>
          <w:color w:val="000000"/>
          <w:szCs w:val="20"/>
        </w:rPr>
        <w:t xml:space="preserve">V Uradnem listu Republike Slovenije in na spletnem portalu državne uprave www.gov.si je bil 18. 6. 2021 objavljen poziv za zbiranje predlogov možnih kandidatov za člana Evropskega računskega sodišča. </w:t>
      </w:r>
    </w:p>
    <w:p w14:paraId="5FE6DE98" w14:textId="77777777" w:rsidR="00962ACF" w:rsidRPr="00962ACF" w:rsidRDefault="00962ACF" w:rsidP="00962ACF">
      <w:pPr>
        <w:autoSpaceDE w:val="0"/>
        <w:autoSpaceDN w:val="0"/>
        <w:adjustRightInd w:val="0"/>
        <w:spacing w:line="240" w:lineRule="auto"/>
        <w:jc w:val="both"/>
        <w:rPr>
          <w:rFonts w:cs="Arial"/>
          <w:color w:val="000000"/>
          <w:szCs w:val="20"/>
        </w:rPr>
      </w:pPr>
    </w:p>
    <w:p w14:paraId="36F651B3" w14:textId="77777777" w:rsidR="00962ACF" w:rsidRPr="00962ACF" w:rsidRDefault="00962ACF" w:rsidP="00962ACF">
      <w:pPr>
        <w:autoSpaceDE w:val="0"/>
        <w:autoSpaceDN w:val="0"/>
        <w:adjustRightInd w:val="0"/>
        <w:spacing w:line="240" w:lineRule="auto"/>
        <w:jc w:val="both"/>
        <w:rPr>
          <w:rFonts w:cs="Arial"/>
          <w:color w:val="000000"/>
          <w:szCs w:val="20"/>
        </w:rPr>
      </w:pPr>
      <w:r w:rsidRPr="00962ACF">
        <w:rPr>
          <w:rFonts w:cs="Arial"/>
          <w:color w:val="000000"/>
          <w:szCs w:val="20"/>
        </w:rPr>
        <w:t xml:space="preserve">Na podlagi pregleda dokumentacije ter upoštevanja tako izpolnjevanja pogojev iz poziva kot tudi drugih delovnih izkušenj, predvsem v mednarodnem okolju, v institucijah Evropske unije, na vodstvenih položajih ter druge izkušnje na delovnih mestih, povezanih z revizijo in nadzorom, je bilo ugotovljeno, da je mag. </w:t>
      </w:r>
      <w:proofErr w:type="spellStart"/>
      <w:r w:rsidRPr="00962ACF">
        <w:rPr>
          <w:rFonts w:cs="Arial"/>
          <w:color w:val="000000"/>
          <w:szCs w:val="20"/>
        </w:rPr>
        <w:t>Jorg</w:t>
      </w:r>
      <w:proofErr w:type="spellEnd"/>
      <w:r w:rsidRPr="00962ACF">
        <w:rPr>
          <w:rFonts w:cs="Arial"/>
          <w:color w:val="000000"/>
          <w:szCs w:val="20"/>
        </w:rPr>
        <w:t xml:space="preserve"> Kristijan Petrovič najprimernejši kandidat Slovenije za člana Evropskega računskega sodišča. </w:t>
      </w:r>
    </w:p>
    <w:p w14:paraId="22A909C2" w14:textId="77777777" w:rsidR="00962ACF" w:rsidRPr="00962ACF" w:rsidRDefault="00962ACF" w:rsidP="00962ACF">
      <w:pPr>
        <w:autoSpaceDE w:val="0"/>
        <w:autoSpaceDN w:val="0"/>
        <w:adjustRightInd w:val="0"/>
        <w:spacing w:line="240" w:lineRule="auto"/>
        <w:jc w:val="both"/>
        <w:rPr>
          <w:rFonts w:cs="Arial"/>
          <w:color w:val="000000"/>
          <w:szCs w:val="20"/>
        </w:rPr>
      </w:pPr>
    </w:p>
    <w:p w14:paraId="226ECEC3" w14:textId="49E82720" w:rsidR="00D07806" w:rsidRPr="00962ACF" w:rsidRDefault="00962ACF" w:rsidP="00962ACF">
      <w:pPr>
        <w:autoSpaceDE w:val="0"/>
        <w:autoSpaceDN w:val="0"/>
        <w:adjustRightInd w:val="0"/>
        <w:spacing w:line="240" w:lineRule="auto"/>
        <w:jc w:val="both"/>
        <w:rPr>
          <w:rFonts w:cs="Arial"/>
          <w:color w:val="000000"/>
          <w:szCs w:val="20"/>
        </w:rPr>
      </w:pPr>
      <w:r w:rsidRPr="00962ACF">
        <w:rPr>
          <w:rFonts w:cs="Arial"/>
          <w:color w:val="000000"/>
          <w:szCs w:val="20"/>
        </w:rPr>
        <w:t>Vir: Ministrstvo za finance</w:t>
      </w:r>
    </w:p>
    <w:p w14:paraId="01BF63CD" w14:textId="77777777" w:rsidR="006E4646" w:rsidRPr="00962ACF" w:rsidRDefault="006E4646" w:rsidP="006E4646">
      <w:pPr>
        <w:autoSpaceDE w:val="0"/>
        <w:autoSpaceDN w:val="0"/>
        <w:adjustRightInd w:val="0"/>
        <w:spacing w:line="240" w:lineRule="auto"/>
        <w:jc w:val="both"/>
        <w:rPr>
          <w:rFonts w:cs="Arial"/>
          <w:color w:val="000000"/>
          <w:szCs w:val="20"/>
        </w:rPr>
      </w:pPr>
    </w:p>
    <w:p w14:paraId="26645C48" w14:textId="77777777" w:rsidR="006E4646" w:rsidRPr="006E4646" w:rsidRDefault="006E4646" w:rsidP="006E4646">
      <w:pPr>
        <w:autoSpaceDE w:val="0"/>
        <w:autoSpaceDN w:val="0"/>
        <w:adjustRightInd w:val="0"/>
        <w:spacing w:line="240" w:lineRule="auto"/>
        <w:jc w:val="both"/>
        <w:rPr>
          <w:rFonts w:cs="Arial"/>
          <w:b/>
          <w:bCs/>
          <w:color w:val="000000"/>
          <w:szCs w:val="20"/>
        </w:rPr>
      </w:pPr>
      <w:r w:rsidRPr="006E4646">
        <w:rPr>
          <w:rFonts w:cs="Arial"/>
          <w:b/>
          <w:bCs/>
          <w:color w:val="000000"/>
          <w:szCs w:val="20"/>
        </w:rPr>
        <w:tab/>
      </w:r>
    </w:p>
    <w:p w14:paraId="73350175" w14:textId="77777777" w:rsidR="006E4646" w:rsidRPr="006E4646" w:rsidRDefault="006E4646" w:rsidP="006E4646">
      <w:pPr>
        <w:autoSpaceDE w:val="0"/>
        <w:autoSpaceDN w:val="0"/>
        <w:adjustRightInd w:val="0"/>
        <w:spacing w:line="240" w:lineRule="auto"/>
        <w:jc w:val="both"/>
        <w:rPr>
          <w:rFonts w:cs="Arial"/>
          <w:b/>
          <w:bCs/>
          <w:color w:val="000000"/>
          <w:szCs w:val="20"/>
        </w:rPr>
      </w:pPr>
    </w:p>
    <w:p w14:paraId="5385EB66" w14:textId="77777777" w:rsidR="006E4646" w:rsidRPr="006E4646" w:rsidRDefault="006E4646" w:rsidP="006E4646">
      <w:pPr>
        <w:autoSpaceDE w:val="0"/>
        <w:autoSpaceDN w:val="0"/>
        <w:adjustRightInd w:val="0"/>
        <w:spacing w:line="240" w:lineRule="auto"/>
        <w:jc w:val="both"/>
        <w:rPr>
          <w:rFonts w:cs="Arial"/>
          <w:b/>
          <w:bCs/>
          <w:color w:val="000000"/>
          <w:szCs w:val="20"/>
        </w:rPr>
      </w:pPr>
    </w:p>
    <w:p w14:paraId="53A498AC" w14:textId="77777777" w:rsidR="006E4646" w:rsidRPr="006E4646" w:rsidRDefault="006E4646" w:rsidP="006E4646">
      <w:pPr>
        <w:autoSpaceDE w:val="0"/>
        <w:autoSpaceDN w:val="0"/>
        <w:adjustRightInd w:val="0"/>
        <w:spacing w:line="240" w:lineRule="auto"/>
        <w:jc w:val="both"/>
        <w:rPr>
          <w:rFonts w:cs="Arial"/>
          <w:b/>
          <w:bCs/>
          <w:color w:val="000000"/>
          <w:szCs w:val="20"/>
        </w:rPr>
      </w:pPr>
    </w:p>
    <w:p w14:paraId="6C81D88C" w14:textId="77777777" w:rsidR="006E4646" w:rsidRPr="006E4646" w:rsidRDefault="006E4646" w:rsidP="006E4646">
      <w:pPr>
        <w:autoSpaceDE w:val="0"/>
        <w:autoSpaceDN w:val="0"/>
        <w:adjustRightInd w:val="0"/>
        <w:spacing w:line="240" w:lineRule="auto"/>
        <w:jc w:val="both"/>
        <w:rPr>
          <w:rFonts w:cs="Arial"/>
          <w:b/>
          <w:bCs/>
          <w:color w:val="000000"/>
          <w:szCs w:val="20"/>
        </w:rPr>
      </w:pPr>
      <w:r w:rsidRPr="006E4646">
        <w:rPr>
          <w:rFonts w:cs="Arial"/>
          <w:b/>
          <w:bCs/>
          <w:color w:val="000000"/>
          <w:szCs w:val="20"/>
        </w:rPr>
        <w:t xml:space="preserve"> </w:t>
      </w:r>
    </w:p>
    <w:p w14:paraId="4C5D5970" w14:textId="77777777" w:rsidR="006E4646" w:rsidRPr="006E4646" w:rsidRDefault="006E4646" w:rsidP="006E4646">
      <w:pPr>
        <w:autoSpaceDE w:val="0"/>
        <w:autoSpaceDN w:val="0"/>
        <w:adjustRightInd w:val="0"/>
        <w:spacing w:line="240" w:lineRule="auto"/>
        <w:jc w:val="both"/>
        <w:rPr>
          <w:rFonts w:cs="Arial"/>
          <w:b/>
          <w:bCs/>
          <w:color w:val="000000"/>
          <w:szCs w:val="20"/>
        </w:rPr>
      </w:pPr>
    </w:p>
    <w:p w14:paraId="15711F2C" w14:textId="77777777" w:rsidR="006E4646" w:rsidRDefault="006E4646" w:rsidP="009E1CEA">
      <w:pPr>
        <w:autoSpaceDE w:val="0"/>
        <w:autoSpaceDN w:val="0"/>
        <w:adjustRightInd w:val="0"/>
        <w:spacing w:line="240" w:lineRule="auto"/>
        <w:jc w:val="both"/>
        <w:rPr>
          <w:rFonts w:cs="Arial"/>
          <w:b/>
          <w:bCs/>
          <w:color w:val="000000"/>
          <w:szCs w:val="20"/>
        </w:rPr>
      </w:pPr>
    </w:p>
    <w:sectPr w:rsidR="006E4646"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Republika">
    <w:panose1 w:val="02000506040000020004"/>
    <w:charset w:val="00"/>
    <w:family w:val="modern"/>
    <w:notTrueType/>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EA7436"/>
    <w:multiLevelType w:val="hybridMultilevel"/>
    <w:tmpl w:val="54746E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072CC5"/>
    <w:multiLevelType w:val="hybridMultilevel"/>
    <w:tmpl w:val="98AC6B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FC18BF"/>
    <w:multiLevelType w:val="hybridMultilevel"/>
    <w:tmpl w:val="2F28719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38E84FAA"/>
    <w:multiLevelType w:val="hybridMultilevel"/>
    <w:tmpl w:val="6886516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6420ADF"/>
    <w:multiLevelType w:val="hybridMultilevel"/>
    <w:tmpl w:val="190A1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754542"/>
    <w:multiLevelType w:val="hybridMultilevel"/>
    <w:tmpl w:val="5650A272"/>
    <w:lvl w:ilvl="0" w:tplc="04240001">
      <w:start w:val="1"/>
      <w:numFmt w:val="bullet"/>
      <w:lvlText w:val=""/>
      <w:lvlJc w:val="left"/>
      <w:pPr>
        <w:ind w:left="1079" w:hanging="360"/>
      </w:pPr>
      <w:rPr>
        <w:rFonts w:ascii="Symbol" w:hAnsi="Symbol" w:hint="default"/>
      </w:rPr>
    </w:lvl>
    <w:lvl w:ilvl="1" w:tplc="04240003" w:tentative="1">
      <w:start w:val="1"/>
      <w:numFmt w:val="bullet"/>
      <w:lvlText w:val="o"/>
      <w:lvlJc w:val="left"/>
      <w:pPr>
        <w:ind w:left="1799" w:hanging="360"/>
      </w:pPr>
      <w:rPr>
        <w:rFonts w:ascii="Courier New" w:hAnsi="Courier New" w:cs="Courier New" w:hint="default"/>
      </w:rPr>
    </w:lvl>
    <w:lvl w:ilvl="2" w:tplc="04240005" w:tentative="1">
      <w:start w:val="1"/>
      <w:numFmt w:val="bullet"/>
      <w:lvlText w:val=""/>
      <w:lvlJc w:val="left"/>
      <w:pPr>
        <w:ind w:left="2519" w:hanging="360"/>
      </w:pPr>
      <w:rPr>
        <w:rFonts w:ascii="Wingdings" w:hAnsi="Wingdings" w:hint="default"/>
      </w:rPr>
    </w:lvl>
    <w:lvl w:ilvl="3" w:tplc="04240001" w:tentative="1">
      <w:start w:val="1"/>
      <w:numFmt w:val="bullet"/>
      <w:lvlText w:val=""/>
      <w:lvlJc w:val="left"/>
      <w:pPr>
        <w:ind w:left="3239" w:hanging="360"/>
      </w:pPr>
      <w:rPr>
        <w:rFonts w:ascii="Symbol" w:hAnsi="Symbol" w:hint="default"/>
      </w:rPr>
    </w:lvl>
    <w:lvl w:ilvl="4" w:tplc="04240003" w:tentative="1">
      <w:start w:val="1"/>
      <w:numFmt w:val="bullet"/>
      <w:lvlText w:val="o"/>
      <w:lvlJc w:val="left"/>
      <w:pPr>
        <w:ind w:left="3959" w:hanging="360"/>
      </w:pPr>
      <w:rPr>
        <w:rFonts w:ascii="Courier New" w:hAnsi="Courier New" w:cs="Courier New" w:hint="default"/>
      </w:rPr>
    </w:lvl>
    <w:lvl w:ilvl="5" w:tplc="04240005" w:tentative="1">
      <w:start w:val="1"/>
      <w:numFmt w:val="bullet"/>
      <w:lvlText w:val=""/>
      <w:lvlJc w:val="left"/>
      <w:pPr>
        <w:ind w:left="4679" w:hanging="360"/>
      </w:pPr>
      <w:rPr>
        <w:rFonts w:ascii="Wingdings" w:hAnsi="Wingdings" w:hint="default"/>
      </w:rPr>
    </w:lvl>
    <w:lvl w:ilvl="6" w:tplc="04240001" w:tentative="1">
      <w:start w:val="1"/>
      <w:numFmt w:val="bullet"/>
      <w:lvlText w:val=""/>
      <w:lvlJc w:val="left"/>
      <w:pPr>
        <w:ind w:left="5399" w:hanging="360"/>
      </w:pPr>
      <w:rPr>
        <w:rFonts w:ascii="Symbol" w:hAnsi="Symbol" w:hint="default"/>
      </w:rPr>
    </w:lvl>
    <w:lvl w:ilvl="7" w:tplc="04240003" w:tentative="1">
      <w:start w:val="1"/>
      <w:numFmt w:val="bullet"/>
      <w:lvlText w:val="o"/>
      <w:lvlJc w:val="left"/>
      <w:pPr>
        <w:ind w:left="6119" w:hanging="360"/>
      </w:pPr>
      <w:rPr>
        <w:rFonts w:ascii="Courier New" w:hAnsi="Courier New" w:cs="Courier New" w:hint="default"/>
      </w:rPr>
    </w:lvl>
    <w:lvl w:ilvl="8" w:tplc="04240005" w:tentative="1">
      <w:start w:val="1"/>
      <w:numFmt w:val="bullet"/>
      <w:lvlText w:val=""/>
      <w:lvlJc w:val="left"/>
      <w:pPr>
        <w:ind w:left="6839" w:hanging="360"/>
      </w:pPr>
      <w:rPr>
        <w:rFonts w:ascii="Wingdings" w:hAnsi="Wingdings" w:hint="default"/>
      </w:rPr>
    </w:lvl>
  </w:abstractNum>
  <w:abstractNum w:abstractNumId="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5171A89"/>
    <w:multiLevelType w:val="hybridMultilevel"/>
    <w:tmpl w:val="2A78B18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DD74B59"/>
    <w:multiLevelType w:val="hybridMultilevel"/>
    <w:tmpl w:val="969C46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FCB7EE4"/>
    <w:multiLevelType w:val="hybridMultilevel"/>
    <w:tmpl w:val="CE32DE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FCD3F3C"/>
    <w:multiLevelType w:val="hybridMultilevel"/>
    <w:tmpl w:val="2C869CE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8"/>
  </w:num>
  <w:num w:numId="7">
    <w:abstractNumId w:val="12"/>
  </w:num>
  <w:num w:numId="8">
    <w:abstractNumId w:val="13"/>
  </w:num>
  <w:num w:numId="9">
    <w:abstractNumId w:val="11"/>
  </w:num>
  <w:num w:numId="10">
    <w:abstractNumId w:val="5"/>
  </w:num>
  <w:num w:numId="11">
    <w:abstractNumId w:val="7"/>
  </w:num>
  <w:num w:numId="12">
    <w:abstractNumId w:val="1"/>
  </w:num>
  <w:num w:numId="13">
    <w:abstractNumId w:val="2"/>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3961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3138"/>
    <w:rsid w:val="0000328F"/>
    <w:rsid w:val="00004B21"/>
    <w:rsid w:val="00004D49"/>
    <w:rsid w:val="00005797"/>
    <w:rsid w:val="00005A4F"/>
    <w:rsid w:val="0000638B"/>
    <w:rsid w:val="00006394"/>
    <w:rsid w:val="000069F1"/>
    <w:rsid w:val="00006D16"/>
    <w:rsid w:val="00006E80"/>
    <w:rsid w:val="000070A1"/>
    <w:rsid w:val="00007A60"/>
    <w:rsid w:val="000102B1"/>
    <w:rsid w:val="0001077F"/>
    <w:rsid w:val="00010811"/>
    <w:rsid w:val="00011E15"/>
    <w:rsid w:val="000120CF"/>
    <w:rsid w:val="0001295F"/>
    <w:rsid w:val="00012AC1"/>
    <w:rsid w:val="00012B4B"/>
    <w:rsid w:val="000130A2"/>
    <w:rsid w:val="00013D09"/>
    <w:rsid w:val="00014608"/>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E3C"/>
    <w:rsid w:val="000230CE"/>
    <w:rsid w:val="00023A88"/>
    <w:rsid w:val="00023E4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737"/>
    <w:rsid w:val="0004285C"/>
    <w:rsid w:val="000431A1"/>
    <w:rsid w:val="000437A0"/>
    <w:rsid w:val="00044614"/>
    <w:rsid w:val="000448D3"/>
    <w:rsid w:val="00044D74"/>
    <w:rsid w:val="000456E3"/>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4D3"/>
    <w:rsid w:val="0006568C"/>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5D7"/>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2060"/>
    <w:rsid w:val="0009243C"/>
    <w:rsid w:val="000944FC"/>
    <w:rsid w:val="000947A0"/>
    <w:rsid w:val="00094859"/>
    <w:rsid w:val="000965BF"/>
    <w:rsid w:val="0009661D"/>
    <w:rsid w:val="00096634"/>
    <w:rsid w:val="00097524"/>
    <w:rsid w:val="00097A16"/>
    <w:rsid w:val="00097B9A"/>
    <w:rsid w:val="000A024A"/>
    <w:rsid w:val="000A0AE9"/>
    <w:rsid w:val="000A12A4"/>
    <w:rsid w:val="000A140B"/>
    <w:rsid w:val="000A1413"/>
    <w:rsid w:val="000A192E"/>
    <w:rsid w:val="000A254A"/>
    <w:rsid w:val="000A2610"/>
    <w:rsid w:val="000A2C16"/>
    <w:rsid w:val="000A2CD7"/>
    <w:rsid w:val="000A34D9"/>
    <w:rsid w:val="000A38AF"/>
    <w:rsid w:val="000A49FE"/>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7D5"/>
    <w:rsid w:val="000C19E6"/>
    <w:rsid w:val="000C2A7B"/>
    <w:rsid w:val="000C3469"/>
    <w:rsid w:val="000C35AB"/>
    <w:rsid w:val="000C3939"/>
    <w:rsid w:val="000C3BA1"/>
    <w:rsid w:val="000C4442"/>
    <w:rsid w:val="000C5317"/>
    <w:rsid w:val="000C585E"/>
    <w:rsid w:val="000C5DEB"/>
    <w:rsid w:val="000C7018"/>
    <w:rsid w:val="000C721D"/>
    <w:rsid w:val="000C7BD1"/>
    <w:rsid w:val="000D039B"/>
    <w:rsid w:val="000D0BA8"/>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D78BC"/>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9F6"/>
    <w:rsid w:val="000E7072"/>
    <w:rsid w:val="000E73D0"/>
    <w:rsid w:val="000E7674"/>
    <w:rsid w:val="000E7925"/>
    <w:rsid w:val="000F06BC"/>
    <w:rsid w:val="000F0A9A"/>
    <w:rsid w:val="000F0B93"/>
    <w:rsid w:val="000F0F7A"/>
    <w:rsid w:val="000F1369"/>
    <w:rsid w:val="000F1A78"/>
    <w:rsid w:val="000F1ED9"/>
    <w:rsid w:val="000F1F4F"/>
    <w:rsid w:val="000F24BE"/>
    <w:rsid w:val="000F2A3F"/>
    <w:rsid w:val="000F42E2"/>
    <w:rsid w:val="000F453B"/>
    <w:rsid w:val="000F6DCD"/>
    <w:rsid w:val="000F75A9"/>
    <w:rsid w:val="00100002"/>
    <w:rsid w:val="00100C11"/>
    <w:rsid w:val="00100C36"/>
    <w:rsid w:val="00100D22"/>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124F"/>
    <w:rsid w:val="00121AF9"/>
    <w:rsid w:val="00121BC4"/>
    <w:rsid w:val="00123355"/>
    <w:rsid w:val="00123D66"/>
    <w:rsid w:val="00123F27"/>
    <w:rsid w:val="00124A40"/>
    <w:rsid w:val="00125A59"/>
    <w:rsid w:val="00125AE7"/>
    <w:rsid w:val="00125C9E"/>
    <w:rsid w:val="00125D0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CC0"/>
    <w:rsid w:val="00142DDB"/>
    <w:rsid w:val="00142FC8"/>
    <w:rsid w:val="001430CA"/>
    <w:rsid w:val="00143795"/>
    <w:rsid w:val="001437B7"/>
    <w:rsid w:val="00143EB4"/>
    <w:rsid w:val="00144038"/>
    <w:rsid w:val="001444C9"/>
    <w:rsid w:val="001459B5"/>
    <w:rsid w:val="00145A32"/>
    <w:rsid w:val="001461ED"/>
    <w:rsid w:val="001511CF"/>
    <w:rsid w:val="00151B2F"/>
    <w:rsid w:val="0015222A"/>
    <w:rsid w:val="00152A48"/>
    <w:rsid w:val="00152CA7"/>
    <w:rsid w:val="00152F3A"/>
    <w:rsid w:val="00153E33"/>
    <w:rsid w:val="00154435"/>
    <w:rsid w:val="00154A6E"/>
    <w:rsid w:val="001550B8"/>
    <w:rsid w:val="00155329"/>
    <w:rsid w:val="00155A12"/>
    <w:rsid w:val="00155CB9"/>
    <w:rsid w:val="0015634F"/>
    <w:rsid w:val="00156C47"/>
    <w:rsid w:val="00156E45"/>
    <w:rsid w:val="00156E4E"/>
    <w:rsid w:val="001574E2"/>
    <w:rsid w:val="001579CC"/>
    <w:rsid w:val="001600F5"/>
    <w:rsid w:val="001602F0"/>
    <w:rsid w:val="00160EBB"/>
    <w:rsid w:val="0016143C"/>
    <w:rsid w:val="00161C4A"/>
    <w:rsid w:val="00162045"/>
    <w:rsid w:val="001626A8"/>
    <w:rsid w:val="00162DD7"/>
    <w:rsid w:val="00162E75"/>
    <w:rsid w:val="0016335F"/>
    <w:rsid w:val="0016376B"/>
    <w:rsid w:val="00163F68"/>
    <w:rsid w:val="00163FE4"/>
    <w:rsid w:val="00164699"/>
    <w:rsid w:val="001648AB"/>
    <w:rsid w:val="00165A80"/>
    <w:rsid w:val="00165E15"/>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148E"/>
    <w:rsid w:val="001820CB"/>
    <w:rsid w:val="0018217A"/>
    <w:rsid w:val="0018255C"/>
    <w:rsid w:val="00182A9E"/>
    <w:rsid w:val="001832B1"/>
    <w:rsid w:val="001834D4"/>
    <w:rsid w:val="001844B8"/>
    <w:rsid w:val="001851E4"/>
    <w:rsid w:val="00185740"/>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CBD"/>
    <w:rsid w:val="00197C9E"/>
    <w:rsid w:val="001A0331"/>
    <w:rsid w:val="001A0605"/>
    <w:rsid w:val="001A09B7"/>
    <w:rsid w:val="001A0A1F"/>
    <w:rsid w:val="001A0D1F"/>
    <w:rsid w:val="001A100A"/>
    <w:rsid w:val="001A15DA"/>
    <w:rsid w:val="001A1A3D"/>
    <w:rsid w:val="001A1AEC"/>
    <w:rsid w:val="001A1BF0"/>
    <w:rsid w:val="001A3114"/>
    <w:rsid w:val="001A316E"/>
    <w:rsid w:val="001A3B03"/>
    <w:rsid w:val="001A4018"/>
    <w:rsid w:val="001A4A33"/>
    <w:rsid w:val="001A5833"/>
    <w:rsid w:val="001A60D9"/>
    <w:rsid w:val="001A6480"/>
    <w:rsid w:val="001A69BD"/>
    <w:rsid w:val="001A6DDC"/>
    <w:rsid w:val="001A777C"/>
    <w:rsid w:val="001B0C76"/>
    <w:rsid w:val="001B0E99"/>
    <w:rsid w:val="001B1145"/>
    <w:rsid w:val="001B18FF"/>
    <w:rsid w:val="001B1E47"/>
    <w:rsid w:val="001B24F0"/>
    <w:rsid w:val="001B25B5"/>
    <w:rsid w:val="001B26C9"/>
    <w:rsid w:val="001B272E"/>
    <w:rsid w:val="001B3835"/>
    <w:rsid w:val="001B4302"/>
    <w:rsid w:val="001B4B0A"/>
    <w:rsid w:val="001B544B"/>
    <w:rsid w:val="001B5626"/>
    <w:rsid w:val="001B5C1D"/>
    <w:rsid w:val="001B5E99"/>
    <w:rsid w:val="001B5F38"/>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4F5C"/>
    <w:rsid w:val="001C56BD"/>
    <w:rsid w:val="001C5987"/>
    <w:rsid w:val="001C6548"/>
    <w:rsid w:val="001C6A3D"/>
    <w:rsid w:val="001C7D8B"/>
    <w:rsid w:val="001C7DB6"/>
    <w:rsid w:val="001D08A3"/>
    <w:rsid w:val="001D08C1"/>
    <w:rsid w:val="001D0BAF"/>
    <w:rsid w:val="001D1095"/>
    <w:rsid w:val="001D1607"/>
    <w:rsid w:val="001D1845"/>
    <w:rsid w:val="001D1A6D"/>
    <w:rsid w:val="001D1E89"/>
    <w:rsid w:val="001D2EC3"/>
    <w:rsid w:val="001D3CC9"/>
    <w:rsid w:val="001D3E73"/>
    <w:rsid w:val="001D3F0B"/>
    <w:rsid w:val="001D4F1F"/>
    <w:rsid w:val="001D6C73"/>
    <w:rsid w:val="001D6F7E"/>
    <w:rsid w:val="001D7099"/>
    <w:rsid w:val="001D75A9"/>
    <w:rsid w:val="001D7E92"/>
    <w:rsid w:val="001D7ED8"/>
    <w:rsid w:val="001E00C2"/>
    <w:rsid w:val="001E091F"/>
    <w:rsid w:val="001E138C"/>
    <w:rsid w:val="001E1AE2"/>
    <w:rsid w:val="001E1B58"/>
    <w:rsid w:val="001E218A"/>
    <w:rsid w:val="001E2BB2"/>
    <w:rsid w:val="001E2C3D"/>
    <w:rsid w:val="001E2F72"/>
    <w:rsid w:val="001E30FD"/>
    <w:rsid w:val="001E322D"/>
    <w:rsid w:val="001E32CB"/>
    <w:rsid w:val="001E3A0A"/>
    <w:rsid w:val="001E42CE"/>
    <w:rsid w:val="001E43E5"/>
    <w:rsid w:val="001E4521"/>
    <w:rsid w:val="001E4E85"/>
    <w:rsid w:val="001E56D9"/>
    <w:rsid w:val="001E57DF"/>
    <w:rsid w:val="001E62A7"/>
    <w:rsid w:val="001E7310"/>
    <w:rsid w:val="001F0123"/>
    <w:rsid w:val="001F0346"/>
    <w:rsid w:val="001F0631"/>
    <w:rsid w:val="001F0849"/>
    <w:rsid w:val="001F1976"/>
    <w:rsid w:val="001F1CCD"/>
    <w:rsid w:val="001F1FA6"/>
    <w:rsid w:val="001F23AB"/>
    <w:rsid w:val="001F2999"/>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9D1"/>
    <w:rsid w:val="00200E71"/>
    <w:rsid w:val="00201151"/>
    <w:rsid w:val="002014C2"/>
    <w:rsid w:val="00201627"/>
    <w:rsid w:val="00201E69"/>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0DD"/>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282"/>
    <w:rsid w:val="00246828"/>
    <w:rsid w:val="0024686F"/>
    <w:rsid w:val="0024698F"/>
    <w:rsid w:val="00246BF9"/>
    <w:rsid w:val="00247530"/>
    <w:rsid w:val="00247655"/>
    <w:rsid w:val="00250184"/>
    <w:rsid w:val="002506F4"/>
    <w:rsid w:val="0025104D"/>
    <w:rsid w:val="002511F4"/>
    <w:rsid w:val="00251205"/>
    <w:rsid w:val="002515DF"/>
    <w:rsid w:val="00251A06"/>
    <w:rsid w:val="00251D62"/>
    <w:rsid w:val="00251FD4"/>
    <w:rsid w:val="00253596"/>
    <w:rsid w:val="00253673"/>
    <w:rsid w:val="002538AF"/>
    <w:rsid w:val="00253BD4"/>
    <w:rsid w:val="002541DC"/>
    <w:rsid w:val="002545F3"/>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289F"/>
    <w:rsid w:val="002635E0"/>
    <w:rsid w:val="0026384D"/>
    <w:rsid w:val="00263CFD"/>
    <w:rsid w:val="002645CD"/>
    <w:rsid w:val="00264E30"/>
    <w:rsid w:val="00264FC6"/>
    <w:rsid w:val="00265AD5"/>
    <w:rsid w:val="00265CBF"/>
    <w:rsid w:val="00266C84"/>
    <w:rsid w:val="00266CDB"/>
    <w:rsid w:val="00267398"/>
    <w:rsid w:val="0026744B"/>
    <w:rsid w:val="0026763D"/>
    <w:rsid w:val="002703B3"/>
    <w:rsid w:val="002704FF"/>
    <w:rsid w:val="0027084B"/>
    <w:rsid w:val="002717BC"/>
    <w:rsid w:val="00271CE5"/>
    <w:rsid w:val="00271DE3"/>
    <w:rsid w:val="00272088"/>
    <w:rsid w:val="00272540"/>
    <w:rsid w:val="0027278B"/>
    <w:rsid w:val="00272BFA"/>
    <w:rsid w:val="00272D54"/>
    <w:rsid w:val="00273176"/>
    <w:rsid w:val="0027325C"/>
    <w:rsid w:val="002733CB"/>
    <w:rsid w:val="00273A6E"/>
    <w:rsid w:val="00273EB2"/>
    <w:rsid w:val="00273FA9"/>
    <w:rsid w:val="00276657"/>
    <w:rsid w:val="00276AD5"/>
    <w:rsid w:val="00276C3A"/>
    <w:rsid w:val="00277224"/>
    <w:rsid w:val="00277504"/>
    <w:rsid w:val="002778F0"/>
    <w:rsid w:val="002800D9"/>
    <w:rsid w:val="00281265"/>
    <w:rsid w:val="00281BFC"/>
    <w:rsid w:val="00282020"/>
    <w:rsid w:val="0028279C"/>
    <w:rsid w:val="0028287F"/>
    <w:rsid w:val="00282C34"/>
    <w:rsid w:val="00282FF5"/>
    <w:rsid w:val="00283342"/>
    <w:rsid w:val="00283723"/>
    <w:rsid w:val="0028374C"/>
    <w:rsid w:val="00283F76"/>
    <w:rsid w:val="002841E6"/>
    <w:rsid w:val="0028514C"/>
    <w:rsid w:val="00285B00"/>
    <w:rsid w:val="0028618B"/>
    <w:rsid w:val="00286275"/>
    <w:rsid w:val="00286A18"/>
    <w:rsid w:val="00286D32"/>
    <w:rsid w:val="00287D18"/>
    <w:rsid w:val="00290269"/>
    <w:rsid w:val="00290338"/>
    <w:rsid w:val="00290570"/>
    <w:rsid w:val="00290B51"/>
    <w:rsid w:val="00290E60"/>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62EA"/>
    <w:rsid w:val="002A73AB"/>
    <w:rsid w:val="002A75B7"/>
    <w:rsid w:val="002A786B"/>
    <w:rsid w:val="002A7931"/>
    <w:rsid w:val="002A7EB6"/>
    <w:rsid w:val="002B02D9"/>
    <w:rsid w:val="002B0794"/>
    <w:rsid w:val="002B0853"/>
    <w:rsid w:val="002B1672"/>
    <w:rsid w:val="002B1D86"/>
    <w:rsid w:val="002B241C"/>
    <w:rsid w:val="002B27BB"/>
    <w:rsid w:val="002B2881"/>
    <w:rsid w:val="002B2A21"/>
    <w:rsid w:val="002B2E17"/>
    <w:rsid w:val="002B3AB8"/>
    <w:rsid w:val="002B4261"/>
    <w:rsid w:val="002B4581"/>
    <w:rsid w:val="002B5351"/>
    <w:rsid w:val="002B58D6"/>
    <w:rsid w:val="002B5930"/>
    <w:rsid w:val="002B5C98"/>
    <w:rsid w:val="002B64C3"/>
    <w:rsid w:val="002B6696"/>
    <w:rsid w:val="002B675C"/>
    <w:rsid w:val="002B72A2"/>
    <w:rsid w:val="002B7315"/>
    <w:rsid w:val="002C056D"/>
    <w:rsid w:val="002C0CAE"/>
    <w:rsid w:val="002C18A8"/>
    <w:rsid w:val="002C25E8"/>
    <w:rsid w:val="002C2795"/>
    <w:rsid w:val="002C2D19"/>
    <w:rsid w:val="002C2DBC"/>
    <w:rsid w:val="002C33EF"/>
    <w:rsid w:val="002C352E"/>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3305"/>
    <w:rsid w:val="002D3C00"/>
    <w:rsid w:val="002D3C0B"/>
    <w:rsid w:val="002D3D93"/>
    <w:rsid w:val="002D3FC0"/>
    <w:rsid w:val="002D48A4"/>
    <w:rsid w:val="002D4D63"/>
    <w:rsid w:val="002D4ECC"/>
    <w:rsid w:val="002D4EF5"/>
    <w:rsid w:val="002D70C6"/>
    <w:rsid w:val="002D7486"/>
    <w:rsid w:val="002D7F08"/>
    <w:rsid w:val="002E014A"/>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69C"/>
    <w:rsid w:val="002E56AA"/>
    <w:rsid w:val="002E644B"/>
    <w:rsid w:val="002E654F"/>
    <w:rsid w:val="002E68AB"/>
    <w:rsid w:val="002E6B59"/>
    <w:rsid w:val="002E6DD5"/>
    <w:rsid w:val="002E782D"/>
    <w:rsid w:val="002E7A54"/>
    <w:rsid w:val="002E7D73"/>
    <w:rsid w:val="002F034A"/>
    <w:rsid w:val="002F0430"/>
    <w:rsid w:val="002F0BAC"/>
    <w:rsid w:val="002F1012"/>
    <w:rsid w:val="002F10C0"/>
    <w:rsid w:val="002F156E"/>
    <w:rsid w:val="002F168D"/>
    <w:rsid w:val="002F1F69"/>
    <w:rsid w:val="002F2303"/>
    <w:rsid w:val="002F25E7"/>
    <w:rsid w:val="002F3E2F"/>
    <w:rsid w:val="002F3E69"/>
    <w:rsid w:val="002F3F45"/>
    <w:rsid w:val="002F46E3"/>
    <w:rsid w:val="002F533B"/>
    <w:rsid w:val="002F55E2"/>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71D4"/>
    <w:rsid w:val="00307441"/>
    <w:rsid w:val="003074C2"/>
    <w:rsid w:val="00307A75"/>
    <w:rsid w:val="00307D86"/>
    <w:rsid w:val="00310116"/>
    <w:rsid w:val="00310A75"/>
    <w:rsid w:val="003113B2"/>
    <w:rsid w:val="003114CE"/>
    <w:rsid w:val="00311625"/>
    <w:rsid w:val="00311793"/>
    <w:rsid w:val="003121F1"/>
    <w:rsid w:val="00313480"/>
    <w:rsid w:val="00313513"/>
    <w:rsid w:val="00314861"/>
    <w:rsid w:val="00314BA0"/>
    <w:rsid w:val="00314BC5"/>
    <w:rsid w:val="0031518F"/>
    <w:rsid w:val="003155FF"/>
    <w:rsid w:val="003160B3"/>
    <w:rsid w:val="003160E6"/>
    <w:rsid w:val="00316B1B"/>
    <w:rsid w:val="00317940"/>
    <w:rsid w:val="00317C32"/>
    <w:rsid w:val="00317CA2"/>
    <w:rsid w:val="00320304"/>
    <w:rsid w:val="00320B80"/>
    <w:rsid w:val="00320EB4"/>
    <w:rsid w:val="0032191F"/>
    <w:rsid w:val="00321D58"/>
    <w:rsid w:val="00322A07"/>
    <w:rsid w:val="00322C9C"/>
    <w:rsid w:val="00322CEE"/>
    <w:rsid w:val="003234A4"/>
    <w:rsid w:val="00323924"/>
    <w:rsid w:val="00324A12"/>
    <w:rsid w:val="003250F1"/>
    <w:rsid w:val="0032566B"/>
    <w:rsid w:val="003256FB"/>
    <w:rsid w:val="00325B24"/>
    <w:rsid w:val="00326891"/>
    <w:rsid w:val="00327F51"/>
    <w:rsid w:val="003303D8"/>
    <w:rsid w:val="00330C76"/>
    <w:rsid w:val="00330D37"/>
    <w:rsid w:val="00330F7C"/>
    <w:rsid w:val="00331535"/>
    <w:rsid w:val="00331FB3"/>
    <w:rsid w:val="003323CD"/>
    <w:rsid w:val="00332D84"/>
    <w:rsid w:val="003332E2"/>
    <w:rsid w:val="00333712"/>
    <w:rsid w:val="003341AF"/>
    <w:rsid w:val="003344CE"/>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E6F"/>
    <w:rsid w:val="00350F72"/>
    <w:rsid w:val="003512B2"/>
    <w:rsid w:val="00352A35"/>
    <w:rsid w:val="00352C3E"/>
    <w:rsid w:val="00353E17"/>
    <w:rsid w:val="00354796"/>
    <w:rsid w:val="003548C1"/>
    <w:rsid w:val="00354F73"/>
    <w:rsid w:val="0035615E"/>
    <w:rsid w:val="00356235"/>
    <w:rsid w:val="00356576"/>
    <w:rsid w:val="00356AB8"/>
    <w:rsid w:val="00356B0C"/>
    <w:rsid w:val="00357F34"/>
    <w:rsid w:val="0036030D"/>
    <w:rsid w:val="0036055B"/>
    <w:rsid w:val="00360891"/>
    <w:rsid w:val="003611DD"/>
    <w:rsid w:val="003618B5"/>
    <w:rsid w:val="003619B9"/>
    <w:rsid w:val="00361D08"/>
    <w:rsid w:val="0036240E"/>
    <w:rsid w:val="003627C9"/>
    <w:rsid w:val="00362E5F"/>
    <w:rsid w:val="0036302C"/>
    <w:rsid w:val="003634D6"/>
    <w:rsid w:val="003636BF"/>
    <w:rsid w:val="00363FD4"/>
    <w:rsid w:val="0036427C"/>
    <w:rsid w:val="00364C19"/>
    <w:rsid w:val="00364CC3"/>
    <w:rsid w:val="00365851"/>
    <w:rsid w:val="0036662B"/>
    <w:rsid w:val="00366A59"/>
    <w:rsid w:val="00366D4E"/>
    <w:rsid w:val="00367C1C"/>
    <w:rsid w:val="00367E37"/>
    <w:rsid w:val="00367EEB"/>
    <w:rsid w:val="003701BF"/>
    <w:rsid w:val="003704F4"/>
    <w:rsid w:val="003710F2"/>
    <w:rsid w:val="00371442"/>
    <w:rsid w:val="00372475"/>
    <w:rsid w:val="00372C2B"/>
    <w:rsid w:val="003731B9"/>
    <w:rsid w:val="00373571"/>
    <w:rsid w:val="003741CC"/>
    <w:rsid w:val="003756CB"/>
    <w:rsid w:val="003756F7"/>
    <w:rsid w:val="00376426"/>
    <w:rsid w:val="00376502"/>
    <w:rsid w:val="00376653"/>
    <w:rsid w:val="00376662"/>
    <w:rsid w:val="00376BEA"/>
    <w:rsid w:val="00381356"/>
    <w:rsid w:val="00381463"/>
    <w:rsid w:val="003819B5"/>
    <w:rsid w:val="0038201F"/>
    <w:rsid w:val="0038237C"/>
    <w:rsid w:val="00382791"/>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87EE4"/>
    <w:rsid w:val="00390190"/>
    <w:rsid w:val="003905DB"/>
    <w:rsid w:val="00390C2F"/>
    <w:rsid w:val="00390CD1"/>
    <w:rsid w:val="003914E0"/>
    <w:rsid w:val="00391577"/>
    <w:rsid w:val="003923DE"/>
    <w:rsid w:val="00392A0D"/>
    <w:rsid w:val="00393800"/>
    <w:rsid w:val="00393EA1"/>
    <w:rsid w:val="003941BF"/>
    <w:rsid w:val="00394318"/>
    <w:rsid w:val="00395073"/>
    <w:rsid w:val="003952DC"/>
    <w:rsid w:val="0039588A"/>
    <w:rsid w:val="00395C68"/>
    <w:rsid w:val="003960A5"/>
    <w:rsid w:val="003961EE"/>
    <w:rsid w:val="003963CE"/>
    <w:rsid w:val="00396FA9"/>
    <w:rsid w:val="003971DA"/>
    <w:rsid w:val="00397803"/>
    <w:rsid w:val="0039797E"/>
    <w:rsid w:val="00397D21"/>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5E4E"/>
    <w:rsid w:val="003B6263"/>
    <w:rsid w:val="003B6D37"/>
    <w:rsid w:val="003B6EAE"/>
    <w:rsid w:val="003B7009"/>
    <w:rsid w:val="003B7119"/>
    <w:rsid w:val="003B765D"/>
    <w:rsid w:val="003B7B74"/>
    <w:rsid w:val="003C065C"/>
    <w:rsid w:val="003C0767"/>
    <w:rsid w:val="003C137F"/>
    <w:rsid w:val="003C17E0"/>
    <w:rsid w:val="003C1A64"/>
    <w:rsid w:val="003C1F0C"/>
    <w:rsid w:val="003C2938"/>
    <w:rsid w:val="003C29D0"/>
    <w:rsid w:val="003C2DBD"/>
    <w:rsid w:val="003C3989"/>
    <w:rsid w:val="003C3C82"/>
    <w:rsid w:val="003C5CA1"/>
    <w:rsid w:val="003C5DC4"/>
    <w:rsid w:val="003C5EE5"/>
    <w:rsid w:val="003C5F49"/>
    <w:rsid w:val="003C6552"/>
    <w:rsid w:val="003C7086"/>
    <w:rsid w:val="003C752B"/>
    <w:rsid w:val="003C7C18"/>
    <w:rsid w:val="003D0171"/>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2B2B"/>
    <w:rsid w:val="00402B5D"/>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07EDE"/>
    <w:rsid w:val="00410A0D"/>
    <w:rsid w:val="00410DCE"/>
    <w:rsid w:val="00410EBD"/>
    <w:rsid w:val="00411161"/>
    <w:rsid w:val="00411A9E"/>
    <w:rsid w:val="0041247D"/>
    <w:rsid w:val="00412BFB"/>
    <w:rsid w:val="004132AE"/>
    <w:rsid w:val="0041335F"/>
    <w:rsid w:val="00413DF1"/>
    <w:rsid w:val="0041431C"/>
    <w:rsid w:val="004143F9"/>
    <w:rsid w:val="00414413"/>
    <w:rsid w:val="00415A5B"/>
    <w:rsid w:val="00415A75"/>
    <w:rsid w:val="00415DD9"/>
    <w:rsid w:val="0041609A"/>
    <w:rsid w:val="0041615B"/>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4E3"/>
    <w:rsid w:val="00432BC4"/>
    <w:rsid w:val="0043301E"/>
    <w:rsid w:val="004331A2"/>
    <w:rsid w:val="0043354F"/>
    <w:rsid w:val="00433640"/>
    <w:rsid w:val="00433A73"/>
    <w:rsid w:val="00434234"/>
    <w:rsid w:val="00435842"/>
    <w:rsid w:val="00435FD3"/>
    <w:rsid w:val="004367EC"/>
    <w:rsid w:val="00436B7B"/>
    <w:rsid w:val="00436FB4"/>
    <w:rsid w:val="00436FDF"/>
    <w:rsid w:val="0043773D"/>
    <w:rsid w:val="004379C5"/>
    <w:rsid w:val="004405AA"/>
    <w:rsid w:val="00441376"/>
    <w:rsid w:val="004415CB"/>
    <w:rsid w:val="00441CA1"/>
    <w:rsid w:val="00441FDD"/>
    <w:rsid w:val="00441FED"/>
    <w:rsid w:val="004424C5"/>
    <w:rsid w:val="00442567"/>
    <w:rsid w:val="0044278A"/>
    <w:rsid w:val="00442888"/>
    <w:rsid w:val="0044293D"/>
    <w:rsid w:val="00443428"/>
    <w:rsid w:val="00443787"/>
    <w:rsid w:val="00443839"/>
    <w:rsid w:val="00443C3F"/>
    <w:rsid w:val="0044627B"/>
    <w:rsid w:val="00446B22"/>
    <w:rsid w:val="00447074"/>
    <w:rsid w:val="00447889"/>
    <w:rsid w:val="00447AF9"/>
    <w:rsid w:val="00450079"/>
    <w:rsid w:val="0045043F"/>
    <w:rsid w:val="00451ACB"/>
    <w:rsid w:val="0045228A"/>
    <w:rsid w:val="00452866"/>
    <w:rsid w:val="00452F07"/>
    <w:rsid w:val="00453B5F"/>
    <w:rsid w:val="00453E4A"/>
    <w:rsid w:val="00453F32"/>
    <w:rsid w:val="00454381"/>
    <w:rsid w:val="00454EB5"/>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675B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80410"/>
    <w:rsid w:val="00480994"/>
    <w:rsid w:val="00481371"/>
    <w:rsid w:val="00481A94"/>
    <w:rsid w:val="004822B7"/>
    <w:rsid w:val="00482933"/>
    <w:rsid w:val="004830FE"/>
    <w:rsid w:val="00483154"/>
    <w:rsid w:val="00483303"/>
    <w:rsid w:val="00483AC9"/>
    <w:rsid w:val="004845E8"/>
    <w:rsid w:val="00484B4E"/>
    <w:rsid w:val="00484DBD"/>
    <w:rsid w:val="00484F8C"/>
    <w:rsid w:val="004852B2"/>
    <w:rsid w:val="00485A58"/>
    <w:rsid w:val="00485C66"/>
    <w:rsid w:val="00485CF1"/>
    <w:rsid w:val="00485EAD"/>
    <w:rsid w:val="00486B3A"/>
    <w:rsid w:val="00487265"/>
    <w:rsid w:val="0049012C"/>
    <w:rsid w:val="00490FDA"/>
    <w:rsid w:val="0049121B"/>
    <w:rsid w:val="00491B85"/>
    <w:rsid w:val="00491E4F"/>
    <w:rsid w:val="00492701"/>
    <w:rsid w:val="004927BE"/>
    <w:rsid w:val="00493630"/>
    <w:rsid w:val="004937FC"/>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C0E"/>
    <w:rsid w:val="004A5F14"/>
    <w:rsid w:val="004A6DA7"/>
    <w:rsid w:val="004A743E"/>
    <w:rsid w:val="004A7BA5"/>
    <w:rsid w:val="004A7DDB"/>
    <w:rsid w:val="004B05D2"/>
    <w:rsid w:val="004B089F"/>
    <w:rsid w:val="004B0CD3"/>
    <w:rsid w:val="004B1579"/>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250"/>
    <w:rsid w:val="004C08BF"/>
    <w:rsid w:val="004C0AD1"/>
    <w:rsid w:val="004C1953"/>
    <w:rsid w:val="004C20A9"/>
    <w:rsid w:val="004C28DD"/>
    <w:rsid w:val="004C2E4B"/>
    <w:rsid w:val="004C407C"/>
    <w:rsid w:val="004C44BD"/>
    <w:rsid w:val="004C45DB"/>
    <w:rsid w:val="004C45EF"/>
    <w:rsid w:val="004C46D5"/>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E4D"/>
    <w:rsid w:val="004D1FA0"/>
    <w:rsid w:val="004D24D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F59"/>
    <w:rsid w:val="004E40F1"/>
    <w:rsid w:val="004E4205"/>
    <w:rsid w:val="004E45D6"/>
    <w:rsid w:val="004E4CC7"/>
    <w:rsid w:val="004E4F45"/>
    <w:rsid w:val="004E5AC1"/>
    <w:rsid w:val="004E705F"/>
    <w:rsid w:val="004E7131"/>
    <w:rsid w:val="004E7133"/>
    <w:rsid w:val="004E73D2"/>
    <w:rsid w:val="004E7C31"/>
    <w:rsid w:val="004E7FB7"/>
    <w:rsid w:val="004F0301"/>
    <w:rsid w:val="004F0B02"/>
    <w:rsid w:val="004F0C0A"/>
    <w:rsid w:val="004F0DCB"/>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DCB"/>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6311"/>
    <w:rsid w:val="00506587"/>
    <w:rsid w:val="00506B5E"/>
    <w:rsid w:val="005070EC"/>
    <w:rsid w:val="00507911"/>
    <w:rsid w:val="00510416"/>
    <w:rsid w:val="0051080F"/>
    <w:rsid w:val="00510EDE"/>
    <w:rsid w:val="0051100E"/>
    <w:rsid w:val="005110DB"/>
    <w:rsid w:val="00511663"/>
    <w:rsid w:val="00511A6A"/>
    <w:rsid w:val="00512522"/>
    <w:rsid w:val="0051289D"/>
    <w:rsid w:val="00512B80"/>
    <w:rsid w:val="00512FF2"/>
    <w:rsid w:val="0051437F"/>
    <w:rsid w:val="0051455E"/>
    <w:rsid w:val="005145F0"/>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F2"/>
    <w:rsid w:val="00522A6B"/>
    <w:rsid w:val="00522D2C"/>
    <w:rsid w:val="00522F6E"/>
    <w:rsid w:val="00523D68"/>
    <w:rsid w:val="00523FB2"/>
    <w:rsid w:val="00524B52"/>
    <w:rsid w:val="00525B3E"/>
    <w:rsid w:val="00525B95"/>
    <w:rsid w:val="00525BE2"/>
    <w:rsid w:val="00525E92"/>
    <w:rsid w:val="00526246"/>
    <w:rsid w:val="00527649"/>
    <w:rsid w:val="0053029C"/>
    <w:rsid w:val="005303C8"/>
    <w:rsid w:val="00530B79"/>
    <w:rsid w:val="00530F05"/>
    <w:rsid w:val="00531A40"/>
    <w:rsid w:val="00531D85"/>
    <w:rsid w:val="005327F4"/>
    <w:rsid w:val="0053283C"/>
    <w:rsid w:val="00532A44"/>
    <w:rsid w:val="00532CBE"/>
    <w:rsid w:val="0053346C"/>
    <w:rsid w:val="00533D29"/>
    <w:rsid w:val="0053437B"/>
    <w:rsid w:val="005343FC"/>
    <w:rsid w:val="00535C61"/>
    <w:rsid w:val="00536039"/>
    <w:rsid w:val="005364ED"/>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6351"/>
    <w:rsid w:val="00546917"/>
    <w:rsid w:val="0054697C"/>
    <w:rsid w:val="00546FDE"/>
    <w:rsid w:val="005477FC"/>
    <w:rsid w:val="00547946"/>
    <w:rsid w:val="00550007"/>
    <w:rsid w:val="005503A7"/>
    <w:rsid w:val="0055046B"/>
    <w:rsid w:val="0055111A"/>
    <w:rsid w:val="00551859"/>
    <w:rsid w:val="00551D10"/>
    <w:rsid w:val="00552FF3"/>
    <w:rsid w:val="00553B95"/>
    <w:rsid w:val="0055486B"/>
    <w:rsid w:val="00555094"/>
    <w:rsid w:val="00555C91"/>
    <w:rsid w:val="00556663"/>
    <w:rsid w:val="00557355"/>
    <w:rsid w:val="005574FA"/>
    <w:rsid w:val="005575F5"/>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6579"/>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6698"/>
    <w:rsid w:val="00586784"/>
    <w:rsid w:val="00586B37"/>
    <w:rsid w:val="005870AA"/>
    <w:rsid w:val="0058718D"/>
    <w:rsid w:val="00590CED"/>
    <w:rsid w:val="00590D1C"/>
    <w:rsid w:val="00590D48"/>
    <w:rsid w:val="00591A5B"/>
    <w:rsid w:val="00592B10"/>
    <w:rsid w:val="005939A2"/>
    <w:rsid w:val="00594400"/>
    <w:rsid w:val="005956E8"/>
    <w:rsid w:val="005974EA"/>
    <w:rsid w:val="00597823"/>
    <w:rsid w:val="00597FB0"/>
    <w:rsid w:val="005A0839"/>
    <w:rsid w:val="005A1559"/>
    <w:rsid w:val="005A1C50"/>
    <w:rsid w:val="005A2A21"/>
    <w:rsid w:val="005A2C90"/>
    <w:rsid w:val="005A330C"/>
    <w:rsid w:val="005A35E7"/>
    <w:rsid w:val="005A38EB"/>
    <w:rsid w:val="005A3A86"/>
    <w:rsid w:val="005A3D9A"/>
    <w:rsid w:val="005A418C"/>
    <w:rsid w:val="005A41BB"/>
    <w:rsid w:val="005A4D17"/>
    <w:rsid w:val="005A500D"/>
    <w:rsid w:val="005A5C95"/>
    <w:rsid w:val="005A5FE0"/>
    <w:rsid w:val="005A6F52"/>
    <w:rsid w:val="005A7156"/>
    <w:rsid w:val="005A7F85"/>
    <w:rsid w:val="005B03CB"/>
    <w:rsid w:val="005B0944"/>
    <w:rsid w:val="005B1631"/>
    <w:rsid w:val="005B1FE5"/>
    <w:rsid w:val="005B3419"/>
    <w:rsid w:val="005B50A9"/>
    <w:rsid w:val="005B519C"/>
    <w:rsid w:val="005B538F"/>
    <w:rsid w:val="005B5DFE"/>
    <w:rsid w:val="005B6949"/>
    <w:rsid w:val="005B6B28"/>
    <w:rsid w:val="005B70BE"/>
    <w:rsid w:val="005B7D95"/>
    <w:rsid w:val="005C0154"/>
    <w:rsid w:val="005C0FDA"/>
    <w:rsid w:val="005C17E0"/>
    <w:rsid w:val="005C1C96"/>
    <w:rsid w:val="005C2AB4"/>
    <w:rsid w:val="005C2D84"/>
    <w:rsid w:val="005C340D"/>
    <w:rsid w:val="005C3AC9"/>
    <w:rsid w:val="005C4043"/>
    <w:rsid w:val="005C507B"/>
    <w:rsid w:val="005C5893"/>
    <w:rsid w:val="005C58AE"/>
    <w:rsid w:val="005C58FB"/>
    <w:rsid w:val="005C5BB4"/>
    <w:rsid w:val="005C5F93"/>
    <w:rsid w:val="005C61EB"/>
    <w:rsid w:val="005C6334"/>
    <w:rsid w:val="005C6D72"/>
    <w:rsid w:val="005C77FC"/>
    <w:rsid w:val="005C7C67"/>
    <w:rsid w:val="005D0120"/>
    <w:rsid w:val="005D06B6"/>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6B6"/>
    <w:rsid w:val="005E6474"/>
    <w:rsid w:val="005E717D"/>
    <w:rsid w:val="005E7417"/>
    <w:rsid w:val="005E7D24"/>
    <w:rsid w:val="005E7FDF"/>
    <w:rsid w:val="005F0CE4"/>
    <w:rsid w:val="005F12B5"/>
    <w:rsid w:val="005F14A0"/>
    <w:rsid w:val="005F1C7A"/>
    <w:rsid w:val="005F1CC8"/>
    <w:rsid w:val="005F26A7"/>
    <w:rsid w:val="005F290A"/>
    <w:rsid w:val="005F2CD6"/>
    <w:rsid w:val="005F31FC"/>
    <w:rsid w:val="005F346A"/>
    <w:rsid w:val="005F34F6"/>
    <w:rsid w:val="005F3FC5"/>
    <w:rsid w:val="005F4360"/>
    <w:rsid w:val="005F46DE"/>
    <w:rsid w:val="005F4A53"/>
    <w:rsid w:val="005F4B8B"/>
    <w:rsid w:val="005F5A36"/>
    <w:rsid w:val="005F5ABB"/>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762"/>
    <w:rsid w:val="00612D08"/>
    <w:rsid w:val="00612DC0"/>
    <w:rsid w:val="00613618"/>
    <w:rsid w:val="006141CA"/>
    <w:rsid w:val="006148C1"/>
    <w:rsid w:val="00614B0D"/>
    <w:rsid w:val="00620970"/>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1601"/>
    <w:rsid w:val="00631A8B"/>
    <w:rsid w:val="0063222E"/>
    <w:rsid w:val="00632253"/>
    <w:rsid w:val="00632676"/>
    <w:rsid w:val="0063383A"/>
    <w:rsid w:val="00633DAF"/>
    <w:rsid w:val="00633E77"/>
    <w:rsid w:val="00633F83"/>
    <w:rsid w:val="0063447A"/>
    <w:rsid w:val="00634E7B"/>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600F"/>
    <w:rsid w:val="0065609A"/>
    <w:rsid w:val="00656851"/>
    <w:rsid w:val="00656B7C"/>
    <w:rsid w:val="00657691"/>
    <w:rsid w:val="006576BA"/>
    <w:rsid w:val="00657872"/>
    <w:rsid w:val="00657A97"/>
    <w:rsid w:val="00657E9B"/>
    <w:rsid w:val="00660815"/>
    <w:rsid w:val="00660BCD"/>
    <w:rsid w:val="006619A4"/>
    <w:rsid w:val="006634B9"/>
    <w:rsid w:val="0066363A"/>
    <w:rsid w:val="0066363F"/>
    <w:rsid w:val="00664B11"/>
    <w:rsid w:val="00665AED"/>
    <w:rsid w:val="00665C8A"/>
    <w:rsid w:val="00665FA6"/>
    <w:rsid w:val="00666814"/>
    <w:rsid w:val="006668D6"/>
    <w:rsid w:val="00666A41"/>
    <w:rsid w:val="00667243"/>
    <w:rsid w:val="00670B09"/>
    <w:rsid w:val="006713B3"/>
    <w:rsid w:val="0067155F"/>
    <w:rsid w:val="00672370"/>
    <w:rsid w:val="00672456"/>
    <w:rsid w:val="0067340C"/>
    <w:rsid w:val="006735AB"/>
    <w:rsid w:val="006737B6"/>
    <w:rsid w:val="0067412A"/>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833"/>
    <w:rsid w:val="00693C8A"/>
    <w:rsid w:val="00694090"/>
    <w:rsid w:val="006948EB"/>
    <w:rsid w:val="00694953"/>
    <w:rsid w:val="00694D15"/>
    <w:rsid w:val="00694E2E"/>
    <w:rsid w:val="006952BD"/>
    <w:rsid w:val="0069537C"/>
    <w:rsid w:val="006958E7"/>
    <w:rsid w:val="00696542"/>
    <w:rsid w:val="00696EF0"/>
    <w:rsid w:val="00696F5A"/>
    <w:rsid w:val="0069700D"/>
    <w:rsid w:val="0069714F"/>
    <w:rsid w:val="00697296"/>
    <w:rsid w:val="006972D6"/>
    <w:rsid w:val="00697583"/>
    <w:rsid w:val="00697636"/>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6B1"/>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0D5"/>
    <w:rsid w:val="006C27BB"/>
    <w:rsid w:val="006C2B0C"/>
    <w:rsid w:val="006C3613"/>
    <w:rsid w:val="006C3861"/>
    <w:rsid w:val="006C3C2F"/>
    <w:rsid w:val="006C3C95"/>
    <w:rsid w:val="006C4083"/>
    <w:rsid w:val="006C447D"/>
    <w:rsid w:val="006C5021"/>
    <w:rsid w:val="006C6059"/>
    <w:rsid w:val="006C60C9"/>
    <w:rsid w:val="006C6B42"/>
    <w:rsid w:val="006C6FEB"/>
    <w:rsid w:val="006D07CB"/>
    <w:rsid w:val="006D0E1A"/>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4D54"/>
    <w:rsid w:val="006F58E3"/>
    <w:rsid w:val="006F633C"/>
    <w:rsid w:val="006F6894"/>
    <w:rsid w:val="006F6997"/>
    <w:rsid w:val="006F6CB8"/>
    <w:rsid w:val="006F6EDB"/>
    <w:rsid w:val="006F743E"/>
    <w:rsid w:val="006F772D"/>
    <w:rsid w:val="006F79B8"/>
    <w:rsid w:val="0070179E"/>
    <w:rsid w:val="0070184F"/>
    <w:rsid w:val="007018D3"/>
    <w:rsid w:val="00701CE0"/>
    <w:rsid w:val="00701ED8"/>
    <w:rsid w:val="007020C1"/>
    <w:rsid w:val="0070222D"/>
    <w:rsid w:val="00702350"/>
    <w:rsid w:val="00702760"/>
    <w:rsid w:val="007028E6"/>
    <w:rsid w:val="00703329"/>
    <w:rsid w:val="00703CB9"/>
    <w:rsid w:val="00703F08"/>
    <w:rsid w:val="0070471A"/>
    <w:rsid w:val="00704C28"/>
    <w:rsid w:val="00705225"/>
    <w:rsid w:val="007052A6"/>
    <w:rsid w:val="0070531E"/>
    <w:rsid w:val="00705D43"/>
    <w:rsid w:val="00706786"/>
    <w:rsid w:val="00706EC8"/>
    <w:rsid w:val="007070CE"/>
    <w:rsid w:val="00707152"/>
    <w:rsid w:val="00710244"/>
    <w:rsid w:val="0071064E"/>
    <w:rsid w:val="0071102E"/>
    <w:rsid w:val="00711B1D"/>
    <w:rsid w:val="007122F0"/>
    <w:rsid w:val="007123A2"/>
    <w:rsid w:val="007123CF"/>
    <w:rsid w:val="00712594"/>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52D5"/>
    <w:rsid w:val="0072537B"/>
    <w:rsid w:val="007253D0"/>
    <w:rsid w:val="00725916"/>
    <w:rsid w:val="00725C9A"/>
    <w:rsid w:val="00725F39"/>
    <w:rsid w:val="007261EC"/>
    <w:rsid w:val="007266AD"/>
    <w:rsid w:val="007268C8"/>
    <w:rsid w:val="0072724B"/>
    <w:rsid w:val="00727658"/>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3789C"/>
    <w:rsid w:val="007410D4"/>
    <w:rsid w:val="007416CE"/>
    <w:rsid w:val="00741A45"/>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3BF"/>
    <w:rsid w:val="00753FC1"/>
    <w:rsid w:val="007568FC"/>
    <w:rsid w:val="00756913"/>
    <w:rsid w:val="007569FD"/>
    <w:rsid w:val="00757613"/>
    <w:rsid w:val="0076056E"/>
    <w:rsid w:val="007607B1"/>
    <w:rsid w:val="007611CD"/>
    <w:rsid w:val="00761A90"/>
    <w:rsid w:val="00761B8B"/>
    <w:rsid w:val="00761D0F"/>
    <w:rsid w:val="00762621"/>
    <w:rsid w:val="00763150"/>
    <w:rsid w:val="0076417F"/>
    <w:rsid w:val="007648BB"/>
    <w:rsid w:val="007651CA"/>
    <w:rsid w:val="00765744"/>
    <w:rsid w:val="00765758"/>
    <w:rsid w:val="00765AE2"/>
    <w:rsid w:val="00765D96"/>
    <w:rsid w:val="00766312"/>
    <w:rsid w:val="00766DCE"/>
    <w:rsid w:val="00767251"/>
    <w:rsid w:val="00767493"/>
    <w:rsid w:val="00767A1F"/>
    <w:rsid w:val="00767CF9"/>
    <w:rsid w:val="00770022"/>
    <w:rsid w:val="007700AD"/>
    <w:rsid w:val="00770854"/>
    <w:rsid w:val="00770CE5"/>
    <w:rsid w:val="007711D7"/>
    <w:rsid w:val="007713DF"/>
    <w:rsid w:val="00772640"/>
    <w:rsid w:val="00773344"/>
    <w:rsid w:val="00773DAC"/>
    <w:rsid w:val="007742FD"/>
    <w:rsid w:val="0077451B"/>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54A"/>
    <w:rsid w:val="0078374F"/>
    <w:rsid w:val="00784580"/>
    <w:rsid w:val="00785121"/>
    <w:rsid w:val="0078533D"/>
    <w:rsid w:val="007859A8"/>
    <w:rsid w:val="0078795C"/>
    <w:rsid w:val="00787F38"/>
    <w:rsid w:val="00787F9C"/>
    <w:rsid w:val="00790429"/>
    <w:rsid w:val="00790646"/>
    <w:rsid w:val="00790A67"/>
    <w:rsid w:val="00790FD0"/>
    <w:rsid w:val="00791F3C"/>
    <w:rsid w:val="007921A4"/>
    <w:rsid w:val="00792D3B"/>
    <w:rsid w:val="00793BBC"/>
    <w:rsid w:val="00793D0E"/>
    <w:rsid w:val="00794107"/>
    <w:rsid w:val="00795322"/>
    <w:rsid w:val="007953E5"/>
    <w:rsid w:val="0079543E"/>
    <w:rsid w:val="0079574C"/>
    <w:rsid w:val="0079599B"/>
    <w:rsid w:val="00795A5E"/>
    <w:rsid w:val="00795C38"/>
    <w:rsid w:val="00795F34"/>
    <w:rsid w:val="0079668D"/>
    <w:rsid w:val="00796D10"/>
    <w:rsid w:val="0079726A"/>
    <w:rsid w:val="0079728C"/>
    <w:rsid w:val="007973A5"/>
    <w:rsid w:val="007974BA"/>
    <w:rsid w:val="007A00AC"/>
    <w:rsid w:val="007A03FC"/>
    <w:rsid w:val="007A0961"/>
    <w:rsid w:val="007A0F76"/>
    <w:rsid w:val="007A1086"/>
    <w:rsid w:val="007A1F6E"/>
    <w:rsid w:val="007A22B3"/>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F48"/>
    <w:rsid w:val="007B5E59"/>
    <w:rsid w:val="007B65FB"/>
    <w:rsid w:val="007B6954"/>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3DB0"/>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3A34"/>
    <w:rsid w:val="007D3CBA"/>
    <w:rsid w:val="007D3DF8"/>
    <w:rsid w:val="007D3F7C"/>
    <w:rsid w:val="007D4D06"/>
    <w:rsid w:val="007D528C"/>
    <w:rsid w:val="007D55F0"/>
    <w:rsid w:val="007D68E2"/>
    <w:rsid w:val="007D75CF"/>
    <w:rsid w:val="007D75FC"/>
    <w:rsid w:val="007E0440"/>
    <w:rsid w:val="007E082B"/>
    <w:rsid w:val="007E12F2"/>
    <w:rsid w:val="007E20A6"/>
    <w:rsid w:val="007E219B"/>
    <w:rsid w:val="007E22F2"/>
    <w:rsid w:val="007E37F7"/>
    <w:rsid w:val="007E48E4"/>
    <w:rsid w:val="007E547A"/>
    <w:rsid w:val="007E59C1"/>
    <w:rsid w:val="007E5A64"/>
    <w:rsid w:val="007E6599"/>
    <w:rsid w:val="007E6DC5"/>
    <w:rsid w:val="007E6F2B"/>
    <w:rsid w:val="007E72EA"/>
    <w:rsid w:val="007E77AC"/>
    <w:rsid w:val="007E782E"/>
    <w:rsid w:val="007E7D73"/>
    <w:rsid w:val="007F016D"/>
    <w:rsid w:val="007F0828"/>
    <w:rsid w:val="007F0E84"/>
    <w:rsid w:val="007F0EC2"/>
    <w:rsid w:val="007F13E1"/>
    <w:rsid w:val="007F1C61"/>
    <w:rsid w:val="007F1C9E"/>
    <w:rsid w:val="007F1E30"/>
    <w:rsid w:val="007F2D39"/>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1646"/>
    <w:rsid w:val="00801A0C"/>
    <w:rsid w:val="00801B35"/>
    <w:rsid w:val="0080208A"/>
    <w:rsid w:val="00802C1D"/>
    <w:rsid w:val="00802C87"/>
    <w:rsid w:val="008033B6"/>
    <w:rsid w:val="0080353E"/>
    <w:rsid w:val="00803733"/>
    <w:rsid w:val="00803953"/>
    <w:rsid w:val="0080514A"/>
    <w:rsid w:val="00805A60"/>
    <w:rsid w:val="008060B3"/>
    <w:rsid w:val="008061CE"/>
    <w:rsid w:val="00806D0E"/>
    <w:rsid w:val="0080708D"/>
    <w:rsid w:val="008073BD"/>
    <w:rsid w:val="008074E9"/>
    <w:rsid w:val="00807605"/>
    <w:rsid w:val="0081101B"/>
    <w:rsid w:val="00811243"/>
    <w:rsid w:val="0081179C"/>
    <w:rsid w:val="00811E53"/>
    <w:rsid w:val="00812897"/>
    <w:rsid w:val="0081294B"/>
    <w:rsid w:val="00812D65"/>
    <w:rsid w:val="0081353B"/>
    <w:rsid w:val="00813C9D"/>
    <w:rsid w:val="0081480E"/>
    <w:rsid w:val="00815190"/>
    <w:rsid w:val="00815F48"/>
    <w:rsid w:val="008160E3"/>
    <w:rsid w:val="0081612D"/>
    <w:rsid w:val="00816E87"/>
    <w:rsid w:val="00816F8E"/>
    <w:rsid w:val="008202D7"/>
    <w:rsid w:val="008204EF"/>
    <w:rsid w:val="00820664"/>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098"/>
    <w:rsid w:val="0085211F"/>
    <w:rsid w:val="00852392"/>
    <w:rsid w:val="00852524"/>
    <w:rsid w:val="0085272A"/>
    <w:rsid w:val="00852D14"/>
    <w:rsid w:val="00853896"/>
    <w:rsid w:val="00854B8E"/>
    <w:rsid w:val="00855144"/>
    <w:rsid w:val="00855CCC"/>
    <w:rsid w:val="008563EA"/>
    <w:rsid w:val="0085795F"/>
    <w:rsid w:val="00857B25"/>
    <w:rsid w:val="008609B0"/>
    <w:rsid w:val="008618B9"/>
    <w:rsid w:val="008618CE"/>
    <w:rsid w:val="00862876"/>
    <w:rsid w:val="00862C25"/>
    <w:rsid w:val="00863AB9"/>
    <w:rsid w:val="00863B6E"/>
    <w:rsid w:val="00863D7D"/>
    <w:rsid w:val="0086411C"/>
    <w:rsid w:val="008643C8"/>
    <w:rsid w:val="0086471F"/>
    <w:rsid w:val="008649B5"/>
    <w:rsid w:val="008661F2"/>
    <w:rsid w:val="008668F7"/>
    <w:rsid w:val="008700BC"/>
    <w:rsid w:val="00870938"/>
    <w:rsid w:val="00870950"/>
    <w:rsid w:val="00870BC8"/>
    <w:rsid w:val="008711D6"/>
    <w:rsid w:val="008712D5"/>
    <w:rsid w:val="00871391"/>
    <w:rsid w:val="00871BA1"/>
    <w:rsid w:val="008722EB"/>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71E"/>
    <w:rsid w:val="00881C9D"/>
    <w:rsid w:val="00882C40"/>
    <w:rsid w:val="00883FBB"/>
    <w:rsid w:val="0088421C"/>
    <w:rsid w:val="008847C3"/>
    <w:rsid w:val="00884889"/>
    <w:rsid w:val="00884952"/>
    <w:rsid w:val="00884EC9"/>
    <w:rsid w:val="00885322"/>
    <w:rsid w:val="00885783"/>
    <w:rsid w:val="00885810"/>
    <w:rsid w:val="008864A1"/>
    <w:rsid w:val="0088695F"/>
    <w:rsid w:val="00887BC5"/>
    <w:rsid w:val="00887CAF"/>
    <w:rsid w:val="00887F9A"/>
    <w:rsid w:val="008904EB"/>
    <w:rsid w:val="008906C9"/>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A5F"/>
    <w:rsid w:val="008A3BAC"/>
    <w:rsid w:val="008A40CF"/>
    <w:rsid w:val="008A4AC2"/>
    <w:rsid w:val="008A5C5A"/>
    <w:rsid w:val="008A5C8B"/>
    <w:rsid w:val="008A5CBA"/>
    <w:rsid w:val="008A629E"/>
    <w:rsid w:val="008A62EE"/>
    <w:rsid w:val="008A6309"/>
    <w:rsid w:val="008A6ACA"/>
    <w:rsid w:val="008A78CB"/>
    <w:rsid w:val="008A7B3E"/>
    <w:rsid w:val="008B002E"/>
    <w:rsid w:val="008B005E"/>
    <w:rsid w:val="008B01ED"/>
    <w:rsid w:val="008B05EA"/>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55"/>
    <w:rsid w:val="008B63DB"/>
    <w:rsid w:val="008B656F"/>
    <w:rsid w:val="008B7053"/>
    <w:rsid w:val="008B73E9"/>
    <w:rsid w:val="008B7490"/>
    <w:rsid w:val="008B7BFA"/>
    <w:rsid w:val="008B7E57"/>
    <w:rsid w:val="008C048B"/>
    <w:rsid w:val="008C065E"/>
    <w:rsid w:val="008C1B86"/>
    <w:rsid w:val="008C200A"/>
    <w:rsid w:val="008C2F6A"/>
    <w:rsid w:val="008C304C"/>
    <w:rsid w:val="008C31B2"/>
    <w:rsid w:val="008C44BE"/>
    <w:rsid w:val="008C45DF"/>
    <w:rsid w:val="008C50EB"/>
    <w:rsid w:val="008C50F2"/>
    <w:rsid w:val="008C5181"/>
    <w:rsid w:val="008C572D"/>
    <w:rsid w:val="008C5738"/>
    <w:rsid w:val="008C71A8"/>
    <w:rsid w:val="008C77DE"/>
    <w:rsid w:val="008C7A52"/>
    <w:rsid w:val="008D04F0"/>
    <w:rsid w:val="008D0767"/>
    <w:rsid w:val="008D0F96"/>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3DE"/>
    <w:rsid w:val="008E7FB5"/>
    <w:rsid w:val="008F17A2"/>
    <w:rsid w:val="008F20C6"/>
    <w:rsid w:val="008F22DC"/>
    <w:rsid w:val="008F2970"/>
    <w:rsid w:val="008F2F48"/>
    <w:rsid w:val="008F3500"/>
    <w:rsid w:val="008F3892"/>
    <w:rsid w:val="008F3E17"/>
    <w:rsid w:val="008F43F1"/>
    <w:rsid w:val="008F4E1D"/>
    <w:rsid w:val="008F6525"/>
    <w:rsid w:val="008F67C2"/>
    <w:rsid w:val="008F7525"/>
    <w:rsid w:val="008F760C"/>
    <w:rsid w:val="008F7789"/>
    <w:rsid w:val="00900B45"/>
    <w:rsid w:val="00900B97"/>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2EC"/>
    <w:rsid w:val="00911E88"/>
    <w:rsid w:val="00911EA4"/>
    <w:rsid w:val="009120AB"/>
    <w:rsid w:val="00913E78"/>
    <w:rsid w:val="00913EBE"/>
    <w:rsid w:val="00914239"/>
    <w:rsid w:val="00915751"/>
    <w:rsid w:val="009159B0"/>
    <w:rsid w:val="00915A7F"/>
    <w:rsid w:val="00915A8B"/>
    <w:rsid w:val="0091699B"/>
    <w:rsid w:val="00916F4A"/>
    <w:rsid w:val="00917BB3"/>
    <w:rsid w:val="009204B8"/>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1E3B"/>
    <w:rsid w:val="00932370"/>
    <w:rsid w:val="00932833"/>
    <w:rsid w:val="0093304F"/>
    <w:rsid w:val="00933107"/>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FCF"/>
    <w:rsid w:val="00951146"/>
    <w:rsid w:val="00952A75"/>
    <w:rsid w:val="00952FDE"/>
    <w:rsid w:val="009541FF"/>
    <w:rsid w:val="009546C2"/>
    <w:rsid w:val="00954EA8"/>
    <w:rsid w:val="00956B81"/>
    <w:rsid w:val="009573DF"/>
    <w:rsid w:val="0095777C"/>
    <w:rsid w:val="00957D71"/>
    <w:rsid w:val="009611BF"/>
    <w:rsid w:val="009612BB"/>
    <w:rsid w:val="009619C9"/>
    <w:rsid w:val="00961A86"/>
    <w:rsid w:val="009620CE"/>
    <w:rsid w:val="00962287"/>
    <w:rsid w:val="009626E7"/>
    <w:rsid w:val="00962968"/>
    <w:rsid w:val="00962A31"/>
    <w:rsid w:val="00962ACF"/>
    <w:rsid w:val="00962CD3"/>
    <w:rsid w:val="00962DED"/>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CF3"/>
    <w:rsid w:val="00970D73"/>
    <w:rsid w:val="00971C5D"/>
    <w:rsid w:val="0097279D"/>
    <w:rsid w:val="00972D3C"/>
    <w:rsid w:val="00972F1E"/>
    <w:rsid w:val="009735B2"/>
    <w:rsid w:val="00973EE5"/>
    <w:rsid w:val="009749A6"/>
    <w:rsid w:val="009765D1"/>
    <w:rsid w:val="00976CE0"/>
    <w:rsid w:val="00976EBE"/>
    <w:rsid w:val="0097776F"/>
    <w:rsid w:val="00977914"/>
    <w:rsid w:val="00977A96"/>
    <w:rsid w:val="00977E38"/>
    <w:rsid w:val="009808D7"/>
    <w:rsid w:val="00980A98"/>
    <w:rsid w:val="00980C9E"/>
    <w:rsid w:val="00980F08"/>
    <w:rsid w:val="00981243"/>
    <w:rsid w:val="00981587"/>
    <w:rsid w:val="009825C4"/>
    <w:rsid w:val="009829F3"/>
    <w:rsid w:val="00983702"/>
    <w:rsid w:val="0098399C"/>
    <w:rsid w:val="00983A93"/>
    <w:rsid w:val="00984E86"/>
    <w:rsid w:val="00985098"/>
    <w:rsid w:val="0098561C"/>
    <w:rsid w:val="009856EE"/>
    <w:rsid w:val="00985E57"/>
    <w:rsid w:val="009862DB"/>
    <w:rsid w:val="00986773"/>
    <w:rsid w:val="00986A66"/>
    <w:rsid w:val="00986BF1"/>
    <w:rsid w:val="00986BF6"/>
    <w:rsid w:val="00990389"/>
    <w:rsid w:val="00990CC6"/>
    <w:rsid w:val="00991035"/>
    <w:rsid w:val="0099148A"/>
    <w:rsid w:val="009914B0"/>
    <w:rsid w:val="00992175"/>
    <w:rsid w:val="00992684"/>
    <w:rsid w:val="00992C07"/>
    <w:rsid w:val="00992CD0"/>
    <w:rsid w:val="00993936"/>
    <w:rsid w:val="00993EC1"/>
    <w:rsid w:val="009948B8"/>
    <w:rsid w:val="00994C12"/>
    <w:rsid w:val="00994D57"/>
    <w:rsid w:val="009972BF"/>
    <w:rsid w:val="00997CFE"/>
    <w:rsid w:val="009A00CB"/>
    <w:rsid w:val="009A0222"/>
    <w:rsid w:val="009A07C9"/>
    <w:rsid w:val="009A0E9D"/>
    <w:rsid w:val="009A0EA1"/>
    <w:rsid w:val="009A1B01"/>
    <w:rsid w:val="009A201D"/>
    <w:rsid w:val="009A2280"/>
    <w:rsid w:val="009A35DF"/>
    <w:rsid w:val="009A3CD9"/>
    <w:rsid w:val="009A41E9"/>
    <w:rsid w:val="009A58F5"/>
    <w:rsid w:val="009A5B2B"/>
    <w:rsid w:val="009A6ADF"/>
    <w:rsid w:val="009A6E6F"/>
    <w:rsid w:val="009A713F"/>
    <w:rsid w:val="009A76F3"/>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241"/>
    <w:rsid w:val="009D0D91"/>
    <w:rsid w:val="009D0EE4"/>
    <w:rsid w:val="009D1383"/>
    <w:rsid w:val="009D169B"/>
    <w:rsid w:val="009D19BF"/>
    <w:rsid w:val="009D210A"/>
    <w:rsid w:val="009D2DB5"/>
    <w:rsid w:val="009D3EFB"/>
    <w:rsid w:val="009D40D7"/>
    <w:rsid w:val="009D4D50"/>
    <w:rsid w:val="009D507B"/>
    <w:rsid w:val="009D53A2"/>
    <w:rsid w:val="009D550E"/>
    <w:rsid w:val="009D5969"/>
    <w:rsid w:val="009D613D"/>
    <w:rsid w:val="009D6589"/>
    <w:rsid w:val="009D6626"/>
    <w:rsid w:val="009E07FC"/>
    <w:rsid w:val="009E0987"/>
    <w:rsid w:val="009E1CEA"/>
    <w:rsid w:val="009E1F03"/>
    <w:rsid w:val="009E1FF9"/>
    <w:rsid w:val="009E2878"/>
    <w:rsid w:val="009E2AC4"/>
    <w:rsid w:val="009E2B90"/>
    <w:rsid w:val="009E2FC5"/>
    <w:rsid w:val="009E30B3"/>
    <w:rsid w:val="009E4EE7"/>
    <w:rsid w:val="009E503C"/>
    <w:rsid w:val="009E594D"/>
    <w:rsid w:val="009E668B"/>
    <w:rsid w:val="009E6EF2"/>
    <w:rsid w:val="009E7FA2"/>
    <w:rsid w:val="009F0925"/>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DD7"/>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52A4"/>
    <w:rsid w:val="00A25D7C"/>
    <w:rsid w:val="00A25FB1"/>
    <w:rsid w:val="00A2618B"/>
    <w:rsid w:val="00A26238"/>
    <w:rsid w:val="00A2651E"/>
    <w:rsid w:val="00A26CFB"/>
    <w:rsid w:val="00A30E44"/>
    <w:rsid w:val="00A31267"/>
    <w:rsid w:val="00A3149E"/>
    <w:rsid w:val="00A3282F"/>
    <w:rsid w:val="00A32EFD"/>
    <w:rsid w:val="00A330B9"/>
    <w:rsid w:val="00A33BA1"/>
    <w:rsid w:val="00A34685"/>
    <w:rsid w:val="00A35714"/>
    <w:rsid w:val="00A357F2"/>
    <w:rsid w:val="00A357F8"/>
    <w:rsid w:val="00A35948"/>
    <w:rsid w:val="00A364E8"/>
    <w:rsid w:val="00A37482"/>
    <w:rsid w:val="00A374F9"/>
    <w:rsid w:val="00A37508"/>
    <w:rsid w:val="00A40321"/>
    <w:rsid w:val="00A4034D"/>
    <w:rsid w:val="00A41FC0"/>
    <w:rsid w:val="00A4362F"/>
    <w:rsid w:val="00A43E11"/>
    <w:rsid w:val="00A44770"/>
    <w:rsid w:val="00A457F6"/>
    <w:rsid w:val="00A45940"/>
    <w:rsid w:val="00A45A00"/>
    <w:rsid w:val="00A45B9B"/>
    <w:rsid w:val="00A45FC8"/>
    <w:rsid w:val="00A4743A"/>
    <w:rsid w:val="00A50248"/>
    <w:rsid w:val="00A508A2"/>
    <w:rsid w:val="00A50C3C"/>
    <w:rsid w:val="00A51181"/>
    <w:rsid w:val="00A5165D"/>
    <w:rsid w:val="00A51C5B"/>
    <w:rsid w:val="00A51EDB"/>
    <w:rsid w:val="00A523FA"/>
    <w:rsid w:val="00A52AC8"/>
    <w:rsid w:val="00A538C7"/>
    <w:rsid w:val="00A53F75"/>
    <w:rsid w:val="00A5437F"/>
    <w:rsid w:val="00A54A57"/>
    <w:rsid w:val="00A54FB0"/>
    <w:rsid w:val="00A56603"/>
    <w:rsid w:val="00A567F1"/>
    <w:rsid w:val="00A56B91"/>
    <w:rsid w:val="00A56CFC"/>
    <w:rsid w:val="00A56E67"/>
    <w:rsid w:val="00A57132"/>
    <w:rsid w:val="00A57492"/>
    <w:rsid w:val="00A579D8"/>
    <w:rsid w:val="00A60433"/>
    <w:rsid w:val="00A60B8B"/>
    <w:rsid w:val="00A60EEF"/>
    <w:rsid w:val="00A60FA2"/>
    <w:rsid w:val="00A610CE"/>
    <w:rsid w:val="00A61298"/>
    <w:rsid w:val="00A61ED8"/>
    <w:rsid w:val="00A62038"/>
    <w:rsid w:val="00A6366D"/>
    <w:rsid w:val="00A63D77"/>
    <w:rsid w:val="00A65A6D"/>
    <w:rsid w:val="00A65EE7"/>
    <w:rsid w:val="00A679A2"/>
    <w:rsid w:val="00A67B5F"/>
    <w:rsid w:val="00A67D16"/>
    <w:rsid w:val="00A70133"/>
    <w:rsid w:val="00A7052E"/>
    <w:rsid w:val="00A70789"/>
    <w:rsid w:val="00A70B67"/>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0AF"/>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240E"/>
    <w:rsid w:val="00AA2B8C"/>
    <w:rsid w:val="00AA3398"/>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4330"/>
    <w:rsid w:val="00AB4E70"/>
    <w:rsid w:val="00AB4ECA"/>
    <w:rsid w:val="00AB5239"/>
    <w:rsid w:val="00AB5371"/>
    <w:rsid w:val="00AB5703"/>
    <w:rsid w:val="00AB59C5"/>
    <w:rsid w:val="00AB5CFC"/>
    <w:rsid w:val="00AB5E41"/>
    <w:rsid w:val="00AB6CE9"/>
    <w:rsid w:val="00AB6DF6"/>
    <w:rsid w:val="00AB751C"/>
    <w:rsid w:val="00AB7B18"/>
    <w:rsid w:val="00AB7E13"/>
    <w:rsid w:val="00AB7F50"/>
    <w:rsid w:val="00AC0427"/>
    <w:rsid w:val="00AC0F7B"/>
    <w:rsid w:val="00AC0F8F"/>
    <w:rsid w:val="00AC14B8"/>
    <w:rsid w:val="00AC1C95"/>
    <w:rsid w:val="00AC1D9C"/>
    <w:rsid w:val="00AC2BA8"/>
    <w:rsid w:val="00AC2F72"/>
    <w:rsid w:val="00AC3224"/>
    <w:rsid w:val="00AC32B2"/>
    <w:rsid w:val="00AC330D"/>
    <w:rsid w:val="00AC3A45"/>
    <w:rsid w:val="00AC426D"/>
    <w:rsid w:val="00AC4D8F"/>
    <w:rsid w:val="00AC508C"/>
    <w:rsid w:val="00AC5644"/>
    <w:rsid w:val="00AC5A44"/>
    <w:rsid w:val="00AC63D3"/>
    <w:rsid w:val="00AC6F5B"/>
    <w:rsid w:val="00AC7467"/>
    <w:rsid w:val="00AC786C"/>
    <w:rsid w:val="00AC7BBE"/>
    <w:rsid w:val="00AC7C21"/>
    <w:rsid w:val="00AC7C4E"/>
    <w:rsid w:val="00AD06E6"/>
    <w:rsid w:val="00AD0955"/>
    <w:rsid w:val="00AD09B1"/>
    <w:rsid w:val="00AD09BF"/>
    <w:rsid w:val="00AD17EC"/>
    <w:rsid w:val="00AD1CE2"/>
    <w:rsid w:val="00AD2035"/>
    <w:rsid w:val="00AD221C"/>
    <w:rsid w:val="00AD27B5"/>
    <w:rsid w:val="00AD28FD"/>
    <w:rsid w:val="00AD2E73"/>
    <w:rsid w:val="00AD336F"/>
    <w:rsid w:val="00AD364A"/>
    <w:rsid w:val="00AD3A0A"/>
    <w:rsid w:val="00AD3BE3"/>
    <w:rsid w:val="00AD3FFE"/>
    <w:rsid w:val="00AD4651"/>
    <w:rsid w:val="00AD47C0"/>
    <w:rsid w:val="00AD5CE0"/>
    <w:rsid w:val="00AD6EE9"/>
    <w:rsid w:val="00AD7252"/>
    <w:rsid w:val="00AD75FB"/>
    <w:rsid w:val="00AE06BC"/>
    <w:rsid w:val="00AE0FA2"/>
    <w:rsid w:val="00AE1037"/>
    <w:rsid w:val="00AE1309"/>
    <w:rsid w:val="00AE1781"/>
    <w:rsid w:val="00AE1A81"/>
    <w:rsid w:val="00AE2356"/>
    <w:rsid w:val="00AE37AF"/>
    <w:rsid w:val="00AE3806"/>
    <w:rsid w:val="00AE4410"/>
    <w:rsid w:val="00AE4579"/>
    <w:rsid w:val="00AE5D76"/>
    <w:rsid w:val="00AE61D3"/>
    <w:rsid w:val="00AE718D"/>
    <w:rsid w:val="00AE724A"/>
    <w:rsid w:val="00AE724B"/>
    <w:rsid w:val="00AE7317"/>
    <w:rsid w:val="00AE7938"/>
    <w:rsid w:val="00AE7A12"/>
    <w:rsid w:val="00AF04C7"/>
    <w:rsid w:val="00AF05C4"/>
    <w:rsid w:val="00AF05F9"/>
    <w:rsid w:val="00AF0D89"/>
    <w:rsid w:val="00AF129A"/>
    <w:rsid w:val="00AF19FF"/>
    <w:rsid w:val="00AF1B3D"/>
    <w:rsid w:val="00AF3310"/>
    <w:rsid w:val="00AF3559"/>
    <w:rsid w:val="00AF3ECA"/>
    <w:rsid w:val="00AF55E8"/>
    <w:rsid w:val="00AF5D2F"/>
    <w:rsid w:val="00AF5DB4"/>
    <w:rsid w:val="00AF5FEC"/>
    <w:rsid w:val="00AF6997"/>
    <w:rsid w:val="00AF728B"/>
    <w:rsid w:val="00AF7666"/>
    <w:rsid w:val="00AF7B3A"/>
    <w:rsid w:val="00B00695"/>
    <w:rsid w:val="00B011F1"/>
    <w:rsid w:val="00B01778"/>
    <w:rsid w:val="00B022F0"/>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1ECE"/>
    <w:rsid w:val="00B1230B"/>
    <w:rsid w:val="00B12632"/>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9B2"/>
    <w:rsid w:val="00B25D06"/>
    <w:rsid w:val="00B26E48"/>
    <w:rsid w:val="00B26EEC"/>
    <w:rsid w:val="00B2720F"/>
    <w:rsid w:val="00B27430"/>
    <w:rsid w:val="00B274D9"/>
    <w:rsid w:val="00B310F2"/>
    <w:rsid w:val="00B31575"/>
    <w:rsid w:val="00B32234"/>
    <w:rsid w:val="00B32271"/>
    <w:rsid w:val="00B32E25"/>
    <w:rsid w:val="00B339CC"/>
    <w:rsid w:val="00B33D2B"/>
    <w:rsid w:val="00B340AA"/>
    <w:rsid w:val="00B3500B"/>
    <w:rsid w:val="00B35048"/>
    <w:rsid w:val="00B35570"/>
    <w:rsid w:val="00B35C3E"/>
    <w:rsid w:val="00B35F57"/>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45D6"/>
    <w:rsid w:val="00B445F4"/>
    <w:rsid w:val="00B45016"/>
    <w:rsid w:val="00B45086"/>
    <w:rsid w:val="00B45A90"/>
    <w:rsid w:val="00B45B4C"/>
    <w:rsid w:val="00B45D44"/>
    <w:rsid w:val="00B4623C"/>
    <w:rsid w:val="00B469E9"/>
    <w:rsid w:val="00B47B0D"/>
    <w:rsid w:val="00B47B70"/>
    <w:rsid w:val="00B5028E"/>
    <w:rsid w:val="00B50457"/>
    <w:rsid w:val="00B50A57"/>
    <w:rsid w:val="00B50DE1"/>
    <w:rsid w:val="00B520EE"/>
    <w:rsid w:val="00B52815"/>
    <w:rsid w:val="00B53268"/>
    <w:rsid w:val="00B537AF"/>
    <w:rsid w:val="00B53B62"/>
    <w:rsid w:val="00B54AB0"/>
    <w:rsid w:val="00B54D74"/>
    <w:rsid w:val="00B54EFD"/>
    <w:rsid w:val="00B559BD"/>
    <w:rsid w:val="00B5603B"/>
    <w:rsid w:val="00B570DB"/>
    <w:rsid w:val="00B57A06"/>
    <w:rsid w:val="00B57C18"/>
    <w:rsid w:val="00B60131"/>
    <w:rsid w:val="00B60BD2"/>
    <w:rsid w:val="00B61044"/>
    <w:rsid w:val="00B61424"/>
    <w:rsid w:val="00B6178A"/>
    <w:rsid w:val="00B61C6E"/>
    <w:rsid w:val="00B61CDC"/>
    <w:rsid w:val="00B6247A"/>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402"/>
    <w:rsid w:val="00B84FAA"/>
    <w:rsid w:val="00B850D6"/>
    <w:rsid w:val="00B8547D"/>
    <w:rsid w:val="00B85896"/>
    <w:rsid w:val="00B85A91"/>
    <w:rsid w:val="00B85DF3"/>
    <w:rsid w:val="00B85EB3"/>
    <w:rsid w:val="00B86BEF"/>
    <w:rsid w:val="00B875FA"/>
    <w:rsid w:val="00B905C3"/>
    <w:rsid w:val="00B9063E"/>
    <w:rsid w:val="00B909B8"/>
    <w:rsid w:val="00B90EB9"/>
    <w:rsid w:val="00B90FDA"/>
    <w:rsid w:val="00B9140F"/>
    <w:rsid w:val="00B91474"/>
    <w:rsid w:val="00B918CC"/>
    <w:rsid w:val="00B91C0E"/>
    <w:rsid w:val="00B91EFE"/>
    <w:rsid w:val="00B91FEE"/>
    <w:rsid w:val="00B92985"/>
    <w:rsid w:val="00B92AB6"/>
    <w:rsid w:val="00B92BEB"/>
    <w:rsid w:val="00B92D23"/>
    <w:rsid w:val="00B93484"/>
    <w:rsid w:val="00B93488"/>
    <w:rsid w:val="00B938AF"/>
    <w:rsid w:val="00B93E8A"/>
    <w:rsid w:val="00B93ED1"/>
    <w:rsid w:val="00B94100"/>
    <w:rsid w:val="00B95350"/>
    <w:rsid w:val="00B95F4F"/>
    <w:rsid w:val="00B95FE9"/>
    <w:rsid w:val="00B96622"/>
    <w:rsid w:val="00B96E17"/>
    <w:rsid w:val="00B974BB"/>
    <w:rsid w:val="00B97D04"/>
    <w:rsid w:val="00BA0416"/>
    <w:rsid w:val="00BA08B9"/>
    <w:rsid w:val="00BA0BA2"/>
    <w:rsid w:val="00BA1357"/>
    <w:rsid w:val="00BA13D3"/>
    <w:rsid w:val="00BA2C93"/>
    <w:rsid w:val="00BA2EBF"/>
    <w:rsid w:val="00BA30F4"/>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2080"/>
    <w:rsid w:val="00BB2436"/>
    <w:rsid w:val="00BB27F5"/>
    <w:rsid w:val="00BB34C3"/>
    <w:rsid w:val="00BB37E7"/>
    <w:rsid w:val="00BB4827"/>
    <w:rsid w:val="00BB4FCC"/>
    <w:rsid w:val="00BB53E3"/>
    <w:rsid w:val="00BB5D4F"/>
    <w:rsid w:val="00BB5F44"/>
    <w:rsid w:val="00BB5F7F"/>
    <w:rsid w:val="00BB60EA"/>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3149"/>
    <w:rsid w:val="00BD33F5"/>
    <w:rsid w:val="00BD48FD"/>
    <w:rsid w:val="00BD4F52"/>
    <w:rsid w:val="00BD4FF8"/>
    <w:rsid w:val="00BD519C"/>
    <w:rsid w:val="00BD5544"/>
    <w:rsid w:val="00BD5BF1"/>
    <w:rsid w:val="00BD5F33"/>
    <w:rsid w:val="00BD6349"/>
    <w:rsid w:val="00BD652B"/>
    <w:rsid w:val="00BD65D2"/>
    <w:rsid w:val="00BD6CC3"/>
    <w:rsid w:val="00BD6EAD"/>
    <w:rsid w:val="00BD7578"/>
    <w:rsid w:val="00BE0308"/>
    <w:rsid w:val="00BE07B7"/>
    <w:rsid w:val="00BE35CF"/>
    <w:rsid w:val="00BE3901"/>
    <w:rsid w:val="00BE39CE"/>
    <w:rsid w:val="00BE3CEC"/>
    <w:rsid w:val="00BE447B"/>
    <w:rsid w:val="00BE4F49"/>
    <w:rsid w:val="00BE50AF"/>
    <w:rsid w:val="00BE563D"/>
    <w:rsid w:val="00BE5E1A"/>
    <w:rsid w:val="00BE706C"/>
    <w:rsid w:val="00BE7B41"/>
    <w:rsid w:val="00BF0243"/>
    <w:rsid w:val="00BF032F"/>
    <w:rsid w:val="00BF096E"/>
    <w:rsid w:val="00BF0DA7"/>
    <w:rsid w:val="00BF111F"/>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2308"/>
    <w:rsid w:val="00C02793"/>
    <w:rsid w:val="00C030B0"/>
    <w:rsid w:val="00C0314E"/>
    <w:rsid w:val="00C04284"/>
    <w:rsid w:val="00C044C2"/>
    <w:rsid w:val="00C04D4F"/>
    <w:rsid w:val="00C04E43"/>
    <w:rsid w:val="00C04F7C"/>
    <w:rsid w:val="00C04F9C"/>
    <w:rsid w:val="00C053B8"/>
    <w:rsid w:val="00C05BE2"/>
    <w:rsid w:val="00C06BFC"/>
    <w:rsid w:val="00C06E3E"/>
    <w:rsid w:val="00C10693"/>
    <w:rsid w:val="00C1092C"/>
    <w:rsid w:val="00C10AE0"/>
    <w:rsid w:val="00C10E98"/>
    <w:rsid w:val="00C1120B"/>
    <w:rsid w:val="00C112DE"/>
    <w:rsid w:val="00C115D3"/>
    <w:rsid w:val="00C11F83"/>
    <w:rsid w:val="00C12027"/>
    <w:rsid w:val="00C123E9"/>
    <w:rsid w:val="00C12992"/>
    <w:rsid w:val="00C12ACE"/>
    <w:rsid w:val="00C13E8A"/>
    <w:rsid w:val="00C143EB"/>
    <w:rsid w:val="00C1444C"/>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300AE"/>
    <w:rsid w:val="00C303BE"/>
    <w:rsid w:val="00C30C7B"/>
    <w:rsid w:val="00C310C6"/>
    <w:rsid w:val="00C31370"/>
    <w:rsid w:val="00C31421"/>
    <w:rsid w:val="00C317BB"/>
    <w:rsid w:val="00C31D4B"/>
    <w:rsid w:val="00C31D79"/>
    <w:rsid w:val="00C3286D"/>
    <w:rsid w:val="00C328AE"/>
    <w:rsid w:val="00C32A85"/>
    <w:rsid w:val="00C333DA"/>
    <w:rsid w:val="00C34410"/>
    <w:rsid w:val="00C34DE9"/>
    <w:rsid w:val="00C3518A"/>
    <w:rsid w:val="00C35666"/>
    <w:rsid w:val="00C35AF9"/>
    <w:rsid w:val="00C3694A"/>
    <w:rsid w:val="00C36E9D"/>
    <w:rsid w:val="00C374AE"/>
    <w:rsid w:val="00C3794F"/>
    <w:rsid w:val="00C37D08"/>
    <w:rsid w:val="00C40C25"/>
    <w:rsid w:val="00C41121"/>
    <w:rsid w:val="00C4169C"/>
    <w:rsid w:val="00C41E23"/>
    <w:rsid w:val="00C426FF"/>
    <w:rsid w:val="00C42FDB"/>
    <w:rsid w:val="00C4431B"/>
    <w:rsid w:val="00C4444B"/>
    <w:rsid w:val="00C448FE"/>
    <w:rsid w:val="00C4498B"/>
    <w:rsid w:val="00C45159"/>
    <w:rsid w:val="00C4557B"/>
    <w:rsid w:val="00C455C6"/>
    <w:rsid w:val="00C4565B"/>
    <w:rsid w:val="00C46DE3"/>
    <w:rsid w:val="00C47E2F"/>
    <w:rsid w:val="00C504C2"/>
    <w:rsid w:val="00C506C9"/>
    <w:rsid w:val="00C5133E"/>
    <w:rsid w:val="00C51621"/>
    <w:rsid w:val="00C5193F"/>
    <w:rsid w:val="00C51EEB"/>
    <w:rsid w:val="00C5254C"/>
    <w:rsid w:val="00C52A54"/>
    <w:rsid w:val="00C53245"/>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19A"/>
    <w:rsid w:val="00C64500"/>
    <w:rsid w:val="00C64692"/>
    <w:rsid w:val="00C647D2"/>
    <w:rsid w:val="00C64829"/>
    <w:rsid w:val="00C655F5"/>
    <w:rsid w:val="00C65783"/>
    <w:rsid w:val="00C65E51"/>
    <w:rsid w:val="00C6639B"/>
    <w:rsid w:val="00C66536"/>
    <w:rsid w:val="00C66743"/>
    <w:rsid w:val="00C66A66"/>
    <w:rsid w:val="00C6720D"/>
    <w:rsid w:val="00C674BC"/>
    <w:rsid w:val="00C6772A"/>
    <w:rsid w:val="00C7092B"/>
    <w:rsid w:val="00C70A99"/>
    <w:rsid w:val="00C70C9A"/>
    <w:rsid w:val="00C71209"/>
    <w:rsid w:val="00C7128C"/>
    <w:rsid w:val="00C715E7"/>
    <w:rsid w:val="00C71E26"/>
    <w:rsid w:val="00C72BD9"/>
    <w:rsid w:val="00C73B8A"/>
    <w:rsid w:val="00C7483E"/>
    <w:rsid w:val="00C74D23"/>
    <w:rsid w:val="00C76000"/>
    <w:rsid w:val="00C7605B"/>
    <w:rsid w:val="00C76D39"/>
    <w:rsid w:val="00C76E2D"/>
    <w:rsid w:val="00C76E7A"/>
    <w:rsid w:val="00C76F85"/>
    <w:rsid w:val="00C775E4"/>
    <w:rsid w:val="00C800E3"/>
    <w:rsid w:val="00C812E1"/>
    <w:rsid w:val="00C81311"/>
    <w:rsid w:val="00C81C90"/>
    <w:rsid w:val="00C81E8B"/>
    <w:rsid w:val="00C8253E"/>
    <w:rsid w:val="00C837FB"/>
    <w:rsid w:val="00C83C85"/>
    <w:rsid w:val="00C8438B"/>
    <w:rsid w:val="00C85F1F"/>
    <w:rsid w:val="00C86158"/>
    <w:rsid w:val="00C864E7"/>
    <w:rsid w:val="00C8670E"/>
    <w:rsid w:val="00C86869"/>
    <w:rsid w:val="00C872B8"/>
    <w:rsid w:val="00C878C2"/>
    <w:rsid w:val="00C87C80"/>
    <w:rsid w:val="00C87FA5"/>
    <w:rsid w:val="00C906BE"/>
    <w:rsid w:val="00C911F6"/>
    <w:rsid w:val="00C918F0"/>
    <w:rsid w:val="00C92898"/>
    <w:rsid w:val="00C9296E"/>
    <w:rsid w:val="00C9417D"/>
    <w:rsid w:val="00C943B7"/>
    <w:rsid w:val="00C94455"/>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122A"/>
    <w:rsid w:val="00CA14DE"/>
    <w:rsid w:val="00CA1C5A"/>
    <w:rsid w:val="00CA1FA8"/>
    <w:rsid w:val="00CA20A0"/>
    <w:rsid w:val="00CA32E4"/>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5D6E"/>
    <w:rsid w:val="00CB6938"/>
    <w:rsid w:val="00CB72A0"/>
    <w:rsid w:val="00CB7DFA"/>
    <w:rsid w:val="00CC053B"/>
    <w:rsid w:val="00CC0DFE"/>
    <w:rsid w:val="00CC18C6"/>
    <w:rsid w:val="00CC2CDB"/>
    <w:rsid w:val="00CC2D48"/>
    <w:rsid w:val="00CC35CD"/>
    <w:rsid w:val="00CC36DB"/>
    <w:rsid w:val="00CC3EF6"/>
    <w:rsid w:val="00CC409B"/>
    <w:rsid w:val="00CC49DB"/>
    <w:rsid w:val="00CC4DD7"/>
    <w:rsid w:val="00CC4EA3"/>
    <w:rsid w:val="00CC56E6"/>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739"/>
    <w:rsid w:val="00CE478E"/>
    <w:rsid w:val="00CE4D13"/>
    <w:rsid w:val="00CE4DC6"/>
    <w:rsid w:val="00CE5238"/>
    <w:rsid w:val="00CE53D5"/>
    <w:rsid w:val="00CE5CA3"/>
    <w:rsid w:val="00CE5F5A"/>
    <w:rsid w:val="00CE73C5"/>
    <w:rsid w:val="00CE7514"/>
    <w:rsid w:val="00CE7C74"/>
    <w:rsid w:val="00CF027F"/>
    <w:rsid w:val="00CF049D"/>
    <w:rsid w:val="00CF0AA0"/>
    <w:rsid w:val="00CF17B8"/>
    <w:rsid w:val="00CF1E68"/>
    <w:rsid w:val="00CF21BE"/>
    <w:rsid w:val="00CF2C39"/>
    <w:rsid w:val="00CF3823"/>
    <w:rsid w:val="00CF382E"/>
    <w:rsid w:val="00CF3B33"/>
    <w:rsid w:val="00CF404F"/>
    <w:rsid w:val="00CF4378"/>
    <w:rsid w:val="00CF442B"/>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0747B"/>
    <w:rsid w:val="00D07806"/>
    <w:rsid w:val="00D10415"/>
    <w:rsid w:val="00D11D69"/>
    <w:rsid w:val="00D12903"/>
    <w:rsid w:val="00D12EB4"/>
    <w:rsid w:val="00D13602"/>
    <w:rsid w:val="00D13A1B"/>
    <w:rsid w:val="00D14264"/>
    <w:rsid w:val="00D14743"/>
    <w:rsid w:val="00D15159"/>
    <w:rsid w:val="00D15308"/>
    <w:rsid w:val="00D15ECD"/>
    <w:rsid w:val="00D168F7"/>
    <w:rsid w:val="00D1777A"/>
    <w:rsid w:val="00D1789B"/>
    <w:rsid w:val="00D17904"/>
    <w:rsid w:val="00D17DB2"/>
    <w:rsid w:val="00D20198"/>
    <w:rsid w:val="00D20588"/>
    <w:rsid w:val="00D208CE"/>
    <w:rsid w:val="00D20F09"/>
    <w:rsid w:val="00D2124F"/>
    <w:rsid w:val="00D21348"/>
    <w:rsid w:val="00D21BB1"/>
    <w:rsid w:val="00D223D9"/>
    <w:rsid w:val="00D22939"/>
    <w:rsid w:val="00D230D3"/>
    <w:rsid w:val="00D23340"/>
    <w:rsid w:val="00D23860"/>
    <w:rsid w:val="00D248DE"/>
    <w:rsid w:val="00D249CB"/>
    <w:rsid w:val="00D24EC1"/>
    <w:rsid w:val="00D2508E"/>
    <w:rsid w:val="00D259AE"/>
    <w:rsid w:val="00D25BBF"/>
    <w:rsid w:val="00D25DA4"/>
    <w:rsid w:val="00D2677F"/>
    <w:rsid w:val="00D2678F"/>
    <w:rsid w:val="00D26CA7"/>
    <w:rsid w:val="00D26CC7"/>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E9A"/>
    <w:rsid w:val="00D334B7"/>
    <w:rsid w:val="00D3378D"/>
    <w:rsid w:val="00D33976"/>
    <w:rsid w:val="00D33A09"/>
    <w:rsid w:val="00D33A4B"/>
    <w:rsid w:val="00D33F0F"/>
    <w:rsid w:val="00D341D3"/>
    <w:rsid w:val="00D35E4A"/>
    <w:rsid w:val="00D35F25"/>
    <w:rsid w:val="00D364E2"/>
    <w:rsid w:val="00D36623"/>
    <w:rsid w:val="00D36D22"/>
    <w:rsid w:val="00D374D2"/>
    <w:rsid w:val="00D378F6"/>
    <w:rsid w:val="00D37DEA"/>
    <w:rsid w:val="00D37FF5"/>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E50"/>
    <w:rsid w:val="00D46851"/>
    <w:rsid w:val="00D4686F"/>
    <w:rsid w:val="00D46E00"/>
    <w:rsid w:val="00D46F02"/>
    <w:rsid w:val="00D471FD"/>
    <w:rsid w:val="00D47AE8"/>
    <w:rsid w:val="00D47F7E"/>
    <w:rsid w:val="00D507BA"/>
    <w:rsid w:val="00D50CF7"/>
    <w:rsid w:val="00D51113"/>
    <w:rsid w:val="00D51317"/>
    <w:rsid w:val="00D51451"/>
    <w:rsid w:val="00D524B6"/>
    <w:rsid w:val="00D52DDE"/>
    <w:rsid w:val="00D531D3"/>
    <w:rsid w:val="00D539A7"/>
    <w:rsid w:val="00D54158"/>
    <w:rsid w:val="00D54543"/>
    <w:rsid w:val="00D5483B"/>
    <w:rsid w:val="00D55501"/>
    <w:rsid w:val="00D55A61"/>
    <w:rsid w:val="00D5636D"/>
    <w:rsid w:val="00D56B6C"/>
    <w:rsid w:val="00D57001"/>
    <w:rsid w:val="00D57AEB"/>
    <w:rsid w:val="00D6051B"/>
    <w:rsid w:val="00D60FA5"/>
    <w:rsid w:val="00D61365"/>
    <w:rsid w:val="00D6192A"/>
    <w:rsid w:val="00D61DD4"/>
    <w:rsid w:val="00D61E07"/>
    <w:rsid w:val="00D62751"/>
    <w:rsid w:val="00D629F2"/>
    <w:rsid w:val="00D62DBA"/>
    <w:rsid w:val="00D63F01"/>
    <w:rsid w:val="00D64A5B"/>
    <w:rsid w:val="00D65013"/>
    <w:rsid w:val="00D65240"/>
    <w:rsid w:val="00D65ACD"/>
    <w:rsid w:val="00D66BF1"/>
    <w:rsid w:val="00D67096"/>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4379"/>
    <w:rsid w:val="00D8542D"/>
    <w:rsid w:val="00D8576E"/>
    <w:rsid w:val="00D8595F"/>
    <w:rsid w:val="00D85E7A"/>
    <w:rsid w:val="00D865AD"/>
    <w:rsid w:val="00D874F9"/>
    <w:rsid w:val="00D87DB3"/>
    <w:rsid w:val="00D87FBF"/>
    <w:rsid w:val="00D9059E"/>
    <w:rsid w:val="00D907C7"/>
    <w:rsid w:val="00D90872"/>
    <w:rsid w:val="00D910C1"/>
    <w:rsid w:val="00D919A6"/>
    <w:rsid w:val="00D91DC2"/>
    <w:rsid w:val="00D92280"/>
    <w:rsid w:val="00D92B59"/>
    <w:rsid w:val="00D9380C"/>
    <w:rsid w:val="00D93B34"/>
    <w:rsid w:val="00D93DDF"/>
    <w:rsid w:val="00D95719"/>
    <w:rsid w:val="00D962DB"/>
    <w:rsid w:val="00D96788"/>
    <w:rsid w:val="00D9716A"/>
    <w:rsid w:val="00D97ECB"/>
    <w:rsid w:val="00DA03FF"/>
    <w:rsid w:val="00DA0869"/>
    <w:rsid w:val="00DA0E45"/>
    <w:rsid w:val="00DA12DF"/>
    <w:rsid w:val="00DA1458"/>
    <w:rsid w:val="00DA1B47"/>
    <w:rsid w:val="00DA1B92"/>
    <w:rsid w:val="00DA1BD1"/>
    <w:rsid w:val="00DA1E2E"/>
    <w:rsid w:val="00DA28FA"/>
    <w:rsid w:val="00DA2958"/>
    <w:rsid w:val="00DA3F59"/>
    <w:rsid w:val="00DA48B3"/>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724F"/>
    <w:rsid w:val="00DB731A"/>
    <w:rsid w:val="00DB75DA"/>
    <w:rsid w:val="00DB7CB3"/>
    <w:rsid w:val="00DB7F11"/>
    <w:rsid w:val="00DC0E35"/>
    <w:rsid w:val="00DC10AB"/>
    <w:rsid w:val="00DC1ABA"/>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F6B"/>
    <w:rsid w:val="00DD12BF"/>
    <w:rsid w:val="00DD1FC4"/>
    <w:rsid w:val="00DD254C"/>
    <w:rsid w:val="00DD3074"/>
    <w:rsid w:val="00DD37C4"/>
    <w:rsid w:val="00DD37EC"/>
    <w:rsid w:val="00DD3A93"/>
    <w:rsid w:val="00DD3BF5"/>
    <w:rsid w:val="00DD4748"/>
    <w:rsid w:val="00DD4822"/>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7C6"/>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8A2"/>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19"/>
    <w:rsid w:val="00E02C87"/>
    <w:rsid w:val="00E03385"/>
    <w:rsid w:val="00E0357D"/>
    <w:rsid w:val="00E03E42"/>
    <w:rsid w:val="00E03E6F"/>
    <w:rsid w:val="00E03FF6"/>
    <w:rsid w:val="00E04569"/>
    <w:rsid w:val="00E04791"/>
    <w:rsid w:val="00E04A34"/>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545"/>
    <w:rsid w:val="00E16E17"/>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630"/>
    <w:rsid w:val="00E34A1A"/>
    <w:rsid w:val="00E34A75"/>
    <w:rsid w:val="00E34D34"/>
    <w:rsid w:val="00E353AB"/>
    <w:rsid w:val="00E35AC9"/>
    <w:rsid w:val="00E367AA"/>
    <w:rsid w:val="00E37068"/>
    <w:rsid w:val="00E371F5"/>
    <w:rsid w:val="00E4016E"/>
    <w:rsid w:val="00E4044E"/>
    <w:rsid w:val="00E408F2"/>
    <w:rsid w:val="00E40A2E"/>
    <w:rsid w:val="00E41C81"/>
    <w:rsid w:val="00E41D25"/>
    <w:rsid w:val="00E41D59"/>
    <w:rsid w:val="00E43634"/>
    <w:rsid w:val="00E43FEE"/>
    <w:rsid w:val="00E4404C"/>
    <w:rsid w:val="00E44C1A"/>
    <w:rsid w:val="00E44F93"/>
    <w:rsid w:val="00E45E17"/>
    <w:rsid w:val="00E46577"/>
    <w:rsid w:val="00E4726B"/>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2F37"/>
    <w:rsid w:val="00E630A7"/>
    <w:rsid w:val="00E637A2"/>
    <w:rsid w:val="00E648DE"/>
    <w:rsid w:val="00E65B59"/>
    <w:rsid w:val="00E65CEC"/>
    <w:rsid w:val="00E65F7A"/>
    <w:rsid w:val="00E66C87"/>
    <w:rsid w:val="00E66CAB"/>
    <w:rsid w:val="00E66CAC"/>
    <w:rsid w:val="00E679C4"/>
    <w:rsid w:val="00E701E8"/>
    <w:rsid w:val="00E70461"/>
    <w:rsid w:val="00E7048F"/>
    <w:rsid w:val="00E70620"/>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D7"/>
    <w:rsid w:val="00E93EFA"/>
    <w:rsid w:val="00E94397"/>
    <w:rsid w:val="00E94629"/>
    <w:rsid w:val="00E953C8"/>
    <w:rsid w:val="00E95882"/>
    <w:rsid w:val="00E96159"/>
    <w:rsid w:val="00E970AF"/>
    <w:rsid w:val="00E97A97"/>
    <w:rsid w:val="00E97F3A"/>
    <w:rsid w:val="00EA0AD5"/>
    <w:rsid w:val="00EA0B44"/>
    <w:rsid w:val="00EA1930"/>
    <w:rsid w:val="00EA1C7B"/>
    <w:rsid w:val="00EA20FA"/>
    <w:rsid w:val="00EA3DB4"/>
    <w:rsid w:val="00EA414B"/>
    <w:rsid w:val="00EA48CD"/>
    <w:rsid w:val="00EA57C9"/>
    <w:rsid w:val="00EA61E8"/>
    <w:rsid w:val="00EA6368"/>
    <w:rsid w:val="00EA75D0"/>
    <w:rsid w:val="00EA7600"/>
    <w:rsid w:val="00EA7D44"/>
    <w:rsid w:val="00EB12F7"/>
    <w:rsid w:val="00EB140C"/>
    <w:rsid w:val="00EB17C9"/>
    <w:rsid w:val="00EB1C51"/>
    <w:rsid w:val="00EB2314"/>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1A9F"/>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D08AC"/>
    <w:rsid w:val="00ED0A77"/>
    <w:rsid w:val="00ED0C73"/>
    <w:rsid w:val="00ED0EA8"/>
    <w:rsid w:val="00ED110D"/>
    <w:rsid w:val="00ED115F"/>
    <w:rsid w:val="00ED1238"/>
    <w:rsid w:val="00ED1875"/>
    <w:rsid w:val="00ED1C3E"/>
    <w:rsid w:val="00ED20B3"/>
    <w:rsid w:val="00ED29B5"/>
    <w:rsid w:val="00ED2DF8"/>
    <w:rsid w:val="00ED33A7"/>
    <w:rsid w:val="00ED3A8E"/>
    <w:rsid w:val="00ED4081"/>
    <w:rsid w:val="00ED40BE"/>
    <w:rsid w:val="00ED51AC"/>
    <w:rsid w:val="00ED550B"/>
    <w:rsid w:val="00ED593B"/>
    <w:rsid w:val="00ED5CA8"/>
    <w:rsid w:val="00ED69D4"/>
    <w:rsid w:val="00ED7326"/>
    <w:rsid w:val="00ED7DD5"/>
    <w:rsid w:val="00ED7FF1"/>
    <w:rsid w:val="00EE01A6"/>
    <w:rsid w:val="00EE01FD"/>
    <w:rsid w:val="00EE042D"/>
    <w:rsid w:val="00EE1DD3"/>
    <w:rsid w:val="00EE2340"/>
    <w:rsid w:val="00EE26B4"/>
    <w:rsid w:val="00EE29F3"/>
    <w:rsid w:val="00EE30C1"/>
    <w:rsid w:val="00EE3311"/>
    <w:rsid w:val="00EE47E7"/>
    <w:rsid w:val="00EE49C0"/>
    <w:rsid w:val="00EE5166"/>
    <w:rsid w:val="00EE5168"/>
    <w:rsid w:val="00EE52D0"/>
    <w:rsid w:val="00EE53FD"/>
    <w:rsid w:val="00EE56C6"/>
    <w:rsid w:val="00EE6625"/>
    <w:rsid w:val="00EE6768"/>
    <w:rsid w:val="00EE73FE"/>
    <w:rsid w:val="00EE7480"/>
    <w:rsid w:val="00EE7B71"/>
    <w:rsid w:val="00EF025A"/>
    <w:rsid w:val="00EF082A"/>
    <w:rsid w:val="00EF0A26"/>
    <w:rsid w:val="00EF0C2F"/>
    <w:rsid w:val="00EF146E"/>
    <w:rsid w:val="00EF17C8"/>
    <w:rsid w:val="00EF224E"/>
    <w:rsid w:val="00EF28D7"/>
    <w:rsid w:val="00EF2F62"/>
    <w:rsid w:val="00EF3CB0"/>
    <w:rsid w:val="00EF4325"/>
    <w:rsid w:val="00EF5D9F"/>
    <w:rsid w:val="00EF614F"/>
    <w:rsid w:val="00EF7934"/>
    <w:rsid w:val="00EF7C7B"/>
    <w:rsid w:val="00F00BC1"/>
    <w:rsid w:val="00F00E9C"/>
    <w:rsid w:val="00F01950"/>
    <w:rsid w:val="00F0199A"/>
    <w:rsid w:val="00F01A30"/>
    <w:rsid w:val="00F01D51"/>
    <w:rsid w:val="00F01DBF"/>
    <w:rsid w:val="00F01E02"/>
    <w:rsid w:val="00F01E3F"/>
    <w:rsid w:val="00F01F03"/>
    <w:rsid w:val="00F022FB"/>
    <w:rsid w:val="00F02520"/>
    <w:rsid w:val="00F02D7D"/>
    <w:rsid w:val="00F02E3E"/>
    <w:rsid w:val="00F03A39"/>
    <w:rsid w:val="00F03CEA"/>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149A"/>
    <w:rsid w:val="00F21656"/>
    <w:rsid w:val="00F21F06"/>
    <w:rsid w:val="00F22CA5"/>
    <w:rsid w:val="00F2311F"/>
    <w:rsid w:val="00F23565"/>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719A"/>
    <w:rsid w:val="00F47357"/>
    <w:rsid w:val="00F475FF"/>
    <w:rsid w:val="00F4795E"/>
    <w:rsid w:val="00F47C33"/>
    <w:rsid w:val="00F503AC"/>
    <w:rsid w:val="00F5048A"/>
    <w:rsid w:val="00F509D5"/>
    <w:rsid w:val="00F50B07"/>
    <w:rsid w:val="00F51A79"/>
    <w:rsid w:val="00F53D80"/>
    <w:rsid w:val="00F5438B"/>
    <w:rsid w:val="00F5441B"/>
    <w:rsid w:val="00F54A55"/>
    <w:rsid w:val="00F54CAF"/>
    <w:rsid w:val="00F54E6C"/>
    <w:rsid w:val="00F552D9"/>
    <w:rsid w:val="00F556C8"/>
    <w:rsid w:val="00F56359"/>
    <w:rsid w:val="00F564A3"/>
    <w:rsid w:val="00F568F9"/>
    <w:rsid w:val="00F569D9"/>
    <w:rsid w:val="00F569DD"/>
    <w:rsid w:val="00F578FD"/>
    <w:rsid w:val="00F57FED"/>
    <w:rsid w:val="00F60449"/>
    <w:rsid w:val="00F61319"/>
    <w:rsid w:val="00F61416"/>
    <w:rsid w:val="00F61480"/>
    <w:rsid w:val="00F61B34"/>
    <w:rsid w:val="00F61BFA"/>
    <w:rsid w:val="00F61E43"/>
    <w:rsid w:val="00F61F01"/>
    <w:rsid w:val="00F62692"/>
    <w:rsid w:val="00F62884"/>
    <w:rsid w:val="00F628E1"/>
    <w:rsid w:val="00F62E99"/>
    <w:rsid w:val="00F63113"/>
    <w:rsid w:val="00F633E8"/>
    <w:rsid w:val="00F64558"/>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D44"/>
    <w:rsid w:val="00F76FCA"/>
    <w:rsid w:val="00F8020D"/>
    <w:rsid w:val="00F80261"/>
    <w:rsid w:val="00F80CB4"/>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21F"/>
    <w:rsid w:val="00FB364A"/>
    <w:rsid w:val="00FB4022"/>
    <w:rsid w:val="00FB41F9"/>
    <w:rsid w:val="00FB4651"/>
    <w:rsid w:val="00FB4AFE"/>
    <w:rsid w:val="00FB4CAC"/>
    <w:rsid w:val="00FB5759"/>
    <w:rsid w:val="00FB583C"/>
    <w:rsid w:val="00FB59A1"/>
    <w:rsid w:val="00FB5A37"/>
    <w:rsid w:val="00FB5B0D"/>
    <w:rsid w:val="00FB626A"/>
    <w:rsid w:val="00FB6301"/>
    <w:rsid w:val="00FB76B8"/>
    <w:rsid w:val="00FB7E10"/>
    <w:rsid w:val="00FC031B"/>
    <w:rsid w:val="00FC07EF"/>
    <w:rsid w:val="00FC0ABF"/>
    <w:rsid w:val="00FC27A2"/>
    <w:rsid w:val="00FC2F40"/>
    <w:rsid w:val="00FC426F"/>
    <w:rsid w:val="00FC4601"/>
    <w:rsid w:val="00FC4722"/>
    <w:rsid w:val="00FC480B"/>
    <w:rsid w:val="00FC50C7"/>
    <w:rsid w:val="00FC547D"/>
    <w:rsid w:val="00FC559E"/>
    <w:rsid w:val="00FC58F7"/>
    <w:rsid w:val="00FC5C9C"/>
    <w:rsid w:val="00FC639A"/>
    <w:rsid w:val="00FC6576"/>
    <w:rsid w:val="00FC65C2"/>
    <w:rsid w:val="00FC6676"/>
    <w:rsid w:val="00FC6956"/>
    <w:rsid w:val="00FC69B1"/>
    <w:rsid w:val="00FC7643"/>
    <w:rsid w:val="00FD0357"/>
    <w:rsid w:val="00FD087B"/>
    <w:rsid w:val="00FD144A"/>
    <w:rsid w:val="00FD1CFF"/>
    <w:rsid w:val="00FD2DC0"/>
    <w:rsid w:val="00FD37B8"/>
    <w:rsid w:val="00FD39EA"/>
    <w:rsid w:val="00FD4AB7"/>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16B"/>
    <w:rsid w:val="00FE67C0"/>
    <w:rsid w:val="00FE6ACD"/>
    <w:rsid w:val="00FE6D9F"/>
    <w:rsid w:val="00FE75EB"/>
    <w:rsid w:val="00FE7A73"/>
    <w:rsid w:val="00FE7AF4"/>
    <w:rsid w:val="00FE7F0E"/>
    <w:rsid w:val="00FF0605"/>
    <w:rsid w:val="00FF070B"/>
    <w:rsid w:val="00FF2540"/>
    <w:rsid w:val="00FF3558"/>
    <w:rsid w:val="00FF3B29"/>
    <w:rsid w:val="00FF3CBB"/>
    <w:rsid w:val="00FF3EA4"/>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4927</Words>
  <Characters>29562</Characters>
  <Application>Microsoft Office Word</Application>
  <DocSecurity>0</DocSecurity>
  <Lines>246</Lines>
  <Paragraphs>68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34421</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38</cp:revision>
  <cp:lastPrinted>2020-12-09T13:48:00Z</cp:lastPrinted>
  <dcterms:created xsi:type="dcterms:W3CDTF">2021-10-26T13:45:00Z</dcterms:created>
  <dcterms:modified xsi:type="dcterms:W3CDTF">2021-10-27T13:01:00Z</dcterms:modified>
</cp:coreProperties>
</file>