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01F" w14:textId="1D15E720" w:rsidR="00A075C0" w:rsidRPr="00EB1C51" w:rsidRDefault="00A075C0" w:rsidP="00893BAE">
      <w:pPr>
        <w:autoSpaceDE w:val="0"/>
        <w:autoSpaceDN w:val="0"/>
        <w:adjustRightInd w:val="0"/>
        <w:spacing w:line="240" w:lineRule="auto"/>
        <w:rPr>
          <w:rFonts w:ascii="Arial Nova" w:hAnsi="Arial Nova" w:cs="Arial"/>
          <w:color w:val="000000"/>
          <w:szCs w:val="20"/>
        </w:rPr>
      </w:pPr>
      <w:r w:rsidRPr="00EB1C51">
        <w:rPr>
          <w:rFonts w:ascii="Arial Nova" w:hAnsi="Arial Nova" w:cs="Arial"/>
          <w:color w:val="000000"/>
          <w:szCs w:val="20"/>
        </w:rPr>
        <w:t>SPOROČILO ZA JAVNOST</w:t>
      </w:r>
    </w:p>
    <w:p w14:paraId="7D115BAF" w14:textId="77777777" w:rsidR="003E6429" w:rsidRPr="00EB1C51" w:rsidRDefault="003E6429" w:rsidP="00893BAE">
      <w:pPr>
        <w:pStyle w:val="datumtevilka"/>
        <w:spacing w:line="240" w:lineRule="auto"/>
        <w:jc w:val="both"/>
        <w:rPr>
          <w:rFonts w:ascii="Arial Nova" w:hAnsi="Arial Nova" w:cs="Arial"/>
          <w:b/>
          <w:bCs/>
          <w:color w:val="000000"/>
        </w:rPr>
      </w:pPr>
    </w:p>
    <w:p w14:paraId="6205571C" w14:textId="49C89C94" w:rsidR="00022E3C" w:rsidRPr="00EB1C51" w:rsidRDefault="008E5CFA" w:rsidP="00893BAE">
      <w:pPr>
        <w:autoSpaceDE w:val="0"/>
        <w:autoSpaceDN w:val="0"/>
        <w:adjustRightInd w:val="0"/>
        <w:spacing w:line="240" w:lineRule="auto"/>
        <w:jc w:val="both"/>
        <w:rPr>
          <w:rFonts w:ascii="Arial Nova" w:hAnsi="Arial Nova" w:cs="Arial"/>
          <w:b/>
          <w:bCs/>
          <w:color w:val="000000"/>
          <w:sz w:val="28"/>
          <w:szCs w:val="28"/>
        </w:rPr>
      </w:pPr>
      <w:r>
        <w:rPr>
          <w:rFonts w:ascii="Arial Nova" w:hAnsi="Arial Nova" w:cs="Arial"/>
          <w:b/>
          <w:bCs/>
          <w:color w:val="000000"/>
          <w:sz w:val="28"/>
          <w:szCs w:val="28"/>
        </w:rPr>
        <w:t>9</w:t>
      </w:r>
      <w:r w:rsidR="00B1230B">
        <w:rPr>
          <w:rFonts w:ascii="Arial Nova" w:hAnsi="Arial Nova" w:cs="Arial"/>
          <w:b/>
          <w:bCs/>
          <w:color w:val="000000"/>
          <w:sz w:val="28"/>
          <w:szCs w:val="28"/>
        </w:rPr>
        <w:t>2</w:t>
      </w:r>
      <w:r w:rsidR="00022E3C" w:rsidRPr="00EB1C51">
        <w:rPr>
          <w:rFonts w:ascii="Arial Nova" w:hAnsi="Arial Nova" w:cs="Arial"/>
          <w:b/>
          <w:bCs/>
          <w:color w:val="000000"/>
          <w:sz w:val="28"/>
          <w:szCs w:val="28"/>
        </w:rPr>
        <w:t>. redna seja Vlade Republike Slovenije</w:t>
      </w:r>
    </w:p>
    <w:p w14:paraId="2F07C9C7" w14:textId="77777777" w:rsidR="004C75E6" w:rsidRPr="00EB1C51" w:rsidRDefault="004C75E6" w:rsidP="00893BAE">
      <w:pPr>
        <w:autoSpaceDE w:val="0"/>
        <w:autoSpaceDN w:val="0"/>
        <w:adjustRightInd w:val="0"/>
        <w:spacing w:line="240" w:lineRule="auto"/>
        <w:jc w:val="both"/>
        <w:rPr>
          <w:rFonts w:ascii="Arial Nova" w:hAnsi="Arial Nova" w:cs="Arial"/>
          <w:color w:val="000000"/>
          <w:szCs w:val="20"/>
        </w:rPr>
      </w:pPr>
    </w:p>
    <w:p w14:paraId="501C02EF" w14:textId="50254B71" w:rsidR="00A075C0" w:rsidRDefault="00B1230B" w:rsidP="00893BAE">
      <w:pPr>
        <w:autoSpaceDE w:val="0"/>
        <w:autoSpaceDN w:val="0"/>
        <w:adjustRightInd w:val="0"/>
        <w:spacing w:line="240" w:lineRule="auto"/>
        <w:jc w:val="both"/>
        <w:rPr>
          <w:rFonts w:ascii="Arial Nova" w:hAnsi="Arial Nova" w:cs="Arial"/>
          <w:color w:val="000000"/>
          <w:szCs w:val="20"/>
        </w:rPr>
      </w:pPr>
      <w:r>
        <w:rPr>
          <w:rFonts w:ascii="Arial Nova" w:hAnsi="Arial Nova" w:cs="Arial"/>
          <w:color w:val="000000"/>
          <w:szCs w:val="20"/>
        </w:rPr>
        <w:t>16</w:t>
      </w:r>
      <w:r w:rsidR="00FC07EF">
        <w:rPr>
          <w:rFonts w:ascii="Arial Nova" w:hAnsi="Arial Nova" w:cs="Arial"/>
          <w:color w:val="000000"/>
          <w:szCs w:val="20"/>
        </w:rPr>
        <w:t>.</w:t>
      </w:r>
      <w:r w:rsidR="00C6261D" w:rsidRPr="00EB1C51">
        <w:rPr>
          <w:rFonts w:ascii="Arial Nova" w:hAnsi="Arial Nova" w:cs="Arial"/>
          <w:color w:val="000000"/>
          <w:szCs w:val="20"/>
        </w:rPr>
        <w:t xml:space="preserve"> </w:t>
      </w:r>
      <w:r w:rsidR="008E5CFA">
        <w:rPr>
          <w:rFonts w:ascii="Arial Nova" w:hAnsi="Arial Nova" w:cs="Arial"/>
          <w:color w:val="000000"/>
          <w:szCs w:val="20"/>
        </w:rPr>
        <w:t>september</w:t>
      </w:r>
      <w:r w:rsidR="004C597B" w:rsidRPr="00EB1C51">
        <w:rPr>
          <w:rFonts w:ascii="Arial Nova" w:hAnsi="Arial Nova" w:cs="Arial"/>
          <w:color w:val="000000"/>
          <w:szCs w:val="20"/>
        </w:rPr>
        <w:t xml:space="preserve"> </w:t>
      </w:r>
      <w:r w:rsidR="00A45B9B" w:rsidRPr="00EB1C51">
        <w:rPr>
          <w:rFonts w:ascii="Arial Nova" w:hAnsi="Arial Nova" w:cs="Arial"/>
          <w:color w:val="000000"/>
          <w:szCs w:val="20"/>
        </w:rPr>
        <w:t>202</w:t>
      </w:r>
      <w:r w:rsidR="008160E3" w:rsidRPr="00EB1C51">
        <w:rPr>
          <w:rFonts w:ascii="Arial Nova" w:hAnsi="Arial Nova" w:cs="Arial"/>
          <w:color w:val="000000"/>
          <w:szCs w:val="20"/>
        </w:rPr>
        <w:t>1</w:t>
      </w:r>
    </w:p>
    <w:p w14:paraId="13226C49" w14:textId="58C72292" w:rsidR="00F35937" w:rsidRPr="00F35937" w:rsidRDefault="00F35937" w:rsidP="000015AD">
      <w:pPr>
        <w:autoSpaceDE w:val="0"/>
        <w:autoSpaceDN w:val="0"/>
        <w:adjustRightInd w:val="0"/>
        <w:spacing w:line="240" w:lineRule="auto"/>
        <w:jc w:val="both"/>
        <w:rPr>
          <w:rFonts w:cs="Arial"/>
          <w:b/>
          <w:bCs/>
          <w:color w:val="000000"/>
          <w:szCs w:val="20"/>
        </w:rPr>
      </w:pPr>
      <w:r w:rsidRPr="00F35937">
        <w:rPr>
          <w:rFonts w:ascii="Arial Nova" w:hAnsi="Arial Nova" w:cs="Arial"/>
          <w:color w:val="000000"/>
          <w:szCs w:val="20"/>
        </w:rPr>
        <w:tab/>
      </w:r>
    </w:p>
    <w:p w14:paraId="2AA0EB76" w14:textId="77777777" w:rsidR="00F35937" w:rsidRPr="00F35937" w:rsidRDefault="00F35937" w:rsidP="00F35937">
      <w:pPr>
        <w:autoSpaceDE w:val="0"/>
        <w:autoSpaceDN w:val="0"/>
        <w:adjustRightInd w:val="0"/>
        <w:spacing w:line="240" w:lineRule="auto"/>
        <w:jc w:val="both"/>
        <w:rPr>
          <w:rFonts w:cs="Arial"/>
          <w:b/>
          <w:bCs/>
          <w:color w:val="000000"/>
          <w:szCs w:val="20"/>
        </w:rPr>
      </w:pPr>
    </w:p>
    <w:p w14:paraId="2FDAC983" w14:textId="1611B186" w:rsidR="003914E0" w:rsidRPr="003914E0" w:rsidRDefault="003914E0" w:rsidP="003914E0">
      <w:pPr>
        <w:autoSpaceDE w:val="0"/>
        <w:autoSpaceDN w:val="0"/>
        <w:adjustRightInd w:val="0"/>
        <w:spacing w:line="240" w:lineRule="auto"/>
        <w:jc w:val="both"/>
        <w:rPr>
          <w:rFonts w:cs="Arial"/>
          <w:b/>
          <w:bCs/>
          <w:color w:val="000000"/>
          <w:szCs w:val="20"/>
        </w:rPr>
      </w:pPr>
      <w:r w:rsidRPr="003914E0">
        <w:rPr>
          <w:rFonts w:cs="Arial"/>
          <w:b/>
          <w:bCs/>
          <w:color w:val="000000"/>
          <w:szCs w:val="20"/>
        </w:rPr>
        <w:t>Sprememba Odloka o ustanovitvi Univerze na Primorskem</w:t>
      </w:r>
    </w:p>
    <w:p w14:paraId="77718299" w14:textId="77777777" w:rsidR="003914E0" w:rsidRPr="003914E0" w:rsidRDefault="003914E0" w:rsidP="003914E0">
      <w:pPr>
        <w:autoSpaceDE w:val="0"/>
        <w:autoSpaceDN w:val="0"/>
        <w:adjustRightInd w:val="0"/>
        <w:spacing w:line="240" w:lineRule="auto"/>
        <w:jc w:val="both"/>
        <w:rPr>
          <w:rFonts w:cs="Arial"/>
          <w:b/>
          <w:bCs/>
          <w:color w:val="000000"/>
          <w:szCs w:val="20"/>
        </w:rPr>
      </w:pPr>
    </w:p>
    <w:p w14:paraId="58AC29E2" w14:textId="77777777" w:rsidR="003914E0" w:rsidRPr="003914E0" w:rsidRDefault="003914E0" w:rsidP="003914E0">
      <w:pPr>
        <w:autoSpaceDE w:val="0"/>
        <w:autoSpaceDN w:val="0"/>
        <w:adjustRightInd w:val="0"/>
        <w:spacing w:line="240" w:lineRule="auto"/>
        <w:jc w:val="both"/>
        <w:rPr>
          <w:rFonts w:cs="Arial"/>
          <w:color w:val="000000"/>
          <w:szCs w:val="20"/>
        </w:rPr>
      </w:pPr>
      <w:r w:rsidRPr="003914E0">
        <w:rPr>
          <w:rFonts w:cs="Arial"/>
          <w:color w:val="000000"/>
          <w:szCs w:val="20"/>
        </w:rPr>
        <w:t>Vlada Republike Slovenije je določila besedilo predloga odloka o spremembi Odloka o ustanovitvi Univerze na Primorskem in ga bo predložila Državnemu zboru Republike Slovenije v obravnavo in sprejetje. Z odlokom se spreminja naslov sedeža pri članici Univerze na Primorskem, Fakulteti za management.</w:t>
      </w:r>
    </w:p>
    <w:p w14:paraId="5FCF9825" w14:textId="77777777" w:rsidR="003914E0" w:rsidRPr="003914E0" w:rsidRDefault="003914E0" w:rsidP="003914E0">
      <w:pPr>
        <w:autoSpaceDE w:val="0"/>
        <w:autoSpaceDN w:val="0"/>
        <w:adjustRightInd w:val="0"/>
        <w:spacing w:line="240" w:lineRule="auto"/>
        <w:jc w:val="both"/>
        <w:rPr>
          <w:rFonts w:cs="Arial"/>
          <w:color w:val="000000"/>
          <w:szCs w:val="20"/>
        </w:rPr>
      </w:pPr>
    </w:p>
    <w:p w14:paraId="7A75D785" w14:textId="3A0CA380" w:rsidR="00F35937" w:rsidRPr="003914E0" w:rsidRDefault="003914E0" w:rsidP="003914E0">
      <w:pPr>
        <w:autoSpaceDE w:val="0"/>
        <w:autoSpaceDN w:val="0"/>
        <w:adjustRightInd w:val="0"/>
        <w:spacing w:line="240" w:lineRule="auto"/>
        <w:jc w:val="both"/>
        <w:rPr>
          <w:rFonts w:cs="Arial"/>
          <w:color w:val="000000"/>
          <w:szCs w:val="20"/>
        </w:rPr>
      </w:pPr>
      <w:r w:rsidRPr="003914E0">
        <w:rPr>
          <w:rFonts w:cs="Arial"/>
          <w:color w:val="000000"/>
          <w:szCs w:val="20"/>
        </w:rPr>
        <w:t>Vir: Ministrstvo za izobraževanje, znanost in šport</w:t>
      </w:r>
    </w:p>
    <w:p w14:paraId="15D9F85D" w14:textId="77777777" w:rsidR="00F35937" w:rsidRPr="00F35937" w:rsidRDefault="00F35937" w:rsidP="00F35937">
      <w:pPr>
        <w:autoSpaceDE w:val="0"/>
        <w:autoSpaceDN w:val="0"/>
        <w:adjustRightInd w:val="0"/>
        <w:spacing w:line="240" w:lineRule="auto"/>
        <w:jc w:val="both"/>
        <w:rPr>
          <w:rFonts w:cs="Arial"/>
          <w:b/>
          <w:bCs/>
          <w:color w:val="000000"/>
          <w:szCs w:val="20"/>
        </w:rPr>
      </w:pPr>
    </w:p>
    <w:p w14:paraId="61E7FFB8" w14:textId="56E1E735" w:rsidR="008A3A5F" w:rsidRPr="008A3A5F" w:rsidRDefault="000015AD" w:rsidP="008A3A5F">
      <w:pPr>
        <w:autoSpaceDE w:val="0"/>
        <w:autoSpaceDN w:val="0"/>
        <w:adjustRightInd w:val="0"/>
        <w:spacing w:line="240" w:lineRule="auto"/>
        <w:jc w:val="both"/>
        <w:rPr>
          <w:rFonts w:cs="Arial"/>
          <w:b/>
          <w:bCs/>
          <w:color w:val="000000"/>
          <w:szCs w:val="20"/>
        </w:rPr>
      </w:pPr>
      <w:r>
        <w:rPr>
          <w:rFonts w:cs="Arial"/>
          <w:b/>
          <w:bCs/>
          <w:color w:val="000000"/>
          <w:szCs w:val="20"/>
        </w:rPr>
        <w:t>S</w:t>
      </w:r>
      <w:r w:rsidR="008A3A5F" w:rsidRPr="008A3A5F">
        <w:rPr>
          <w:rFonts w:cs="Arial"/>
          <w:b/>
          <w:bCs/>
          <w:color w:val="000000"/>
          <w:szCs w:val="20"/>
        </w:rPr>
        <w:t xml:space="preserve">prememba Uredbe o izvajanju uredb (ES) o vzpostavitvi sistema Skupnosti za preprečevanje nezakonitega, neprijavljenega in </w:t>
      </w:r>
      <w:proofErr w:type="spellStart"/>
      <w:r w:rsidR="008A3A5F" w:rsidRPr="008A3A5F">
        <w:rPr>
          <w:rFonts w:cs="Arial"/>
          <w:b/>
          <w:bCs/>
          <w:color w:val="000000"/>
          <w:szCs w:val="20"/>
        </w:rPr>
        <w:t>nereguliranega</w:t>
      </w:r>
      <w:proofErr w:type="spellEnd"/>
      <w:r w:rsidR="008A3A5F" w:rsidRPr="008A3A5F">
        <w:rPr>
          <w:rFonts w:cs="Arial"/>
          <w:b/>
          <w:bCs/>
          <w:color w:val="000000"/>
          <w:szCs w:val="20"/>
        </w:rPr>
        <w:t xml:space="preserve"> ribolova, za odvračanje od njega ter za njegovo odpravljanje</w:t>
      </w:r>
    </w:p>
    <w:p w14:paraId="1C4A257D" w14:textId="77777777" w:rsidR="008A3A5F" w:rsidRPr="008A3A5F" w:rsidRDefault="008A3A5F" w:rsidP="008A3A5F">
      <w:pPr>
        <w:autoSpaceDE w:val="0"/>
        <w:autoSpaceDN w:val="0"/>
        <w:adjustRightInd w:val="0"/>
        <w:spacing w:line="240" w:lineRule="auto"/>
        <w:jc w:val="both"/>
        <w:rPr>
          <w:rFonts w:cs="Arial"/>
          <w:b/>
          <w:bCs/>
          <w:color w:val="000000"/>
          <w:szCs w:val="20"/>
        </w:rPr>
      </w:pPr>
    </w:p>
    <w:p w14:paraId="638CF89C" w14:textId="77777777" w:rsidR="008A3A5F" w:rsidRPr="008A3A5F" w:rsidRDefault="008A3A5F" w:rsidP="008A3A5F">
      <w:pPr>
        <w:autoSpaceDE w:val="0"/>
        <w:autoSpaceDN w:val="0"/>
        <w:adjustRightInd w:val="0"/>
        <w:spacing w:line="240" w:lineRule="auto"/>
        <w:jc w:val="both"/>
        <w:rPr>
          <w:rFonts w:cs="Arial"/>
          <w:color w:val="000000"/>
          <w:szCs w:val="20"/>
        </w:rPr>
      </w:pPr>
      <w:r w:rsidRPr="008A3A5F">
        <w:rPr>
          <w:rFonts w:cs="Arial"/>
          <w:color w:val="000000"/>
          <w:szCs w:val="20"/>
        </w:rPr>
        <w:t xml:space="preserve">Vlada je izdala Uredbo o spremembi in dopolnitvi Uredbe o izvajanju uredb (ES) o vzpostavitvi sistema Skupnosti za preprečevanje nezakonitega, neprijavljenega in </w:t>
      </w:r>
      <w:proofErr w:type="spellStart"/>
      <w:r w:rsidRPr="008A3A5F">
        <w:rPr>
          <w:rFonts w:cs="Arial"/>
          <w:color w:val="000000"/>
          <w:szCs w:val="20"/>
        </w:rPr>
        <w:t>nereguliranega</w:t>
      </w:r>
      <w:proofErr w:type="spellEnd"/>
      <w:r w:rsidRPr="008A3A5F">
        <w:rPr>
          <w:rFonts w:cs="Arial"/>
          <w:color w:val="000000"/>
          <w:szCs w:val="20"/>
        </w:rPr>
        <w:t xml:space="preserve"> ribolova, za odvračanje od njega ter za njegovo odpravljanje, ki se objavi v Uradnem listu.</w:t>
      </w:r>
    </w:p>
    <w:p w14:paraId="322A6E76" w14:textId="77777777" w:rsidR="008A3A5F" w:rsidRPr="008A3A5F" w:rsidRDefault="008A3A5F" w:rsidP="008A3A5F">
      <w:pPr>
        <w:autoSpaceDE w:val="0"/>
        <w:autoSpaceDN w:val="0"/>
        <w:adjustRightInd w:val="0"/>
        <w:spacing w:line="240" w:lineRule="auto"/>
        <w:jc w:val="both"/>
        <w:rPr>
          <w:rFonts w:cs="Arial"/>
          <w:color w:val="000000"/>
          <w:szCs w:val="20"/>
        </w:rPr>
      </w:pPr>
    </w:p>
    <w:p w14:paraId="20DC6D06" w14:textId="77777777" w:rsidR="008A3A5F" w:rsidRPr="008A3A5F" w:rsidRDefault="008A3A5F" w:rsidP="008A3A5F">
      <w:pPr>
        <w:autoSpaceDE w:val="0"/>
        <w:autoSpaceDN w:val="0"/>
        <w:adjustRightInd w:val="0"/>
        <w:spacing w:line="240" w:lineRule="auto"/>
        <w:jc w:val="both"/>
        <w:rPr>
          <w:rFonts w:cs="Arial"/>
          <w:color w:val="000000"/>
          <w:szCs w:val="20"/>
        </w:rPr>
      </w:pPr>
      <w:r w:rsidRPr="008A3A5F">
        <w:rPr>
          <w:rFonts w:cs="Arial"/>
          <w:color w:val="000000"/>
          <w:szCs w:val="20"/>
        </w:rPr>
        <w:t xml:space="preserve">Združeno kraljestvo je po svojem izstopu iz Evropske unije v zvezi z nezakonitim, neprijavljenim in </w:t>
      </w:r>
      <w:proofErr w:type="spellStart"/>
      <w:r w:rsidRPr="008A3A5F">
        <w:rPr>
          <w:rFonts w:cs="Arial"/>
          <w:color w:val="000000"/>
          <w:szCs w:val="20"/>
        </w:rPr>
        <w:t>nereguliranim</w:t>
      </w:r>
      <w:proofErr w:type="spellEnd"/>
      <w:r w:rsidRPr="008A3A5F">
        <w:rPr>
          <w:rFonts w:cs="Arial"/>
          <w:color w:val="000000"/>
          <w:szCs w:val="20"/>
        </w:rPr>
        <w:t xml:space="preserve"> ribolovom sprejelo podobno zakonodajo, kakor jo ima EU na tem področju, vključno s potrdili za uvoz predelanih ribiških proizvodov. Združeno kraljestvo po izstopu iz EU zahteva za uvoz predelanih ribiških proizvodov iz držav EU izjavo predelovalnega obrata, ki jo mora potrditi pristojni organ. Izjavo predelovalnega obrata izpolni izvoznik, v njej morata biti med drugim navedeni številka odobritve predelovalnega obrata ter številka in datum zdravstvenega spričevala. Izjavi mora biti dodana potrditev pristojnega organa (žig in podpis). Treba je določiti pristojni organ, ki sprejme in preveri izjavo predelovalnega obrata podjetja, ki namerava izvažati predelane ribiške proizvode v Združeno kraljestvo.  </w:t>
      </w:r>
    </w:p>
    <w:p w14:paraId="434F55F2" w14:textId="77777777" w:rsidR="008A3A5F" w:rsidRPr="008A3A5F" w:rsidRDefault="008A3A5F" w:rsidP="008A3A5F">
      <w:pPr>
        <w:autoSpaceDE w:val="0"/>
        <w:autoSpaceDN w:val="0"/>
        <w:adjustRightInd w:val="0"/>
        <w:spacing w:line="240" w:lineRule="auto"/>
        <w:jc w:val="both"/>
        <w:rPr>
          <w:rFonts w:cs="Arial"/>
          <w:color w:val="000000"/>
          <w:szCs w:val="20"/>
        </w:rPr>
      </w:pPr>
    </w:p>
    <w:p w14:paraId="55A10BCA" w14:textId="77777777" w:rsidR="008A3A5F" w:rsidRPr="008A3A5F" w:rsidRDefault="008A3A5F" w:rsidP="008A3A5F">
      <w:pPr>
        <w:autoSpaceDE w:val="0"/>
        <w:autoSpaceDN w:val="0"/>
        <w:adjustRightInd w:val="0"/>
        <w:spacing w:line="240" w:lineRule="auto"/>
        <w:jc w:val="both"/>
        <w:rPr>
          <w:rFonts w:cs="Arial"/>
          <w:color w:val="000000"/>
          <w:szCs w:val="20"/>
        </w:rPr>
      </w:pPr>
      <w:r w:rsidRPr="008A3A5F">
        <w:rPr>
          <w:rFonts w:cs="Arial"/>
          <w:color w:val="000000"/>
          <w:szCs w:val="20"/>
        </w:rPr>
        <w:t xml:space="preserve">Zaradi zahteve Združenega kraljestva, ki je po izstopu iz EU postalo tretja država, po </w:t>
      </w:r>
      <w:proofErr w:type="spellStart"/>
      <w:r w:rsidRPr="008A3A5F">
        <w:rPr>
          <w:rFonts w:cs="Arial"/>
          <w:color w:val="000000"/>
          <w:szCs w:val="20"/>
        </w:rPr>
        <w:t>zghoraj</w:t>
      </w:r>
      <w:proofErr w:type="spellEnd"/>
      <w:r w:rsidRPr="008A3A5F">
        <w:rPr>
          <w:rFonts w:cs="Arial"/>
          <w:color w:val="000000"/>
          <w:szCs w:val="20"/>
        </w:rPr>
        <w:t xml:space="preserve"> navedeni izjavi predelovalnega obrata, ki jo mora potrditi pristojni organ države izvoznice, je treba v ta namen v Republiki Sloveniji določiti pristojni organ. Kot pristojni organ za preverjanje in potrjevanje izjave o izvozu predelanih ribiških proizvodov v tretje države v primerih, kjer tretja država takšno izjavo zahteva, je določena Uprava RS za varno hrano, veterinarstvo in varstvo rastlin. </w:t>
      </w:r>
    </w:p>
    <w:p w14:paraId="1E4E2D49" w14:textId="77777777" w:rsidR="008A3A5F" w:rsidRPr="008A3A5F" w:rsidRDefault="008A3A5F" w:rsidP="008A3A5F">
      <w:pPr>
        <w:autoSpaceDE w:val="0"/>
        <w:autoSpaceDN w:val="0"/>
        <w:adjustRightInd w:val="0"/>
        <w:spacing w:line="240" w:lineRule="auto"/>
        <w:jc w:val="both"/>
        <w:rPr>
          <w:rFonts w:cs="Arial"/>
          <w:color w:val="000000"/>
          <w:szCs w:val="20"/>
        </w:rPr>
      </w:pPr>
    </w:p>
    <w:p w14:paraId="6619C2C0" w14:textId="382C0863" w:rsidR="00F35937" w:rsidRPr="008A3A5F" w:rsidRDefault="008A3A5F" w:rsidP="008A3A5F">
      <w:pPr>
        <w:autoSpaceDE w:val="0"/>
        <w:autoSpaceDN w:val="0"/>
        <w:adjustRightInd w:val="0"/>
        <w:spacing w:line="240" w:lineRule="auto"/>
        <w:jc w:val="both"/>
        <w:rPr>
          <w:rFonts w:cs="Arial"/>
          <w:color w:val="000000"/>
          <w:szCs w:val="20"/>
        </w:rPr>
      </w:pPr>
      <w:r w:rsidRPr="008A3A5F">
        <w:rPr>
          <w:rFonts w:cs="Arial"/>
          <w:color w:val="000000"/>
          <w:szCs w:val="20"/>
        </w:rPr>
        <w:t>Vir: Ministrstvo za kmetijstvo, gozdarstvo in prehrano</w:t>
      </w:r>
    </w:p>
    <w:p w14:paraId="05513E15" w14:textId="77777777" w:rsidR="00F35937" w:rsidRPr="00F35937" w:rsidRDefault="00F35937" w:rsidP="00F35937">
      <w:pPr>
        <w:autoSpaceDE w:val="0"/>
        <w:autoSpaceDN w:val="0"/>
        <w:adjustRightInd w:val="0"/>
        <w:spacing w:line="240" w:lineRule="auto"/>
        <w:jc w:val="both"/>
        <w:rPr>
          <w:rFonts w:cs="Arial"/>
          <w:b/>
          <w:bCs/>
          <w:color w:val="000000"/>
          <w:szCs w:val="20"/>
        </w:rPr>
      </w:pPr>
    </w:p>
    <w:p w14:paraId="0E18D650" w14:textId="5DF40200" w:rsidR="00674A82" w:rsidRPr="00674A82" w:rsidRDefault="00674A82" w:rsidP="00674A82">
      <w:pPr>
        <w:autoSpaceDE w:val="0"/>
        <w:autoSpaceDN w:val="0"/>
        <w:adjustRightInd w:val="0"/>
        <w:spacing w:line="240" w:lineRule="auto"/>
        <w:jc w:val="both"/>
        <w:rPr>
          <w:rFonts w:cs="Arial"/>
          <w:b/>
          <w:bCs/>
          <w:color w:val="000000"/>
          <w:szCs w:val="20"/>
        </w:rPr>
      </w:pPr>
      <w:r w:rsidRPr="00674A82">
        <w:rPr>
          <w:rFonts w:cs="Arial"/>
          <w:b/>
          <w:bCs/>
          <w:color w:val="000000"/>
          <w:szCs w:val="20"/>
        </w:rPr>
        <w:t xml:space="preserve">Pooblastilo za opravljanje državne javne službe muzejev za področje vojaške premične in nesnovne kulturne dediščine širšega pomena </w:t>
      </w:r>
    </w:p>
    <w:p w14:paraId="69E2701C" w14:textId="77777777" w:rsidR="00674A82" w:rsidRPr="00674A82" w:rsidRDefault="00674A82" w:rsidP="00674A82">
      <w:pPr>
        <w:autoSpaceDE w:val="0"/>
        <w:autoSpaceDN w:val="0"/>
        <w:adjustRightInd w:val="0"/>
        <w:spacing w:line="240" w:lineRule="auto"/>
        <w:jc w:val="both"/>
        <w:rPr>
          <w:rFonts w:cs="Arial"/>
          <w:b/>
          <w:bCs/>
          <w:color w:val="000000"/>
          <w:szCs w:val="20"/>
        </w:rPr>
      </w:pPr>
    </w:p>
    <w:p w14:paraId="2EF3D317" w14:textId="77777777" w:rsidR="00674A82" w:rsidRPr="00674A82" w:rsidRDefault="00674A82" w:rsidP="00674A82">
      <w:pPr>
        <w:autoSpaceDE w:val="0"/>
        <w:autoSpaceDN w:val="0"/>
        <w:adjustRightInd w:val="0"/>
        <w:spacing w:line="240" w:lineRule="auto"/>
        <w:jc w:val="both"/>
        <w:rPr>
          <w:rFonts w:cs="Arial"/>
          <w:color w:val="000000"/>
          <w:szCs w:val="20"/>
        </w:rPr>
      </w:pPr>
      <w:r w:rsidRPr="00674A82">
        <w:rPr>
          <w:rFonts w:cs="Arial"/>
          <w:color w:val="000000"/>
          <w:szCs w:val="20"/>
        </w:rPr>
        <w:t>Vlada je na današnji seji Javnemu zavodu Park vojaške zgodovine Pivka  podelila pooblastilo za opravljanje državne javne službe muzejev za področje vojaške premične in nesnovne kulturne dediščine širšega pomena na območju Republike Slovenije od 1. januarja 2022 do preklica.</w:t>
      </w:r>
    </w:p>
    <w:p w14:paraId="5AF5E8EE" w14:textId="77777777" w:rsidR="00674A82" w:rsidRPr="00674A82" w:rsidRDefault="00674A82" w:rsidP="00674A82">
      <w:pPr>
        <w:autoSpaceDE w:val="0"/>
        <w:autoSpaceDN w:val="0"/>
        <w:adjustRightInd w:val="0"/>
        <w:spacing w:line="240" w:lineRule="auto"/>
        <w:jc w:val="both"/>
        <w:rPr>
          <w:rFonts w:cs="Arial"/>
          <w:color w:val="000000"/>
          <w:szCs w:val="20"/>
        </w:rPr>
      </w:pPr>
    </w:p>
    <w:p w14:paraId="26F5C88E" w14:textId="77777777" w:rsidR="00674A82" w:rsidRPr="00674A82" w:rsidRDefault="00674A82" w:rsidP="00674A82">
      <w:pPr>
        <w:autoSpaceDE w:val="0"/>
        <w:autoSpaceDN w:val="0"/>
        <w:adjustRightInd w:val="0"/>
        <w:spacing w:line="240" w:lineRule="auto"/>
        <w:jc w:val="both"/>
        <w:rPr>
          <w:rFonts w:cs="Arial"/>
          <w:color w:val="000000"/>
          <w:szCs w:val="20"/>
        </w:rPr>
      </w:pPr>
      <w:r w:rsidRPr="00674A82">
        <w:rPr>
          <w:rFonts w:cs="Arial"/>
          <w:color w:val="000000"/>
          <w:szCs w:val="20"/>
        </w:rPr>
        <w:t xml:space="preserve">Vojaška dediščina, širše dostopna javnosti, je v slovenskih muzejih slabše in zelo razpršeno zastopana, večinoma kot del zgodovinskih ali tehniških zbirk. Področje je specifično in v javnosti vzbuja veliko zanimanje, kar razbiramo iz obiskanosti razstav, dogodkov, …. Ker med državnimi muzeji ni posebej specializiranega za vojaško dediščino, med pooblaščenimi pa je le Kobariški muzej vojaški, vendar ozko usmerjen v obdobje prve svetovne vojne, prednostno Soške fronte, je Ministrstvo prepoznalo potrebo po podelitvi pooblastila za opravljanje državne javne službe muzejev za področje vojaške premične in nesnovne dediščine širšega pomena. Javna služba skladno s 93. členom ZVKD-1 vključuje delo z gradivom in predstavljanje dediščine javnosti. </w:t>
      </w:r>
      <w:r w:rsidRPr="00674A82">
        <w:rPr>
          <w:rFonts w:cs="Arial"/>
          <w:color w:val="000000"/>
          <w:szCs w:val="20"/>
        </w:rPr>
        <w:lastRenderedPageBreak/>
        <w:t xml:space="preserve">Javno službo lahko izvajajo muzeji, ki imajo ustrezne formalne, finančne, prostorske in kadrovske kapacitete. Ministrstvo je za namen podelitve pooblastila skladno s 95. členom ZVKD-1 objavilo javni razpis. </w:t>
      </w:r>
    </w:p>
    <w:p w14:paraId="3E1BBE1C" w14:textId="77777777" w:rsidR="00674A82" w:rsidRPr="00674A82" w:rsidRDefault="00674A82" w:rsidP="00674A82">
      <w:pPr>
        <w:autoSpaceDE w:val="0"/>
        <w:autoSpaceDN w:val="0"/>
        <w:adjustRightInd w:val="0"/>
        <w:spacing w:line="240" w:lineRule="auto"/>
        <w:jc w:val="both"/>
        <w:rPr>
          <w:rFonts w:cs="Arial"/>
          <w:color w:val="000000"/>
          <w:szCs w:val="20"/>
        </w:rPr>
      </w:pPr>
    </w:p>
    <w:p w14:paraId="49591FCC" w14:textId="77777777" w:rsidR="00674A82" w:rsidRPr="00674A82" w:rsidRDefault="00674A82" w:rsidP="00674A82">
      <w:pPr>
        <w:autoSpaceDE w:val="0"/>
        <w:autoSpaceDN w:val="0"/>
        <w:adjustRightInd w:val="0"/>
        <w:spacing w:line="240" w:lineRule="auto"/>
        <w:jc w:val="both"/>
        <w:rPr>
          <w:rFonts w:cs="Arial"/>
          <w:color w:val="000000"/>
          <w:szCs w:val="20"/>
        </w:rPr>
      </w:pPr>
      <w:r w:rsidRPr="00674A82">
        <w:rPr>
          <w:rFonts w:cs="Arial"/>
          <w:color w:val="000000"/>
          <w:szCs w:val="20"/>
        </w:rPr>
        <w:t xml:space="preserve">Na razpis objavljen 7. 5. 2021, je Ministrstvo prejelo eno prijavo. Edini prijavitelj je bil PVZ Pivka. Vloga prijavitelja je bila popolna. Del pogojev je preverilo Ministrstvo po uradni dolžnosti, skladno z 92. členom ZVKD-1 je k vlogi dala mnenje tudi Služba za premično dediščino in muzeje. PVZ Pivka izpolnjuje vse pogoje. </w:t>
      </w:r>
    </w:p>
    <w:p w14:paraId="7B25B6F6" w14:textId="77777777" w:rsidR="00674A82" w:rsidRPr="00674A82" w:rsidRDefault="00674A82" w:rsidP="00674A82">
      <w:pPr>
        <w:autoSpaceDE w:val="0"/>
        <w:autoSpaceDN w:val="0"/>
        <w:adjustRightInd w:val="0"/>
        <w:spacing w:line="240" w:lineRule="auto"/>
        <w:jc w:val="both"/>
        <w:rPr>
          <w:rFonts w:cs="Arial"/>
          <w:color w:val="000000"/>
          <w:szCs w:val="20"/>
        </w:rPr>
      </w:pPr>
    </w:p>
    <w:p w14:paraId="18C7688C" w14:textId="70E9041C" w:rsidR="00F35937" w:rsidRPr="00674A82" w:rsidRDefault="00674A82" w:rsidP="00674A82">
      <w:pPr>
        <w:autoSpaceDE w:val="0"/>
        <w:autoSpaceDN w:val="0"/>
        <w:adjustRightInd w:val="0"/>
        <w:spacing w:line="240" w:lineRule="auto"/>
        <w:jc w:val="both"/>
        <w:rPr>
          <w:rFonts w:cs="Arial"/>
          <w:color w:val="000000"/>
          <w:szCs w:val="20"/>
        </w:rPr>
      </w:pPr>
      <w:r w:rsidRPr="00674A82">
        <w:rPr>
          <w:rFonts w:cs="Arial"/>
          <w:color w:val="000000"/>
          <w:szCs w:val="20"/>
        </w:rPr>
        <w:t>Financiranje javne službe v okviru podeljenega pooblastila se prične v letu 2022.</w:t>
      </w:r>
    </w:p>
    <w:p w14:paraId="35029030" w14:textId="364F930B" w:rsidR="00F35937" w:rsidRDefault="00F35937" w:rsidP="00F35937">
      <w:pPr>
        <w:autoSpaceDE w:val="0"/>
        <w:autoSpaceDN w:val="0"/>
        <w:adjustRightInd w:val="0"/>
        <w:spacing w:line="240" w:lineRule="auto"/>
        <w:jc w:val="both"/>
        <w:rPr>
          <w:rFonts w:cs="Arial"/>
          <w:b/>
          <w:bCs/>
          <w:color w:val="000000"/>
          <w:szCs w:val="20"/>
        </w:rPr>
      </w:pPr>
    </w:p>
    <w:p w14:paraId="25C8E3FD" w14:textId="5E24E2AD" w:rsidR="00674A82" w:rsidRPr="00674A82" w:rsidRDefault="00674A82" w:rsidP="00F35937">
      <w:pPr>
        <w:autoSpaceDE w:val="0"/>
        <w:autoSpaceDN w:val="0"/>
        <w:adjustRightInd w:val="0"/>
        <w:spacing w:line="240" w:lineRule="auto"/>
        <w:jc w:val="both"/>
        <w:rPr>
          <w:rFonts w:cs="Arial"/>
          <w:color w:val="000000"/>
          <w:szCs w:val="20"/>
        </w:rPr>
      </w:pPr>
      <w:r w:rsidRPr="00674A82">
        <w:rPr>
          <w:rFonts w:cs="Arial"/>
          <w:color w:val="000000"/>
          <w:szCs w:val="20"/>
        </w:rPr>
        <w:t>Vir: Ministrstvo za kulturo</w:t>
      </w:r>
    </w:p>
    <w:p w14:paraId="4818ED46" w14:textId="77777777" w:rsidR="00674A82" w:rsidRPr="00F35937" w:rsidRDefault="00674A82" w:rsidP="00F35937">
      <w:pPr>
        <w:autoSpaceDE w:val="0"/>
        <w:autoSpaceDN w:val="0"/>
        <w:adjustRightInd w:val="0"/>
        <w:spacing w:line="240" w:lineRule="auto"/>
        <w:jc w:val="both"/>
        <w:rPr>
          <w:rFonts w:cs="Arial"/>
          <w:b/>
          <w:bCs/>
          <w:color w:val="000000"/>
          <w:szCs w:val="20"/>
        </w:rPr>
      </w:pPr>
    </w:p>
    <w:p w14:paraId="551879D4" w14:textId="79348083" w:rsidR="00125A59" w:rsidRPr="00125A59" w:rsidRDefault="00125A59" w:rsidP="00125A59">
      <w:pPr>
        <w:autoSpaceDE w:val="0"/>
        <w:autoSpaceDN w:val="0"/>
        <w:adjustRightInd w:val="0"/>
        <w:spacing w:line="240" w:lineRule="auto"/>
        <w:jc w:val="both"/>
        <w:rPr>
          <w:rFonts w:cs="Arial"/>
          <w:b/>
          <w:bCs/>
          <w:color w:val="000000"/>
          <w:szCs w:val="20"/>
        </w:rPr>
      </w:pPr>
      <w:r w:rsidRPr="00125A59">
        <w:rPr>
          <w:rFonts w:cs="Arial"/>
          <w:b/>
          <w:bCs/>
          <w:color w:val="000000"/>
          <w:szCs w:val="20"/>
        </w:rPr>
        <w:t>Sklep o izvedbi DPN železniške proge Ljubljana Šiška–Kamnik Graben</w:t>
      </w:r>
    </w:p>
    <w:p w14:paraId="2706AB62" w14:textId="77777777" w:rsidR="00125A59" w:rsidRPr="00125A59" w:rsidRDefault="00125A59" w:rsidP="00125A59">
      <w:pPr>
        <w:autoSpaceDE w:val="0"/>
        <w:autoSpaceDN w:val="0"/>
        <w:adjustRightInd w:val="0"/>
        <w:spacing w:line="240" w:lineRule="auto"/>
        <w:jc w:val="both"/>
        <w:rPr>
          <w:rFonts w:cs="Arial"/>
          <w:b/>
          <w:bCs/>
          <w:color w:val="000000"/>
          <w:szCs w:val="20"/>
        </w:rPr>
      </w:pPr>
    </w:p>
    <w:p w14:paraId="45E9A19F" w14:textId="77777777" w:rsidR="00125A59" w:rsidRPr="00125A59" w:rsidRDefault="00125A59" w:rsidP="00125A59">
      <w:pPr>
        <w:autoSpaceDE w:val="0"/>
        <w:autoSpaceDN w:val="0"/>
        <w:adjustRightInd w:val="0"/>
        <w:spacing w:line="240" w:lineRule="auto"/>
        <w:jc w:val="both"/>
        <w:rPr>
          <w:rFonts w:cs="Arial"/>
          <w:color w:val="000000"/>
          <w:szCs w:val="20"/>
        </w:rPr>
      </w:pPr>
      <w:r w:rsidRPr="00125A59">
        <w:rPr>
          <w:rFonts w:cs="Arial"/>
          <w:color w:val="000000"/>
          <w:szCs w:val="20"/>
        </w:rPr>
        <w:t>Vlada je sprejela Sklep o izvedbi državnega prostorskega načrtovanja (DPN) za nadgradnjo železniške proge številka  21 Ljubljana Šiška–Kamnik Graben.</w:t>
      </w:r>
    </w:p>
    <w:p w14:paraId="2EEA347E" w14:textId="77777777" w:rsidR="00125A59" w:rsidRPr="00125A59" w:rsidRDefault="00125A59" w:rsidP="00125A59">
      <w:pPr>
        <w:autoSpaceDE w:val="0"/>
        <w:autoSpaceDN w:val="0"/>
        <w:adjustRightInd w:val="0"/>
        <w:spacing w:line="240" w:lineRule="auto"/>
        <w:jc w:val="both"/>
        <w:rPr>
          <w:rFonts w:cs="Arial"/>
          <w:color w:val="000000"/>
          <w:szCs w:val="20"/>
        </w:rPr>
      </w:pPr>
    </w:p>
    <w:p w14:paraId="69EC968B" w14:textId="77777777" w:rsidR="00125A59" w:rsidRPr="00125A59" w:rsidRDefault="00125A59" w:rsidP="00125A59">
      <w:pPr>
        <w:autoSpaceDE w:val="0"/>
        <w:autoSpaceDN w:val="0"/>
        <w:adjustRightInd w:val="0"/>
        <w:spacing w:line="240" w:lineRule="auto"/>
        <w:jc w:val="both"/>
        <w:rPr>
          <w:rFonts w:cs="Arial"/>
          <w:color w:val="000000"/>
          <w:szCs w:val="20"/>
        </w:rPr>
      </w:pPr>
      <w:r w:rsidRPr="00125A59">
        <w:rPr>
          <w:rFonts w:cs="Arial"/>
          <w:color w:val="000000"/>
          <w:szCs w:val="20"/>
        </w:rPr>
        <w:t xml:space="preserve">Sklep je pripravljen na podlagi pobude Ministrstva za infrastrukturo. Trasa poteka na območju naslednjih občin: Občina Domžale, Občina Kamnik, Mestna občina Ljubljana, Občina Mengeš in Občina Trzin. Načrtuje se prostorske ureditve, namenjene nadgradnji proge na odseku Ljubljana Šiška–Kamnik Graben, ki obsegajo sanacijo obstoječe proge, nadgradnjo zgornjega in spodnjega ustroja obstoječega tira, vzpostavitev dvotirnosti z dograditvijo drugega tira in elektrifikacijo proge, nov potek dvotirne proge na posameznih odsekih, preureditev postaj, postajališč in prehodov preko proge ter nadgradnjo signalno varnostnih naprav. </w:t>
      </w:r>
    </w:p>
    <w:p w14:paraId="34584B5B" w14:textId="77777777" w:rsidR="00125A59" w:rsidRPr="00125A59" w:rsidRDefault="00125A59" w:rsidP="00125A59">
      <w:pPr>
        <w:autoSpaceDE w:val="0"/>
        <w:autoSpaceDN w:val="0"/>
        <w:adjustRightInd w:val="0"/>
        <w:spacing w:line="240" w:lineRule="auto"/>
        <w:jc w:val="both"/>
        <w:rPr>
          <w:rFonts w:cs="Arial"/>
          <w:color w:val="000000"/>
          <w:szCs w:val="20"/>
        </w:rPr>
      </w:pPr>
    </w:p>
    <w:p w14:paraId="3A4FBB60" w14:textId="77777777" w:rsidR="00125A59" w:rsidRPr="00125A59" w:rsidRDefault="00125A59" w:rsidP="00125A59">
      <w:pPr>
        <w:autoSpaceDE w:val="0"/>
        <w:autoSpaceDN w:val="0"/>
        <w:adjustRightInd w:val="0"/>
        <w:spacing w:line="240" w:lineRule="auto"/>
        <w:jc w:val="both"/>
        <w:rPr>
          <w:rFonts w:cs="Arial"/>
          <w:color w:val="000000"/>
          <w:szCs w:val="20"/>
        </w:rPr>
      </w:pPr>
      <w:r w:rsidRPr="00125A59">
        <w:rPr>
          <w:rFonts w:cs="Arial"/>
          <w:color w:val="000000"/>
          <w:szCs w:val="20"/>
        </w:rPr>
        <w:t>Načrtujejo se tudi vse ureditve, povezane z nadgradnjo železniške proge, ki so potrebne za njeno izgradnjo in delovanje ter križanja in navezave na obstoječa in načrtovana prometna omrežja (državne in lokalne ceste ter kolesarske poti). Uskladi se tudi ostalo prometno omrežje cest in kolesarskih poti v vplivnem območju nadgradnje proge.</w:t>
      </w:r>
    </w:p>
    <w:p w14:paraId="1FD41922" w14:textId="77777777" w:rsidR="00125A59" w:rsidRPr="00125A59" w:rsidRDefault="00125A59" w:rsidP="00125A59">
      <w:pPr>
        <w:autoSpaceDE w:val="0"/>
        <w:autoSpaceDN w:val="0"/>
        <w:adjustRightInd w:val="0"/>
        <w:spacing w:line="240" w:lineRule="auto"/>
        <w:jc w:val="both"/>
        <w:rPr>
          <w:rFonts w:cs="Arial"/>
          <w:color w:val="000000"/>
          <w:szCs w:val="20"/>
        </w:rPr>
      </w:pPr>
    </w:p>
    <w:p w14:paraId="3E62464C" w14:textId="26D4FD3A" w:rsidR="00F35937" w:rsidRPr="00125A59" w:rsidRDefault="00125A59" w:rsidP="00125A59">
      <w:pPr>
        <w:autoSpaceDE w:val="0"/>
        <w:autoSpaceDN w:val="0"/>
        <w:adjustRightInd w:val="0"/>
        <w:spacing w:line="240" w:lineRule="auto"/>
        <w:jc w:val="both"/>
        <w:rPr>
          <w:rFonts w:cs="Arial"/>
          <w:color w:val="000000"/>
          <w:szCs w:val="20"/>
        </w:rPr>
      </w:pPr>
      <w:r w:rsidRPr="00125A59">
        <w:rPr>
          <w:rFonts w:cs="Arial"/>
          <w:color w:val="000000"/>
          <w:szCs w:val="20"/>
        </w:rPr>
        <w:t>Vir: Ministrstvo za okolje in prostor</w:t>
      </w:r>
    </w:p>
    <w:p w14:paraId="5B2FA8AD" w14:textId="77777777" w:rsidR="00F35937" w:rsidRPr="00F35937" w:rsidRDefault="00F35937" w:rsidP="00F35937">
      <w:pPr>
        <w:autoSpaceDE w:val="0"/>
        <w:autoSpaceDN w:val="0"/>
        <w:adjustRightInd w:val="0"/>
        <w:spacing w:line="240" w:lineRule="auto"/>
        <w:jc w:val="both"/>
        <w:rPr>
          <w:rFonts w:cs="Arial"/>
          <w:b/>
          <w:bCs/>
          <w:color w:val="000000"/>
          <w:szCs w:val="20"/>
        </w:rPr>
      </w:pPr>
    </w:p>
    <w:p w14:paraId="2FE674D2" w14:textId="35C687CB" w:rsidR="00125A59" w:rsidRPr="00125A59" w:rsidRDefault="00125A59" w:rsidP="00125A59">
      <w:pPr>
        <w:autoSpaceDE w:val="0"/>
        <w:autoSpaceDN w:val="0"/>
        <w:adjustRightInd w:val="0"/>
        <w:spacing w:line="240" w:lineRule="auto"/>
        <w:jc w:val="both"/>
        <w:rPr>
          <w:rFonts w:cs="Arial"/>
          <w:b/>
          <w:bCs/>
          <w:color w:val="000000"/>
          <w:szCs w:val="20"/>
        </w:rPr>
      </w:pPr>
      <w:r w:rsidRPr="00125A59">
        <w:rPr>
          <w:rFonts w:cs="Arial"/>
          <w:b/>
          <w:bCs/>
          <w:color w:val="000000"/>
          <w:szCs w:val="20"/>
        </w:rPr>
        <w:t xml:space="preserve">Podelitev koncesije za rabo vode </w:t>
      </w:r>
    </w:p>
    <w:p w14:paraId="371C76F4" w14:textId="77777777" w:rsidR="00125A59" w:rsidRPr="00125A59" w:rsidRDefault="00125A59" w:rsidP="00125A59">
      <w:pPr>
        <w:autoSpaceDE w:val="0"/>
        <w:autoSpaceDN w:val="0"/>
        <w:adjustRightInd w:val="0"/>
        <w:spacing w:line="240" w:lineRule="auto"/>
        <w:jc w:val="both"/>
        <w:rPr>
          <w:rFonts w:cs="Arial"/>
          <w:b/>
          <w:bCs/>
          <w:color w:val="000000"/>
          <w:szCs w:val="20"/>
        </w:rPr>
      </w:pPr>
    </w:p>
    <w:p w14:paraId="5A0C403C" w14:textId="77777777" w:rsidR="00125A59" w:rsidRPr="00125A59" w:rsidRDefault="00125A59" w:rsidP="00125A59">
      <w:pPr>
        <w:autoSpaceDE w:val="0"/>
        <w:autoSpaceDN w:val="0"/>
        <w:adjustRightInd w:val="0"/>
        <w:spacing w:line="240" w:lineRule="auto"/>
        <w:jc w:val="both"/>
        <w:rPr>
          <w:rFonts w:cs="Arial"/>
          <w:color w:val="000000"/>
          <w:szCs w:val="20"/>
        </w:rPr>
      </w:pPr>
      <w:r w:rsidRPr="00125A59">
        <w:rPr>
          <w:rFonts w:cs="Arial"/>
          <w:color w:val="000000"/>
          <w:szCs w:val="20"/>
        </w:rPr>
        <w:t>Vlada Republike Slovenije je izdala odločbo, s katero se podeli koncesija za rabo vode za proizvodnjo pijač iz vrtin V-E, V-C, V-7A, V-74A, V-N in V-D družbi Radenska, d. o. o., Radenci.</w:t>
      </w:r>
    </w:p>
    <w:p w14:paraId="23093695" w14:textId="77777777" w:rsidR="00125A59" w:rsidRPr="00125A59" w:rsidRDefault="00125A59" w:rsidP="00125A59">
      <w:pPr>
        <w:autoSpaceDE w:val="0"/>
        <w:autoSpaceDN w:val="0"/>
        <w:adjustRightInd w:val="0"/>
        <w:spacing w:line="240" w:lineRule="auto"/>
        <w:jc w:val="both"/>
        <w:rPr>
          <w:rFonts w:cs="Arial"/>
          <w:color w:val="000000"/>
          <w:szCs w:val="20"/>
        </w:rPr>
      </w:pPr>
    </w:p>
    <w:p w14:paraId="337FC47A" w14:textId="77777777" w:rsidR="00125A59" w:rsidRPr="00125A59" w:rsidRDefault="00125A59" w:rsidP="00125A59">
      <w:pPr>
        <w:autoSpaceDE w:val="0"/>
        <w:autoSpaceDN w:val="0"/>
        <w:adjustRightInd w:val="0"/>
        <w:spacing w:line="240" w:lineRule="auto"/>
        <w:jc w:val="both"/>
        <w:rPr>
          <w:rFonts w:cs="Arial"/>
          <w:color w:val="000000"/>
          <w:szCs w:val="20"/>
        </w:rPr>
      </w:pPr>
      <w:r w:rsidRPr="00125A59">
        <w:rPr>
          <w:rFonts w:cs="Arial"/>
          <w:color w:val="000000"/>
          <w:szCs w:val="20"/>
        </w:rPr>
        <w:t>Vlada je 18. 8. 2021 izdala Uredbo o spremembah in dopolnitvah Uredbe o koncesiji za rabo vode za proizvodnjo pijač v Radenski d. d. iz navedenih vrtin. V uredbi so poleg dodatnih vrtin spremenjene koordinate pri posameznih vrtinah, spremenjene količine in trenutni pretoki pri posameznih vrtinah, ki se uporabljajo za proizvodnjo pijač. Z Aneksom se poleg naštetega uredi tudi izvajanje koncesije na vrtini VĆM-1/100 v zvezi s prenehanjem veljavnosti koncesijskega akta.</w:t>
      </w:r>
    </w:p>
    <w:p w14:paraId="47A147B3" w14:textId="77777777" w:rsidR="00125A59" w:rsidRPr="00125A59" w:rsidRDefault="00125A59" w:rsidP="00125A59">
      <w:pPr>
        <w:autoSpaceDE w:val="0"/>
        <w:autoSpaceDN w:val="0"/>
        <w:adjustRightInd w:val="0"/>
        <w:spacing w:line="240" w:lineRule="auto"/>
        <w:jc w:val="both"/>
        <w:rPr>
          <w:rFonts w:cs="Arial"/>
          <w:color w:val="000000"/>
          <w:szCs w:val="20"/>
        </w:rPr>
      </w:pPr>
    </w:p>
    <w:p w14:paraId="4E66D13C" w14:textId="11486D88" w:rsidR="00F35937" w:rsidRPr="00125A59" w:rsidRDefault="00125A59" w:rsidP="00125A59">
      <w:pPr>
        <w:autoSpaceDE w:val="0"/>
        <w:autoSpaceDN w:val="0"/>
        <w:adjustRightInd w:val="0"/>
        <w:spacing w:line="240" w:lineRule="auto"/>
        <w:jc w:val="both"/>
        <w:rPr>
          <w:rFonts w:cs="Arial"/>
          <w:color w:val="000000"/>
          <w:szCs w:val="20"/>
        </w:rPr>
      </w:pPr>
      <w:r w:rsidRPr="00125A59">
        <w:rPr>
          <w:rFonts w:cs="Arial"/>
          <w:color w:val="000000"/>
          <w:szCs w:val="20"/>
        </w:rPr>
        <w:t>Vir: Ministrstvo za okolje in prostor</w:t>
      </w:r>
    </w:p>
    <w:p w14:paraId="5975C336" w14:textId="77777777" w:rsidR="00F35937" w:rsidRPr="00F35937" w:rsidRDefault="00F35937" w:rsidP="00F35937">
      <w:pPr>
        <w:autoSpaceDE w:val="0"/>
        <w:autoSpaceDN w:val="0"/>
        <w:adjustRightInd w:val="0"/>
        <w:spacing w:line="240" w:lineRule="auto"/>
        <w:jc w:val="both"/>
        <w:rPr>
          <w:rFonts w:cs="Arial"/>
          <w:b/>
          <w:bCs/>
          <w:color w:val="000000"/>
          <w:szCs w:val="20"/>
        </w:rPr>
      </w:pPr>
    </w:p>
    <w:p w14:paraId="4C3A7278" w14:textId="561C6EAD" w:rsidR="00125A59" w:rsidRPr="00125A59" w:rsidRDefault="00125A59" w:rsidP="00125A59">
      <w:pPr>
        <w:autoSpaceDE w:val="0"/>
        <w:autoSpaceDN w:val="0"/>
        <w:adjustRightInd w:val="0"/>
        <w:spacing w:line="240" w:lineRule="auto"/>
        <w:jc w:val="both"/>
        <w:rPr>
          <w:rFonts w:cs="Arial"/>
          <w:b/>
          <w:bCs/>
          <w:color w:val="000000"/>
          <w:szCs w:val="20"/>
        </w:rPr>
      </w:pPr>
      <w:r w:rsidRPr="00125A59">
        <w:rPr>
          <w:rFonts w:cs="Arial"/>
          <w:b/>
          <w:bCs/>
          <w:color w:val="000000"/>
          <w:szCs w:val="20"/>
        </w:rPr>
        <w:t xml:space="preserve">Prenehanje koncesije  </w:t>
      </w:r>
    </w:p>
    <w:p w14:paraId="7946340A" w14:textId="77777777" w:rsidR="00125A59" w:rsidRPr="00125A59" w:rsidRDefault="00125A59" w:rsidP="00125A59">
      <w:pPr>
        <w:autoSpaceDE w:val="0"/>
        <w:autoSpaceDN w:val="0"/>
        <w:adjustRightInd w:val="0"/>
        <w:spacing w:line="240" w:lineRule="auto"/>
        <w:jc w:val="both"/>
        <w:rPr>
          <w:rFonts w:cs="Arial"/>
          <w:b/>
          <w:bCs/>
          <w:color w:val="000000"/>
          <w:szCs w:val="20"/>
        </w:rPr>
      </w:pPr>
    </w:p>
    <w:p w14:paraId="15476AA8" w14:textId="77777777" w:rsidR="00125A59" w:rsidRPr="00125A59" w:rsidRDefault="00125A59" w:rsidP="00125A59">
      <w:pPr>
        <w:autoSpaceDE w:val="0"/>
        <w:autoSpaceDN w:val="0"/>
        <w:adjustRightInd w:val="0"/>
        <w:spacing w:line="240" w:lineRule="auto"/>
        <w:jc w:val="both"/>
        <w:rPr>
          <w:rFonts w:cs="Arial"/>
          <w:color w:val="000000"/>
          <w:szCs w:val="20"/>
        </w:rPr>
      </w:pPr>
      <w:r w:rsidRPr="00125A59">
        <w:rPr>
          <w:rFonts w:cs="Arial"/>
          <w:color w:val="000000"/>
          <w:szCs w:val="20"/>
        </w:rPr>
        <w:t xml:space="preserve">Vlada je sklenila Sporazum o prenehanju koncesijske pogodbe z dne 25. 7. 2005 za odvzem podzemne vode iz vodnega vira VČM-1/100 za proizvodnjo pijač s koncesionarjem, družbo Radenska, </w:t>
      </w:r>
      <w:proofErr w:type="spellStart"/>
      <w:r w:rsidRPr="00125A59">
        <w:rPr>
          <w:rFonts w:cs="Arial"/>
          <w:color w:val="000000"/>
          <w:szCs w:val="20"/>
        </w:rPr>
        <w:t>d.o.o</w:t>
      </w:r>
      <w:proofErr w:type="spellEnd"/>
      <w:r w:rsidRPr="00125A59">
        <w:rPr>
          <w:rFonts w:cs="Arial"/>
          <w:color w:val="000000"/>
          <w:szCs w:val="20"/>
        </w:rPr>
        <w:t xml:space="preserve">., Radenci. Gre za sporazumno prenehanje koncesijske pogodbe zaradi nadomestitve koncesijskega akta in poenotenja izvajanja koncesije. Družba Radenska </w:t>
      </w:r>
      <w:proofErr w:type="spellStart"/>
      <w:r w:rsidRPr="00125A59">
        <w:rPr>
          <w:rFonts w:cs="Arial"/>
          <w:color w:val="000000"/>
          <w:szCs w:val="20"/>
        </w:rPr>
        <w:t>d.o.o</w:t>
      </w:r>
      <w:proofErr w:type="spellEnd"/>
      <w:r w:rsidRPr="00125A59">
        <w:rPr>
          <w:rFonts w:cs="Arial"/>
          <w:color w:val="000000"/>
          <w:szCs w:val="20"/>
        </w:rPr>
        <w:t xml:space="preserve">. še nadalje izvaja rabo vode iz navedene vrtine, sedaj na podlagi skupne koncesijske pogodbe. </w:t>
      </w:r>
    </w:p>
    <w:p w14:paraId="6FD36ECB" w14:textId="77777777" w:rsidR="00125A59" w:rsidRPr="00125A59" w:rsidRDefault="00125A59" w:rsidP="00125A59">
      <w:pPr>
        <w:autoSpaceDE w:val="0"/>
        <w:autoSpaceDN w:val="0"/>
        <w:adjustRightInd w:val="0"/>
        <w:spacing w:line="240" w:lineRule="auto"/>
        <w:jc w:val="both"/>
        <w:rPr>
          <w:rFonts w:cs="Arial"/>
          <w:color w:val="000000"/>
          <w:szCs w:val="20"/>
        </w:rPr>
      </w:pPr>
    </w:p>
    <w:p w14:paraId="15CED559" w14:textId="1D4E51B1" w:rsidR="00F35937" w:rsidRPr="00125A59" w:rsidRDefault="00125A59" w:rsidP="00125A59">
      <w:pPr>
        <w:autoSpaceDE w:val="0"/>
        <w:autoSpaceDN w:val="0"/>
        <w:adjustRightInd w:val="0"/>
        <w:spacing w:line="240" w:lineRule="auto"/>
        <w:jc w:val="both"/>
        <w:rPr>
          <w:rFonts w:cs="Arial"/>
          <w:color w:val="000000"/>
          <w:szCs w:val="20"/>
        </w:rPr>
      </w:pPr>
      <w:r w:rsidRPr="00125A59">
        <w:rPr>
          <w:rFonts w:cs="Arial"/>
          <w:color w:val="000000"/>
          <w:szCs w:val="20"/>
        </w:rPr>
        <w:t>Vir: Ministrstvo za okolje in prostor</w:t>
      </w:r>
    </w:p>
    <w:p w14:paraId="3ADB6BEF" w14:textId="77777777" w:rsidR="00F35937" w:rsidRPr="00F35937" w:rsidRDefault="00F35937" w:rsidP="00F35937">
      <w:pPr>
        <w:autoSpaceDE w:val="0"/>
        <w:autoSpaceDN w:val="0"/>
        <w:adjustRightInd w:val="0"/>
        <w:spacing w:line="240" w:lineRule="auto"/>
        <w:jc w:val="both"/>
        <w:rPr>
          <w:rFonts w:cs="Arial"/>
          <w:b/>
          <w:bCs/>
          <w:color w:val="000000"/>
          <w:szCs w:val="20"/>
        </w:rPr>
      </w:pPr>
    </w:p>
    <w:p w14:paraId="235F0B5F" w14:textId="6336470C" w:rsidR="00393EA1" w:rsidRPr="00393EA1" w:rsidRDefault="00393EA1" w:rsidP="00393EA1">
      <w:pPr>
        <w:autoSpaceDE w:val="0"/>
        <w:autoSpaceDN w:val="0"/>
        <w:adjustRightInd w:val="0"/>
        <w:spacing w:line="240" w:lineRule="auto"/>
        <w:jc w:val="both"/>
        <w:rPr>
          <w:rFonts w:cs="Arial"/>
          <w:b/>
          <w:bCs/>
          <w:color w:val="000000"/>
          <w:szCs w:val="20"/>
        </w:rPr>
      </w:pPr>
      <w:r w:rsidRPr="00393EA1">
        <w:rPr>
          <w:rFonts w:cs="Arial"/>
          <w:b/>
          <w:bCs/>
          <w:color w:val="000000"/>
          <w:szCs w:val="20"/>
        </w:rPr>
        <w:t xml:space="preserve">Vlada potrdila povečanje namenskega premoženja Javnega sklada RS za podjetništvo </w:t>
      </w:r>
    </w:p>
    <w:p w14:paraId="1043FF06" w14:textId="77777777" w:rsidR="00393EA1" w:rsidRPr="00393EA1" w:rsidRDefault="00393EA1" w:rsidP="00393EA1">
      <w:pPr>
        <w:autoSpaceDE w:val="0"/>
        <w:autoSpaceDN w:val="0"/>
        <w:adjustRightInd w:val="0"/>
        <w:spacing w:line="240" w:lineRule="auto"/>
        <w:jc w:val="both"/>
        <w:rPr>
          <w:rFonts w:cs="Arial"/>
          <w:b/>
          <w:bCs/>
          <w:color w:val="000000"/>
          <w:szCs w:val="20"/>
        </w:rPr>
      </w:pPr>
    </w:p>
    <w:p w14:paraId="313B7F1F" w14:textId="48EFDB5B" w:rsidR="00393EA1" w:rsidRPr="00393EA1" w:rsidRDefault="00393EA1" w:rsidP="00393EA1">
      <w:pPr>
        <w:autoSpaceDE w:val="0"/>
        <w:autoSpaceDN w:val="0"/>
        <w:adjustRightInd w:val="0"/>
        <w:spacing w:line="240" w:lineRule="auto"/>
        <w:jc w:val="both"/>
        <w:rPr>
          <w:rFonts w:cs="Arial"/>
          <w:color w:val="000000"/>
          <w:szCs w:val="20"/>
        </w:rPr>
      </w:pPr>
      <w:r w:rsidRPr="00393EA1">
        <w:rPr>
          <w:rFonts w:cs="Arial"/>
          <w:color w:val="000000"/>
          <w:szCs w:val="20"/>
        </w:rPr>
        <w:lastRenderedPageBreak/>
        <w:t>Vlada Republike Slovenije je skladno z Zakonom o interventnih ukrepih za pomoč pri omilitvi posledic drugega vala epidemije COVID-19 za 10 milijonov evrov povečala namensko premoženje za izvajanje finančnih produktov Javnega sklada Republike Slovenije za podjetništvo. Za podpis dodatka k obstoječi pogodbi med Vlado in Skladom je pooblastila ministra za gospodarski razvoj in tehnologijo Zdravka Počivalška. Omenjena sredstva v višini 10 milijonov evrov bo zagotovilo Ministrstvo za gospodarski razvoj in tehnologijo.</w:t>
      </w:r>
    </w:p>
    <w:p w14:paraId="528899EF" w14:textId="77777777" w:rsidR="00393EA1" w:rsidRPr="00393EA1" w:rsidRDefault="00393EA1" w:rsidP="00393EA1">
      <w:pPr>
        <w:autoSpaceDE w:val="0"/>
        <w:autoSpaceDN w:val="0"/>
        <w:adjustRightInd w:val="0"/>
        <w:spacing w:line="240" w:lineRule="auto"/>
        <w:jc w:val="both"/>
        <w:rPr>
          <w:rFonts w:cs="Arial"/>
          <w:color w:val="000000"/>
          <w:szCs w:val="20"/>
        </w:rPr>
      </w:pPr>
    </w:p>
    <w:p w14:paraId="5D863F36" w14:textId="77777777" w:rsidR="00393EA1" w:rsidRPr="00393EA1" w:rsidRDefault="00393EA1" w:rsidP="00393EA1">
      <w:pPr>
        <w:autoSpaceDE w:val="0"/>
        <w:autoSpaceDN w:val="0"/>
        <w:adjustRightInd w:val="0"/>
        <w:spacing w:line="240" w:lineRule="auto"/>
        <w:jc w:val="both"/>
        <w:rPr>
          <w:rFonts w:cs="Arial"/>
          <w:color w:val="000000"/>
          <w:szCs w:val="20"/>
        </w:rPr>
      </w:pPr>
      <w:r w:rsidRPr="00393EA1">
        <w:rPr>
          <w:rFonts w:cs="Arial"/>
          <w:color w:val="000000"/>
          <w:szCs w:val="20"/>
        </w:rPr>
        <w:t xml:space="preserve">Javni sklad Republike Slovenije za podjetništvo bo tako lahko na trgu ponujal dodatne finančne produkte za mala in srednja podjetja ter velika podjetja, ki so organizatorji potovanj. Ti bodo v obliki kreditov, ki jih bo zagotavljal Sklad, namenjeni izključno organizatorjem potovanj za vračilo dolga potrošnikom za pogodbe o paketnih potovanjih, ki so bila zaradi epidemije odpovedana. Organizatorji potovanj so sicer potrošnikom ponudili vrednotnice, a jih vsi potrošniki niso sprejeli oz. se z njimi niso strinjali, kar je njihova pravica z naslova Zakona o varstvu potrošnikov. </w:t>
      </w:r>
    </w:p>
    <w:p w14:paraId="0233EF36" w14:textId="77777777" w:rsidR="00393EA1" w:rsidRPr="00393EA1" w:rsidRDefault="00393EA1" w:rsidP="00393EA1">
      <w:pPr>
        <w:autoSpaceDE w:val="0"/>
        <w:autoSpaceDN w:val="0"/>
        <w:adjustRightInd w:val="0"/>
        <w:spacing w:line="240" w:lineRule="auto"/>
        <w:jc w:val="both"/>
        <w:rPr>
          <w:rFonts w:cs="Arial"/>
          <w:color w:val="000000"/>
          <w:szCs w:val="20"/>
        </w:rPr>
      </w:pPr>
    </w:p>
    <w:p w14:paraId="1D6C9002" w14:textId="77777777" w:rsidR="00393EA1" w:rsidRPr="00393EA1" w:rsidRDefault="00393EA1" w:rsidP="00393EA1">
      <w:pPr>
        <w:autoSpaceDE w:val="0"/>
        <w:autoSpaceDN w:val="0"/>
        <w:adjustRightInd w:val="0"/>
        <w:spacing w:line="240" w:lineRule="auto"/>
        <w:jc w:val="both"/>
        <w:rPr>
          <w:rFonts w:cs="Arial"/>
          <w:color w:val="000000"/>
          <w:szCs w:val="20"/>
        </w:rPr>
      </w:pPr>
      <w:r w:rsidRPr="00393EA1">
        <w:rPr>
          <w:rFonts w:cs="Arial"/>
          <w:color w:val="000000"/>
          <w:szCs w:val="20"/>
        </w:rPr>
        <w:t>Organizator mora tako v skladu z Zakonom o interventnih ukrepih za zajezitev epidemije COVID-19 in omilitev njenih posledic za državljane in gospodarstvo potrošniku vrniti vsa vplačila v 12-ih mesecih po razglasitvi prenehanja epidemije.</w:t>
      </w:r>
    </w:p>
    <w:p w14:paraId="68DD68B4" w14:textId="77777777" w:rsidR="00393EA1" w:rsidRPr="00393EA1" w:rsidRDefault="00393EA1" w:rsidP="00393EA1">
      <w:pPr>
        <w:autoSpaceDE w:val="0"/>
        <w:autoSpaceDN w:val="0"/>
        <w:adjustRightInd w:val="0"/>
        <w:spacing w:line="240" w:lineRule="auto"/>
        <w:jc w:val="both"/>
        <w:rPr>
          <w:rFonts w:cs="Arial"/>
          <w:color w:val="000000"/>
          <w:szCs w:val="20"/>
        </w:rPr>
      </w:pPr>
    </w:p>
    <w:p w14:paraId="0EC876EF" w14:textId="1106B947" w:rsidR="00F35937" w:rsidRPr="00393EA1" w:rsidRDefault="00393EA1" w:rsidP="00393EA1">
      <w:pPr>
        <w:autoSpaceDE w:val="0"/>
        <w:autoSpaceDN w:val="0"/>
        <w:adjustRightInd w:val="0"/>
        <w:spacing w:line="240" w:lineRule="auto"/>
        <w:jc w:val="both"/>
        <w:rPr>
          <w:rFonts w:cs="Arial"/>
          <w:color w:val="000000"/>
          <w:szCs w:val="20"/>
        </w:rPr>
      </w:pPr>
      <w:r w:rsidRPr="00393EA1">
        <w:rPr>
          <w:rFonts w:cs="Arial"/>
          <w:color w:val="000000"/>
          <w:szCs w:val="20"/>
        </w:rPr>
        <w:t>Vir: Ministrstvo za gospodarski razvoj in tehnologijo</w:t>
      </w:r>
    </w:p>
    <w:p w14:paraId="3B8770C3" w14:textId="77777777" w:rsidR="00F35937" w:rsidRPr="00F35937" w:rsidRDefault="00F35937" w:rsidP="00F35937">
      <w:pPr>
        <w:autoSpaceDE w:val="0"/>
        <w:autoSpaceDN w:val="0"/>
        <w:adjustRightInd w:val="0"/>
        <w:spacing w:line="240" w:lineRule="auto"/>
        <w:jc w:val="both"/>
        <w:rPr>
          <w:rFonts w:cs="Arial"/>
          <w:b/>
          <w:bCs/>
          <w:color w:val="000000"/>
          <w:szCs w:val="20"/>
        </w:rPr>
      </w:pPr>
    </w:p>
    <w:p w14:paraId="0CC09CF4" w14:textId="29BDB13D" w:rsidR="008A5C8B" w:rsidRPr="008A5C8B" w:rsidRDefault="008A5C8B" w:rsidP="008A5C8B">
      <w:pPr>
        <w:autoSpaceDE w:val="0"/>
        <w:autoSpaceDN w:val="0"/>
        <w:adjustRightInd w:val="0"/>
        <w:spacing w:line="240" w:lineRule="auto"/>
        <w:jc w:val="both"/>
        <w:rPr>
          <w:rFonts w:cs="Arial"/>
          <w:b/>
          <w:bCs/>
          <w:color w:val="000000"/>
          <w:szCs w:val="20"/>
        </w:rPr>
      </w:pPr>
      <w:r w:rsidRPr="008A5C8B">
        <w:rPr>
          <w:rFonts w:cs="Arial"/>
          <w:b/>
          <w:bCs/>
          <w:color w:val="000000"/>
          <w:szCs w:val="20"/>
        </w:rPr>
        <w:t>Vlada bo z 8 milijoni evrov podprla Palomin investicijski projekt »Impulz B«</w:t>
      </w:r>
    </w:p>
    <w:p w14:paraId="5451F150" w14:textId="77777777" w:rsidR="008A5C8B" w:rsidRPr="008A5C8B" w:rsidRDefault="008A5C8B" w:rsidP="008A5C8B">
      <w:pPr>
        <w:autoSpaceDE w:val="0"/>
        <w:autoSpaceDN w:val="0"/>
        <w:adjustRightInd w:val="0"/>
        <w:spacing w:line="240" w:lineRule="auto"/>
        <w:jc w:val="both"/>
        <w:rPr>
          <w:rFonts w:cs="Arial"/>
          <w:b/>
          <w:bCs/>
          <w:color w:val="000000"/>
          <w:szCs w:val="20"/>
        </w:rPr>
      </w:pPr>
    </w:p>
    <w:p w14:paraId="66A37E80" w14:textId="4F88BF46" w:rsidR="008A5C8B" w:rsidRPr="008A5C8B" w:rsidRDefault="008A5C8B" w:rsidP="008A5C8B">
      <w:pPr>
        <w:autoSpaceDE w:val="0"/>
        <w:autoSpaceDN w:val="0"/>
        <w:adjustRightInd w:val="0"/>
        <w:spacing w:line="240" w:lineRule="auto"/>
        <w:jc w:val="both"/>
        <w:rPr>
          <w:rFonts w:cs="Arial"/>
          <w:color w:val="000000"/>
          <w:szCs w:val="20"/>
        </w:rPr>
      </w:pPr>
      <w:r w:rsidRPr="008A5C8B">
        <w:rPr>
          <w:rFonts w:cs="Arial"/>
          <w:color w:val="000000"/>
          <w:szCs w:val="20"/>
        </w:rPr>
        <w:t>Vlada</w:t>
      </w:r>
      <w:r>
        <w:rPr>
          <w:rFonts w:cs="Arial"/>
          <w:color w:val="000000"/>
          <w:szCs w:val="20"/>
        </w:rPr>
        <w:t xml:space="preserve"> </w:t>
      </w:r>
      <w:r w:rsidRPr="008A5C8B">
        <w:rPr>
          <w:rFonts w:cs="Arial"/>
          <w:color w:val="000000"/>
          <w:szCs w:val="20"/>
        </w:rPr>
        <w:t xml:space="preserve"> je v veljavni načrt razvojnih programov 2021–2024 Proračuna Republike Slovenije uvrstila investicijski projekt IMPULZ B za gradnjo novega poslovno, proizvodnega in skladiščnega objekta z vključeno visoko tehnološko opremo za proizvodnjo toaletnega papirja in papirnatih brisač.</w:t>
      </w:r>
    </w:p>
    <w:p w14:paraId="2938D8AE" w14:textId="77777777" w:rsidR="008A5C8B" w:rsidRPr="008A5C8B" w:rsidRDefault="008A5C8B" w:rsidP="008A5C8B">
      <w:pPr>
        <w:autoSpaceDE w:val="0"/>
        <w:autoSpaceDN w:val="0"/>
        <w:adjustRightInd w:val="0"/>
        <w:spacing w:line="240" w:lineRule="auto"/>
        <w:jc w:val="both"/>
        <w:rPr>
          <w:rFonts w:cs="Arial"/>
          <w:color w:val="000000"/>
          <w:szCs w:val="20"/>
        </w:rPr>
      </w:pPr>
    </w:p>
    <w:p w14:paraId="04DD5F6F" w14:textId="77777777" w:rsidR="008A5C8B" w:rsidRPr="008A5C8B" w:rsidRDefault="008A5C8B" w:rsidP="008A5C8B">
      <w:pPr>
        <w:autoSpaceDE w:val="0"/>
        <w:autoSpaceDN w:val="0"/>
        <w:adjustRightInd w:val="0"/>
        <w:spacing w:line="240" w:lineRule="auto"/>
        <w:jc w:val="both"/>
        <w:rPr>
          <w:rFonts w:cs="Arial"/>
          <w:color w:val="000000"/>
          <w:szCs w:val="20"/>
        </w:rPr>
      </w:pPr>
      <w:r w:rsidRPr="008A5C8B">
        <w:rPr>
          <w:rFonts w:cs="Arial"/>
          <w:color w:val="000000"/>
          <w:szCs w:val="20"/>
        </w:rPr>
        <w:t xml:space="preserve">Ministrstvo za gospodarski razvoj in tehnologijo je namreč 27. julija 2021 ugodilo vlogi investitorja Paloma, higienski papirji, </w:t>
      </w:r>
      <w:proofErr w:type="spellStart"/>
      <w:r w:rsidRPr="008A5C8B">
        <w:rPr>
          <w:rFonts w:cs="Arial"/>
          <w:color w:val="000000"/>
          <w:szCs w:val="20"/>
        </w:rPr>
        <w:t>d.d</w:t>
      </w:r>
      <w:proofErr w:type="spellEnd"/>
      <w:r w:rsidRPr="008A5C8B">
        <w:rPr>
          <w:rFonts w:cs="Arial"/>
          <w:color w:val="000000"/>
          <w:szCs w:val="20"/>
        </w:rPr>
        <w:t xml:space="preserve">. in prejemnika spodbude PALOMA PIS družba za proizvodnjo in storitve </w:t>
      </w:r>
      <w:proofErr w:type="spellStart"/>
      <w:r w:rsidRPr="008A5C8B">
        <w:rPr>
          <w:rFonts w:cs="Arial"/>
          <w:color w:val="000000"/>
          <w:szCs w:val="20"/>
        </w:rPr>
        <w:t>d.o.o</w:t>
      </w:r>
      <w:proofErr w:type="spellEnd"/>
      <w:r w:rsidRPr="008A5C8B">
        <w:rPr>
          <w:rFonts w:cs="Arial"/>
          <w:color w:val="000000"/>
          <w:szCs w:val="20"/>
        </w:rPr>
        <w:t xml:space="preserve">., v kateri je investitor zaprosil za subvencijo pri izvedbi »Investicijskega projekta IMPULZ B«. Vrednost tega brez DDV znaša 44.289.273,00 evrov, z njim pa se obeta 50 novih delovnih mest. </w:t>
      </w:r>
    </w:p>
    <w:p w14:paraId="3BA2DF18" w14:textId="77777777" w:rsidR="008A5C8B" w:rsidRPr="008A5C8B" w:rsidRDefault="008A5C8B" w:rsidP="008A5C8B">
      <w:pPr>
        <w:autoSpaceDE w:val="0"/>
        <w:autoSpaceDN w:val="0"/>
        <w:adjustRightInd w:val="0"/>
        <w:spacing w:line="240" w:lineRule="auto"/>
        <w:jc w:val="both"/>
        <w:rPr>
          <w:rFonts w:cs="Arial"/>
          <w:color w:val="000000"/>
          <w:szCs w:val="20"/>
        </w:rPr>
      </w:pPr>
    </w:p>
    <w:p w14:paraId="72557747" w14:textId="77777777" w:rsidR="008A5C8B" w:rsidRPr="008A5C8B" w:rsidRDefault="008A5C8B" w:rsidP="008A5C8B">
      <w:pPr>
        <w:autoSpaceDE w:val="0"/>
        <w:autoSpaceDN w:val="0"/>
        <w:adjustRightInd w:val="0"/>
        <w:spacing w:line="240" w:lineRule="auto"/>
        <w:jc w:val="both"/>
        <w:rPr>
          <w:rFonts w:cs="Arial"/>
          <w:color w:val="000000"/>
          <w:szCs w:val="20"/>
        </w:rPr>
      </w:pPr>
      <w:r w:rsidRPr="008A5C8B">
        <w:rPr>
          <w:rFonts w:cs="Arial"/>
          <w:color w:val="000000"/>
          <w:szCs w:val="20"/>
        </w:rPr>
        <w:t xml:space="preserve">Ministrstvo za gospodarski razvoj in tehnologijo je prejemniku spodbude odobrilo subvencijo za upravičene stroške investicije v opredmetena osnovna sredstva do skupne višine 8.081.730,00 evrov. V letu 2021 se bo prejemniku izplačalo največ do 519.275,00 evrov, v letu 2022 največ do 4.732.023,00 evrov, v letu 2023 največ do 1.378.659,00 evrov in v letu 2024 največ do 1.451.773,00 evrov. </w:t>
      </w:r>
    </w:p>
    <w:p w14:paraId="53CDDDA5" w14:textId="77777777" w:rsidR="008A5C8B" w:rsidRPr="008A5C8B" w:rsidRDefault="008A5C8B" w:rsidP="008A5C8B">
      <w:pPr>
        <w:autoSpaceDE w:val="0"/>
        <w:autoSpaceDN w:val="0"/>
        <w:adjustRightInd w:val="0"/>
        <w:spacing w:line="240" w:lineRule="auto"/>
        <w:jc w:val="both"/>
        <w:rPr>
          <w:rFonts w:cs="Arial"/>
          <w:color w:val="000000"/>
          <w:szCs w:val="20"/>
        </w:rPr>
      </w:pPr>
    </w:p>
    <w:p w14:paraId="55FDBCAF" w14:textId="1BBCF0B7" w:rsidR="00F35937" w:rsidRPr="008A5C8B" w:rsidRDefault="008A5C8B" w:rsidP="008A5C8B">
      <w:pPr>
        <w:autoSpaceDE w:val="0"/>
        <w:autoSpaceDN w:val="0"/>
        <w:adjustRightInd w:val="0"/>
        <w:spacing w:line="240" w:lineRule="auto"/>
        <w:jc w:val="both"/>
        <w:rPr>
          <w:rFonts w:cs="Arial"/>
          <w:color w:val="000000"/>
          <w:szCs w:val="20"/>
        </w:rPr>
      </w:pPr>
      <w:r w:rsidRPr="008A5C8B">
        <w:rPr>
          <w:rFonts w:cs="Arial"/>
          <w:color w:val="000000"/>
          <w:szCs w:val="20"/>
        </w:rPr>
        <w:t>Vir: Ministrstvo za gospodarski razvoj in tehnologijo</w:t>
      </w:r>
    </w:p>
    <w:p w14:paraId="023C693C" w14:textId="77777777" w:rsidR="00F35937" w:rsidRPr="00F35937" w:rsidRDefault="00F35937" w:rsidP="00F35937">
      <w:pPr>
        <w:autoSpaceDE w:val="0"/>
        <w:autoSpaceDN w:val="0"/>
        <w:adjustRightInd w:val="0"/>
        <w:spacing w:line="240" w:lineRule="auto"/>
        <w:jc w:val="both"/>
        <w:rPr>
          <w:rFonts w:cs="Arial"/>
          <w:b/>
          <w:bCs/>
          <w:color w:val="000000"/>
          <w:szCs w:val="20"/>
        </w:rPr>
      </w:pPr>
    </w:p>
    <w:p w14:paraId="06640B6D" w14:textId="4E771F05" w:rsidR="00125A59" w:rsidRPr="00125A59" w:rsidRDefault="00125A59" w:rsidP="00125A59">
      <w:pPr>
        <w:autoSpaceDE w:val="0"/>
        <w:autoSpaceDN w:val="0"/>
        <w:adjustRightInd w:val="0"/>
        <w:spacing w:line="240" w:lineRule="auto"/>
        <w:jc w:val="both"/>
        <w:rPr>
          <w:rFonts w:cs="Arial"/>
          <w:b/>
          <w:bCs/>
          <w:color w:val="000000"/>
          <w:szCs w:val="20"/>
        </w:rPr>
      </w:pPr>
      <w:r w:rsidRPr="00125A59">
        <w:rPr>
          <w:rFonts w:cs="Arial"/>
          <w:b/>
          <w:bCs/>
          <w:color w:val="000000"/>
          <w:szCs w:val="20"/>
        </w:rPr>
        <w:t xml:space="preserve">Urejanje prometne infrastrukture za kolesarje v Rogaški Slatini </w:t>
      </w:r>
    </w:p>
    <w:p w14:paraId="471709B9" w14:textId="77777777" w:rsidR="00125A59" w:rsidRPr="00125A59" w:rsidRDefault="00125A59" w:rsidP="00125A59">
      <w:pPr>
        <w:autoSpaceDE w:val="0"/>
        <w:autoSpaceDN w:val="0"/>
        <w:adjustRightInd w:val="0"/>
        <w:spacing w:line="240" w:lineRule="auto"/>
        <w:jc w:val="both"/>
        <w:rPr>
          <w:rFonts w:cs="Arial"/>
          <w:color w:val="000000"/>
          <w:szCs w:val="20"/>
        </w:rPr>
      </w:pPr>
    </w:p>
    <w:p w14:paraId="59DCCFBA" w14:textId="77777777" w:rsidR="00125A59" w:rsidRPr="00125A59" w:rsidRDefault="00125A59" w:rsidP="00125A59">
      <w:pPr>
        <w:autoSpaceDE w:val="0"/>
        <w:autoSpaceDN w:val="0"/>
        <w:adjustRightInd w:val="0"/>
        <w:spacing w:line="240" w:lineRule="auto"/>
        <w:jc w:val="both"/>
        <w:rPr>
          <w:rFonts w:cs="Arial"/>
          <w:color w:val="000000"/>
          <w:szCs w:val="20"/>
        </w:rPr>
      </w:pPr>
      <w:r w:rsidRPr="00125A59">
        <w:rPr>
          <w:rFonts w:cs="Arial"/>
          <w:color w:val="000000"/>
          <w:szCs w:val="20"/>
        </w:rPr>
        <w:t xml:space="preserve">Vlada je sklenila, da  se v veljavnem Načrtu razvojnih programov 2021 – 2024 spremeni projekt: »Nadhod Sonce Rogaška Slatina« Z </w:t>
      </w:r>
      <w:proofErr w:type="spellStart"/>
      <w:r w:rsidRPr="00125A59">
        <w:rPr>
          <w:rFonts w:cs="Arial"/>
          <w:color w:val="000000"/>
          <w:szCs w:val="20"/>
        </w:rPr>
        <w:t>novelacijo</w:t>
      </w:r>
      <w:proofErr w:type="spellEnd"/>
      <w:r w:rsidRPr="00125A59">
        <w:rPr>
          <w:rFonts w:cs="Arial"/>
          <w:color w:val="000000"/>
          <w:szCs w:val="20"/>
        </w:rPr>
        <w:t xml:space="preserve"> investicijskega projekta se izhodiščna vrednost projekta povečuje na 1.810.000,00 evrov. Namen projekta je urejanje prometne infrastrukture za kolesarje v Rogaški Slatini. Gre za izgradnjo nadhoda dolžine 182 metrov, s katerim bo zagotovljena neovirana kolesarska in peš povezava med območjem centralnih dejavnosti in območjem površine za turizem, ki prečka dovozno pot do doma starejših občanov, potok Ločnico, parkirišče med potokom in regionalno cesto R3-685, regionalno cesto R3-685, železniško progo Grobelno – Rogatec in cesto na Tržaški hrib. </w:t>
      </w:r>
    </w:p>
    <w:p w14:paraId="522A9046" w14:textId="77777777" w:rsidR="00125A59" w:rsidRDefault="00125A59" w:rsidP="00125A59">
      <w:pPr>
        <w:autoSpaceDE w:val="0"/>
        <w:autoSpaceDN w:val="0"/>
        <w:adjustRightInd w:val="0"/>
        <w:spacing w:line="240" w:lineRule="auto"/>
        <w:jc w:val="both"/>
        <w:rPr>
          <w:rFonts w:cs="Arial"/>
          <w:color w:val="000000"/>
          <w:szCs w:val="20"/>
        </w:rPr>
      </w:pPr>
    </w:p>
    <w:p w14:paraId="071A0464" w14:textId="3D49C580" w:rsidR="00125A59" w:rsidRPr="00125A59" w:rsidRDefault="00125A59" w:rsidP="00125A59">
      <w:pPr>
        <w:autoSpaceDE w:val="0"/>
        <w:autoSpaceDN w:val="0"/>
        <w:adjustRightInd w:val="0"/>
        <w:spacing w:line="240" w:lineRule="auto"/>
        <w:jc w:val="both"/>
        <w:rPr>
          <w:rFonts w:cs="Arial"/>
          <w:color w:val="000000"/>
          <w:szCs w:val="20"/>
        </w:rPr>
      </w:pPr>
      <w:r w:rsidRPr="00125A59">
        <w:rPr>
          <w:rFonts w:cs="Arial"/>
          <w:color w:val="000000"/>
          <w:szCs w:val="20"/>
        </w:rPr>
        <w:t xml:space="preserve">Kot posledica epidemije Covid-19 je prišlo do dviga cen surovin od 50 do 70 odstotkov, še zlasti neugodno je stanje na trgu jekla, zaradi česar se je povečala tudi vrednost investicije. Občina Rogaška Slatina je s sklepom občinskega sveta dne 30. 6. 2021 za financiranje projekta zagotovila dodatna lastna sredstva v višini 332.700,00 EUR. Vrednost sofinanciranja s strani </w:t>
      </w:r>
      <w:proofErr w:type="spellStart"/>
      <w:r w:rsidRPr="00125A59">
        <w:rPr>
          <w:rFonts w:cs="Arial"/>
          <w:color w:val="000000"/>
          <w:szCs w:val="20"/>
        </w:rPr>
        <w:t>Eko</w:t>
      </w:r>
      <w:proofErr w:type="spellEnd"/>
      <w:r w:rsidRPr="00125A59">
        <w:rPr>
          <w:rFonts w:cs="Arial"/>
          <w:color w:val="000000"/>
          <w:szCs w:val="20"/>
        </w:rPr>
        <w:t xml:space="preserve"> sklada (sredstva iz Sklada za podnebne spremembe) ostaja nespremenjena in znaša 1.192.205,00 evrov. </w:t>
      </w:r>
    </w:p>
    <w:p w14:paraId="0C272070" w14:textId="77777777" w:rsidR="00125A59" w:rsidRPr="00125A59" w:rsidRDefault="00125A59" w:rsidP="00125A59">
      <w:pPr>
        <w:autoSpaceDE w:val="0"/>
        <w:autoSpaceDN w:val="0"/>
        <w:adjustRightInd w:val="0"/>
        <w:spacing w:line="240" w:lineRule="auto"/>
        <w:jc w:val="both"/>
        <w:rPr>
          <w:rFonts w:cs="Arial"/>
          <w:color w:val="000000"/>
          <w:szCs w:val="20"/>
        </w:rPr>
      </w:pPr>
    </w:p>
    <w:p w14:paraId="629DC63C" w14:textId="54140D54" w:rsidR="00F35937" w:rsidRPr="00125A59" w:rsidRDefault="00125A59" w:rsidP="00125A59">
      <w:pPr>
        <w:autoSpaceDE w:val="0"/>
        <w:autoSpaceDN w:val="0"/>
        <w:adjustRightInd w:val="0"/>
        <w:spacing w:line="240" w:lineRule="auto"/>
        <w:jc w:val="both"/>
        <w:rPr>
          <w:rFonts w:cs="Arial"/>
          <w:color w:val="000000"/>
          <w:szCs w:val="20"/>
        </w:rPr>
      </w:pPr>
      <w:r w:rsidRPr="00125A59">
        <w:rPr>
          <w:rFonts w:cs="Arial"/>
          <w:color w:val="000000"/>
          <w:szCs w:val="20"/>
        </w:rPr>
        <w:t>Vir: Ministrstvo za okolje in prostor</w:t>
      </w:r>
    </w:p>
    <w:p w14:paraId="59CAE8C7" w14:textId="77777777" w:rsidR="00F35937" w:rsidRPr="00F35937" w:rsidRDefault="00F35937" w:rsidP="00F35937">
      <w:pPr>
        <w:autoSpaceDE w:val="0"/>
        <w:autoSpaceDN w:val="0"/>
        <w:adjustRightInd w:val="0"/>
        <w:spacing w:line="240" w:lineRule="auto"/>
        <w:jc w:val="both"/>
        <w:rPr>
          <w:rFonts w:cs="Arial"/>
          <w:b/>
          <w:bCs/>
          <w:color w:val="000000"/>
          <w:szCs w:val="20"/>
        </w:rPr>
      </w:pPr>
    </w:p>
    <w:p w14:paraId="151EDDE6" w14:textId="47F2DBB1" w:rsidR="000C721D" w:rsidRPr="000C721D" w:rsidRDefault="000C721D" w:rsidP="000C721D">
      <w:pPr>
        <w:autoSpaceDE w:val="0"/>
        <w:autoSpaceDN w:val="0"/>
        <w:adjustRightInd w:val="0"/>
        <w:spacing w:line="240" w:lineRule="auto"/>
        <w:jc w:val="both"/>
        <w:rPr>
          <w:rFonts w:cs="Arial"/>
          <w:b/>
          <w:bCs/>
          <w:color w:val="000000"/>
          <w:szCs w:val="20"/>
        </w:rPr>
      </w:pPr>
      <w:r w:rsidRPr="000C721D">
        <w:rPr>
          <w:rFonts w:cs="Arial"/>
          <w:b/>
          <w:bCs/>
          <w:color w:val="000000"/>
          <w:szCs w:val="20"/>
        </w:rPr>
        <w:lastRenderedPageBreak/>
        <w:t>Vlada prerazporedila sredstva državnega proračuna</w:t>
      </w:r>
    </w:p>
    <w:p w14:paraId="5C336E69" w14:textId="77777777" w:rsidR="000C721D" w:rsidRPr="000C721D" w:rsidRDefault="000C721D" w:rsidP="000C721D">
      <w:pPr>
        <w:autoSpaceDE w:val="0"/>
        <w:autoSpaceDN w:val="0"/>
        <w:adjustRightInd w:val="0"/>
        <w:spacing w:line="240" w:lineRule="auto"/>
        <w:jc w:val="both"/>
        <w:rPr>
          <w:rFonts w:cs="Arial"/>
          <w:b/>
          <w:bCs/>
          <w:color w:val="000000"/>
          <w:szCs w:val="20"/>
        </w:rPr>
      </w:pPr>
    </w:p>
    <w:p w14:paraId="3C1F9247" w14:textId="77777777" w:rsidR="000C721D" w:rsidRPr="000C721D" w:rsidRDefault="000C721D" w:rsidP="000C721D">
      <w:pPr>
        <w:autoSpaceDE w:val="0"/>
        <w:autoSpaceDN w:val="0"/>
        <w:adjustRightInd w:val="0"/>
        <w:spacing w:line="240" w:lineRule="auto"/>
        <w:jc w:val="both"/>
        <w:rPr>
          <w:rFonts w:cs="Arial"/>
          <w:color w:val="000000"/>
          <w:szCs w:val="20"/>
        </w:rPr>
      </w:pPr>
      <w:r w:rsidRPr="000C721D">
        <w:rPr>
          <w:rFonts w:cs="Arial"/>
          <w:color w:val="000000"/>
          <w:szCs w:val="20"/>
        </w:rPr>
        <w:t xml:space="preserve">V okviru finančnega načrta Ministrstva za delo, družino, socialne zadeve in enake možnosti je vlada prerazporedila dobrih 7 milijonov evrov za izvajanje Zakona o osebni asistenci. </w:t>
      </w:r>
    </w:p>
    <w:p w14:paraId="223B895C" w14:textId="77777777" w:rsidR="000C721D" w:rsidRPr="000C721D" w:rsidRDefault="000C721D" w:rsidP="000C721D">
      <w:pPr>
        <w:autoSpaceDE w:val="0"/>
        <w:autoSpaceDN w:val="0"/>
        <w:adjustRightInd w:val="0"/>
        <w:spacing w:line="240" w:lineRule="auto"/>
        <w:jc w:val="both"/>
        <w:rPr>
          <w:rFonts w:cs="Arial"/>
          <w:color w:val="000000"/>
          <w:szCs w:val="20"/>
        </w:rPr>
      </w:pPr>
    </w:p>
    <w:p w14:paraId="6111408C" w14:textId="77777777" w:rsidR="000C721D" w:rsidRPr="000C721D" w:rsidRDefault="000C721D" w:rsidP="000C721D">
      <w:pPr>
        <w:autoSpaceDE w:val="0"/>
        <w:autoSpaceDN w:val="0"/>
        <w:adjustRightInd w:val="0"/>
        <w:spacing w:line="240" w:lineRule="auto"/>
        <w:jc w:val="both"/>
        <w:rPr>
          <w:rFonts w:cs="Arial"/>
          <w:color w:val="000000"/>
          <w:szCs w:val="20"/>
        </w:rPr>
      </w:pPr>
      <w:r w:rsidRPr="000C721D">
        <w:rPr>
          <w:rFonts w:cs="Arial"/>
          <w:color w:val="000000"/>
          <w:szCs w:val="20"/>
        </w:rPr>
        <w:t xml:space="preserve">Ministrstvu za zdravje je vlada prerazporedila več kot 3,5 milijona evrov za tekoče obveznosti iz naslova covid-19. Sredstva bodo med drugim namenjena za storitve cepljenja, za izvajanje presejalnih programov za zgodnje odkrivanje okužb z virusom SARS-CoV-2 in za nakup cepiv. </w:t>
      </w:r>
    </w:p>
    <w:p w14:paraId="6DE6288D" w14:textId="77777777" w:rsidR="000C721D" w:rsidRPr="000C721D" w:rsidRDefault="000C721D" w:rsidP="000C721D">
      <w:pPr>
        <w:autoSpaceDE w:val="0"/>
        <w:autoSpaceDN w:val="0"/>
        <w:adjustRightInd w:val="0"/>
        <w:spacing w:line="240" w:lineRule="auto"/>
        <w:jc w:val="both"/>
        <w:rPr>
          <w:rFonts w:cs="Arial"/>
          <w:color w:val="000000"/>
          <w:szCs w:val="20"/>
        </w:rPr>
      </w:pPr>
    </w:p>
    <w:p w14:paraId="31AEA66E" w14:textId="77777777" w:rsidR="000C721D" w:rsidRPr="000C721D" w:rsidRDefault="000C721D" w:rsidP="000C721D">
      <w:pPr>
        <w:autoSpaceDE w:val="0"/>
        <w:autoSpaceDN w:val="0"/>
        <w:adjustRightInd w:val="0"/>
        <w:spacing w:line="240" w:lineRule="auto"/>
        <w:jc w:val="both"/>
        <w:rPr>
          <w:rFonts w:cs="Arial"/>
          <w:color w:val="000000"/>
          <w:szCs w:val="20"/>
        </w:rPr>
      </w:pPr>
      <w:r w:rsidRPr="000C721D">
        <w:rPr>
          <w:rFonts w:cs="Arial"/>
          <w:color w:val="000000"/>
          <w:szCs w:val="20"/>
        </w:rPr>
        <w:t>Finančni upravi Republike Slovenije je vlada prerazporedila dva milijona evrov za izplačilo unovčenih turističnih bonov. Znotraj finančnega načrta Finančne uprave Republike Slovenije  je vlada prerazporedila dobrih pet milijonov evrov, prav tako za izplačilo unovčenih turističnih bonov.</w:t>
      </w:r>
    </w:p>
    <w:p w14:paraId="14339185" w14:textId="77777777" w:rsidR="000C721D" w:rsidRPr="000C721D" w:rsidRDefault="000C721D" w:rsidP="000C721D">
      <w:pPr>
        <w:autoSpaceDE w:val="0"/>
        <w:autoSpaceDN w:val="0"/>
        <w:adjustRightInd w:val="0"/>
        <w:spacing w:line="240" w:lineRule="auto"/>
        <w:jc w:val="both"/>
        <w:rPr>
          <w:rFonts w:cs="Arial"/>
          <w:color w:val="000000"/>
          <w:szCs w:val="20"/>
        </w:rPr>
      </w:pPr>
    </w:p>
    <w:p w14:paraId="196260B4" w14:textId="77777777" w:rsidR="000C721D" w:rsidRPr="000C721D" w:rsidRDefault="000C721D" w:rsidP="000C721D">
      <w:pPr>
        <w:autoSpaceDE w:val="0"/>
        <w:autoSpaceDN w:val="0"/>
        <w:adjustRightInd w:val="0"/>
        <w:spacing w:line="240" w:lineRule="auto"/>
        <w:jc w:val="both"/>
        <w:rPr>
          <w:rFonts w:cs="Arial"/>
          <w:color w:val="000000"/>
          <w:szCs w:val="20"/>
        </w:rPr>
      </w:pPr>
      <w:r w:rsidRPr="000C721D">
        <w:rPr>
          <w:rFonts w:cs="Arial"/>
          <w:color w:val="000000"/>
          <w:szCs w:val="20"/>
        </w:rPr>
        <w:t xml:space="preserve">Znotraj finančnega načrta Ministrstva za okolje in prostor je vlada prerazporedila 1,4 milijona evrov. Sredstva bodo v okviru postavke Saniranje neurejenih odlagališč namenjena za odvoz odloženih odpadkov z območja zbirnega centra ML Surovina na območju Mestne občine Ljubljana. </w:t>
      </w:r>
    </w:p>
    <w:p w14:paraId="6E249482" w14:textId="77777777" w:rsidR="000C721D" w:rsidRPr="000C721D" w:rsidRDefault="000C721D" w:rsidP="000C721D">
      <w:pPr>
        <w:autoSpaceDE w:val="0"/>
        <w:autoSpaceDN w:val="0"/>
        <w:adjustRightInd w:val="0"/>
        <w:spacing w:line="240" w:lineRule="auto"/>
        <w:jc w:val="both"/>
        <w:rPr>
          <w:rFonts w:cs="Arial"/>
          <w:color w:val="000000"/>
          <w:szCs w:val="20"/>
        </w:rPr>
      </w:pPr>
    </w:p>
    <w:p w14:paraId="0C622522" w14:textId="77777777" w:rsidR="000C721D" w:rsidRPr="000C721D" w:rsidRDefault="000C721D" w:rsidP="000C721D">
      <w:pPr>
        <w:autoSpaceDE w:val="0"/>
        <w:autoSpaceDN w:val="0"/>
        <w:adjustRightInd w:val="0"/>
        <w:spacing w:line="240" w:lineRule="auto"/>
        <w:jc w:val="both"/>
        <w:rPr>
          <w:rFonts w:cs="Arial"/>
          <w:color w:val="000000"/>
          <w:szCs w:val="20"/>
        </w:rPr>
      </w:pPr>
      <w:r w:rsidRPr="000C721D">
        <w:rPr>
          <w:rFonts w:cs="Arial"/>
          <w:color w:val="000000"/>
          <w:szCs w:val="20"/>
        </w:rPr>
        <w:t>Vlada je Uradu za narodnosti prerazporedila dobrih 760 tisoč evrov za sofinanciranje uresničevanja ustavnih pravic stalno naseljene romske skupnosti. Sredstva bodo namenjena za izplačilo drugega dela obveznosti po Zakonu o finančni razbremenitvi občin, ki je Zakonu o financiranju občin dodal 20. a člen, ki določa, da se občinam, ki imajo evidentirana romska naselja, iz državnega proračuna zagotovijo sredstva za sofinanciranje uresničevanja ustavnih pravic stalno naseljene romske skupnosti.</w:t>
      </w:r>
    </w:p>
    <w:p w14:paraId="2C373E07" w14:textId="77777777" w:rsidR="000C721D" w:rsidRPr="000C721D" w:rsidRDefault="000C721D" w:rsidP="000C721D">
      <w:pPr>
        <w:autoSpaceDE w:val="0"/>
        <w:autoSpaceDN w:val="0"/>
        <w:adjustRightInd w:val="0"/>
        <w:spacing w:line="240" w:lineRule="auto"/>
        <w:jc w:val="both"/>
        <w:rPr>
          <w:rFonts w:cs="Arial"/>
          <w:color w:val="000000"/>
          <w:szCs w:val="20"/>
        </w:rPr>
      </w:pPr>
    </w:p>
    <w:p w14:paraId="54235B50" w14:textId="5E53609E" w:rsidR="00F35937" w:rsidRPr="000C721D" w:rsidRDefault="000C721D" w:rsidP="000C721D">
      <w:pPr>
        <w:autoSpaceDE w:val="0"/>
        <w:autoSpaceDN w:val="0"/>
        <w:adjustRightInd w:val="0"/>
        <w:spacing w:line="240" w:lineRule="auto"/>
        <w:jc w:val="both"/>
        <w:rPr>
          <w:rFonts w:cs="Arial"/>
          <w:color w:val="000000"/>
          <w:szCs w:val="20"/>
        </w:rPr>
      </w:pPr>
      <w:r w:rsidRPr="000C721D">
        <w:rPr>
          <w:rFonts w:cs="Arial"/>
          <w:color w:val="000000"/>
          <w:szCs w:val="20"/>
        </w:rPr>
        <w:t>Vir: Ministrstvo za finance</w:t>
      </w:r>
    </w:p>
    <w:p w14:paraId="6B72FC14" w14:textId="77777777" w:rsidR="00F35937" w:rsidRPr="00F35937" w:rsidRDefault="00F35937" w:rsidP="00F35937">
      <w:pPr>
        <w:autoSpaceDE w:val="0"/>
        <w:autoSpaceDN w:val="0"/>
        <w:adjustRightInd w:val="0"/>
        <w:spacing w:line="240" w:lineRule="auto"/>
        <w:jc w:val="both"/>
        <w:rPr>
          <w:rFonts w:cs="Arial"/>
          <w:b/>
          <w:bCs/>
          <w:color w:val="000000"/>
          <w:szCs w:val="20"/>
        </w:rPr>
      </w:pPr>
    </w:p>
    <w:p w14:paraId="0BE1D110" w14:textId="00388A8A" w:rsidR="00290338" w:rsidRPr="00290338" w:rsidRDefault="00290338" w:rsidP="00290338">
      <w:pPr>
        <w:autoSpaceDE w:val="0"/>
        <w:autoSpaceDN w:val="0"/>
        <w:adjustRightInd w:val="0"/>
        <w:spacing w:line="240" w:lineRule="auto"/>
        <w:jc w:val="both"/>
        <w:rPr>
          <w:rFonts w:cs="Arial"/>
          <w:b/>
          <w:bCs/>
          <w:color w:val="000000"/>
          <w:szCs w:val="20"/>
        </w:rPr>
      </w:pPr>
      <w:r w:rsidRPr="00290338">
        <w:rPr>
          <w:rFonts w:cs="Arial"/>
          <w:b/>
          <w:bCs/>
          <w:color w:val="000000"/>
          <w:szCs w:val="20"/>
        </w:rPr>
        <w:t>Vlada potrdila Statistično poročilo o javnih naročilih, oddanih v letu 2020</w:t>
      </w:r>
    </w:p>
    <w:p w14:paraId="711E17E5" w14:textId="77777777" w:rsidR="00290338" w:rsidRPr="00290338" w:rsidRDefault="00290338" w:rsidP="00290338">
      <w:pPr>
        <w:autoSpaceDE w:val="0"/>
        <w:autoSpaceDN w:val="0"/>
        <w:adjustRightInd w:val="0"/>
        <w:spacing w:line="240" w:lineRule="auto"/>
        <w:jc w:val="both"/>
        <w:rPr>
          <w:rFonts w:cs="Arial"/>
          <w:b/>
          <w:bCs/>
          <w:color w:val="000000"/>
          <w:szCs w:val="20"/>
        </w:rPr>
      </w:pPr>
    </w:p>
    <w:p w14:paraId="2A87982A" w14:textId="77777777" w:rsidR="00290338" w:rsidRPr="00290338" w:rsidRDefault="00290338" w:rsidP="00290338">
      <w:pPr>
        <w:autoSpaceDE w:val="0"/>
        <w:autoSpaceDN w:val="0"/>
        <w:adjustRightInd w:val="0"/>
        <w:spacing w:line="240" w:lineRule="auto"/>
        <w:jc w:val="both"/>
        <w:rPr>
          <w:rFonts w:cs="Arial"/>
          <w:color w:val="000000"/>
          <w:szCs w:val="20"/>
        </w:rPr>
      </w:pPr>
      <w:r w:rsidRPr="00290338">
        <w:rPr>
          <w:rFonts w:cs="Arial"/>
          <w:color w:val="000000"/>
          <w:szCs w:val="20"/>
        </w:rPr>
        <w:t>Vlada Republike Slovenije je na današnji seji potrdila Statistično poročilo o javnih naročilih, oddanih v letu 2020.</w:t>
      </w:r>
    </w:p>
    <w:p w14:paraId="2EE5535C" w14:textId="77777777" w:rsidR="00290338" w:rsidRPr="00290338" w:rsidRDefault="00290338" w:rsidP="00290338">
      <w:pPr>
        <w:autoSpaceDE w:val="0"/>
        <w:autoSpaceDN w:val="0"/>
        <w:adjustRightInd w:val="0"/>
        <w:spacing w:line="240" w:lineRule="auto"/>
        <w:jc w:val="both"/>
        <w:rPr>
          <w:rFonts w:cs="Arial"/>
          <w:color w:val="000000"/>
          <w:szCs w:val="20"/>
        </w:rPr>
      </w:pPr>
    </w:p>
    <w:p w14:paraId="2EBBAA91" w14:textId="77777777" w:rsidR="00290338" w:rsidRPr="00290338" w:rsidRDefault="00290338" w:rsidP="00290338">
      <w:pPr>
        <w:autoSpaceDE w:val="0"/>
        <w:autoSpaceDN w:val="0"/>
        <w:adjustRightInd w:val="0"/>
        <w:spacing w:line="240" w:lineRule="auto"/>
        <w:jc w:val="both"/>
        <w:rPr>
          <w:rFonts w:cs="Arial"/>
          <w:color w:val="000000"/>
          <w:szCs w:val="20"/>
        </w:rPr>
      </w:pPr>
      <w:r w:rsidRPr="00290338">
        <w:rPr>
          <w:rFonts w:cs="Arial"/>
          <w:color w:val="000000"/>
          <w:szCs w:val="20"/>
        </w:rPr>
        <w:t>Ministrstvo za javno upravo je v skladu z Zakonom o javnem naročanju in Zakonom o javnem naročanju na področju obrambe in varnosti pripravilo statistično poročilo o javnih naročilih, oddanih v letu 2020. Poleg tega poročilo zajema še podatke o evidenčnih naročilih.</w:t>
      </w:r>
    </w:p>
    <w:p w14:paraId="708B54B7" w14:textId="77777777" w:rsidR="00290338" w:rsidRPr="00290338" w:rsidRDefault="00290338" w:rsidP="00290338">
      <w:pPr>
        <w:autoSpaceDE w:val="0"/>
        <w:autoSpaceDN w:val="0"/>
        <w:adjustRightInd w:val="0"/>
        <w:spacing w:line="240" w:lineRule="auto"/>
        <w:jc w:val="both"/>
        <w:rPr>
          <w:rFonts w:cs="Arial"/>
          <w:color w:val="000000"/>
          <w:szCs w:val="20"/>
        </w:rPr>
      </w:pPr>
    </w:p>
    <w:p w14:paraId="2C3DDABB" w14:textId="77777777" w:rsidR="00290338" w:rsidRPr="00290338" w:rsidRDefault="00290338" w:rsidP="00290338">
      <w:pPr>
        <w:autoSpaceDE w:val="0"/>
        <w:autoSpaceDN w:val="0"/>
        <w:adjustRightInd w:val="0"/>
        <w:spacing w:line="240" w:lineRule="auto"/>
        <w:jc w:val="both"/>
        <w:rPr>
          <w:rFonts w:cs="Arial"/>
          <w:color w:val="000000"/>
          <w:szCs w:val="20"/>
        </w:rPr>
      </w:pPr>
      <w:r w:rsidRPr="00290338">
        <w:rPr>
          <w:rFonts w:cs="Arial"/>
          <w:color w:val="000000"/>
          <w:szCs w:val="20"/>
        </w:rPr>
        <w:t>Iz obvestil o oddaji javnih naročil, objavljenih na portalu javnih naročil oziroma v Uradnem listu Evropske unije, in iz sporočenih statističnih podatkov o evidenčnih naročilih izhaja, da je leta 2020 javna naročila oddalo 2133 naročnikov.</w:t>
      </w:r>
    </w:p>
    <w:p w14:paraId="5BFD0149" w14:textId="77777777" w:rsidR="00290338" w:rsidRPr="00290338" w:rsidRDefault="00290338" w:rsidP="00290338">
      <w:pPr>
        <w:autoSpaceDE w:val="0"/>
        <w:autoSpaceDN w:val="0"/>
        <w:adjustRightInd w:val="0"/>
        <w:spacing w:line="240" w:lineRule="auto"/>
        <w:jc w:val="both"/>
        <w:rPr>
          <w:rFonts w:cs="Arial"/>
          <w:color w:val="000000"/>
          <w:szCs w:val="20"/>
        </w:rPr>
      </w:pPr>
    </w:p>
    <w:p w14:paraId="1427470E" w14:textId="77777777" w:rsidR="00290338" w:rsidRPr="00290338" w:rsidRDefault="00290338" w:rsidP="00290338">
      <w:pPr>
        <w:autoSpaceDE w:val="0"/>
        <w:autoSpaceDN w:val="0"/>
        <w:adjustRightInd w:val="0"/>
        <w:spacing w:line="240" w:lineRule="auto"/>
        <w:jc w:val="both"/>
        <w:rPr>
          <w:rFonts w:cs="Arial"/>
          <w:color w:val="000000"/>
          <w:szCs w:val="20"/>
        </w:rPr>
      </w:pPr>
      <w:r w:rsidRPr="00290338">
        <w:rPr>
          <w:rFonts w:cs="Arial"/>
          <w:color w:val="000000"/>
          <w:szCs w:val="20"/>
        </w:rPr>
        <w:t xml:space="preserve">Leta 2020 je razviden porast deleža javnih naročil v BDP v primerjavi z letom 2019 za 1,07 odstotne točke. </w:t>
      </w:r>
    </w:p>
    <w:p w14:paraId="41DDAF64" w14:textId="77777777" w:rsidR="00290338" w:rsidRPr="00290338" w:rsidRDefault="00290338" w:rsidP="00290338">
      <w:pPr>
        <w:autoSpaceDE w:val="0"/>
        <w:autoSpaceDN w:val="0"/>
        <w:adjustRightInd w:val="0"/>
        <w:spacing w:line="240" w:lineRule="auto"/>
        <w:jc w:val="both"/>
        <w:rPr>
          <w:rFonts w:cs="Arial"/>
          <w:color w:val="000000"/>
          <w:szCs w:val="20"/>
        </w:rPr>
      </w:pPr>
    </w:p>
    <w:p w14:paraId="709E57DB" w14:textId="330340E1" w:rsidR="00290338" w:rsidRPr="00290338" w:rsidRDefault="00290338" w:rsidP="00290338">
      <w:pPr>
        <w:autoSpaceDE w:val="0"/>
        <w:autoSpaceDN w:val="0"/>
        <w:adjustRightInd w:val="0"/>
        <w:spacing w:line="240" w:lineRule="auto"/>
        <w:jc w:val="both"/>
        <w:rPr>
          <w:rFonts w:cs="Arial"/>
          <w:color w:val="000000"/>
          <w:szCs w:val="20"/>
        </w:rPr>
      </w:pPr>
      <w:r w:rsidRPr="00290338">
        <w:rPr>
          <w:rFonts w:cs="Arial"/>
          <w:color w:val="000000"/>
          <w:szCs w:val="20"/>
        </w:rPr>
        <w:t>Glede na vrednost vseh oddanih naročil se je vrednost tistih, ki jih je treba objaviti na portalu javnih naročil oziroma v Uradnem listu Evropske unije, v primerjavi z letom 2019 leta 2020 povečala za 6,04</w:t>
      </w:r>
      <w:r w:rsidR="005477FC">
        <w:rPr>
          <w:rFonts w:cs="Arial"/>
          <w:color w:val="000000"/>
          <w:szCs w:val="20"/>
        </w:rPr>
        <w:t xml:space="preserve"> </w:t>
      </w:r>
      <w:r w:rsidR="005477FC" w:rsidRPr="00290338">
        <w:rPr>
          <w:rFonts w:cs="Arial"/>
          <w:color w:val="000000"/>
          <w:szCs w:val="20"/>
        </w:rPr>
        <w:t>odstotne točke</w:t>
      </w:r>
      <w:r w:rsidRPr="00290338">
        <w:rPr>
          <w:rFonts w:cs="Arial"/>
          <w:color w:val="000000"/>
          <w:szCs w:val="20"/>
        </w:rPr>
        <w:t xml:space="preserve">, zmanjšalo pa se je število izvedenih postopkov javnega naročanja, in sicer za 4,20 </w:t>
      </w:r>
      <w:r w:rsidR="005477FC" w:rsidRPr="00290338">
        <w:rPr>
          <w:rFonts w:cs="Arial"/>
          <w:color w:val="000000"/>
          <w:szCs w:val="20"/>
        </w:rPr>
        <w:t>odstotne točke</w:t>
      </w:r>
      <w:r w:rsidR="005477FC">
        <w:rPr>
          <w:rFonts w:cs="Arial"/>
          <w:color w:val="000000"/>
          <w:szCs w:val="20"/>
        </w:rPr>
        <w:t>.</w:t>
      </w:r>
      <w:r w:rsidRPr="00290338">
        <w:rPr>
          <w:rFonts w:cs="Arial"/>
          <w:color w:val="000000"/>
          <w:szCs w:val="20"/>
        </w:rPr>
        <w:t xml:space="preserve"> </w:t>
      </w:r>
    </w:p>
    <w:p w14:paraId="059D662C" w14:textId="77777777" w:rsidR="00290338" w:rsidRPr="00290338" w:rsidRDefault="00290338" w:rsidP="00290338">
      <w:pPr>
        <w:autoSpaceDE w:val="0"/>
        <w:autoSpaceDN w:val="0"/>
        <w:adjustRightInd w:val="0"/>
        <w:spacing w:line="240" w:lineRule="auto"/>
        <w:jc w:val="both"/>
        <w:rPr>
          <w:rFonts w:cs="Arial"/>
          <w:color w:val="000000"/>
          <w:szCs w:val="20"/>
        </w:rPr>
      </w:pPr>
    </w:p>
    <w:p w14:paraId="026551F9" w14:textId="5B7B386F" w:rsidR="00290338" w:rsidRPr="00290338" w:rsidRDefault="00290338" w:rsidP="00290338">
      <w:pPr>
        <w:autoSpaceDE w:val="0"/>
        <w:autoSpaceDN w:val="0"/>
        <w:adjustRightInd w:val="0"/>
        <w:spacing w:line="240" w:lineRule="auto"/>
        <w:jc w:val="both"/>
        <w:rPr>
          <w:rFonts w:cs="Arial"/>
          <w:color w:val="000000"/>
          <w:szCs w:val="20"/>
        </w:rPr>
      </w:pPr>
      <w:r w:rsidRPr="00290338">
        <w:rPr>
          <w:rFonts w:cs="Arial"/>
          <w:color w:val="000000"/>
          <w:szCs w:val="20"/>
        </w:rPr>
        <w:t>Število evidenčnih naročil se je v primerjavi z letom 2019 zmanjšalo za 15,56</w:t>
      </w:r>
      <w:r w:rsidR="005477FC">
        <w:rPr>
          <w:rFonts w:cs="Arial"/>
          <w:color w:val="000000"/>
          <w:szCs w:val="20"/>
        </w:rPr>
        <w:t xml:space="preserve"> </w:t>
      </w:r>
      <w:r w:rsidR="005477FC" w:rsidRPr="00290338">
        <w:rPr>
          <w:rFonts w:cs="Arial"/>
          <w:color w:val="000000"/>
          <w:szCs w:val="20"/>
        </w:rPr>
        <w:t>odstotne točke</w:t>
      </w:r>
      <w:r w:rsidRPr="00290338">
        <w:rPr>
          <w:rFonts w:cs="Arial"/>
          <w:color w:val="000000"/>
          <w:szCs w:val="20"/>
        </w:rPr>
        <w:t>, skupna vrednost evidenčnih naročil pa se je povečala za 3,80</w:t>
      </w:r>
      <w:r w:rsidR="00D87FBF">
        <w:rPr>
          <w:rFonts w:cs="Arial"/>
          <w:color w:val="000000"/>
          <w:szCs w:val="20"/>
        </w:rPr>
        <w:t xml:space="preserve"> </w:t>
      </w:r>
      <w:r w:rsidR="005477FC" w:rsidRPr="00290338">
        <w:rPr>
          <w:rFonts w:cs="Arial"/>
          <w:color w:val="000000"/>
          <w:szCs w:val="20"/>
        </w:rPr>
        <w:t>odstotne točke</w:t>
      </w:r>
      <w:r w:rsidRPr="00290338">
        <w:rPr>
          <w:rFonts w:cs="Arial"/>
          <w:color w:val="000000"/>
          <w:szCs w:val="20"/>
        </w:rPr>
        <w:t>.</w:t>
      </w:r>
    </w:p>
    <w:p w14:paraId="0406627A" w14:textId="77777777" w:rsidR="00290338" w:rsidRPr="00290338" w:rsidRDefault="00290338" w:rsidP="00290338">
      <w:pPr>
        <w:autoSpaceDE w:val="0"/>
        <w:autoSpaceDN w:val="0"/>
        <w:adjustRightInd w:val="0"/>
        <w:spacing w:line="240" w:lineRule="auto"/>
        <w:jc w:val="both"/>
        <w:rPr>
          <w:rFonts w:cs="Arial"/>
          <w:color w:val="000000"/>
          <w:szCs w:val="20"/>
        </w:rPr>
      </w:pPr>
    </w:p>
    <w:p w14:paraId="03FC8B76" w14:textId="77777777" w:rsidR="00290338" w:rsidRPr="00290338" w:rsidRDefault="00290338" w:rsidP="00290338">
      <w:pPr>
        <w:autoSpaceDE w:val="0"/>
        <w:autoSpaceDN w:val="0"/>
        <w:adjustRightInd w:val="0"/>
        <w:spacing w:line="240" w:lineRule="auto"/>
        <w:jc w:val="both"/>
        <w:rPr>
          <w:rFonts w:cs="Arial"/>
          <w:color w:val="000000"/>
          <w:szCs w:val="20"/>
        </w:rPr>
      </w:pPr>
      <w:r w:rsidRPr="00290338">
        <w:rPr>
          <w:rFonts w:cs="Arial"/>
          <w:color w:val="000000"/>
          <w:szCs w:val="20"/>
        </w:rPr>
        <w:t>Leta 2020 so naročniki na podlagi sklenjenih okvirnih sporazumov oddali za 525.923.155 evrov posameznih naročil. Drugače kakor v letu 2019 je bila leta 2020 vrednost tovrstnih naročil višja, saj je bilo leta 2019 na podlagi sklenjenih okvirnih sporazumov oddanih za 510.747.918 evrov naročil.</w:t>
      </w:r>
    </w:p>
    <w:p w14:paraId="0A7EEDA0" w14:textId="77777777" w:rsidR="00290338" w:rsidRPr="00290338" w:rsidRDefault="00290338" w:rsidP="00290338">
      <w:pPr>
        <w:autoSpaceDE w:val="0"/>
        <w:autoSpaceDN w:val="0"/>
        <w:adjustRightInd w:val="0"/>
        <w:spacing w:line="240" w:lineRule="auto"/>
        <w:jc w:val="both"/>
        <w:rPr>
          <w:rFonts w:cs="Arial"/>
          <w:color w:val="000000"/>
          <w:szCs w:val="20"/>
        </w:rPr>
      </w:pPr>
    </w:p>
    <w:p w14:paraId="426ECD73" w14:textId="77777777" w:rsidR="00290338" w:rsidRPr="00290338" w:rsidRDefault="00290338" w:rsidP="00290338">
      <w:pPr>
        <w:autoSpaceDE w:val="0"/>
        <w:autoSpaceDN w:val="0"/>
        <w:adjustRightInd w:val="0"/>
        <w:spacing w:line="240" w:lineRule="auto"/>
        <w:jc w:val="both"/>
        <w:rPr>
          <w:rFonts w:cs="Arial"/>
          <w:color w:val="000000"/>
          <w:szCs w:val="20"/>
        </w:rPr>
      </w:pPr>
      <w:r w:rsidRPr="00290338">
        <w:rPr>
          <w:rFonts w:cs="Arial"/>
          <w:color w:val="000000"/>
          <w:szCs w:val="20"/>
        </w:rPr>
        <w:t xml:space="preserve">Leta 2020 so se pogodbene vrednosti pri javnih naročilih, (so)financiranih s sredstvi Evropske unije, v primerjavi z letom 2019 povečale, kar je pričakovano, saj je izvajanje večletnega finančnega okvira Evropske unije v drugi polovici in je treba postopke oddaje javnih naročil izvesti </w:t>
      </w:r>
      <w:r w:rsidRPr="00290338">
        <w:rPr>
          <w:rFonts w:cs="Arial"/>
          <w:color w:val="000000"/>
          <w:szCs w:val="20"/>
        </w:rPr>
        <w:lastRenderedPageBreak/>
        <w:t xml:space="preserve">pravočasno, da bodo projekti pravočasno končani in naročniki upravičeni do črpanja evropskih sredstev. </w:t>
      </w:r>
    </w:p>
    <w:p w14:paraId="2FCC7BCD" w14:textId="77777777" w:rsidR="00290338" w:rsidRPr="00290338" w:rsidRDefault="00290338" w:rsidP="00290338">
      <w:pPr>
        <w:autoSpaceDE w:val="0"/>
        <w:autoSpaceDN w:val="0"/>
        <w:adjustRightInd w:val="0"/>
        <w:spacing w:line="240" w:lineRule="auto"/>
        <w:jc w:val="both"/>
        <w:rPr>
          <w:rFonts w:cs="Arial"/>
          <w:color w:val="000000"/>
          <w:szCs w:val="20"/>
        </w:rPr>
      </w:pPr>
    </w:p>
    <w:p w14:paraId="52B63985" w14:textId="77777777" w:rsidR="00290338" w:rsidRPr="00290338" w:rsidRDefault="00290338" w:rsidP="00290338">
      <w:pPr>
        <w:autoSpaceDE w:val="0"/>
        <w:autoSpaceDN w:val="0"/>
        <w:adjustRightInd w:val="0"/>
        <w:spacing w:line="240" w:lineRule="auto"/>
        <w:jc w:val="both"/>
        <w:rPr>
          <w:rFonts w:cs="Arial"/>
          <w:color w:val="000000"/>
          <w:szCs w:val="20"/>
        </w:rPr>
      </w:pPr>
      <w:r w:rsidRPr="00290338">
        <w:rPr>
          <w:rFonts w:cs="Arial"/>
          <w:color w:val="000000"/>
          <w:szCs w:val="20"/>
        </w:rPr>
        <w:t>V primerjavi s preteklimi leti se je ohranil vrstni red glede na predmet javnega naročanja, saj je bilo leta 2020 največ naročil blaga, nato naročil storitev, najmanj pa naročil gradenj. Glede na vrednost oddanih naročil je bil leta 2020 v primerjavi z letom 2019 vrstni red enak, in sicer se je vrednostno naročalo največ blaga in najmanj storitev.</w:t>
      </w:r>
    </w:p>
    <w:p w14:paraId="33C9792F" w14:textId="77777777" w:rsidR="00290338" w:rsidRPr="00290338" w:rsidRDefault="00290338" w:rsidP="00290338">
      <w:pPr>
        <w:autoSpaceDE w:val="0"/>
        <w:autoSpaceDN w:val="0"/>
        <w:adjustRightInd w:val="0"/>
        <w:spacing w:line="240" w:lineRule="auto"/>
        <w:jc w:val="both"/>
        <w:rPr>
          <w:rFonts w:cs="Arial"/>
          <w:color w:val="000000"/>
          <w:szCs w:val="20"/>
        </w:rPr>
      </w:pPr>
    </w:p>
    <w:p w14:paraId="533AE00E" w14:textId="457B6E85" w:rsidR="00290338" w:rsidRPr="00290338" w:rsidRDefault="00290338" w:rsidP="00290338">
      <w:pPr>
        <w:autoSpaceDE w:val="0"/>
        <w:autoSpaceDN w:val="0"/>
        <w:adjustRightInd w:val="0"/>
        <w:spacing w:line="240" w:lineRule="auto"/>
        <w:jc w:val="both"/>
        <w:rPr>
          <w:rFonts w:cs="Arial"/>
          <w:color w:val="000000"/>
          <w:szCs w:val="20"/>
        </w:rPr>
      </w:pPr>
      <w:r w:rsidRPr="00290338">
        <w:rPr>
          <w:rFonts w:cs="Arial"/>
          <w:color w:val="000000"/>
          <w:szCs w:val="20"/>
        </w:rPr>
        <w:t xml:space="preserve">V primerjavi s preteklimi leti so naročniki tudi leta 2020 najpogosteje izvedli postopek oddaje naročila male vrednosti, in sicer 3536-krat oziroma v 53,61 </w:t>
      </w:r>
      <w:r w:rsidR="005477FC" w:rsidRPr="00290338">
        <w:rPr>
          <w:rFonts w:cs="Arial"/>
          <w:color w:val="000000"/>
          <w:szCs w:val="20"/>
        </w:rPr>
        <w:t>odsto</w:t>
      </w:r>
      <w:r w:rsidR="005477FC">
        <w:rPr>
          <w:rFonts w:cs="Arial"/>
          <w:color w:val="000000"/>
          <w:szCs w:val="20"/>
        </w:rPr>
        <w:t>tkov</w:t>
      </w:r>
      <w:r w:rsidRPr="00290338">
        <w:rPr>
          <w:rFonts w:cs="Arial"/>
          <w:color w:val="000000"/>
          <w:szCs w:val="20"/>
        </w:rPr>
        <w:t xml:space="preserve">, delež tega postopka pa se je v primerjavi s preteklim letom zmanjšal za 8,05 odstotne točke. Glede na leto 2019 se je za 4,28 odstotne točke povečal delež odprtih postopkov; to je bil leta 2020 drugi najpogosteje uporabljeni postopek z deležem 27,91 </w:t>
      </w:r>
      <w:r w:rsidR="005477FC" w:rsidRPr="00290338">
        <w:rPr>
          <w:rFonts w:cs="Arial"/>
          <w:color w:val="000000"/>
          <w:szCs w:val="20"/>
        </w:rPr>
        <w:t>odstotne točke</w:t>
      </w:r>
      <w:r w:rsidRPr="00290338">
        <w:rPr>
          <w:rFonts w:cs="Arial"/>
          <w:color w:val="000000"/>
          <w:szCs w:val="20"/>
        </w:rPr>
        <w:t xml:space="preserve"> in 1841 izvedenimi postopki. Tretji najpogosteje uporabljeni postopek je bil postopek s pogajanji brez predhodne objave z deležem 13,01 </w:t>
      </w:r>
      <w:r w:rsidR="005477FC" w:rsidRPr="00290338">
        <w:rPr>
          <w:rFonts w:cs="Arial"/>
          <w:color w:val="000000"/>
          <w:szCs w:val="20"/>
        </w:rPr>
        <w:t>odstotne točke</w:t>
      </w:r>
      <w:r w:rsidRPr="00290338">
        <w:rPr>
          <w:rFonts w:cs="Arial"/>
          <w:color w:val="000000"/>
          <w:szCs w:val="20"/>
        </w:rPr>
        <w:t xml:space="preserve"> in 858 izvedenimi postopki, ki se je glede na leto 2019 povečal za 3,74 odstotne točke. Navedeni postopki pomenijo 94,53 </w:t>
      </w:r>
      <w:r w:rsidR="005477FC">
        <w:rPr>
          <w:rFonts w:cs="Arial"/>
          <w:color w:val="000000"/>
          <w:szCs w:val="20"/>
        </w:rPr>
        <w:t>odstotkov</w:t>
      </w:r>
      <w:r w:rsidRPr="00290338">
        <w:rPr>
          <w:rFonts w:cs="Arial"/>
          <w:color w:val="000000"/>
          <w:szCs w:val="20"/>
        </w:rPr>
        <w:t xml:space="preserve"> vseh dokončanih postopkov v letu 2020 in po vrednosti 81,99</w:t>
      </w:r>
      <w:r w:rsidR="00D87FBF">
        <w:rPr>
          <w:rFonts w:cs="Arial"/>
          <w:color w:val="000000"/>
          <w:szCs w:val="20"/>
        </w:rPr>
        <w:t xml:space="preserve"> odstotka.</w:t>
      </w:r>
    </w:p>
    <w:p w14:paraId="14B26D14" w14:textId="77777777" w:rsidR="00290338" w:rsidRPr="00290338" w:rsidRDefault="00290338" w:rsidP="00290338">
      <w:pPr>
        <w:autoSpaceDE w:val="0"/>
        <w:autoSpaceDN w:val="0"/>
        <w:adjustRightInd w:val="0"/>
        <w:spacing w:line="240" w:lineRule="auto"/>
        <w:jc w:val="both"/>
        <w:rPr>
          <w:rFonts w:cs="Arial"/>
          <w:color w:val="000000"/>
          <w:szCs w:val="20"/>
        </w:rPr>
      </w:pPr>
    </w:p>
    <w:p w14:paraId="1C0F52A3" w14:textId="77777777" w:rsidR="00290338" w:rsidRPr="00290338" w:rsidRDefault="00290338" w:rsidP="00290338">
      <w:pPr>
        <w:autoSpaceDE w:val="0"/>
        <w:autoSpaceDN w:val="0"/>
        <w:adjustRightInd w:val="0"/>
        <w:spacing w:line="240" w:lineRule="auto"/>
        <w:jc w:val="both"/>
        <w:rPr>
          <w:rFonts w:cs="Arial"/>
          <w:color w:val="000000"/>
          <w:szCs w:val="20"/>
        </w:rPr>
      </w:pPr>
      <w:r w:rsidRPr="00290338">
        <w:rPr>
          <w:rFonts w:cs="Arial"/>
          <w:color w:val="000000"/>
          <w:szCs w:val="20"/>
        </w:rPr>
        <w:t xml:space="preserve">Ministrstvo za javno upravo ugotavlja, da tudi leta 2020 v primerjavi s preteklimi leti delež preglednih oziroma transparentnih postopkov ostaja približno enak. Leta 2020 se je zmanjšalo število naročil, v katerih so naročniki prejeli samo eno ponudbo, in sicer za 0,64 odstotne točke v primerjavi z letom 2019. Povprečno število prejetih ponudb za naročilo je bilo 2,7 in je enako kot leta 2019. </w:t>
      </w:r>
    </w:p>
    <w:p w14:paraId="12E1FDCD" w14:textId="77777777" w:rsidR="00290338" w:rsidRPr="00290338" w:rsidRDefault="00290338" w:rsidP="00290338">
      <w:pPr>
        <w:autoSpaceDE w:val="0"/>
        <w:autoSpaceDN w:val="0"/>
        <w:adjustRightInd w:val="0"/>
        <w:spacing w:line="240" w:lineRule="auto"/>
        <w:jc w:val="both"/>
        <w:rPr>
          <w:rFonts w:cs="Arial"/>
          <w:color w:val="000000"/>
          <w:szCs w:val="20"/>
        </w:rPr>
      </w:pPr>
    </w:p>
    <w:p w14:paraId="02D25900" w14:textId="77777777" w:rsidR="00290338" w:rsidRPr="00290338" w:rsidRDefault="00290338" w:rsidP="00290338">
      <w:pPr>
        <w:autoSpaceDE w:val="0"/>
        <w:autoSpaceDN w:val="0"/>
        <w:adjustRightInd w:val="0"/>
        <w:spacing w:line="240" w:lineRule="auto"/>
        <w:jc w:val="both"/>
        <w:rPr>
          <w:rFonts w:cs="Arial"/>
          <w:color w:val="000000"/>
          <w:szCs w:val="20"/>
        </w:rPr>
      </w:pPr>
      <w:r w:rsidRPr="00290338">
        <w:rPr>
          <w:rFonts w:cs="Arial"/>
          <w:color w:val="000000"/>
          <w:szCs w:val="20"/>
        </w:rPr>
        <w:t>Vir: Ministrstvo za javno upravo</w:t>
      </w:r>
    </w:p>
    <w:p w14:paraId="128A0A09" w14:textId="77777777" w:rsidR="00F35937" w:rsidRPr="00F35937" w:rsidRDefault="00F35937" w:rsidP="00F35937">
      <w:pPr>
        <w:autoSpaceDE w:val="0"/>
        <w:autoSpaceDN w:val="0"/>
        <w:adjustRightInd w:val="0"/>
        <w:spacing w:line="240" w:lineRule="auto"/>
        <w:jc w:val="both"/>
        <w:rPr>
          <w:rFonts w:cs="Arial"/>
          <w:b/>
          <w:bCs/>
          <w:color w:val="000000"/>
          <w:szCs w:val="20"/>
        </w:rPr>
      </w:pPr>
    </w:p>
    <w:p w14:paraId="2D4606F1" w14:textId="125C3002" w:rsidR="001D1A6D" w:rsidRPr="001D1A6D" w:rsidRDefault="001D1A6D" w:rsidP="001D1A6D">
      <w:pPr>
        <w:autoSpaceDE w:val="0"/>
        <w:autoSpaceDN w:val="0"/>
        <w:adjustRightInd w:val="0"/>
        <w:spacing w:line="240" w:lineRule="auto"/>
        <w:jc w:val="both"/>
        <w:rPr>
          <w:rFonts w:cs="Arial"/>
          <w:b/>
          <w:bCs/>
          <w:color w:val="000000"/>
          <w:szCs w:val="20"/>
        </w:rPr>
      </w:pPr>
      <w:r w:rsidRPr="001D1A6D">
        <w:rPr>
          <w:rFonts w:cs="Arial"/>
          <w:b/>
          <w:bCs/>
          <w:color w:val="000000"/>
          <w:szCs w:val="20"/>
        </w:rPr>
        <w:t>Vlada sprejela poročilo o zadolževanju občin za leto 2020</w:t>
      </w:r>
    </w:p>
    <w:p w14:paraId="72851F8B" w14:textId="77777777" w:rsidR="001D1A6D" w:rsidRPr="001D1A6D" w:rsidRDefault="001D1A6D" w:rsidP="001D1A6D">
      <w:pPr>
        <w:autoSpaceDE w:val="0"/>
        <w:autoSpaceDN w:val="0"/>
        <w:adjustRightInd w:val="0"/>
        <w:spacing w:line="240" w:lineRule="auto"/>
        <w:jc w:val="both"/>
        <w:rPr>
          <w:rFonts w:cs="Arial"/>
          <w:b/>
          <w:bCs/>
          <w:color w:val="000000"/>
          <w:szCs w:val="20"/>
        </w:rPr>
      </w:pPr>
    </w:p>
    <w:p w14:paraId="78180916" w14:textId="77777777" w:rsidR="001D1A6D" w:rsidRPr="001D1A6D" w:rsidRDefault="001D1A6D" w:rsidP="001D1A6D">
      <w:pPr>
        <w:autoSpaceDE w:val="0"/>
        <w:autoSpaceDN w:val="0"/>
        <w:adjustRightInd w:val="0"/>
        <w:spacing w:line="240" w:lineRule="auto"/>
        <w:jc w:val="both"/>
        <w:rPr>
          <w:rFonts w:cs="Arial"/>
          <w:color w:val="000000"/>
          <w:szCs w:val="20"/>
        </w:rPr>
      </w:pPr>
      <w:r w:rsidRPr="001D1A6D">
        <w:rPr>
          <w:rFonts w:cs="Arial"/>
          <w:color w:val="000000"/>
          <w:szCs w:val="20"/>
        </w:rPr>
        <w:t>Vlada je sprejela Poročilo o zadolževanju občin in pravnih oseb javnega sektorja na ravni občin v letu 2020 ter zadolženosti na dan 31. december 2020.</w:t>
      </w:r>
    </w:p>
    <w:p w14:paraId="4D2178EB" w14:textId="77777777" w:rsidR="001D1A6D" w:rsidRPr="001D1A6D" w:rsidRDefault="001D1A6D" w:rsidP="001D1A6D">
      <w:pPr>
        <w:autoSpaceDE w:val="0"/>
        <w:autoSpaceDN w:val="0"/>
        <w:adjustRightInd w:val="0"/>
        <w:spacing w:line="240" w:lineRule="auto"/>
        <w:jc w:val="both"/>
        <w:rPr>
          <w:rFonts w:cs="Arial"/>
          <w:color w:val="000000"/>
          <w:szCs w:val="20"/>
        </w:rPr>
      </w:pPr>
    </w:p>
    <w:p w14:paraId="1828A6D1" w14:textId="77777777" w:rsidR="001D1A6D" w:rsidRPr="001D1A6D" w:rsidRDefault="001D1A6D" w:rsidP="001D1A6D">
      <w:pPr>
        <w:autoSpaceDE w:val="0"/>
        <w:autoSpaceDN w:val="0"/>
        <w:adjustRightInd w:val="0"/>
        <w:spacing w:line="240" w:lineRule="auto"/>
        <w:jc w:val="both"/>
        <w:rPr>
          <w:rFonts w:cs="Arial"/>
          <w:color w:val="000000"/>
          <w:szCs w:val="20"/>
        </w:rPr>
      </w:pPr>
      <w:r w:rsidRPr="001D1A6D">
        <w:rPr>
          <w:rFonts w:cs="Arial"/>
          <w:color w:val="000000"/>
          <w:szCs w:val="20"/>
        </w:rPr>
        <w:t>Po Zakonu o javnih financah in Pravilniku o pošiljanju podatkov o stanju in spremembah zadolžitve pravnih oseb javnega sektorja in občin, so občine o svojem zadolževanju in zadolževanju pravnih oseb javnega sektorja, katerih ustanoviteljice so ali v katerih imajo prevladujoč vpliv, dolžne poročati Ministrstvu za finance. Poročilo je pripravljeno na podlagi podatkov, ki so jih občine posredovale v aplikaciji e-Dolg–občine, usklajenimi s premoženjskimi bilancami občin.</w:t>
      </w:r>
    </w:p>
    <w:p w14:paraId="6A94526D" w14:textId="77777777" w:rsidR="001D1A6D" w:rsidRPr="001D1A6D" w:rsidRDefault="001D1A6D" w:rsidP="001D1A6D">
      <w:pPr>
        <w:autoSpaceDE w:val="0"/>
        <w:autoSpaceDN w:val="0"/>
        <w:adjustRightInd w:val="0"/>
        <w:spacing w:line="240" w:lineRule="auto"/>
        <w:jc w:val="both"/>
        <w:rPr>
          <w:rFonts w:cs="Arial"/>
          <w:color w:val="000000"/>
          <w:szCs w:val="20"/>
        </w:rPr>
      </w:pPr>
    </w:p>
    <w:p w14:paraId="572B09C5" w14:textId="77777777" w:rsidR="001D1A6D" w:rsidRPr="001D1A6D" w:rsidRDefault="001D1A6D" w:rsidP="001D1A6D">
      <w:pPr>
        <w:autoSpaceDE w:val="0"/>
        <w:autoSpaceDN w:val="0"/>
        <w:adjustRightInd w:val="0"/>
        <w:spacing w:line="240" w:lineRule="auto"/>
        <w:jc w:val="both"/>
        <w:rPr>
          <w:rFonts w:cs="Arial"/>
          <w:color w:val="000000"/>
          <w:szCs w:val="20"/>
        </w:rPr>
      </w:pPr>
      <w:r w:rsidRPr="001D1A6D">
        <w:rPr>
          <w:rFonts w:cs="Arial"/>
          <w:color w:val="000000"/>
          <w:szCs w:val="20"/>
        </w:rPr>
        <w:t>Skupna zadolženost (občin in pravnih oseb javnega sektorja na ravni občin) se je v letu 2020 v primerjavi z letom 2019 povečala za 47,5 milijona evrov in je konec leta 2020 znašala 971,2 milijona evrov oziroma 2,1 % BDP. V strukturi skupne zadolžitve so 81 % predstavljali dolgovi občin in 19 % dolgovi pravnih oseb v občinah. Povprečni skupni dolg na prebivalca v letu 2020 je znašal 473 evrov.</w:t>
      </w:r>
    </w:p>
    <w:p w14:paraId="2922B32B" w14:textId="77777777" w:rsidR="001D1A6D" w:rsidRPr="001D1A6D" w:rsidRDefault="001D1A6D" w:rsidP="001D1A6D">
      <w:pPr>
        <w:autoSpaceDE w:val="0"/>
        <w:autoSpaceDN w:val="0"/>
        <w:adjustRightInd w:val="0"/>
        <w:spacing w:line="240" w:lineRule="auto"/>
        <w:jc w:val="both"/>
        <w:rPr>
          <w:rFonts w:cs="Arial"/>
          <w:color w:val="000000"/>
          <w:szCs w:val="20"/>
        </w:rPr>
      </w:pPr>
    </w:p>
    <w:p w14:paraId="334041FA" w14:textId="77777777" w:rsidR="001D1A6D" w:rsidRPr="001D1A6D" w:rsidRDefault="001D1A6D" w:rsidP="001D1A6D">
      <w:pPr>
        <w:autoSpaceDE w:val="0"/>
        <w:autoSpaceDN w:val="0"/>
        <w:adjustRightInd w:val="0"/>
        <w:spacing w:line="240" w:lineRule="auto"/>
        <w:jc w:val="both"/>
        <w:rPr>
          <w:rFonts w:cs="Arial"/>
          <w:color w:val="000000"/>
          <w:szCs w:val="20"/>
        </w:rPr>
      </w:pPr>
      <w:r w:rsidRPr="001D1A6D">
        <w:rPr>
          <w:rFonts w:cs="Arial"/>
          <w:color w:val="000000"/>
          <w:szCs w:val="20"/>
        </w:rPr>
        <w:t xml:space="preserve">V letu 2020 je Ministrstvo za finance občinam izdalo 97 soglasij k zadolžitvi. Skupni obseg novih zadolžitev na podlagi izdanih soglasij je znašal 124 milijonov evrov. Občine so se zadolževale predvsem za investicije, predvidene v občinskih proračunih za leto 2020, devet občin je upravljalo z dolgom občinskega proračuna. </w:t>
      </w:r>
    </w:p>
    <w:p w14:paraId="432FE6FE" w14:textId="77777777" w:rsidR="001D1A6D" w:rsidRPr="001D1A6D" w:rsidRDefault="001D1A6D" w:rsidP="001D1A6D">
      <w:pPr>
        <w:autoSpaceDE w:val="0"/>
        <w:autoSpaceDN w:val="0"/>
        <w:adjustRightInd w:val="0"/>
        <w:spacing w:line="240" w:lineRule="auto"/>
        <w:jc w:val="both"/>
        <w:rPr>
          <w:rFonts w:cs="Arial"/>
          <w:color w:val="000000"/>
          <w:szCs w:val="20"/>
        </w:rPr>
      </w:pPr>
    </w:p>
    <w:p w14:paraId="1FBD6994" w14:textId="77777777" w:rsidR="001D1A6D" w:rsidRPr="001D1A6D" w:rsidRDefault="001D1A6D" w:rsidP="001D1A6D">
      <w:pPr>
        <w:autoSpaceDE w:val="0"/>
        <w:autoSpaceDN w:val="0"/>
        <w:adjustRightInd w:val="0"/>
        <w:spacing w:line="240" w:lineRule="auto"/>
        <w:jc w:val="both"/>
        <w:rPr>
          <w:rFonts w:cs="Arial"/>
          <w:color w:val="000000"/>
          <w:szCs w:val="20"/>
        </w:rPr>
      </w:pPr>
      <w:r w:rsidRPr="001D1A6D">
        <w:rPr>
          <w:rFonts w:cs="Arial"/>
          <w:color w:val="000000"/>
          <w:szCs w:val="20"/>
        </w:rPr>
        <w:t>Obseg skupne zadolženosti občin in pravnih oseb javnega sektorja na ravni občin v letu 2020 na globalni ravni ni zaskrbljujoč. Občine (tudi) s pomočjo zadolževanja izvajajo investicije, ki pomenijo plačila izvajalcem, nova delovna mesta delavcem, izboljšano kakovost življenja občanom, gospodarsko aktivnost in s tem ustvarjajo BDP.</w:t>
      </w:r>
    </w:p>
    <w:p w14:paraId="40881B4C" w14:textId="77777777" w:rsidR="001D1A6D" w:rsidRPr="001D1A6D" w:rsidRDefault="001D1A6D" w:rsidP="001D1A6D">
      <w:pPr>
        <w:autoSpaceDE w:val="0"/>
        <w:autoSpaceDN w:val="0"/>
        <w:adjustRightInd w:val="0"/>
        <w:spacing w:line="240" w:lineRule="auto"/>
        <w:jc w:val="both"/>
        <w:rPr>
          <w:rFonts w:cs="Arial"/>
          <w:color w:val="000000"/>
          <w:szCs w:val="20"/>
        </w:rPr>
      </w:pPr>
    </w:p>
    <w:p w14:paraId="54AFACDF" w14:textId="408C05DB" w:rsidR="00F35937" w:rsidRPr="001D1A6D" w:rsidRDefault="001D1A6D" w:rsidP="001D1A6D">
      <w:pPr>
        <w:autoSpaceDE w:val="0"/>
        <w:autoSpaceDN w:val="0"/>
        <w:adjustRightInd w:val="0"/>
        <w:spacing w:line="240" w:lineRule="auto"/>
        <w:jc w:val="both"/>
        <w:rPr>
          <w:rFonts w:cs="Arial"/>
          <w:color w:val="000000"/>
          <w:szCs w:val="20"/>
        </w:rPr>
      </w:pPr>
      <w:r w:rsidRPr="001D1A6D">
        <w:rPr>
          <w:rFonts w:cs="Arial"/>
          <w:color w:val="000000"/>
          <w:szCs w:val="20"/>
        </w:rPr>
        <w:t>Vir: Ministrstvo za finance</w:t>
      </w:r>
    </w:p>
    <w:p w14:paraId="7287CA4A" w14:textId="77777777" w:rsidR="00F35937" w:rsidRPr="001D1A6D" w:rsidRDefault="00F35937" w:rsidP="00F35937">
      <w:pPr>
        <w:autoSpaceDE w:val="0"/>
        <w:autoSpaceDN w:val="0"/>
        <w:adjustRightInd w:val="0"/>
        <w:spacing w:line="240" w:lineRule="auto"/>
        <w:jc w:val="both"/>
        <w:rPr>
          <w:rFonts w:cs="Arial"/>
          <w:color w:val="000000"/>
          <w:szCs w:val="20"/>
        </w:rPr>
      </w:pPr>
    </w:p>
    <w:p w14:paraId="37704853" w14:textId="6C745403" w:rsidR="004937FC" w:rsidRPr="004937FC" w:rsidRDefault="004937FC" w:rsidP="004937FC">
      <w:pPr>
        <w:autoSpaceDE w:val="0"/>
        <w:autoSpaceDN w:val="0"/>
        <w:adjustRightInd w:val="0"/>
        <w:spacing w:line="240" w:lineRule="auto"/>
        <w:jc w:val="both"/>
        <w:rPr>
          <w:rFonts w:cs="Arial"/>
          <w:b/>
          <w:bCs/>
          <w:color w:val="000000"/>
          <w:szCs w:val="20"/>
        </w:rPr>
      </w:pPr>
      <w:r w:rsidRPr="004937FC">
        <w:rPr>
          <w:rFonts w:cs="Arial"/>
          <w:b/>
          <w:bCs/>
          <w:color w:val="000000"/>
          <w:szCs w:val="20"/>
        </w:rPr>
        <w:t xml:space="preserve">Poročilo o doseganju ciljev prenove sodnega izvedenstva, sodnega </w:t>
      </w:r>
      <w:proofErr w:type="spellStart"/>
      <w:r w:rsidRPr="004937FC">
        <w:rPr>
          <w:rFonts w:cs="Arial"/>
          <w:b/>
          <w:bCs/>
          <w:color w:val="000000"/>
          <w:szCs w:val="20"/>
        </w:rPr>
        <w:t>cenilstva</w:t>
      </w:r>
      <w:proofErr w:type="spellEnd"/>
      <w:r w:rsidRPr="004937FC">
        <w:rPr>
          <w:rFonts w:cs="Arial"/>
          <w:b/>
          <w:bCs/>
          <w:color w:val="000000"/>
          <w:szCs w:val="20"/>
        </w:rPr>
        <w:t xml:space="preserve"> in sodnega tolmačenja</w:t>
      </w:r>
    </w:p>
    <w:p w14:paraId="699358F7" w14:textId="77777777" w:rsidR="004937FC" w:rsidRPr="004937FC" w:rsidRDefault="004937FC" w:rsidP="004937FC">
      <w:pPr>
        <w:autoSpaceDE w:val="0"/>
        <w:autoSpaceDN w:val="0"/>
        <w:adjustRightInd w:val="0"/>
        <w:spacing w:line="240" w:lineRule="auto"/>
        <w:jc w:val="both"/>
        <w:rPr>
          <w:rFonts w:cs="Arial"/>
          <w:color w:val="000000"/>
          <w:szCs w:val="20"/>
        </w:rPr>
      </w:pPr>
    </w:p>
    <w:p w14:paraId="54C8DA24" w14:textId="77777777" w:rsidR="004937FC" w:rsidRPr="004937FC" w:rsidRDefault="004937FC" w:rsidP="004937FC">
      <w:pPr>
        <w:autoSpaceDE w:val="0"/>
        <w:autoSpaceDN w:val="0"/>
        <w:adjustRightInd w:val="0"/>
        <w:spacing w:line="240" w:lineRule="auto"/>
        <w:jc w:val="both"/>
        <w:rPr>
          <w:rFonts w:cs="Arial"/>
          <w:color w:val="000000"/>
          <w:szCs w:val="20"/>
        </w:rPr>
      </w:pPr>
      <w:r w:rsidRPr="004937FC">
        <w:rPr>
          <w:rFonts w:cs="Arial"/>
          <w:color w:val="000000"/>
          <w:szCs w:val="20"/>
        </w:rPr>
        <w:lastRenderedPageBreak/>
        <w:t xml:space="preserve">Vlada je sprejela Poročilo o doseganju ciljev prenove sodnega izvedenstva, sodnega </w:t>
      </w:r>
      <w:proofErr w:type="spellStart"/>
      <w:r w:rsidRPr="004937FC">
        <w:rPr>
          <w:rFonts w:cs="Arial"/>
          <w:color w:val="000000"/>
          <w:szCs w:val="20"/>
        </w:rPr>
        <w:t>cenilstva</w:t>
      </w:r>
      <w:proofErr w:type="spellEnd"/>
      <w:r w:rsidRPr="004937FC">
        <w:rPr>
          <w:rFonts w:cs="Arial"/>
          <w:color w:val="000000"/>
          <w:szCs w:val="20"/>
        </w:rPr>
        <w:t xml:space="preserve"> in sodnega tolmačenja ter ga, skupaj s Stališči Strokovnega sveta za sodno izvedenstvo, sodno </w:t>
      </w:r>
      <w:proofErr w:type="spellStart"/>
      <w:r w:rsidRPr="004937FC">
        <w:rPr>
          <w:rFonts w:cs="Arial"/>
          <w:color w:val="000000"/>
          <w:szCs w:val="20"/>
        </w:rPr>
        <w:t>cenilstvo</w:t>
      </w:r>
      <w:proofErr w:type="spellEnd"/>
      <w:r w:rsidRPr="004937FC">
        <w:rPr>
          <w:rFonts w:cs="Arial"/>
          <w:color w:val="000000"/>
          <w:szCs w:val="20"/>
        </w:rPr>
        <w:t xml:space="preserve"> in sodno tolmačenje, pošlje Državnemu zboru.</w:t>
      </w:r>
    </w:p>
    <w:p w14:paraId="38656BD3" w14:textId="77777777" w:rsidR="004937FC" w:rsidRPr="004937FC" w:rsidRDefault="004937FC" w:rsidP="004937FC">
      <w:pPr>
        <w:autoSpaceDE w:val="0"/>
        <w:autoSpaceDN w:val="0"/>
        <w:adjustRightInd w:val="0"/>
        <w:spacing w:line="240" w:lineRule="auto"/>
        <w:jc w:val="both"/>
        <w:rPr>
          <w:rFonts w:cs="Arial"/>
          <w:color w:val="000000"/>
          <w:szCs w:val="20"/>
        </w:rPr>
      </w:pPr>
    </w:p>
    <w:p w14:paraId="25E641D7" w14:textId="77777777" w:rsidR="004937FC" w:rsidRPr="004937FC" w:rsidRDefault="004937FC" w:rsidP="004937FC">
      <w:pPr>
        <w:autoSpaceDE w:val="0"/>
        <w:autoSpaceDN w:val="0"/>
        <w:adjustRightInd w:val="0"/>
        <w:spacing w:line="240" w:lineRule="auto"/>
        <w:jc w:val="both"/>
        <w:rPr>
          <w:rFonts w:cs="Arial"/>
          <w:color w:val="000000"/>
          <w:szCs w:val="20"/>
        </w:rPr>
      </w:pPr>
      <w:r w:rsidRPr="004937FC">
        <w:rPr>
          <w:rFonts w:cs="Arial"/>
          <w:color w:val="000000"/>
          <w:szCs w:val="20"/>
        </w:rPr>
        <w:t xml:space="preserve">V 57. členu Zakona o sodnih izvedencih, sodnih cenilcih in sodnih tolmačih (ZSICT) je določeno, da vlada v dveh letih od uporabe tega zakona, skupaj s Strokovnim svetom za sodno izvedenstvo, sodno </w:t>
      </w:r>
      <w:proofErr w:type="spellStart"/>
      <w:r w:rsidRPr="004937FC">
        <w:rPr>
          <w:rFonts w:cs="Arial"/>
          <w:color w:val="000000"/>
          <w:szCs w:val="20"/>
        </w:rPr>
        <w:t>cenilstvo</w:t>
      </w:r>
      <w:proofErr w:type="spellEnd"/>
      <w:r w:rsidRPr="004937FC">
        <w:rPr>
          <w:rFonts w:cs="Arial"/>
          <w:color w:val="000000"/>
          <w:szCs w:val="20"/>
        </w:rPr>
        <w:t xml:space="preserve"> in sodno tolmačenje (v nadaljevanju: Strokovni svet), poroča Državnemu zboru o doseganju ciljev, o ustreznosti vključevanja stroke in regulacije strokovnih vprašanj s tega področja, ter o potrebi po ustanovitvi zbornice. </w:t>
      </w:r>
    </w:p>
    <w:p w14:paraId="0D7893D3" w14:textId="77777777" w:rsidR="004937FC" w:rsidRPr="004937FC" w:rsidRDefault="004937FC" w:rsidP="004937FC">
      <w:pPr>
        <w:autoSpaceDE w:val="0"/>
        <w:autoSpaceDN w:val="0"/>
        <w:adjustRightInd w:val="0"/>
        <w:spacing w:line="240" w:lineRule="auto"/>
        <w:jc w:val="both"/>
        <w:rPr>
          <w:rFonts w:cs="Arial"/>
          <w:color w:val="000000"/>
          <w:szCs w:val="20"/>
        </w:rPr>
      </w:pPr>
    </w:p>
    <w:p w14:paraId="65CBBA66" w14:textId="77777777" w:rsidR="004937FC" w:rsidRPr="004937FC" w:rsidRDefault="004937FC" w:rsidP="004937FC">
      <w:pPr>
        <w:autoSpaceDE w:val="0"/>
        <w:autoSpaceDN w:val="0"/>
        <w:adjustRightInd w:val="0"/>
        <w:spacing w:line="240" w:lineRule="auto"/>
        <w:jc w:val="both"/>
        <w:rPr>
          <w:rFonts w:cs="Arial"/>
          <w:color w:val="000000"/>
          <w:szCs w:val="20"/>
        </w:rPr>
      </w:pPr>
      <w:r w:rsidRPr="004937FC">
        <w:rPr>
          <w:rFonts w:cs="Arial"/>
          <w:color w:val="000000"/>
          <w:szCs w:val="20"/>
        </w:rPr>
        <w:t xml:space="preserve">ZSICT se je začel uporabljati 1. 1. 2019 in je bil sprejet z namenom enotne ureditve sodnega izvedenstva, sodnega </w:t>
      </w:r>
      <w:proofErr w:type="spellStart"/>
      <w:r w:rsidRPr="004937FC">
        <w:rPr>
          <w:rFonts w:cs="Arial"/>
          <w:color w:val="000000"/>
          <w:szCs w:val="20"/>
        </w:rPr>
        <w:t>cenilstva</w:t>
      </w:r>
      <w:proofErr w:type="spellEnd"/>
      <w:r w:rsidRPr="004937FC">
        <w:rPr>
          <w:rFonts w:cs="Arial"/>
          <w:color w:val="000000"/>
          <w:szCs w:val="20"/>
        </w:rPr>
        <w:t xml:space="preserve"> in sodnega tolmačenja v krovnem aktu. Zakon je uvedel vrsto novih institutov, z njihovo uporabo pa se krepi odgovornost sodnih izvedencev, sodnih cenilcev in sodnih tolmačev, ter zaupanje v stroko, zagotavlja se enotnega sogovornika na strani stroke in določa možnost uvedbe disciplinskega postopka zoper sodne izvedence, sodne cenilce in sodne tolmače.</w:t>
      </w:r>
    </w:p>
    <w:p w14:paraId="53BAD676" w14:textId="77777777" w:rsidR="004937FC" w:rsidRPr="004937FC" w:rsidRDefault="004937FC" w:rsidP="004937FC">
      <w:pPr>
        <w:autoSpaceDE w:val="0"/>
        <w:autoSpaceDN w:val="0"/>
        <w:adjustRightInd w:val="0"/>
        <w:spacing w:line="240" w:lineRule="auto"/>
        <w:jc w:val="both"/>
        <w:rPr>
          <w:rFonts w:cs="Arial"/>
          <w:color w:val="000000"/>
          <w:szCs w:val="20"/>
        </w:rPr>
      </w:pPr>
    </w:p>
    <w:p w14:paraId="41C24CED" w14:textId="77777777" w:rsidR="004937FC" w:rsidRPr="004937FC" w:rsidRDefault="004937FC" w:rsidP="004937FC">
      <w:pPr>
        <w:autoSpaceDE w:val="0"/>
        <w:autoSpaceDN w:val="0"/>
        <w:adjustRightInd w:val="0"/>
        <w:spacing w:line="240" w:lineRule="auto"/>
        <w:jc w:val="both"/>
        <w:rPr>
          <w:rFonts w:cs="Arial"/>
          <w:color w:val="000000"/>
          <w:szCs w:val="20"/>
        </w:rPr>
      </w:pPr>
      <w:r w:rsidRPr="004937FC">
        <w:rPr>
          <w:rFonts w:cs="Arial"/>
          <w:color w:val="000000"/>
          <w:szCs w:val="20"/>
        </w:rPr>
        <w:t xml:space="preserve">V okviru Poročila o doseganju ciljev prenove sodnega izvedenstva, sodnega </w:t>
      </w:r>
      <w:proofErr w:type="spellStart"/>
      <w:r w:rsidRPr="004937FC">
        <w:rPr>
          <w:rFonts w:cs="Arial"/>
          <w:color w:val="000000"/>
          <w:szCs w:val="20"/>
        </w:rPr>
        <w:t>cenilstva</w:t>
      </w:r>
      <w:proofErr w:type="spellEnd"/>
      <w:r w:rsidRPr="004937FC">
        <w:rPr>
          <w:rFonts w:cs="Arial"/>
          <w:color w:val="000000"/>
          <w:szCs w:val="20"/>
        </w:rPr>
        <w:t xml:space="preserve"> in sodnega tolmačenja (v nadaljevanju: Evalvacija) so predstavljeni posamezni instituti, ki jih je ZSICT na novo določil, njihova realizacija v praksi in določena problematika, ki se je pokazala z njihovo uporabo v preteklih dveh letih. K Evalvaciji so priloženi Akcijski načrt, Predlogi za optimizacijo ter Stališča Strokovnega sveta, ki jih je potrdil na 17. redni seji, in odzivi Ministrstva za pravosodje na ta stališča.</w:t>
      </w:r>
    </w:p>
    <w:p w14:paraId="560DF4B1" w14:textId="77777777" w:rsidR="004937FC" w:rsidRPr="004937FC" w:rsidRDefault="004937FC" w:rsidP="004937FC">
      <w:pPr>
        <w:autoSpaceDE w:val="0"/>
        <w:autoSpaceDN w:val="0"/>
        <w:adjustRightInd w:val="0"/>
        <w:spacing w:line="240" w:lineRule="auto"/>
        <w:jc w:val="both"/>
        <w:rPr>
          <w:rFonts w:cs="Arial"/>
          <w:color w:val="000000"/>
          <w:szCs w:val="20"/>
        </w:rPr>
      </w:pPr>
    </w:p>
    <w:p w14:paraId="707106E9" w14:textId="77777777" w:rsidR="004937FC" w:rsidRPr="004937FC" w:rsidRDefault="004937FC" w:rsidP="004937FC">
      <w:pPr>
        <w:autoSpaceDE w:val="0"/>
        <w:autoSpaceDN w:val="0"/>
        <w:adjustRightInd w:val="0"/>
        <w:spacing w:line="240" w:lineRule="auto"/>
        <w:jc w:val="both"/>
        <w:rPr>
          <w:rFonts w:cs="Arial"/>
          <w:color w:val="000000"/>
          <w:szCs w:val="20"/>
        </w:rPr>
      </w:pPr>
      <w:r w:rsidRPr="004937FC">
        <w:rPr>
          <w:rFonts w:cs="Arial"/>
          <w:color w:val="000000"/>
          <w:szCs w:val="20"/>
        </w:rPr>
        <w:t>Novo gradivo pa vsebuje dopolnitev sklepa Vlade, in sicer da Ministrstvo za pravosodje ob pripravi sprememb in dopolnitev Zakona o sodnih izvedencih, sodnih cenilcih in sodnih tolmačih prouči tehnične in druge možnosti za enakomernejšo obremenitev sodnih izvedencev, sodnih cenilcev in sodnih tolmačev, tudi z možnostmi uveljavitve vrstnega reda za imenovanje, ter na tej podlagi pripravi potrebne zakonodajne spremembe. Trenutno ustaljena praksa je, da sodišče sodnega izvedenca, sodnega cenilca oziroma sodnega tolmača v posamezni zadevi imenuje prosto, brez posebnih kriterijev. Kriteriji, ki jih posamezni sodnik pri tem uporabi, pa so različni. Najpogosteje so to strokovnost, dobro preteklo sodelovanje med sodnikom in sodnim izvedencem, sodnim cenilcem oziroma sodnim tolmačem, ter oddaljenost stalnega bivališča sodnega izvedenca, sodnega cenilca oziroma sodnega tolmača od sedeža sodišča, na katerem potekajo sodne obravnave. Zakon o pravdnem postopku pa poleg tega določa, da preden sodišče odloči, koga bo v posamezni zadevi imenovalo za izvedenca, se da strankam možnost, da se o tem izjasnijo (244 člen ZPP).</w:t>
      </w:r>
    </w:p>
    <w:p w14:paraId="3B2305F7" w14:textId="77777777" w:rsidR="004937FC" w:rsidRPr="004937FC" w:rsidRDefault="004937FC" w:rsidP="004937FC">
      <w:pPr>
        <w:autoSpaceDE w:val="0"/>
        <w:autoSpaceDN w:val="0"/>
        <w:adjustRightInd w:val="0"/>
        <w:spacing w:line="240" w:lineRule="auto"/>
        <w:jc w:val="both"/>
        <w:rPr>
          <w:rFonts w:cs="Arial"/>
          <w:color w:val="000000"/>
          <w:szCs w:val="20"/>
        </w:rPr>
      </w:pPr>
    </w:p>
    <w:p w14:paraId="5E686C92" w14:textId="49A8AF2B" w:rsidR="00F35937" w:rsidRPr="004937FC" w:rsidRDefault="004937FC" w:rsidP="004937FC">
      <w:pPr>
        <w:autoSpaceDE w:val="0"/>
        <w:autoSpaceDN w:val="0"/>
        <w:adjustRightInd w:val="0"/>
        <w:spacing w:line="240" w:lineRule="auto"/>
        <w:jc w:val="both"/>
        <w:rPr>
          <w:rFonts w:cs="Arial"/>
          <w:color w:val="000000"/>
          <w:szCs w:val="20"/>
        </w:rPr>
      </w:pPr>
      <w:r w:rsidRPr="004937FC">
        <w:rPr>
          <w:rFonts w:cs="Arial"/>
          <w:color w:val="000000"/>
          <w:szCs w:val="20"/>
        </w:rPr>
        <w:t>Vir: Ministrstvo za pravosodje</w:t>
      </w:r>
    </w:p>
    <w:p w14:paraId="671A0842" w14:textId="77777777" w:rsidR="00F35937" w:rsidRPr="00F35937" w:rsidRDefault="00F35937" w:rsidP="00F35937">
      <w:pPr>
        <w:autoSpaceDE w:val="0"/>
        <w:autoSpaceDN w:val="0"/>
        <w:adjustRightInd w:val="0"/>
        <w:spacing w:line="240" w:lineRule="auto"/>
        <w:jc w:val="both"/>
        <w:rPr>
          <w:rFonts w:cs="Arial"/>
          <w:b/>
          <w:bCs/>
          <w:color w:val="000000"/>
          <w:szCs w:val="20"/>
        </w:rPr>
      </w:pPr>
    </w:p>
    <w:p w14:paraId="13D348FE" w14:textId="43500F02" w:rsidR="002C25E8" w:rsidRPr="002C25E8" w:rsidRDefault="002C25E8" w:rsidP="002C25E8">
      <w:pPr>
        <w:autoSpaceDE w:val="0"/>
        <w:autoSpaceDN w:val="0"/>
        <w:adjustRightInd w:val="0"/>
        <w:spacing w:line="240" w:lineRule="auto"/>
        <w:jc w:val="both"/>
        <w:rPr>
          <w:rFonts w:cs="Arial"/>
          <w:b/>
          <w:bCs/>
          <w:color w:val="000000"/>
          <w:szCs w:val="20"/>
        </w:rPr>
      </w:pPr>
      <w:r w:rsidRPr="002C25E8">
        <w:rPr>
          <w:rFonts w:cs="Arial"/>
          <w:b/>
          <w:bCs/>
          <w:color w:val="000000"/>
          <w:szCs w:val="20"/>
        </w:rPr>
        <w:t xml:space="preserve">Stališče </w:t>
      </w:r>
      <w:r>
        <w:rPr>
          <w:rFonts w:cs="Arial"/>
          <w:b/>
          <w:bCs/>
          <w:color w:val="000000"/>
          <w:szCs w:val="20"/>
        </w:rPr>
        <w:t>d</w:t>
      </w:r>
      <w:r w:rsidRPr="002C25E8">
        <w:rPr>
          <w:rFonts w:cs="Arial"/>
          <w:b/>
          <w:bCs/>
          <w:color w:val="000000"/>
          <w:szCs w:val="20"/>
        </w:rPr>
        <w:t>o stališč</w:t>
      </w:r>
      <w:r>
        <w:rPr>
          <w:rFonts w:cs="Arial"/>
          <w:b/>
          <w:bCs/>
          <w:color w:val="000000"/>
          <w:szCs w:val="20"/>
        </w:rPr>
        <w:t>a</w:t>
      </w:r>
      <w:r w:rsidRPr="002C25E8">
        <w:rPr>
          <w:rFonts w:cs="Arial"/>
          <w:b/>
          <w:bCs/>
          <w:color w:val="000000"/>
          <w:szCs w:val="20"/>
        </w:rPr>
        <w:t>, ki se v imenu Evropske unije zastopa v Mednarodnem svetu za žito glede spremembe opredelitve „zrnja“ ali „zrn“ Konvencije o trgovanju z žitom iz leta 1995</w:t>
      </w:r>
    </w:p>
    <w:p w14:paraId="2BA3E3F5" w14:textId="77777777" w:rsidR="002C25E8" w:rsidRPr="002C25E8" w:rsidRDefault="002C25E8" w:rsidP="002C25E8">
      <w:pPr>
        <w:autoSpaceDE w:val="0"/>
        <w:autoSpaceDN w:val="0"/>
        <w:adjustRightInd w:val="0"/>
        <w:spacing w:line="240" w:lineRule="auto"/>
        <w:jc w:val="both"/>
        <w:rPr>
          <w:rFonts w:cs="Arial"/>
          <w:b/>
          <w:bCs/>
          <w:color w:val="000000"/>
          <w:szCs w:val="20"/>
        </w:rPr>
      </w:pPr>
    </w:p>
    <w:p w14:paraId="496D03DF" w14:textId="77777777" w:rsidR="002C25E8" w:rsidRPr="002C25E8" w:rsidRDefault="002C25E8" w:rsidP="002C25E8">
      <w:pPr>
        <w:autoSpaceDE w:val="0"/>
        <w:autoSpaceDN w:val="0"/>
        <w:adjustRightInd w:val="0"/>
        <w:spacing w:line="240" w:lineRule="auto"/>
        <w:jc w:val="both"/>
        <w:rPr>
          <w:rFonts w:cs="Arial"/>
          <w:color w:val="000000"/>
          <w:szCs w:val="20"/>
        </w:rPr>
      </w:pPr>
      <w:r w:rsidRPr="002C25E8">
        <w:rPr>
          <w:rFonts w:cs="Arial"/>
          <w:color w:val="000000"/>
          <w:szCs w:val="20"/>
        </w:rPr>
        <w:t>Vlada je sprejela stališče Republike k Predlogu sklepa Sveta o stališču, ki se v imenu Evropske unije zastopa v Mednarodnem svetu za žito glede spremembe opredelitve „zrnja“ ali „zrn“ Konvencije o trgovanju z žitom iz leta 1995. Republika Slovenija podpira Predlog sklepa.</w:t>
      </w:r>
    </w:p>
    <w:p w14:paraId="763A61FE" w14:textId="77777777" w:rsidR="002C25E8" w:rsidRPr="002C25E8" w:rsidRDefault="002C25E8" w:rsidP="002C25E8">
      <w:pPr>
        <w:autoSpaceDE w:val="0"/>
        <w:autoSpaceDN w:val="0"/>
        <w:adjustRightInd w:val="0"/>
        <w:spacing w:line="240" w:lineRule="auto"/>
        <w:jc w:val="both"/>
        <w:rPr>
          <w:rFonts w:cs="Arial"/>
          <w:color w:val="000000"/>
          <w:szCs w:val="20"/>
        </w:rPr>
      </w:pPr>
    </w:p>
    <w:p w14:paraId="38CE4143" w14:textId="77777777" w:rsidR="002C25E8" w:rsidRPr="002C25E8" w:rsidRDefault="002C25E8" w:rsidP="002C25E8">
      <w:pPr>
        <w:autoSpaceDE w:val="0"/>
        <w:autoSpaceDN w:val="0"/>
        <w:adjustRightInd w:val="0"/>
        <w:spacing w:line="240" w:lineRule="auto"/>
        <w:jc w:val="both"/>
        <w:rPr>
          <w:rFonts w:cs="Arial"/>
          <w:color w:val="000000"/>
          <w:szCs w:val="20"/>
        </w:rPr>
      </w:pPr>
      <w:r w:rsidRPr="002C25E8">
        <w:rPr>
          <w:rFonts w:cs="Arial"/>
          <w:color w:val="000000"/>
          <w:szCs w:val="20"/>
        </w:rPr>
        <w:t xml:space="preserve">Namen predvidenega akta je Mednarodnemu svetu za žito omogočiti, da razširi svoje redno delo iz člena 3 Konvencije na stročnice, zlasti za redna poročila, izmenjavo informacij in posebne študije (od 1. novembra 2021 naprej). V skladu s predlogom se bodo „leča, suhi grah, čičerika, suhi fižol, druge stročnice in njihovi proizvodi vključila v opredelitev ‚zrnja‘ ali ‚zrn‘ iz točke (e) člena 2(1) Konvencije o trgovanju z žitom iz leta 1995“. </w:t>
      </w:r>
    </w:p>
    <w:p w14:paraId="5BAA8812" w14:textId="77777777" w:rsidR="002C25E8" w:rsidRPr="002C25E8" w:rsidRDefault="002C25E8" w:rsidP="002C25E8">
      <w:pPr>
        <w:autoSpaceDE w:val="0"/>
        <w:autoSpaceDN w:val="0"/>
        <w:adjustRightInd w:val="0"/>
        <w:spacing w:line="240" w:lineRule="auto"/>
        <w:jc w:val="both"/>
        <w:rPr>
          <w:rFonts w:cs="Arial"/>
          <w:color w:val="000000"/>
          <w:szCs w:val="20"/>
        </w:rPr>
      </w:pPr>
    </w:p>
    <w:p w14:paraId="6CBBC967" w14:textId="3833077C" w:rsidR="00F35937" w:rsidRPr="002C25E8" w:rsidRDefault="002C25E8" w:rsidP="002C25E8">
      <w:pPr>
        <w:autoSpaceDE w:val="0"/>
        <w:autoSpaceDN w:val="0"/>
        <w:adjustRightInd w:val="0"/>
        <w:spacing w:line="240" w:lineRule="auto"/>
        <w:jc w:val="both"/>
        <w:rPr>
          <w:rFonts w:cs="Arial"/>
          <w:color w:val="000000"/>
          <w:szCs w:val="20"/>
        </w:rPr>
      </w:pPr>
      <w:r w:rsidRPr="002C25E8">
        <w:rPr>
          <w:rFonts w:cs="Arial"/>
          <w:color w:val="000000"/>
          <w:szCs w:val="20"/>
        </w:rPr>
        <w:t>Vir: Ministrstvo za kmetijstvo, gozdarstvo in prehrano</w:t>
      </w:r>
    </w:p>
    <w:p w14:paraId="7B2A772A" w14:textId="77777777" w:rsidR="00F35937" w:rsidRPr="00F35937" w:rsidRDefault="00F35937" w:rsidP="00F35937">
      <w:pPr>
        <w:autoSpaceDE w:val="0"/>
        <w:autoSpaceDN w:val="0"/>
        <w:adjustRightInd w:val="0"/>
        <w:spacing w:line="240" w:lineRule="auto"/>
        <w:jc w:val="both"/>
        <w:rPr>
          <w:rFonts w:cs="Arial"/>
          <w:b/>
          <w:bCs/>
          <w:color w:val="000000"/>
          <w:szCs w:val="20"/>
        </w:rPr>
      </w:pPr>
    </w:p>
    <w:p w14:paraId="40065D06" w14:textId="36EC7B09" w:rsidR="00290269" w:rsidRPr="00290269" w:rsidRDefault="00290269" w:rsidP="00290269">
      <w:pPr>
        <w:autoSpaceDE w:val="0"/>
        <w:autoSpaceDN w:val="0"/>
        <w:adjustRightInd w:val="0"/>
        <w:spacing w:line="240" w:lineRule="auto"/>
        <w:jc w:val="both"/>
        <w:rPr>
          <w:rFonts w:cs="Arial"/>
          <w:b/>
          <w:bCs/>
          <w:color w:val="000000"/>
          <w:szCs w:val="20"/>
        </w:rPr>
      </w:pPr>
      <w:r w:rsidRPr="00290269">
        <w:rPr>
          <w:rFonts w:cs="Arial"/>
          <w:b/>
          <w:bCs/>
          <w:color w:val="000000"/>
          <w:szCs w:val="20"/>
        </w:rPr>
        <w:t>Stališče k Predlogu uredbe Sveta o določitvi ribolovnih možnosti za leto 2022 za nekatere staleže in skupine staležev rib, ki se uporabljajo v Baltskem morju</w:t>
      </w:r>
    </w:p>
    <w:p w14:paraId="4F2B8AD1" w14:textId="77777777" w:rsidR="00290269" w:rsidRPr="00290269" w:rsidRDefault="00290269" w:rsidP="00290269">
      <w:pPr>
        <w:autoSpaceDE w:val="0"/>
        <w:autoSpaceDN w:val="0"/>
        <w:adjustRightInd w:val="0"/>
        <w:spacing w:line="240" w:lineRule="auto"/>
        <w:jc w:val="both"/>
        <w:rPr>
          <w:rFonts w:cs="Arial"/>
          <w:b/>
          <w:bCs/>
          <w:color w:val="000000"/>
          <w:szCs w:val="20"/>
        </w:rPr>
      </w:pPr>
    </w:p>
    <w:p w14:paraId="54795362" w14:textId="77777777" w:rsidR="00290269" w:rsidRPr="00290269" w:rsidRDefault="00290269" w:rsidP="00290269">
      <w:pPr>
        <w:autoSpaceDE w:val="0"/>
        <w:autoSpaceDN w:val="0"/>
        <w:adjustRightInd w:val="0"/>
        <w:spacing w:line="240" w:lineRule="auto"/>
        <w:jc w:val="both"/>
        <w:rPr>
          <w:rFonts w:cs="Arial"/>
          <w:color w:val="000000"/>
          <w:szCs w:val="20"/>
        </w:rPr>
      </w:pPr>
      <w:r w:rsidRPr="00290269">
        <w:rPr>
          <w:rFonts w:cs="Arial"/>
          <w:color w:val="000000"/>
          <w:szCs w:val="20"/>
        </w:rPr>
        <w:lastRenderedPageBreak/>
        <w:t xml:space="preserve">Vlada je sprejela stališče Republike Slovenije k Predlogu uredbe Sveta o določitvi ribolovnih možnosti za leto 2022 za nekatere staleže rib in skupine staležev rib, ki se uporabljajo v Baltskem morju, ter o spremembi Uredbe (EU) 2021/92 glede nekaterih ribolovnih možnosti v drugih vodah. </w:t>
      </w:r>
    </w:p>
    <w:p w14:paraId="4D80C02D" w14:textId="77777777" w:rsidR="00290269" w:rsidRPr="00290269" w:rsidRDefault="00290269" w:rsidP="00290269">
      <w:pPr>
        <w:autoSpaceDE w:val="0"/>
        <w:autoSpaceDN w:val="0"/>
        <w:adjustRightInd w:val="0"/>
        <w:spacing w:line="240" w:lineRule="auto"/>
        <w:jc w:val="both"/>
        <w:rPr>
          <w:rFonts w:cs="Arial"/>
          <w:color w:val="000000"/>
          <w:szCs w:val="20"/>
        </w:rPr>
      </w:pPr>
      <w:r w:rsidRPr="00290269">
        <w:rPr>
          <w:rFonts w:cs="Arial"/>
          <w:color w:val="000000"/>
          <w:szCs w:val="20"/>
        </w:rPr>
        <w:t>Republika Slovenija podpira Predlog uredbe.</w:t>
      </w:r>
    </w:p>
    <w:p w14:paraId="5F595590" w14:textId="77777777" w:rsidR="00290269" w:rsidRPr="00290269" w:rsidRDefault="00290269" w:rsidP="00290269">
      <w:pPr>
        <w:autoSpaceDE w:val="0"/>
        <w:autoSpaceDN w:val="0"/>
        <w:adjustRightInd w:val="0"/>
        <w:spacing w:line="240" w:lineRule="auto"/>
        <w:jc w:val="both"/>
        <w:rPr>
          <w:rFonts w:cs="Arial"/>
          <w:color w:val="000000"/>
          <w:szCs w:val="20"/>
        </w:rPr>
      </w:pPr>
    </w:p>
    <w:p w14:paraId="01345FA4" w14:textId="77777777" w:rsidR="00290269" w:rsidRPr="00290269" w:rsidRDefault="00290269" w:rsidP="00290269">
      <w:pPr>
        <w:autoSpaceDE w:val="0"/>
        <w:autoSpaceDN w:val="0"/>
        <w:adjustRightInd w:val="0"/>
        <w:spacing w:line="240" w:lineRule="auto"/>
        <w:jc w:val="both"/>
        <w:rPr>
          <w:rFonts w:cs="Arial"/>
          <w:color w:val="000000"/>
          <w:szCs w:val="20"/>
        </w:rPr>
      </w:pPr>
      <w:r w:rsidRPr="00290269">
        <w:rPr>
          <w:rFonts w:cs="Arial"/>
          <w:color w:val="000000"/>
          <w:szCs w:val="20"/>
        </w:rPr>
        <w:t xml:space="preserve">Dokument je del dolgoročnega pristopa, s katerim se raven ribolova prilagodi dolgoročnim trajnostnim ravnem in na njih ohranja. Pričakovano je, da bo se bo tak pristop kazal v stabilnem ribolovnem pritisku, višjih kvotah in s tem večjem prihodku za ribiče in njihove družine. Pričakuje se tudi, da bo povečano iztovarjanje koristilo ribiškemu sektorju, potrošnikom in predelovalni industriji ter maloprodajnemu sektorju, pa tudi ostalim dejavnostim, vezanim na gospodarski in rekreacijski ribolov Predlog ostaja prilagodljiv pri uporabi mehanizmov izmenjave kvot, ki so bili že uvedeni v uredbah o ribolovnih možnostih v Baltskem morju v prejšnjih letih. Svet sicer sprejme to uredbo vsako leto. </w:t>
      </w:r>
    </w:p>
    <w:p w14:paraId="5145C063" w14:textId="77777777" w:rsidR="00290269" w:rsidRPr="00290269" w:rsidRDefault="00290269" w:rsidP="00290269">
      <w:pPr>
        <w:autoSpaceDE w:val="0"/>
        <w:autoSpaceDN w:val="0"/>
        <w:adjustRightInd w:val="0"/>
        <w:spacing w:line="240" w:lineRule="auto"/>
        <w:jc w:val="both"/>
        <w:rPr>
          <w:rFonts w:cs="Arial"/>
          <w:color w:val="000000"/>
          <w:szCs w:val="20"/>
        </w:rPr>
      </w:pPr>
    </w:p>
    <w:p w14:paraId="7BF27D70" w14:textId="77777777" w:rsidR="00290269" w:rsidRPr="00290269" w:rsidRDefault="00290269" w:rsidP="00290269">
      <w:pPr>
        <w:autoSpaceDE w:val="0"/>
        <w:autoSpaceDN w:val="0"/>
        <w:adjustRightInd w:val="0"/>
        <w:spacing w:line="240" w:lineRule="auto"/>
        <w:jc w:val="both"/>
        <w:rPr>
          <w:rFonts w:cs="Arial"/>
          <w:color w:val="000000"/>
          <w:szCs w:val="20"/>
        </w:rPr>
      </w:pPr>
      <w:r w:rsidRPr="00290269">
        <w:rPr>
          <w:rFonts w:cs="Arial"/>
          <w:color w:val="000000"/>
          <w:szCs w:val="20"/>
        </w:rPr>
        <w:t xml:space="preserve">Predlog sicer ne zadeva slovenskega ribištva. </w:t>
      </w:r>
    </w:p>
    <w:p w14:paraId="20C33770" w14:textId="77777777" w:rsidR="00290269" w:rsidRPr="00290269" w:rsidRDefault="00290269" w:rsidP="00290269">
      <w:pPr>
        <w:autoSpaceDE w:val="0"/>
        <w:autoSpaceDN w:val="0"/>
        <w:adjustRightInd w:val="0"/>
        <w:spacing w:line="240" w:lineRule="auto"/>
        <w:jc w:val="both"/>
        <w:rPr>
          <w:rFonts w:cs="Arial"/>
          <w:b/>
          <w:bCs/>
          <w:color w:val="000000"/>
          <w:szCs w:val="20"/>
        </w:rPr>
      </w:pPr>
    </w:p>
    <w:p w14:paraId="272A851D" w14:textId="7C328000" w:rsidR="00F35937" w:rsidRPr="00290269" w:rsidRDefault="00290269" w:rsidP="00290269">
      <w:pPr>
        <w:autoSpaceDE w:val="0"/>
        <w:autoSpaceDN w:val="0"/>
        <w:adjustRightInd w:val="0"/>
        <w:spacing w:line="240" w:lineRule="auto"/>
        <w:jc w:val="both"/>
        <w:rPr>
          <w:rFonts w:cs="Arial"/>
          <w:color w:val="000000"/>
          <w:szCs w:val="20"/>
        </w:rPr>
      </w:pPr>
      <w:r w:rsidRPr="00290269">
        <w:rPr>
          <w:rFonts w:cs="Arial"/>
          <w:color w:val="000000"/>
          <w:szCs w:val="20"/>
        </w:rPr>
        <w:t>Vir: Ministrstvo za kmetijstvo, gozdarstvo in prehrano</w:t>
      </w:r>
    </w:p>
    <w:p w14:paraId="254170F2" w14:textId="77777777" w:rsidR="00F35937" w:rsidRPr="00F35937" w:rsidRDefault="00F35937" w:rsidP="00F35937">
      <w:pPr>
        <w:autoSpaceDE w:val="0"/>
        <w:autoSpaceDN w:val="0"/>
        <w:adjustRightInd w:val="0"/>
        <w:spacing w:line="240" w:lineRule="auto"/>
        <w:jc w:val="both"/>
        <w:rPr>
          <w:rFonts w:cs="Arial"/>
          <w:b/>
          <w:bCs/>
          <w:color w:val="000000"/>
          <w:szCs w:val="20"/>
        </w:rPr>
      </w:pPr>
    </w:p>
    <w:p w14:paraId="110FB17A" w14:textId="698DD8CF" w:rsidR="00BA5B82" w:rsidRPr="00BA5B82" w:rsidRDefault="00BA5B82" w:rsidP="00BA5B82">
      <w:pPr>
        <w:autoSpaceDE w:val="0"/>
        <w:autoSpaceDN w:val="0"/>
        <w:adjustRightInd w:val="0"/>
        <w:spacing w:line="240" w:lineRule="auto"/>
        <w:jc w:val="both"/>
        <w:rPr>
          <w:rFonts w:cs="Arial"/>
          <w:b/>
          <w:bCs/>
          <w:color w:val="000000"/>
          <w:szCs w:val="20"/>
        </w:rPr>
      </w:pPr>
      <w:r w:rsidRPr="00BA5B82">
        <w:rPr>
          <w:rFonts w:cs="Arial"/>
          <w:b/>
          <w:bCs/>
          <w:color w:val="000000"/>
          <w:szCs w:val="20"/>
        </w:rPr>
        <w:t xml:space="preserve">Stališče  k Predlogu uredbe Evropskega parlamenta in Sveta o določitvi ohranitvenih in upravljalnih ukrepov za ohranitev južnega </w:t>
      </w:r>
      <w:proofErr w:type="spellStart"/>
      <w:r w:rsidRPr="00BA5B82">
        <w:rPr>
          <w:rFonts w:cs="Arial"/>
          <w:b/>
          <w:bCs/>
          <w:color w:val="000000"/>
          <w:szCs w:val="20"/>
        </w:rPr>
        <w:t>modroplavutega</w:t>
      </w:r>
      <w:proofErr w:type="spellEnd"/>
      <w:r w:rsidRPr="00BA5B82">
        <w:rPr>
          <w:rFonts w:cs="Arial"/>
          <w:b/>
          <w:bCs/>
          <w:color w:val="000000"/>
          <w:szCs w:val="20"/>
        </w:rPr>
        <w:t xml:space="preserve"> tuna</w:t>
      </w:r>
    </w:p>
    <w:p w14:paraId="22184919" w14:textId="77777777" w:rsidR="00BA5B82" w:rsidRPr="00BA5B82" w:rsidRDefault="00BA5B82" w:rsidP="00BA5B82">
      <w:pPr>
        <w:autoSpaceDE w:val="0"/>
        <w:autoSpaceDN w:val="0"/>
        <w:adjustRightInd w:val="0"/>
        <w:spacing w:line="240" w:lineRule="auto"/>
        <w:jc w:val="both"/>
        <w:rPr>
          <w:rFonts w:cs="Arial"/>
          <w:b/>
          <w:bCs/>
          <w:color w:val="000000"/>
          <w:szCs w:val="20"/>
        </w:rPr>
      </w:pPr>
    </w:p>
    <w:p w14:paraId="18B90B44" w14:textId="77777777" w:rsidR="00BA5B82" w:rsidRPr="00BA5B82" w:rsidRDefault="00BA5B82" w:rsidP="00BA5B82">
      <w:pPr>
        <w:autoSpaceDE w:val="0"/>
        <w:autoSpaceDN w:val="0"/>
        <w:adjustRightInd w:val="0"/>
        <w:spacing w:line="240" w:lineRule="auto"/>
        <w:jc w:val="both"/>
        <w:rPr>
          <w:rFonts w:cs="Arial"/>
          <w:color w:val="000000"/>
          <w:szCs w:val="20"/>
        </w:rPr>
      </w:pPr>
      <w:r w:rsidRPr="00E95882">
        <w:rPr>
          <w:rFonts w:cs="Arial"/>
          <w:color w:val="000000"/>
          <w:szCs w:val="20"/>
        </w:rPr>
        <w:t xml:space="preserve">Vlada je sprejela stališče Republike Slovenije k Predlogu uredbe Evropskega parlamenta </w:t>
      </w:r>
      <w:r w:rsidRPr="00BA5B82">
        <w:rPr>
          <w:rFonts w:cs="Arial"/>
          <w:color w:val="000000"/>
          <w:szCs w:val="20"/>
        </w:rPr>
        <w:t xml:space="preserve">in Sveta o določitvi ohranitvenih in upravljalnih ukrepov za ohranitev južnega </w:t>
      </w:r>
      <w:proofErr w:type="spellStart"/>
      <w:r w:rsidRPr="00BA5B82">
        <w:rPr>
          <w:rFonts w:cs="Arial"/>
          <w:color w:val="000000"/>
          <w:szCs w:val="20"/>
        </w:rPr>
        <w:t>modroplavutega</w:t>
      </w:r>
      <w:proofErr w:type="spellEnd"/>
      <w:r w:rsidRPr="00BA5B82">
        <w:rPr>
          <w:rFonts w:cs="Arial"/>
          <w:color w:val="000000"/>
          <w:szCs w:val="20"/>
        </w:rPr>
        <w:t xml:space="preserve"> tuna. Republika Slovenija podpira Predlog uredbe. </w:t>
      </w:r>
    </w:p>
    <w:p w14:paraId="0DF1F89D" w14:textId="77777777" w:rsidR="00BA5B82" w:rsidRPr="00BA5B82" w:rsidRDefault="00BA5B82" w:rsidP="00BA5B82">
      <w:pPr>
        <w:autoSpaceDE w:val="0"/>
        <w:autoSpaceDN w:val="0"/>
        <w:adjustRightInd w:val="0"/>
        <w:spacing w:line="240" w:lineRule="auto"/>
        <w:jc w:val="both"/>
        <w:rPr>
          <w:rFonts w:cs="Arial"/>
          <w:color w:val="000000"/>
          <w:szCs w:val="20"/>
        </w:rPr>
      </w:pPr>
    </w:p>
    <w:p w14:paraId="16DB4866" w14:textId="77777777" w:rsidR="00BA5B82" w:rsidRPr="00BA5B82" w:rsidRDefault="00BA5B82" w:rsidP="00BA5B82">
      <w:pPr>
        <w:autoSpaceDE w:val="0"/>
        <w:autoSpaceDN w:val="0"/>
        <w:adjustRightInd w:val="0"/>
        <w:spacing w:line="240" w:lineRule="auto"/>
        <w:jc w:val="both"/>
        <w:rPr>
          <w:rFonts w:cs="Arial"/>
          <w:color w:val="000000"/>
          <w:szCs w:val="20"/>
        </w:rPr>
      </w:pPr>
      <w:r w:rsidRPr="00BA5B82">
        <w:rPr>
          <w:rFonts w:cs="Arial"/>
          <w:color w:val="000000"/>
          <w:szCs w:val="20"/>
        </w:rPr>
        <w:t>Evropska Unija je od leta 1997 pogodbenica Mednarodne konvencije za ohranitev tunov v Atlantiku. Ta konvencija določa okvir za regionalno sodelovanje pri ohranjanju in upravljanju tunov in tunom podobnih vrst v Atlantskem oceanu in sosednjih morjih z ustanovitvijo Mednarodne komisije za ohranitev tunov v Atlantiku., ki je pristojna za sprejemanje odločitev (priporočil) o ohranjanju in upravljanju ribištva v okviru svojih pristojnosti, ki so za pogodbenice obvezujoče. Priporočila so naslovljena predvsem na pogodbenice Konvencije Mednarodne komisije za ohranitev tunov v Atlantiku, vendar vsebujejo tudi obveznosti za operaterje (npr. poveljnike plovil).</w:t>
      </w:r>
    </w:p>
    <w:p w14:paraId="75752EB8" w14:textId="77777777" w:rsidR="00BA5B82" w:rsidRPr="00BA5B82" w:rsidRDefault="00BA5B82" w:rsidP="00BA5B82">
      <w:pPr>
        <w:autoSpaceDE w:val="0"/>
        <w:autoSpaceDN w:val="0"/>
        <w:adjustRightInd w:val="0"/>
        <w:spacing w:line="240" w:lineRule="auto"/>
        <w:jc w:val="both"/>
        <w:rPr>
          <w:rFonts w:cs="Arial"/>
          <w:color w:val="000000"/>
          <w:szCs w:val="20"/>
        </w:rPr>
      </w:pPr>
    </w:p>
    <w:p w14:paraId="2B8E357E" w14:textId="77777777" w:rsidR="00BA5B82" w:rsidRPr="00BA5B82" w:rsidRDefault="00BA5B82" w:rsidP="00BA5B82">
      <w:pPr>
        <w:autoSpaceDE w:val="0"/>
        <w:autoSpaceDN w:val="0"/>
        <w:adjustRightInd w:val="0"/>
        <w:spacing w:line="240" w:lineRule="auto"/>
        <w:jc w:val="both"/>
        <w:rPr>
          <w:rFonts w:cs="Arial"/>
          <w:color w:val="000000"/>
          <w:szCs w:val="20"/>
        </w:rPr>
      </w:pPr>
      <w:r w:rsidRPr="00BA5B82">
        <w:rPr>
          <w:rFonts w:cs="Arial"/>
          <w:color w:val="000000"/>
          <w:szCs w:val="20"/>
        </w:rPr>
        <w:t xml:space="preserve">Predlog sicer ne zadeva slovenskega ribištva. </w:t>
      </w:r>
    </w:p>
    <w:p w14:paraId="09A6E4F0" w14:textId="77777777" w:rsidR="00BA5B82" w:rsidRPr="00BA5B82" w:rsidRDefault="00BA5B82" w:rsidP="00BA5B82">
      <w:pPr>
        <w:autoSpaceDE w:val="0"/>
        <w:autoSpaceDN w:val="0"/>
        <w:adjustRightInd w:val="0"/>
        <w:spacing w:line="240" w:lineRule="auto"/>
        <w:jc w:val="both"/>
        <w:rPr>
          <w:rFonts w:cs="Arial"/>
          <w:color w:val="000000"/>
          <w:szCs w:val="20"/>
        </w:rPr>
      </w:pPr>
    </w:p>
    <w:p w14:paraId="5A96AB5C" w14:textId="62A98D92" w:rsidR="00F35937" w:rsidRPr="00BA5B82" w:rsidRDefault="00BA5B82" w:rsidP="00BA5B82">
      <w:pPr>
        <w:autoSpaceDE w:val="0"/>
        <w:autoSpaceDN w:val="0"/>
        <w:adjustRightInd w:val="0"/>
        <w:spacing w:line="240" w:lineRule="auto"/>
        <w:jc w:val="both"/>
        <w:rPr>
          <w:rFonts w:cs="Arial"/>
          <w:color w:val="000000"/>
          <w:szCs w:val="20"/>
        </w:rPr>
      </w:pPr>
      <w:r w:rsidRPr="00BA5B82">
        <w:rPr>
          <w:rFonts w:cs="Arial"/>
          <w:color w:val="000000"/>
          <w:szCs w:val="20"/>
        </w:rPr>
        <w:t>Vir: Ministrstvo za kmetijstvo, gozdarstvo in prehrano</w:t>
      </w:r>
    </w:p>
    <w:p w14:paraId="6138D225" w14:textId="77777777" w:rsidR="00F35937" w:rsidRPr="00F35937" w:rsidRDefault="00F35937" w:rsidP="00F35937">
      <w:pPr>
        <w:autoSpaceDE w:val="0"/>
        <w:autoSpaceDN w:val="0"/>
        <w:adjustRightInd w:val="0"/>
        <w:spacing w:line="240" w:lineRule="auto"/>
        <w:jc w:val="both"/>
        <w:rPr>
          <w:rFonts w:cs="Arial"/>
          <w:b/>
          <w:bCs/>
          <w:color w:val="000000"/>
          <w:szCs w:val="20"/>
        </w:rPr>
      </w:pPr>
    </w:p>
    <w:p w14:paraId="035B2619" w14:textId="7C1C16A8" w:rsidR="00FB76B8" w:rsidRPr="00FB76B8" w:rsidRDefault="00FB76B8" w:rsidP="00FB76B8">
      <w:pPr>
        <w:autoSpaceDE w:val="0"/>
        <w:autoSpaceDN w:val="0"/>
        <w:adjustRightInd w:val="0"/>
        <w:spacing w:line="240" w:lineRule="auto"/>
        <w:jc w:val="both"/>
        <w:rPr>
          <w:rFonts w:cs="Arial"/>
          <w:b/>
          <w:bCs/>
          <w:color w:val="000000"/>
          <w:szCs w:val="20"/>
        </w:rPr>
      </w:pPr>
      <w:r w:rsidRPr="00FB76B8">
        <w:rPr>
          <w:rFonts w:cs="Arial"/>
          <w:b/>
          <w:bCs/>
          <w:color w:val="000000"/>
          <w:szCs w:val="20"/>
        </w:rPr>
        <w:t xml:space="preserve">Slovenija podpira predlog Konvencije OSPAR </w:t>
      </w:r>
    </w:p>
    <w:p w14:paraId="5AD13325" w14:textId="77777777" w:rsidR="00FB76B8" w:rsidRPr="00FB76B8" w:rsidRDefault="00FB76B8" w:rsidP="00FB76B8">
      <w:pPr>
        <w:autoSpaceDE w:val="0"/>
        <w:autoSpaceDN w:val="0"/>
        <w:adjustRightInd w:val="0"/>
        <w:spacing w:line="240" w:lineRule="auto"/>
        <w:jc w:val="both"/>
        <w:rPr>
          <w:rFonts w:cs="Arial"/>
          <w:b/>
          <w:bCs/>
          <w:color w:val="000000"/>
          <w:szCs w:val="20"/>
        </w:rPr>
      </w:pPr>
    </w:p>
    <w:p w14:paraId="26A3F6C6" w14:textId="77777777" w:rsidR="00FB76B8" w:rsidRPr="00FB76B8" w:rsidRDefault="00FB76B8" w:rsidP="00FB76B8">
      <w:pPr>
        <w:autoSpaceDE w:val="0"/>
        <w:autoSpaceDN w:val="0"/>
        <w:adjustRightInd w:val="0"/>
        <w:spacing w:line="240" w:lineRule="auto"/>
        <w:jc w:val="both"/>
        <w:rPr>
          <w:rFonts w:cs="Arial"/>
          <w:color w:val="000000"/>
          <w:szCs w:val="20"/>
        </w:rPr>
      </w:pPr>
      <w:r w:rsidRPr="00FB76B8">
        <w:rPr>
          <w:rFonts w:cs="Arial"/>
          <w:color w:val="000000"/>
          <w:szCs w:val="20"/>
        </w:rPr>
        <w:t xml:space="preserve">Vlada je sprejela stališče Republike Slovenije k zadevi Predlog sklepa Sveta o stališču, ki se zastopa v imenu Evropske unije v Konvenciji o varstvu morskega okolja severovzhodnega Atlantika (Konvencija OSPAR) glede sklepa o razmejitvi in priporočila o upravljanju morskega zavarovanega območja Severnoatlantskega toka in podmorske gore </w:t>
      </w:r>
      <w:proofErr w:type="spellStart"/>
      <w:r w:rsidRPr="00FB76B8">
        <w:rPr>
          <w:rFonts w:cs="Arial"/>
          <w:color w:val="000000"/>
          <w:szCs w:val="20"/>
        </w:rPr>
        <w:t>Evlanova</w:t>
      </w:r>
      <w:proofErr w:type="spellEnd"/>
      <w:r w:rsidRPr="00FB76B8">
        <w:rPr>
          <w:rFonts w:cs="Arial"/>
          <w:color w:val="000000"/>
          <w:szCs w:val="20"/>
        </w:rPr>
        <w:t xml:space="preserve"> (</w:t>
      </w:r>
      <w:proofErr w:type="spellStart"/>
      <w:r w:rsidRPr="00FB76B8">
        <w:rPr>
          <w:rFonts w:cs="Arial"/>
          <w:color w:val="000000"/>
          <w:szCs w:val="20"/>
        </w:rPr>
        <w:t>North</w:t>
      </w:r>
      <w:proofErr w:type="spellEnd"/>
      <w:r w:rsidRPr="00FB76B8">
        <w:rPr>
          <w:rFonts w:cs="Arial"/>
          <w:color w:val="000000"/>
          <w:szCs w:val="20"/>
        </w:rPr>
        <w:t xml:space="preserve"> </w:t>
      </w:r>
      <w:proofErr w:type="spellStart"/>
      <w:r w:rsidRPr="00FB76B8">
        <w:rPr>
          <w:rFonts w:cs="Arial"/>
          <w:color w:val="000000"/>
          <w:szCs w:val="20"/>
        </w:rPr>
        <w:t>Atlantic</w:t>
      </w:r>
      <w:proofErr w:type="spellEnd"/>
      <w:r w:rsidRPr="00FB76B8">
        <w:rPr>
          <w:rFonts w:cs="Arial"/>
          <w:color w:val="000000"/>
          <w:szCs w:val="20"/>
        </w:rPr>
        <w:t xml:space="preserve"> </w:t>
      </w:r>
      <w:proofErr w:type="spellStart"/>
      <w:r w:rsidRPr="00FB76B8">
        <w:rPr>
          <w:rFonts w:cs="Arial"/>
          <w:color w:val="000000"/>
          <w:szCs w:val="20"/>
        </w:rPr>
        <w:t>Current</w:t>
      </w:r>
      <w:proofErr w:type="spellEnd"/>
      <w:r w:rsidRPr="00FB76B8">
        <w:rPr>
          <w:rFonts w:cs="Arial"/>
          <w:color w:val="000000"/>
          <w:szCs w:val="20"/>
        </w:rPr>
        <w:t xml:space="preserve"> </w:t>
      </w:r>
      <w:proofErr w:type="spellStart"/>
      <w:r w:rsidRPr="00FB76B8">
        <w:rPr>
          <w:rFonts w:cs="Arial"/>
          <w:color w:val="000000"/>
          <w:szCs w:val="20"/>
        </w:rPr>
        <w:t>and</w:t>
      </w:r>
      <w:proofErr w:type="spellEnd"/>
      <w:r w:rsidRPr="00FB76B8">
        <w:rPr>
          <w:rFonts w:cs="Arial"/>
          <w:color w:val="000000"/>
          <w:szCs w:val="20"/>
        </w:rPr>
        <w:t xml:space="preserve"> </w:t>
      </w:r>
      <w:proofErr w:type="spellStart"/>
      <w:r w:rsidRPr="00FB76B8">
        <w:rPr>
          <w:rFonts w:cs="Arial"/>
          <w:color w:val="000000"/>
          <w:szCs w:val="20"/>
        </w:rPr>
        <w:t>Evlanov</w:t>
      </w:r>
      <w:proofErr w:type="spellEnd"/>
      <w:r w:rsidRPr="00FB76B8">
        <w:rPr>
          <w:rFonts w:cs="Arial"/>
          <w:color w:val="000000"/>
          <w:szCs w:val="20"/>
        </w:rPr>
        <w:t xml:space="preserve"> </w:t>
      </w:r>
      <w:proofErr w:type="spellStart"/>
      <w:r w:rsidRPr="00FB76B8">
        <w:rPr>
          <w:rFonts w:cs="Arial"/>
          <w:color w:val="000000"/>
          <w:szCs w:val="20"/>
        </w:rPr>
        <w:t>Seamount</w:t>
      </w:r>
      <w:proofErr w:type="spellEnd"/>
      <w:r w:rsidRPr="00FB76B8">
        <w:rPr>
          <w:rFonts w:cs="Arial"/>
          <w:color w:val="000000"/>
          <w:szCs w:val="20"/>
        </w:rPr>
        <w:t xml:space="preserve">, NACES). Slovenija pozdravlja in podpira predlog Sklepa Sveta o določitvi stališča, ki naj se v imenu Unije zastopa v komisiji za varstvo morskega okolja severovzhodnega Atlantika v zvezi s predvidenim sprejetjem sklepa o razmejitvi in priporočila o upravljanju morskega zavarovanega območja Severnoatlantskega toka in podmorske gore </w:t>
      </w:r>
      <w:proofErr w:type="spellStart"/>
      <w:r w:rsidRPr="00FB76B8">
        <w:rPr>
          <w:rFonts w:cs="Arial"/>
          <w:color w:val="000000"/>
          <w:szCs w:val="20"/>
        </w:rPr>
        <w:t>Evlanova</w:t>
      </w:r>
      <w:proofErr w:type="spellEnd"/>
      <w:r w:rsidRPr="00FB76B8">
        <w:rPr>
          <w:rFonts w:cs="Arial"/>
          <w:color w:val="000000"/>
          <w:szCs w:val="20"/>
        </w:rPr>
        <w:t>, v okviru Konvencije OSPAR.</w:t>
      </w:r>
    </w:p>
    <w:p w14:paraId="7B3EC5B8" w14:textId="77777777" w:rsidR="00FB76B8" w:rsidRPr="00FB76B8" w:rsidRDefault="00FB76B8" w:rsidP="00FB76B8">
      <w:pPr>
        <w:autoSpaceDE w:val="0"/>
        <w:autoSpaceDN w:val="0"/>
        <w:adjustRightInd w:val="0"/>
        <w:spacing w:line="240" w:lineRule="auto"/>
        <w:jc w:val="both"/>
        <w:rPr>
          <w:rFonts w:cs="Arial"/>
          <w:color w:val="000000"/>
          <w:szCs w:val="20"/>
        </w:rPr>
      </w:pPr>
    </w:p>
    <w:p w14:paraId="32342219" w14:textId="77777777" w:rsidR="00FB76B8" w:rsidRPr="00FB76B8" w:rsidRDefault="00FB76B8" w:rsidP="00FB76B8">
      <w:pPr>
        <w:autoSpaceDE w:val="0"/>
        <w:autoSpaceDN w:val="0"/>
        <w:adjustRightInd w:val="0"/>
        <w:spacing w:line="240" w:lineRule="auto"/>
        <w:jc w:val="both"/>
        <w:rPr>
          <w:rFonts w:cs="Arial"/>
          <w:color w:val="000000"/>
          <w:szCs w:val="20"/>
        </w:rPr>
      </w:pPr>
      <w:r w:rsidRPr="00FB76B8">
        <w:rPr>
          <w:rFonts w:cs="Arial"/>
          <w:color w:val="000000"/>
          <w:szCs w:val="20"/>
        </w:rPr>
        <w:t>Cilj Konvencije OSPAR je varstvo morskega območja severovzhodnega Atlantika pred škodljivimi učinki človekovih dejavnosti, da se zaščiti zdravje ljudi in ohranijo morski ekosistemi ter, kadar je to mogoče, obnovijo morska območja, ki so bila resno prizadeta. Podpisalo jo je 16 pogodbenic: Belgija, Danska, Evropska unija (EU), Finska, Francija, Nemčija, Islandija, Irska, Nizozemska, Norveška, Portugalska, Španija, Švedska, Združeno kraljestvo, Luksemburg in Švica. Konvencija je bila na voljo za podpis na ministrskem srečanju komisij iz Osla in Pariza 22. septembra 1992 v Parizu.</w:t>
      </w:r>
    </w:p>
    <w:p w14:paraId="150CF579" w14:textId="77777777" w:rsidR="00FB76B8" w:rsidRPr="00FB76B8" w:rsidRDefault="00FB76B8" w:rsidP="00FB76B8">
      <w:pPr>
        <w:autoSpaceDE w:val="0"/>
        <w:autoSpaceDN w:val="0"/>
        <w:adjustRightInd w:val="0"/>
        <w:spacing w:line="240" w:lineRule="auto"/>
        <w:jc w:val="both"/>
        <w:rPr>
          <w:rFonts w:cs="Arial"/>
          <w:color w:val="000000"/>
          <w:szCs w:val="20"/>
        </w:rPr>
      </w:pPr>
    </w:p>
    <w:p w14:paraId="2D31D503" w14:textId="77777777" w:rsidR="00FB76B8" w:rsidRPr="00FB76B8" w:rsidRDefault="00FB76B8" w:rsidP="00FB76B8">
      <w:pPr>
        <w:autoSpaceDE w:val="0"/>
        <w:autoSpaceDN w:val="0"/>
        <w:adjustRightInd w:val="0"/>
        <w:spacing w:line="240" w:lineRule="auto"/>
        <w:jc w:val="both"/>
        <w:rPr>
          <w:rFonts w:cs="Arial"/>
          <w:color w:val="000000"/>
          <w:szCs w:val="20"/>
        </w:rPr>
      </w:pPr>
      <w:r w:rsidRPr="00FB76B8">
        <w:rPr>
          <w:rFonts w:cs="Arial"/>
          <w:color w:val="000000"/>
          <w:szCs w:val="20"/>
        </w:rPr>
        <w:t>Vir: Ministrstvo za okolje in prostor</w:t>
      </w:r>
    </w:p>
    <w:p w14:paraId="6BC59473" w14:textId="77777777" w:rsidR="00FB76B8" w:rsidRPr="00FB76B8" w:rsidRDefault="00FB76B8" w:rsidP="00FB76B8">
      <w:pPr>
        <w:autoSpaceDE w:val="0"/>
        <w:autoSpaceDN w:val="0"/>
        <w:adjustRightInd w:val="0"/>
        <w:spacing w:line="240" w:lineRule="auto"/>
        <w:jc w:val="both"/>
        <w:rPr>
          <w:rFonts w:cs="Arial"/>
          <w:b/>
          <w:bCs/>
          <w:color w:val="000000"/>
          <w:szCs w:val="20"/>
        </w:rPr>
      </w:pPr>
    </w:p>
    <w:p w14:paraId="15DD011B" w14:textId="3F8458C2" w:rsidR="00FB76B8" w:rsidRPr="00FB76B8" w:rsidRDefault="00FB76B8" w:rsidP="00FB76B8">
      <w:pPr>
        <w:autoSpaceDE w:val="0"/>
        <w:autoSpaceDN w:val="0"/>
        <w:adjustRightInd w:val="0"/>
        <w:spacing w:line="240" w:lineRule="auto"/>
        <w:jc w:val="both"/>
        <w:rPr>
          <w:rFonts w:cs="Arial"/>
          <w:b/>
          <w:bCs/>
          <w:color w:val="000000"/>
          <w:szCs w:val="20"/>
        </w:rPr>
      </w:pPr>
      <w:r w:rsidRPr="00FB76B8">
        <w:rPr>
          <w:rFonts w:cs="Arial"/>
          <w:b/>
          <w:bCs/>
          <w:color w:val="000000"/>
          <w:szCs w:val="20"/>
        </w:rPr>
        <w:lastRenderedPageBreak/>
        <w:t>Slovenija podpira predlog sprememb Sporazuma o ohranjanju afriško-evrazijskih selitvenih vodnih ptic</w:t>
      </w:r>
    </w:p>
    <w:p w14:paraId="5A803010" w14:textId="77777777" w:rsidR="00FB76B8" w:rsidRPr="00FB76B8" w:rsidRDefault="00FB76B8" w:rsidP="00FB76B8">
      <w:pPr>
        <w:autoSpaceDE w:val="0"/>
        <w:autoSpaceDN w:val="0"/>
        <w:adjustRightInd w:val="0"/>
        <w:spacing w:line="240" w:lineRule="auto"/>
        <w:jc w:val="both"/>
        <w:rPr>
          <w:rFonts w:cs="Arial"/>
          <w:b/>
          <w:bCs/>
          <w:color w:val="000000"/>
          <w:szCs w:val="20"/>
        </w:rPr>
      </w:pPr>
    </w:p>
    <w:p w14:paraId="02C0CC0E" w14:textId="77777777" w:rsidR="00FB76B8" w:rsidRPr="00FB76B8" w:rsidRDefault="00FB76B8" w:rsidP="00FB76B8">
      <w:pPr>
        <w:autoSpaceDE w:val="0"/>
        <w:autoSpaceDN w:val="0"/>
        <w:adjustRightInd w:val="0"/>
        <w:spacing w:line="240" w:lineRule="auto"/>
        <w:jc w:val="both"/>
        <w:rPr>
          <w:rFonts w:cs="Arial"/>
          <w:color w:val="000000"/>
          <w:szCs w:val="20"/>
        </w:rPr>
      </w:pPr>
      <w:r w:rsidRPr="00FB76B8">
        <w:rPr>
          <w:rFonts w:cs="Arial"/>
          <w:color w:val="000000"/>
          <w:szCs w:val="20"/>
        </w:rPr>
        <w:t xml:space="preserve">Vlada je sprejela stališče Slovenije k zadevi Predlog sklepa Sveta o stališču, ki se v imenu Evropske unije zavzame na osmem zasedanju pogodbenic Sporazuma o ohranjanju afriško-evrazijskih selitvenih vodnih ptic (Sporazum AEWA), in sicer v zvezi z nekaterimi spremembami priloge 3 k Sporazumu AEWA. Sporazum AEWA je namenjen ohranjanju selitvenih vodnih ptic in njihovih habitatov v Afriki, Evropi, na Bližnjem vzhodu, v srednji Aziji, na Grenlandiji in Kanadskem arktičnem otočju. </w:t>
      </w:r>
    </w:p>
    <w:p w14:paraId="3960DA53" w14:textId="77777777" w:rsidR="00FB76B8" w:rsidRPr="00FB76B8" w:rsidRDefault="00FB76B8" w:rsidP="00FB76B8">
      <w:pPr>
        <w:autoSpaceDE w:val="0"/>
        <w:autoSpaceDN w:val="0"/>
        <w:adjustRightInd w:val="0"/>
        <w:spacing w:line="240" w:lineRule="auto"/>
        <w:jc w:val="both"/>
        <w:rPr>
          <w:rFonts w:cs="Arial"/>
          <w:color w:val="000000"/>
          <w:szCs w:val="20"/>
        </w:rPr>
      </w:pPr>
    </w:p>
    <w:p w14:paraId="53A4868F" w14:textId="77777777" w:rsidR="00FB76B8" w:rsidRPr="00FB76B8" w:rsidRDefault="00FB76B8" w:rsidP="00FB76B8">
      <w:pPr>
        <w:autoSpaceDE w:val="0"/>
        <w:autoSpaceDN w:val="0"/>
        <w:adjustRightInd w:val="0"/>
        <w:spacing w:line="240" w:lineRule="auto"/>
        <w:jc w:val="both"/>
        <w:rPr>
          <w:rFonts w:cs="Arial"/>
          <w:color w:val="000000"/>
          <w:szCs w:val="20"/>
        </w:rPr>
      </w:pPr>
      <w:r w:rsidRPr="00FB76B8">
        <w:rPr>
          <w:rFonts w:cs="Arial"/>
          <w:color w:val="000000"/>
          <w:szCs w:val="20"/>
        </w:rPr>
        <w:t xml:space="preserve"> Predlagane spremembe je predložilo Združeno kraljestvo in se nanašajo na štiri vrste: siva gos (</w:t>
      </w:r>
      <w:proofErr w:type="spellStart"/>
      <w:r w:rsidRPr="00FB76B8">
        <w:rPr>
          <w:rFonts w:cs="Arial"/>
          <w:color w:val="000000"/>
          <w:szCs w:val="20"/>
        </w:rPr>
        <w:t>Anser</w:t>
      </w:r>
      <w:proofErr w:type="spellEnd"/>
      <w:r w:rsidRPr="00FB76B8">
        <w:rPr>
          <w:rFonts w:cs="Arial"/>
          <w:color w:val="000000"/>
          <w:szCs w:val="20"/>
        </w:rPr>
        <w:t xml:space="preserve"> </w:t>
      </w:r>
      <w:proofErr w:type="spellStart"/>
      <w:r w:rsidRPr="00FB76B8">
        <w:rPr>
          <w:rFonts w:cs="Arial"/>
          <w:color w:val="000000"/>
          <w:szCs w:val="20"/>
        </w:rPr>
        <w:t>anser</w:t>
      </w:r>
      <w:proofErr w:type="spellEnd"/>
      <w:r w:rsidRPr="00FB76B8">
        <w:rPr>
          <w:rFonts w:cs="Arial"/>
          <w:color w:val="000000"/>
          <w:szCs w:val="20"/>
        </w:rPr>
        <w:t>), tatarska žvižgavka (</w:t>
      </w:r>
      <w:proofErr w:type="spellStart"/>
      <w:r w:rsidRPr="00FB76B8">
        <w:rPr>
          <w:rFonts w:cs="Arial"/>
          <w:color w:val="000000"/>
          <w:szCs w:val="20"/>
        </w:rPr>
        <w:t>Netta</w:t>
      </w:r>
      <w:proofErr w:type="spellEnd"/>
      <w:r w:rsidRPr="00FB76B8">
        <w:rPr>
          <w:rFonts w:cs="Arial"/>
          <w:color w:val="000000"/>
          <w:szCs w:val="20"/>
        </w:rPr>
        <w:t xml:space="preserve"> </w:t>
      </w:r>
      <w:proofErr w:type="spellStart"/>
      <w:r w:rsidRPr="00FB76B8">
        <w:rPr>
          <w:rFonts w:cs="Arial"/>
          <w:color w:val="000000"/>
          <w:szCs w:val="20"/>
        </w:rPr>
        <w:t>rufina</w:t>
      </w:r>
      <w:proofErr w:type="spellEnd"/>
      <w:r w:rsidRPr="00FB76B8">
        <w:rPr>
          <w:rFonts w:cs="Arial"/>
          <w:color w:val="000000"/>
          <w:szCs w:val="20"/>
        </w:rPr>
        <w:t>), črna prosenka (</w:t>
      </w:r>
      <w:proofErr w:type="spellStart"/>
      <w:r w:rsidRPr="00FB76B8">
        <w:rPr>
          <w:rFonts w:cs="Arial"/>
          <w:color w:val="000000"/>
          <w:szCs w:val="20"/>
        </w:rPr>
        <w:t>Pluvialis</w:t>
      </w:r>
      <w:proofErr w:type="spellEnd"/>
      <w:r w:rsidRPr="00FB76B8">
        <w:rPr>
          <w:rFonts w:cs="Arial"/>
          <w:color w:val="000000"/>
          <w:szCs w:val="20"/>
        </w:rPr>
        <w:t xml:space="preserve"> </w:t>
      </w:r>
      <w:proofErr w:type="spellStart"/>
      <w:r w:rsidRPr="00FB76B8">
        <w:rPr>
          <w:rFonts w:cs="Arial"/>
          <w:color w:val="000000"/>
          <w:szCs w:val="20"/>
        </w:rPr>
        <w:t>squatarola</w:t>
      </w:r>
      <w:proofErr w:type="spellEnd"/>
      <w:r w:rsidRPr="00FB76B8">
        <w:rPr>
          <w:rFonts w:cs="Arial"/>
          <w:color w:val="000000"/>
          <w:szCs w:val="20"/>
        </w:rPr>
        <w:t xml:space="preserve"> </w:t>
      </w:r>
      <w:proofErr w:type="spellStart"/>
      <w:r w:rsidRPr="00FB76B8">
        <w:rPr>
          <w:rFonts w:cs="Arial"/>
          <w:color w:val="000000"/>
          <w:szCs w:val="20"/>
        </w:rPr>
        <w:t>squatarola</w:t>
      </w:r>
      <w:proofErr w:type="spellEnd"/>
      <w:r w:rsidRPr="00FB76B8">
        <w:rPr>
          <w:rFonts w:cs="Arial"/>
          <w:color w:val="000000"/>
          <w:szCs w:val="20"/>
        </w:rPr>
        <w:t>) in školjkarica (</w:t>
      </w:r>
      <w:proofErr w:type="spellStart"/>
      <w:r w:rsidRPr="00FB76B8">
        <w:rPr>
          <w:rFonts w:cs="Arial"/>
          <w:color w:val="000000"/>
          <w:szCs w:val="20"/>
        </w:rPr>
        <w:t>Haematopus</w:t>
      </w:r>
      <w:proofErr w:type="spellEnd"/>
      <w:r w:rsidRPr="00FB76B8">
        <w:rPr>
          <w:rFonts w:cs="Arial"/>
          <w:color w:val="000000"/>
          <w:szCs w:val="20"/>
        </w:rPr>
        <w:t xml:space="preserve"> </w:t>
      </w:r>
      <w:proofErr w:type="spellStart"/>
      <w:r w:rsidRPr="00FB76B8">
        <w:rPr>
          <w:rFonts w:cs="Arial"/>
          <w:color w:val="000000"/>
          <w:szCs w:val="20"/>
        </w:rPr>
        <w:t>ostralegus</w:t>
      </w:r>
      <w:proofErr w:type="spellEnd"/>
      <w:r w:rsidRPr="00FB76B8">
        <w:rPr>
          <w:rFonts w:cs="Arial"/>
          <w:color w:val="000000"/>
          <w:szCs w:val="20"/>
        </w:rPr>
        <w:t xml:space="preserve"> </w:t>
      </w:r>
      <w:proofErr w:type="spellStart"/>
      <w:r w:rsidRPr="00FB76B8">
        <w:rPr>
          <w:rFonts w:cs="Arial"/>
          <w:color w:val="000000"/>
          <w:szCs w:val="20"/>
        </w:rPr>
        <w:t>longipes</w:t>
      </w:r>
      <w:proofErr w:type="spellEnd"/>
      <w:r w:rsidRPr="00FB76B8">
        <w:rPr>
          <w:rFonts w:cs="Arial"/>
          <w:color w:val="000000"/>
          <w:szCs w:val="20"/>
        </w:rPr>
        <w:t xml:space="preserve">). Republika Slovenija predlagane spremembe podpira.  Predvidene spremembe za pet populacij štirih vrst pomenijo, da v skladu s Sporazumom ne bi bil dovoljen več lov, čeprav gre za vrste, ki se lahko lovijo v skladu z direktivo o ptica. Glede na to bi bila potrebna sprememba direktive o pticah, in je zato potreben sklep Sveta o določitvi stališča, ki se v zvezi s tem v imenu Evropske unije zavzame na osmem zasedanju pogodbenic Sporazuma. .Republika Slovenija podpira predlog saj prispeva k doseganju višje stopnje varovanja navedenih vrst, čeprav gre za populacije vrst izven območja Republike Slovenije. </w:t>
      </w:r>
    </w:p>
    <w:p w14:paraId="69CAF5B6" w14:textId="77777777" w:rsidR="00FB76B8" w:rsidRPr="00FB76B8" w:rsidRDefault="00FB76B8" w:rsidP="00FB76B8">
      <w:pPr>
        <w:autoSpaceDE w:val="0"/>
        <w:autoSpaceDN w:val="0"/>
        <w:adjustRightInd w:val="0"/>
        <w:spacing w:line="240" w:lineRule="auto"/>
        <w:jc w:val="both"/>
        <w:rPr>
          <w:rFonts w:cs="Arial"/>
          <w:color w:val="000000"/>
          <w:szCs w:val="20"/>
        </w:rPr>
      </w:pPr>
    </w:p>
    <w:p w14:paraId="1078C9E6" w14:textId="2A413830" w:rsidR="00F35937" w:rsidRPr="00FB76B8" w:rsidRDefault="00FB76B8" w:rsidP="00FB76B8">
      <w:pPr>
        <w:autoSpaceDE w:val="0"/>
        <w:autoSpaceDN w:val="0"/>
        <w:adjustRightInd w:val="0"/>
        <w:spacing w:line="240" w:lineRule="auto"/>
        <w:jc w:val="both"/>
        <w:rPr>
          <w:rFonts w:cs="Arial"/>
          <w:color w:val="000000"/>
          <w:szCs w:val="20"/>
        </w:rPr>
      </w:pPr>
      <w:r w:rsidRPr="00FB76B8">
        <w:rPr>
          <w:rFonts w:cs="Arial"/>
          <w:color w:val="000000"/>
          <w:szCs w:val="20"/>
        </w:rPr>
        <w:t>Vir: Ministrstvo za okolje in prostor</w:t>
      </w:r>
    </w:p>
    <w:p w14:paraId="04E636A1" w14:textId="77777777" w:rsidR="00F35937" w:rsidRPr="00F35937" w:rsidRDefault="00F35937" w:rsidP="00F35937">
      <w:pPr>
        <w:autoSpaceDE w:val="0"/>
        <w:autoSpaceDN w:val="0"/>
        <w:adjustRightInd w:val="0"/>
        <w:spacing w:line="240" w:lineRule="auto"/>
        <w:jc w:val="both"/>
        <w:rPr>
          <w:rFonts w:cs="Arial"/>
          <w:b/>
          <w:bCs/>
          <w:color w:val="000000"/>
          <w:szCs w:val="20"/>
        </w:rPr>
      </w:pPr>
    </w:p>
    <w:p w14:paraId="64E70038" w14:textId="0FB29840" w:rsidR="001A777C" w:rsidRPr="001A777C" w:rsidRDefault="001A777C" w:rsidP="001A777C">
      <w:pPr>
        <w:autoSpaceDE w:val="0"/>
        <w:autoSpaceDN w:val="0"/>
        <w:adjustRightInd w:val="0"/>
        <w:spacing w:line="240" w:lineRule="auto"/>
        <w:jc w:val="both"/>
        <w:rPr>
          <w:rFonts w:cs="Arial"/>
          <w:b/>
          <w:bCs/>
          <w:color w:val="000000"/>
          <w:szCs w:val="20"/>
        </w:rPr>
      </w:pPr>
      <w:r w:rsidRPr="001A777C">
        <w:rPr>
          <w:rFonts w:cs="Arial"/>
          <w:b/>
          <w:bCs/>
          <w:color w:val="000000"/>
          <w:szCs w:val="20"/>
        </w:rPr>
        <w:t>Stališče Republike Slovenije o pooblastilu za začetek pogajanj o sporazumu med Evropsko unijo in Evropsko skupnostjo za atomsko energijo ter Združenim kraljestvom glede Gibraltarja</w:t>
      </w:r>
    </w:p>
    <w:p w14:paraId="0D0051BF" w14:textId="77777777" w:rsidR="001A777C" w:rsidRPr="001A777C" w:rsidRDefault="001A777C" w:rsidP="001A777C">
      <w:pPr>
        <w:autoSpaceDE w:val="0"/>
        <w:autoSpaceDN w:val="0"/>
        <w:adjustRightInd w:val="0"/>
        <w:spacing w:line="240" w:lineRule="auto"/>
        <w:jc w:val="both"/>
        <w:rPr>
          <w:rFonts w:cs="Arial"/>
          <w:b/>
          <w:bCs/>
          <w:color w:val="000000"/>
          <w:szCs w:val="20"/>
        </w:rPr>
      </w:pPr>
    </w:p>
    <w:p w14:paraId="604CB7FE" w14:textId="77777777" w:rsidR="001A777C" w:rsidRPr="001A777C" w:rsidRDefault="001A777C" w:rsidP="001A777C">
      <w:pPr>
        <w:autoSpaceDE w:val="0"/>
        <w:autoSpaceDN w:val="0"/>
        <w:adjustRightInd w:val="0"/>
        <w:spacing w:line="240" w:lineRule="auto"/>
        <w:jc w:val="both"/>
        <w:rPr>
          <w:rFonts w:cs="Arial"/>
          <w:color w:val="000000"/>
          <w:szCs w:val="20"/>
        </w:rPr>
      </w:pPr>
      <w:r w:rsidRPr="001A777C">
        <w:rPr>
          <w:rFonts w:cs="Arial"/>
          <w:color w:val="000000"/>
          <w:szCs w:val="20"/>
        </w:rPr>
        <w:t xml:space="preserve">Vlada Republike Slovenije podpira Priporočilo sklepa Sveta o pooblastilu za začetek pogajanj o sporazumu in sprejem smernic za pogajanja z Združenim kraljestvom Velike Britanije in Severno Irske glede Gibraltarja. </w:t>
      </w:r>
    </w:p>
    <w:p w14:paraId="7A3B8088" w14:textId="77777777" w:rsidR="001A777C" w:rsidRPr="001A777C" w:rsidRDefault="001A777C" w:rsidP="001A777C">
      <w:pPr>
        <w:autoSpaceDE w:val="0"/>
        <w:autoSpaceDN w:val="0"/>
        <w:adjustRightInd w:val="0"/>
        <w:spacing w:line="240" w:lineRule="auto"/>
        <w:jc w:val="both"/>
        <w:rPr>
          <w:rFonts w:cs="Arial"/>
          <w:color w:val="000000"/>
          <w:szCs w:val="20"/>
        </w:rPr>
      </w:pPr>
    </w:p>
    <w:p w14:paraId="57BEEBDF" w14:textId="77777777" w:rsidR="001A777C" w:rsidRPr="001A777C" w:rsidRDefault="001A777C" w:rsidP="001A777C">
      <w:pPr>
        <w:autoSpaceDE w:val="0"/>
        <w:autoSpaceDN w:val="0"/>
        <w:adjustRightInd w:val="0"/>
        <w:spacing w:line="240" w:lineRule="auto"/>
        <w:jc w:val="both"/>
        <w:rPr>
          <w:rFonts w:cs="Arial"/>
          <w:color w:val="000000"/>
          <w:szCs w:val="20"/>
        </w:rPr>
      </w:pPr>
      <w:r w:rsidRPr="001A777C">
        <w:rPr>
          <w:rFonts w:cs="Arial"/>
          <w:color w:val="000000"/>
          <w:szCs w:val="20"/>
        </w:rPr>
        <w:t xml:space="preserve">Med prehodnim obdobjem so Evropska unija, </w:t>
      </w:r>
      <w:proofErr w:type="spellStart"/>
      <w:r w:rsidRPr="001A777C">
        <w:rPr>
          <w:rFonts w:cs="Arial"/>
          <w:color w:val="000000"/>
          <w:szCs w:val="20"/>
        </w:rPr>
        <w:t>Euratom</w:t>
      </w:r>
      <w:proofErr w:type="spellEnd"/>
      <w:r w:rsidRPr="001A777C">
        <w:rPr>
          <w:rFonts w:cs="Arial"/>
          <w:color w:val="000000"/>
          <w:szCs w:val="20"/>
        </w:rPr>
        <w:t xml:space="preserve"> in Združeno kraljestvo sklenili Sporazum o trgovini in sodelovanju in Sporazum o sodelovanju na področju varne in miroljubne uporabe jedrske energije, ki se za Gibraltar ne uporabljata. Evropska komisija je tako 20. julija 2021 objavila predlog Sklepa o pooblastilu za začetek pogajanj glede Gibraltarja. Nov sporazum bo odpravil fizične ovire za pretok oseb in blaga, kar bo prispevalo k skupni blaginji v regiji. S tem se bo zagotovilo celovitost enotnega trga Unije, carinsko unijo in finančni interese Unije. Zajemal bo tudi področja prometa, okolja in podnebja, koordinacije sistemov socialne varnosti in pravic državljanov, zlasti pri delu. Na področju neposrednega obdavčevanja bo moral sporazum priznavati načela dobrega upravljanja na davčnem področju. Predvidena je tudi ustanovitev upravljavskega organa, ki bo zagotavljal pravilno izvajanje sporazuma. Ker bo sporazum zlasti vplival na Španijo bo slednja tesno vpletena v pogajanja. Pogajalske smernice urejajo tudi institucionalne določbe, ki vključujejo metode za reševanje sporov. </w:t>
      </w:r>
    </w:p>
    <w:p w14:paraId="526BBDA0" w14:textId="77777777" w:rsidR="001A777C" w:rsidRPr="001A777C" w:rsidRDefault="001A777C" w:rsidP="001A777C">
      <w:pPr>
        <w:autoSpaceDE w:val="0"/>
        <w:autoSpaceDN w:val="0"/>
        <w:adjustRightInd w:val="0"/>
        <w:spacing w:line="240" w:lineRule="auto"/>
        <w:jc w:val="both"/>
        <w:rPr>
          <w:rFonts w:cs="Arial"/>
          <w:color w:val="000000"/>
          <w:szCs w:val="20"/>
        </w:rPr>
      </w:pPr>
    </w:p>
    <w:p w14:paraId="0ECA6933" w14:textId="0A568762" w:rsidR="00F35937" w:rsidRPr="001A777C" w:rsidRDefault="001A777C" w:rsidP="001A777C">
      <w:pPr>
        <w:autoSpaceDE w:val="0"/>
        <w:autoSpaceDN w:val="0"/>
        <w:adjustRightInd w:val="0"/>
        <w:spacing w:line="240" w:lineRule="auto"/>
        <w:jc w:val="both"/>
        <w:rPr>
          <w:rFonts w:cs="Arial"/>
          <w:color w:val="000000"/>
          <w:szCs w:val="20"/>
        </w:rPr>
      </w:pPr>
      <w:r w:rsidRPr="001A777C">
        <w:rPr>
          <w:rFonts w:cs="Arial"/>
          <w:color w:val="000000"/>
          <w:szCs w:val="20"/>
        </w:rPr>
        <w:t>Vir: Ministrstvo za zunanje zadeve</w:t>
      </w:r>
    </w:p>
    <w:p w14:paraId="0632918A" w14:textId="77777777" w:rsidR="00F35937" w:rsidRPr="00F35937" w:rsidRDefault="00F35937" w:rsidP="00F35937">
      <w:pPr>
        <w:autoSpaceDE w:val="0"/>
        <w:autoSpaceDN w:val="0"/>
        <w:adjustRightInd w:val="0"/>
        <w:spacing w:line="240" w:lineRule="auto"/>
        <w:jc w:val="both"/>
        <w:rPr>
          <w:rFonts w:cs="Arial"/>
          <w:b/>
          <w:bCs/>
          <w:color w:val="000000"/>
          <w:szCs w:val="20"/>
        </w:rPr>
      </w:pPr>
    </w:p>
    <w:p w14:paraId="066AFE85" w14:textId="68A861D9" w:rsidR="0057469A" w:rsidRPr="0057469A" w:rsidRDefault="0057469A" w:rsidP="0057469A">
      <w:pPr>
        <w:autoSpaceDE w:val="0"/>
        <w:autoSpaceDN w:val="0"/>
        <w:adjustRightInd w:val="0"/>
        <w:spacing w:line="240" w:lineRule="auto"/>
        <w:jc w:val="both"/>
        <w:rPr>
          <w:rFonts w:cs="Arial"/>
          <w:b/>
          <w:bCs/>
          <w:color w:val="000000"/>
          <w:szCs w:val="20"/>
        </w:rPr>
      </w:pPr>
      <w:r w:rsidRPr="0057469A">
        <w:rPr>
          <w:rFonts w:cs="Arial"/>
          <w:b/>
          <w:bCs/>
          <w:color w:val="000000"/>
          <w:szCs w:val="20"/>
        </w:rPr>
        <w:t>Stališče do predloga sklepa Sveta o stališču, ki se v imenu Evropske unije zastopa v Skupnem odboru EGP</w:t>
      </w:r>
    </w:p>
    <w:p w14:paraId="51B2EAB7" w14:textId="77777777" w:rsidR="0057469A" w:rsidRPr="0057469A" w:rsidRDefault="0057469A" w:rsidP="0057469A">
      <w:pPr>
        <w:autoSpaceDE w:val="0"/>
        <w:autoSpaceDN w:val="0"/>
        <w:adjustRightInd w:val="0"/>
        <w:spacing w:line="240" w:lineRule="auto"/>
        <w:jc w:val="both"/>
        <w:rPr>
          <w:rFonts w:cs="Arial"/>
          <w:color w:val="000000"/>
          <w:szCs w:val="20"/>
        </w:rPr>
      </w:pPr>
    </w:p>
    <w:p w14:paraId="57E34360" w14:textId="77777777" w:rsidR="0057469A" w:rsidRPr="0057469A" w:rsidRDefault="0057469A" w:rsidP="0057469A">
      <w:pPr>
        <w:autoSpaceDE w:val="0"/>
        <w:autoSpaceDN w:val="0"/>
        <w:adjustRightInd w:val="0"/>
        <w:spacing w:line="240" w:lineRule="auto"/>
        <w:jc w:val="both"/>
        <w:rPr>
          <w:rFonts w:cs="Arial"/>
          <w:color w:val="000000"/>
          <w:szCs w:val="20"/>
        </w:rPr>
      </w:pPr>
      <w:r w:rsidRPr="0057469A">
        <w:rPr>
          <w:rFonts w:cs="Arial"/>
          <w:color w:val="000000"/>
          <w:szCs w:val="20"/>
        </w:rPr>
        <w:t xml:space="preserve">Vlada je na današnji seji sprejela stališče do predloga sklepa Sveta o stališču, ki se v imenu Evropske unije zastopa v Skupnem odboru EGP glede spremembe Protokola 31 k Sporazumu EGP o sodelovanju na posebnih področjih, za katera ne veljajo štiri temeljne svobode (program Ustvarjalna Evropa). </w:t>
      </w:r>
    </w:p>
    <w:p w14:paraId="449C8BFF" w14:textId="77777777" w:rsidR="0057469A" w:rsidRPr="0057469A" w:rsidRDefault="0057469A" w:rsidP="0057469A">
      <w:pPr>
        <w:autoSpaceDE w:val="0"/>
        <w:autoSpaceDN w:val="0"/>
        <w:adjustRightInd w:val="0"/>
        <w:spacing w:line="240" w:lineRule="auto"/>
        <w:jc w:val="both"/>
        <w:rPr>
          <w:rFonts w:cs="Arial"/>
          <w:color w:val="000000"/>
          <w:szCs w:val="20"/>
        </w:rPr>
      </w:pPr>
    </w:p>
    <w:p w14:paraId="44B39279" w14:textId="77777777" w:rsidR="0057469A" w:rsidRPr="0057469A" w:rsidRDefault="0057469A" w:rsidP="0057469A">
      <w:pPr>
        <w:autoSpaceDE w:val="0"/>
        <w:autoSpaceDN w:val="0"/>
        <w:adjustRightInd w:val="0"/>
        <w:spacing w:line="240" w:lineRule="auto"/>
        <w:jc w:val="both"/>
        <w:rPr>
          <w:rFonts w:cs="Arial"/>
          <w:color w:val="000000"/>
          <w:szCs w:val="20"/>
        </w:rPr>
      </w:pPr>
      <w:r w:rsidRPr="0057469A">
        <w:rPr>
          <w:rFonts w:cs="Arial"/>
          <w:color w:val="000000"/>
          <w:szCs w:val="20"/>
        </w:rPr>
        <w:t>Republika Slovenija podpira predlog sklepa Sveta o stališču, glede spremembe Protokola 31 k Sporazumu EGP o sodelovanju na posebnih področjih, za katera ne veljajo štiri temeljne svobode (program Ustvarjalna Evropa).</w:t>
      </w:r>
    </w:p>
    <w:p w14:paraId="380707D2" w14:textId="77777777" w:rsidR="0057469A" w:rsidRPr="0057469A" w:rsidRDefault="0057469A" w:rsidP="0057469A">
      <w:pPr>
        <w:autoSpaceDE w:val="0"/>
        <w:autoSpaceDN w:val="0"/>
        <w:adjustRightInd w:val="0"/>
        <w:spacing w:line="240" w:lineRule="auto"/>
        <w:jc w:val="both"/>
        <w:rPr>
          <w:rFonts w:cs="Arial"/>
          <w:color w:val="000000"/>
          <w:szCs w:val="20"/>
        </w:rPr>
      </w:pPr>
    </w:p>
    <w:p w14:paraId="00C3D14B" w14:textId="77777777" w:rsidR="0057469A" w:rsidRPr="0057469A" w:rsidRDefault="0057469A" w:rsidP="0057469A">
      <w:pPr>
        <w:autoSpaceDE w:val="0"/>
        <w:autoSpaceDN w:val="0"/>
        <w:adjustRightInd w:val="0"/>
        <w:spacing w:line="240" w:lineRule="auto"/>
        <w:jc w:val="both"/>
        <w:rPr>
          <w:rFonts w:cs="Arial"/>
          <w:color w:val="000000"/>
          <w:szCs w:val="20"/>
        </w:rPr>
      </w:pPr>
      <w:r w:rsidRPr="0057469A">
        <w:rPr>
          <w:rFonts w:cs="Arial"/>
          <w:color w:val="000000"/>
          <w:szCs w:val="20"/>
        </w:rPr>
        <w:t xml:space="preserve">Predlog se nanaša na sklep o stališču, ki se v imenu Unije zastopa v Skupnem odboru EGP glede predvidenega sprejetja Sklepa Skupnega odbora o spremembi Protokola 31 k Sporazumu EGP o sodelovanju na posebnih področjih, za katera ne veljajo štiri temeljne svobode. Sporazum o </w:t>
      </w:r>
      <w:r w:rsidRPr="0057469A">
        <w:rPr>
          <w:rFonts w:cs="Arial"/>
          <w:color w:val="000000"/>
          <w:szCs w:val="20"/>
        </w:rPr>
        <w:lastRenderedPageBreak/>
        <w:t>Evropskem gospodarskem prostoru (v nadaljnjem besedilu: Sporazum EGP) državljanom in gospodarskim subjektom v EGP zagotavlja enake pravice in obveznosti na notranjem trgu. Zagotavlja vključitev zakonodaje EU, ki zajema štiri svoboščine, v vseh 30 državah EGP, ki ga sestavljajo države članice EU, Norveška, Islandija in Lihtenštajn. Poleg tega Sporazum EGP zajema sodelovanje na drugih pomembnih področjih, kot so raziskave in razvoj, izobraževanje, socialna politika, okolje, varstvo potrošnikov, turizem in kultura, ki se skupaj imenujejo spremljevalne in horizontalne politike. Sporazum je začel veljati 1. januarja 1994. Evropska unija je skupaj s svojimi državami članicami pogodbenica Sporazuma.</w:t>
      </w:r>
    </w:p>
    <w:p w14:paraId="7340E117" w14:textId="77777777" w:rsidR="0057469A" w:rsidRPr="0057469A" w:rsidRDefault="0057469A" w:rsidP="0057469A">
      <w:pPr>
        <w:autoSpaceDE w:val="0"/>
        <w:autoSpaceDN w:val="0"/>
        <w:adjustRightInd w:val="0"/>
        <w:spacing w:line="240" w:lineRule="auto"/>
        <w:jc w:val="both"/>
        <w:rPr>
          <w:rFonts w:cs="Arial"/>
          <w:color w:val="000000"/>
          <w:szCs w:val="20"/>
        </w:rPr>
      </w:pPr>
    </w:p>
    <w:p w14:paraId="1B082E10" w14:textId="77777777" w:rsidR="0057469A" w:rsidRPr="0057469A" w:rsidRDefault="0057469A" w:rsidP="0057469A">
      <w:pPr>
        <w:autoSpaceDE w:val="0"/>
        <w:autoSpaceDN w:val="0"/>
        <w:adjustRightInd w:val="0"/>
        <w:spacing w:line="240" w:lineRule="auto"/>
        <w:jc w:val="both"/>
        <w:rPr>
          <w:rFonts w:cs="Arial"/>
          <w:color w:val="000000"/>
          <w:szCs w:val="20"/>
        </w:rPr>
      </w:pPr>
      <w:r w:rsidRPr="0057469A">
        <w:rPr>
          <w:rFonts w:cs="Arial"/>
          <w:color w:val="000000"/>
          <w:szCs w:val="20"/>
        </w:rPr>
        <w:t xml:space="preserve">Pričakuje se, da bo Skupni odbor EGP sprejel Sklep Skupnega odbora EGP (v nadaljnjem besedilu: predvideni akt) o spremembi Protokola 31 k Sporazumu EGP o sodelovanju na posebnih področjih, za katera ne veljajo štiri temeljne svobode. Predvideni akt je namenjen razširitvi sodelovanja pogodbenic Sporazuma EGP, da se vključi sodelovanje držav Efte, ki so del EGP, v programu Ustvarjalna Evropa. </w:t>
      </w:r>
    </w:p>
    <w:p w14:paraId="23DBE0D3" w14:textId="77777777" w:rsidR="0057469A" w:rsidRPr="0057469A" w:rsidRDefault="0057469A" w:rsidP="0057469A">
      <w:pPr>
        <w:autoSpaceDE w:val="0"/>
        <w:autoSpaceDN w:val="0"/>
        <w:adjustRightInd w:val="0"/>
        <w:spacing w:line="240" w:lineRule="auto"/>
        <w:jc w:val="both"/>
        <w:rPr>
          <w:rFonts w:cs="Arial"/>
          <w:color w:val="000000"/>
          <w:szCs w:val="20"/>
        </w:rPr>
      </w:pPr>
    </w:p>
    <w:p w14:paraId="5D05FD99" w14:textId="454CBD4B" w:rsidR="00F35937" w:rsidRPr="0057469A" w:rsidRDefault="0057469A" w:rsidP="0057469A">
      <w:pPr>
        <w:autoSpaceDE w:val="0"/>
        <w:autoSpaceDN w:val="0"/>
        <w:adjustRightInd w:val="0"/>
        <w:spacing w:line="240" w:lineRule="auto"/>
        <w:jc w:val="both"/>
        <w:rPr>
          <w:rFonts w:cs="Arial"/>
          <w:color w:val="000000"/>
          <w:szCs w:val="20"/>
        </w:rPr>
      </w:pPr>
      <w:r w:rsidRPr="0057469A">
        <w:rPr>
          <w:rFonts w:cs="Arial"/>
          <w:color w:val="000000"/>
          <w:szCs w:val="20"/>
        </w:rPr>
        <w:t>Vir: Ministrstvo za kulturo</w:t>
      </w:r>
    </w:p>
    <w:p w14:paraId="49DEC5B3" w14:textId="77777777" w:rsidR="00F35937" w:rsidRPr="00F35937" w:rsidRDefault="00F35937" w:rsidP="00F35937">
      <w:pPr>
        <w:autoSpaceDE w:val="0"/>
        <w:autoSpaceDN w:val="0"/>
        <w:adjustRightInd w:val="0"/>
        <w:spacing w:line="240" w:lineRule="auto"/>
        <w:jc w:val="both"/>
        <w:rPr>
          <w:rFonts w:cs="Arial"/>
          <w:b/>
          <w:bCs/>
          <w:color w:val="000000"/>
          <w:szCs w:val="20"/>
        </w:rPr>
      </w:pPr>
      <w:r w:rsidRPr="00F35937">
        <w:rPr>
          <w:rFonts w:cs="Arial"/>
          <w:b/>
          <w:bCs/>
          <w:color w:val="000000"/>
          <w:szCs w:val="20"/>
        </w:rPr>
        <w:tab/>
      </w:r>
    </w:p>
    <w:p w14:paraId="4803876D" w14:textId="3A2BC2DC" w:rsidR="00796D10" w:rsidRPr="00796D10" w:rsidRDefault="00796D10" w:rsidP="00796D10">
      <w:pPr>
        <w:autoSpaceDE w:val="0"/>
        <w:autoSpaceDN w:val="0"/>
        <w:adjustRightInd w:val="0"/>
        <w:spacing w:line="240" w:lineRule="auto"/>
        <w:jc w:val="both"/>
        <w:rPr>
          <w:rFonts w:cs="Arial"/>
          <w:b/>
          <w:bCs/>
          <w:color w:val="000000"/>
          <w:szCs w:val="20"/>
        </w:rPr>
      </w:pPr>
      <w:r w:rsidRPr="00796D10">
        <w:rPr>
          <w:rFonts w:cs="Arial"/>
          <w:b/>
          <w:bCs/>
          <w:color w:val="000000"/>
          <w:szCs w:val="20"/>
        </w:rPr>
        <w:t>Predlog Zakona o ratifikaciji Mednarodne konvencije o zaščiti vseh oseb pred prisilnim izginotjem</w:t>
      </w:r>
    </w:p>
    <w:p w14:paraId="4A6F3318" w14:textId="77777777" w:rsidR="00796D10" w:rsidRPr="00796D10" w:rsidRDefault="00796D10" w:rsidP="00796D10">
      <w:pPr>
        <w:autoSpaceDE w:val="0"/>
        <w:autoSpaceDN w:val="0"/>
        <w:adjustRightInd w:val="0"/>
        <w:spacing w:line="240" w:lineRule="auto"/>
        <w:jc w:val="both"/>
        <w:rPr>
          <w:rFonts w:cs="Arial"/>
          <w:color w:val="000000"/>
          <w:szCs w:val="20"/>
        </w:rPr>
      </w:pPr>
    </w:p>
    <w:p w14:paraId="2707F909" w14:textId="77777777" w:rsidR="00796D10" w:rsidRPr="00796D10" w:rsidRDefault="00796D10" w:rsidP="00796D10">
      <w:pPr>
        <w:autoSpaceDE w:val="0"/>
        <w:autoSpaceDN w:val="0"/>
        <w:adjustRightInd w:val="0"/>
        <w:spacing w:line="240" w:lineRule="auto"/>
        <w:jc w:val="both"/>
        <w:rPr>
          <w:rFonts w:cs="Arial"/>
          <w:color w:val="000000"/>
          <w:szCs w:val="20"/>
        </w:rPr>
      </w:pPr>
      <w:r w:rsidRPr="00796D10">
        <w:rPr>
          <w:rFonts w:cs="Arial"/>
          <w:color w:val="000000"/>
          <w:szCs w:val="20"/>
        </w:rPr>
        <w:t>Vlada Republike Slovenije je določila besedilo predloga Zakona o ratifikaciji Mednarodne konvencije o zaščiti vseh oseb pred prisilnim izginotjem, sprejete v New Yorku 20. decembra 2006.</w:t>
      </w:r>
    </w:p>
    <w:p w14:paraId="31EEBB6A" w14:textId="77777777" w:rsidR="00796D10" w:rsidRPr="00796D10" w:rsidRDefault="00796D10" w:rsidP="00796D10">
      <w:pPr>
        <w:autoSpaceDE w:val="0"/>
        <w:autoSpaceDN w:val="0"/>
        <w:adjustRightInd w:val="0"/>
        <w:spacing w:line="240" w:lineRule="auto"/>
        <w:jc w:val="both"/>
        <w:rPr>
          <w:rFonts w:cs="Arial"/>
          <w:color w:val="000000"/>
          <w:szCs w:val="20"/>
        </w:rPr>
      </w:pPr>
    </w:p>
    <w:p w14:paraId="77E99586" w14:textId="3AB0F689" w:rsidR="00796D10" w:rsidRPr="00796D10" w:rsidRDefault="00796D10" w:rsidP="00796D10">
      <w:pPr>
        <w:autoSpaceDE w:val="0"/>
        <w:autoSpaceDN w:val="0"/>
        <w:adjustRightInd w:val="0"/>
        <w:spacing w:line="240" w:lineRule="auto"/>
        <w:jc w:val="both"/>
        <w:rPr>
          <w:rFonts w:cs="Arial"/>
          <w:color w:val="000000"/>
          <w:szCs w:val="20"/>
        </w:rPr>
      </w:pPr>
      <w:r w:rsidRPr="00796D10">
        <w:rPr>
          <w:rFonts w:cs="Arial"/>
          <w:color w:val="000000"/>
          <w:szCs w:val="20"/>
        </w:rPr>
        <w:t xml:space="preserve">Konvencija v 2. členu določa pomen »prisilnega izginotja oseb«. Navedeno pomeni prijetje, pridržanje, ugrabitev ali vsako drugo obliko odvzema prostosti, ki je storjena s strani predstavnika države ali po pooblastilu, s podporo ali privolitvijo države, ki takega odvzema prostosti ne prizna ali prikriva usodo izginule osebe ali kje je ta oseba, s čimer je tej osebi odvzeto pravno varstvo. </w:t>
      </w:r>
    </w:p>
    <w:p w14:paraId="2FBC007B" w14:textId="77777777" w:rsidR="00796D10" w:rsidRPr="00796D10" w:rsidRDefault="00796D10" w:rsidP="00796D10">
      <w:pPr>
        <w:autoSpaceDE w:val="0"/>
        <w:autoSpaceDN w:val="0"/>
        <w:adjustRightInd w:val="0"/>
        <w:spacing w:line="240" w:lineRule="auto"/>
        <w:jc w:val="both"/>
        <w:rPr>
          <w:rFonts w:cs="Arial"/>
          <w:color w:val="000000"/>
          <w:szCs w:val="20"/>
        </w:rPr>
      </w:pPr>
    </w:p>
    <w:p w14:paraId="571A2BEA" w14:textId="2E989C96" w:rsidR="00796D10" w:rsidRPr="00796D10" w:rsidRDefault="00796D10" w:rsidP="00796D10">
      <w:pPr>
        <w:autoSpaceDE w:val="0"/>
        <w:autoSpaceDN w:val="0"/>
        <w:adjustRightInd w:val="0"/>
        <w:spacing w:line="240" w:lineRule="auto"/>
        <w:jc w:val="both"/>
        <w:rPr>
          <w:rFonts w:cs="Arial"/>
          <w:color w:val="000000"/>
          <w:szCs w:val="20"/>
        </w:rPr>
      </w:pPr>
      <w:r w:rsidRPr="00796D10">
        <w:rPr>
          <w:rFonts w:cs="Arial"/>
          <w:color w:val="000000"/>
          <w:szCs w:val="20"/>
        </w:rPr>
        <w:t xml:space="preserve">V skladu s 4. členom konvencije morajo države pogodbenice taka dejanja opredeliti kot kazniva dejanja, s predpisanim kaznovalnim okvirjem, ki kaže na skrajno resnost takih dejanj, kot določa 7. člen obravnavne konvencije. V 7. členu so primeroma opredeljene tudi nekatere olajševalne in obteževalne okoliščine, ki se v slovenskem sistemu lahko upoštevajo v okviru splošnih pravil za odmero kazni (49. člen KZ-1) in v okviru stekov z drugimi kaznivimi dejanji (na primer smrt izginule osebe). Konvencija v 5. členu poudarja, da je obsežno in sistematično prisilno izginotje zločin oziroma hudodelstvo zoper človečnost, kot to že določa mednarodno pravo. </w:t>
      </w:r>
    </w:p>
    <w:p w14:paraId="61A76464" w14:textId="77777777" w:rsidR="00796D10" w:rsidRPr="00796D10" w:rsidRDefault="00796D10" w:rsidP="00796D10">
      <w:pPr>
        <w:autoSpaceDE w:val="0"/>
        <w:autoSpaceDN w:val="0"/>
        <w:adjustRightInd w:val="0"/>
        <w:spacing w:line="240" w:lineRule="auto"/>
        <w:jc w:val="both"/>
        <w:rPr>
          <w:rFonts w:cs="Arial"/>
          <w:color w:val="000000"/>
          <w:szCs w:val="20"/>
        </w:rPr>
      </w:pPr>
    </w:p>
    <w:p w14:paraId="2213A220" w14:textId="5A6B4E4A" w:rsidR="00796D10" w:rsidRPr="00796D10" w:rsidRDefault="00796D10" w:rsidP="00796D10">
      <w:pPr>
        <w:autoSpaceDE w:val="0"/>
        <w:autoSpaceDN w:val="0"/>
        <w:adjustRightInd w:val="0"/>
        <w:spacing w:line="240" w:lineRule="auto"/>
        <w:jc w:val="both"/>
        <w:rPr>
          <w:rFonts w:cs="Arial"/>
          <w:color w:val="000000"/>
          <w:szCs w:val="20"/>
        </w:rPr>
      </w:pPr>
      <w:r w:rsidRPr="00796D10">
        <w:rPr>
          <w:rFonts w:cs="Arial"/>
          <w:color w:val="000000"/>
          <w:szCs w:val="20"/>
        </w:rPr>
        <w:t>Glede na navedeno je treba spremeniti kazensko materialno pravo in kaznivo dejanje ugrabitve po 134. členu KZ-1 dopolniti z novim odstavkom, ki bo ustrezno določal kaznivo dejanje tudi enkratne storitve dejanja prisilnega izginotja osebe, kot to predpisuje konvencija v 2. členu in po vzoru veljavne devete alineje 101. člena KZ-1.</w:t>
      </w:r>
    </w:p>
    <w:p w14:paraId="775475D4" w14:textId="77777777" w:rsidR="00796D10" w:rsidRPr="00796D10" w:rsidRDefault="00796D10" w:rsidP="00796D10">
      <w:pPr>
        <w:autoSpaceDE w:val="0"/>
        <w:autoSpaceDN w:val="0"/>
        <w:adjustRightInd w:val="0"/>
        <w:spacing w:line="240" w:lineRule="auto"/>
        <w:jc w:val="both"/>
        <w:rPr>
          <w:rFonts w:cs="Arial"/>
          <w:color w:val="000000"/>
          <w:szCs w:val="20"/>
        </w:rPr>
      </w:pPr>
    </w:p>
    <w:p w14:paraId="663F719A" w14:textId="6DC345AA" w:rsidR="00796D10" w:rsidRPr="00796D10" w:rsidRDefault="00796D10" w:rsidP="00796D10">
      <w:pPr>
        <w:autoSpaceDE w:val="0"/>
        <w:autoSpaceDN w:val="0"/>
        <w:adjustRightInd w:val="0"/>
        <w:spacing w:line="240" w:lineRule="auto"/>
        <w:jc w:val="both"/>
        <w:rPr>
          <w:rFonts w:cs="Arial"/>
          <w:color w:val="000000"/>
          <w:szCs w:val="20"/>
        </w:rPr>
      </w:pPr>
      <w:r w:rsidRPr="00796D10">
        <w:rPr>
          <w:rFonts w:cs="Arial"/>
          <w:color w:val="000000"/>
          <w:szCs w:val="20"/>
        </w:rPr>
        <w:t>Spremembe zakona o ratifikaciji ne bodo imele večjih učinkov na proračun Republike Slovenije, v kolikor v Republiki Sloveniji še naprej ne bomo ne beležili primerov prisilnih izginotij. Potrebno bo zagotavljanje usposabljanja glede konvencije več deležnikov</w:t>
      </w:r>
    </w:p>
    <w:p w14:paraId="73C980CC" w14:textId="77777777" w:rsidR="00796D10" w:rsidRPr="00796D10" w:rsidRDefault="00796D10" w:rsidP="00796D10">
      <w:pPr>
        <w:autoSpaceDE w:val="0"/>
        <w:autoSpaceDN w:val="0"/>
        <w:adjustRightInd w:val="0"/>
        <w:spacing w:line="240" w:lineRule="auto"/>
        <w:jc w:val="both"/>
        <w:rPr>
          <w:rFonts w:cs="Arial"/>
          <w:color w:val="000000"/>
          <w:szCs w:val="20"/>
        </w:rPr>
      </w:pPr>
    </w:p>
    <w:p w14:paraId="02534C2F" w14:textId="7E393595" w:rsidR="00F35937" w:rsidRPr="00796D10" w:rsidRDefault="00796D10" w:rsidP="00796D10">
      <w:pPr>
        <w:autoSpaceDE w:val="0"/>
        <w:autoSpaceDN w:val="0"/>
        <w:adjustRightInd w:val="0"/>
        <w:spacing w:line="240" w:lineRule="auto"/>
        <w:jc w:val="both"/>
        <w:rPr>
          <w:rFonts w:cs="Arial"/>
          <w:color w:val="000000"/>
          <w:szCs w:val="20"/>
        </w:rPr>
      </w:pPr>
      <w:r w:rsidRPr="00796D10">
        <w:rPr>
          <w:rFonts w:cs="Arial"/>
          <w:color w:val="000000"/>
          <w:szCs w:val="20"/>
        </w:rPr>
        <w:t>Vir: Ministrstvo za zunanje zadeve</w:t>
      </w:r>
    </w:p>
    <w:p w14:paraId="509E469E" w14:textId="77777777" w:rsidR="00F35937" w:rsidRPr="00F35937" w:rsidRDefault="00F35937" w:rsidP="00F35937">
      <w:pPr>
        <w:autoSpaceDE w:val="0"/>
        <w:autoSpaceDN w:val="0"/>
        <w:adjustRightInd w:val="0"/>
        <w:spacing w:line="240" w:lineRule="auto"/>
        <w:jc w:val="both"/>
        <w:rPr>
          <w:rFonts w:cs="Arial"/>
          <w:b/>
          <w:bCs/>
          <w:color w:val="000000"/>
          <w:szCs w:val="20"/>
        </w:rPr>
      </w:pPr>
    </w:p>
    <w:p w14:paraId="2E245EA1" w14:textId="53EFBFBA" w:rsidR="00316B1B" w:rsidRPr="00316B1B" w:rsidRDefault="00316B1B" w:rsidP="00316B1B">
      <w:pPr>
        <w:autoSpaceDE w:val="0"/>
        <w:autoSpaceDN w:val="0"/>
        <w:adjustRightInd w:val="0"/>
        <w:spacing w:line="240" w:lineRule="auto"/>
        <w:jc w:val="both"/>
        <w:rPr>
          <w:rFonts w:cs="Arial"/>
          <w:b/>
          <w:bCs/>
          <w:color w:val="000000"/>
          <w:szCs w:val="20"/>
        </w:rPr>
      </w:pPr>
      <w:r w:rsidRPr="00316B1B">
        <w:rPr>
          <w:rFonts w:cs="Arial"/>
          <w:b/>
          <w:bCs/>
          <w:color w:val="000000"/>
          <w:szCs w:val="20"/>
        </w:rPr>
        <w:t xml:space="preserve">Poenostavitev administrativnih postopkov o kritju stroškov izmenjave izvedencev, znanstvenikov in drugih strokovnjakov </w:t>
      </w:r>
    </w:p>
    <w:p w14:paraId="444F2306" w14:textId="77777777" w:rsidR="00316B1B" w:rsidRPr="00316B1B" w:rsidRDefault="00316B1B" w:rsidP="00316B1B">
      <w:pPr>
        <w:autoSpaceDE w:val="0"/>
        <w:autoSpaceDN w:val="0"/>
        <w:adjustRightInd w:val="0"/>
        <w:spacing w:line="240" w:lineRule="auto"/>
        <w:jc w:val="both"/>
        <w:rPr>
          <w:rFonts w:cs="Arial"/>
          <w:b/>
          <w:bCs/>
          <w:color w:val="000000"/>
          <w:szCs w:val="20"/>
        </w:rPr>
      </w:pPr>
    </w:p>
    <w:p w14:paraId="2AFF8389" w14:textId="77777777" w:rsidR="00316B1B" w:rsidRPr="00316B1B" w:rsidRDefault="00316B1B" w:rsidP="00316B1B">
      <w:pPr>
        <w:autoSpaceDE w:val="0"/>
        <w:autoSpaceDN w:val="0"/>
        <w:adjustRightInd w:val="0"/>
        <w:spacing w:line="240" w:lineRule="auto"/>
        <w:jc w:val="both"/>
        <w:rPr>
          <w:rFonts w:cs="Arial"/>
          <w:color w:val="000000"/>
          <w:szCs w:val="20"/>
        </w:rPr>
      </w:pPr>
      <w:r w:rsidRPr="00316B1B">
        <w:rPr>
          <w:rFonts w:cs="Arial"/>
          <w:color w:val="000000"/>
          <w:szCs w:val="20"/>
        </w:rPr>
        <w:t xml:space="preserve">Vlada Republike Slovenije se je na današnji seji seznanila z informacijo o nameravani sklenitvi dogovora med Ministrstvom za izobraževanje, znanost in šport Republike Slovenije in Svetom za znanstveno-tehnično raziskovanje Turčije o kritju stroškov izmenjave izvedencev, znanstvenikov in drugih strokovnjakov. </w:t>
      </w:r>
    </w:p>
    <w:p w14:paraId="2765D6E5" w14:textId="77777777" w:rsidR="00316B1B" w:rsidRPr="00316B1B" w:rsidRDefault="00316B1B" w:rsidP="00316B1B">
      <w:pPr>
        <w:autoSpaceDE w:val="0"/>
        <w:autoSpaceDN w:val="0"/>
        <w:adjustRightInd w:val="0"/>
        <w:spacing w:line="240" w:lineRule="auto"/>
        <w:jc w:val="both"/>
        <w:rPr>
          <w:rFonts w:cs="Arial"/>
          <w:color w:val="000000"/>
          <w:szCs w:val="20"/>
        </w:rPr>
      </w:pPr>
    </w:p>
    <w:p w14:paraId="08F1C48B" w14:textId="77777777" w:rsidR="00316B1B" w:rsidRPr="00316B1B" w:rsidRDefault="00316B1B" w:rsidP="00316B1B">
      <w:pPr>
        <w:autoSpaceDE w:val="0"/>
        <w:autoSpaceDN w:val="0"/>
        <w:adjustRightInd w:val="0"/>
        <w:spacing w:line="240" w:lineRule="auto"/>
        <w:jc w:val="both"/>
        <w:rPr>
          <w:rFonts w:cs="Arial"/>
          <w:color w:val="000000"/>
          <w:szCs w:val="20"/>
        </w:rPr>
      </w:pPr>
      <w:r w:rsidRPr="00316B1B">
        <w:rPr>
          <w:rFonts w:cs="Arial"/>
          <w:color w:val="000000"/>
          <w:szCs w:val="20"/>
        </w:rPr>
        <w:t xml:space="preserve">Ministrstvo za izobraževanje, znanost in šport Republike Slovenije in Svet za znanstveno-tehnično raziskovanje Turčije izvajata skupne razpise za znanstveno sodelovanje med raziskovalnimi institucijami obeh držav. Po večletnem izvajanju razpisov sta strani ugotovili, da način financiranja stroškov izmenjave izvedencev, znanstvenikov in drugih strokovnjakov, kot je </w:t>
      </w:r>
      <w:r w:rsidRPr="00316B1B">
        <w:rPr>
          <w:rFonts w:cs="Arial"/>
          <w:color w:val="000000"/>
          <w:szCs w:val="20"/>
        </w:rPr>
        <w:lastRenderedPageBreak/>
        <w:t xml:space="preserve">opredeljen v sporazumu, ni optimalen, saj so administrativni postopki preveč zahtevni in dolgotrajni, zaradi česar bi ga veljalo poenostaviti. </w:t>
      </w:r>
    </w:p>
    <w:p w14:paraId="3E0DC88F" w14:textId="77777777" w:rsidR="00316B1B" w:rsidRPr="00316B1B" w:rsidRDefault="00316B1B" w:rsidP="00316B1B">
      <w:pPr>
        <w:autoSpaceDE w:val="0"/>
        <w:autoSpaceDN w:val="0"/>
        <w:adjustRightInd w:val="0"/>
        <w:spacing w:line="240" w:lineRule="auto"/>
        <w:jc w:val="both"/>
        <w:rPr>
          <w:rFonts w:cs="Arial"/>
          <w:color w:val="000000"/>
          <w:szCs w:val="20"/>
        </w:rPr>
      </w:pPr>
    </w:p>
    <w:p w14:paraId="31D3FB67" w14:textId="77777777" w:rsidR="00316B1B" w:rsidRPr="00316B1B" w:rsidRDefault="00316B1B" w:rsidP="00316B1B">
      <w:pPr>
        <w:autoSpaceDE w:val="0"/>
        <w:autoSpaceDN w:val="0"/>
        <w:adjustRightInd w:val="0"/>
        <w:spacing w:line="240" w:lineRule="auto"/>
        <w:jc w:val="both"/>
        <w:rPr>
          <w:rFonts w:cs="Arial"/>
          <w:color w:val="000000"/>
          <w:szCs w:val="20"/>
        </w:rPr>
      </w:pPr>
      <w:r w:rsidRPr="00316B1B">
        <w:rPr>
          <w:rFonts w:cs="Arial"/>
          <w:color w:val="000000"/>
          <w:szCs w:val="20"/>
        </w:rPr>
        <w:t xml:space="preserve">Način financiranja se bo spremenil tako, da tista stran, ki pošlje na izmenjavo izvedence, znanstvenike in druge strokovnjake, krije njihove stroške, ki se nanašajo tako na potovanje kot tudi na prehrano in nastanitev. Za stroške zdravstvene oskrbe ostaja poskrbljeno na strani vsake pogodbenice pošiljateljice. </w:t>
      </w:r>
    </w:p>
    <w:p w14:paraId="2C607603" w14:textId="77777777" w:rsidR="00316B1B" w:rsidRPr="00316B1B" w:rsidRDefault="00316B1B" w:rsidP="00316B1B">
      <w:pPr>
        <w:autoSpaceDE w:val="0"/>
        <w:autoSpaceDN w:val="0"/>
        <w:adjustRightInd w:val="0"/>
        <w:spacing w:line="240" w:lineRule="auto"/>
        <w:jc w:val="both"/>
        <w:rPr>
          <w:rFonts w:cs="Arial"/>
          <w:color w:val="000000"/>
          <w:szCs w:val="20"/>
        </w:rPr>
      </w:pPr>
    </w:p>
    <w:p w14:paraId="6308074C" w14:textId="0B9C1188" w:rsidR="00F35937" w:rsidRPr="00316B1B" w:rsidRDefault="00316B1B" w:rsidP="00316B1B">
      <w:pPr>
        <w:autoSpaceDE w:val="0"/>
        <w:autoSpaceDN w:val="0"/>
        <w:adjustRightInd w:val="0"/>
        <w:spacing w:line="240" w:lineRule="auto"/>
        <w:jc w:val="both"/>
        <w:rPr>
          <w:rFonts w:cs="Arial"/>
          <w:color w:val="000000"/>
          <w:szCs w:val="20"/>
        </w:rPr>
      </w:pPr>
      <w:r w:rsidRPr="00316B1B">
        <w:rPr>
          <w:rFonts w:cs="Arial"/>
          <w:color w:val="000000"/>
          <w:szCs w:val="20"/>
        </w:rPr>
        <w:t>Vir: Ministrstvo za izobraževanje, znanost in šport</w:t>
      </w:r>
    </w:p>
    <w:p w14:paraId="460CCEAB" w14:textId="77777777" w:rsidR="00F35937" w:rsidRPr="00F35937" w:rsidRDefault="00F35937" w:rsidP="00F35937">
      <w:pPr>
        <w:autoSpaceDE w:val="0"/>
        <w:autoSpaceDN w:val="0"/>
        <w:adjustRightInd w:val="0"/>
        <w:spacing w:line="240" w:lineRule="auto"/>
        <w:jc w:val="both"/>
        <w:rPr>
          <w:rFonts w:cs="Arial"/>
          <w:b/>
          <w:bCs/>
          <w:color w:val="000000"/>
          <w:szCs w:val="20"/>
        </w:rPr>
      </w:pPr>
    </w:p>
    <w:p w14:paraId="51F04399" w14:textId="26A788E8" w:rsidR="00DB5C63" w:rsidRPr="00DB5C63" w:rsidRDefault="00DB5C63" w:rsidP="00DB5C63">
      <w:pPr>
        <w:autoSpaceDE w:val="0"/>
        <w:autoSpaceDN w:val="0"/>
        <w:adjustRightInd w:val="0"/>
        <w:spacing w:line="240" w:lineRule="auto"/>
        <w:jc w:val="both"/>
        <w:rPr>
          <w:rFonts w:cs="Arial"/>
          <w:b/>
          <w:bCs/>
          <w:color w:val="000000"/>
          <w:szCs w:val="20"/>
        </w:rPr>
      </w:pPr>
      <w:r w:rsidRPr="00DB5C63">
        <w:rPr>
          <w:rFonts w:cs="Arial"/>
          <w:b/>
          <w:bCs/>
          <w:color w:val="000000"/>
          <w:szCs w:val="20"/>
        </w:rPr>
        <w:t>Humanitarni prispevek Republike Slovenije za pomoč prebivalcem Haitija po potresu</w:t>
      </w:r>
    </w:p>
    <w:p w14:paraId="095E1D13" w14:textId="77777777" w:rsidR="00DB5C63" w:rsidRPr="00DB5C63" w:rsidRDefault="00DB5C63" w:rsidP="00DB5C63">
      <w:pPr>
        <w:autoSpaceDE w:val="0"/>
        <w:autoSpaceDN w:val="0"/>
        <w:adjustRightInd w:val="0"/>
        <w:spacing w:line="240" w:lineRule="auto"/>
        <w:jc w:val="both"/>
        <w:rPr>
          <w:rFonts w:cs="Arial"/>
          <w:b/>
          <w:bCs/>
          <w:color w:val="000000"/>
          <w:szCs w:val="20"/>
        </w:rPr>
      </w:pPr>
    </w:p>
    <w:p w14:paraId="7A8E293B" w14:textId="77777777" w:rsidR="00DB5C63" w:rsidRPr="00DB5C63" w:rsidRDefault="00DB5C63" w:rsidP="00DB5C63">
      <w:pPr>
        <w:autoSpaceDE w:val="0"/>
        <w:autoSpaceDN w:val="0"/>
        <w:adjustRightInd w:val="0"/>
        <w:spacing w:line="240" w:lineRule="auto"/>
        <w:jc w:val="both"/>
        <w:rPr>
          <w:rFonts w:cs="Arial"/>
          <w:color w:val="000000"/>
          <w:szCs w:val="20"/>
        </w:rPr>
      </w:pPr>
      <w:r w:rsidRPr="00DB5C63">
        <w:rPr>
          <w:rFonts w:cs="Arial"/>
          <w:color w:val="000000"/>
          <w:szCs w:val="20"/>
        </w:rPr>
        <w:t>Vlada Republike Slovenije je sprejela sklep, da bo v letu 2021 namenila humanitarni prispevek Mednarodni federaciji Rdečega križa in Rdečega polmeseca  v višini 30.000 evrov za pomoč prebivalcem Haitija po potresu. Ta je z magnitudo 7,2 prizadel prebivalce Haitija 14. avgusta 2021 in terjal okoli 2200 smrtnih žrtev. Po ocenah haitijske vlade in OZN je potres prizadel okrog 1,2 milijona ljudi, 600.000 pa jih potrebuje humanitarno pomoč.</w:t>
      </w:r>
    </w:p>
    <w:p w14:paraId="3AD0B9A4" w14:textId="77777777" w:rsidR="00DB5C63" w:rsidRPr="00DB5C63" w:rsidRDefault="00DB5C63" w:rsidP="00DB5C63">
      <w:pPr>
        <w:autoSpaceDE w:val="0"/>
        <w:autoSpaceDN w:val="0"/>
        <w:adjustRightInd w:val="0"/>
        <w:spacing w:line="240" w:lineRule="auto"/>
        <w:jc w:val="both"/>
        <w:rPr>
          <w:rFonts w:cs="Arial"/>
          <w:color w:val="000000"/>
          <w:szCs w:val="20"/>
        </w:rPr>
      </w:pPr>
    </w:p>
    <w:p w14:paraId="746E9022" w14:textId="77777777" w:rsidR="00DB5C63" w:rsidRPr="00DB5C63" w:rsidRDefault="00DB5C63" w:rsidP="00DB5C63">
      <w:pPr>
        <w:autoSpaceDE w:val="0"/>
        <w:autoSpaceDN w:val="0"/>
        <w:adjustRightInd w:val="0"/>
        <w:spacing w:line="240" w:lineRule="auto"/>
        <w:jc w:val="both"/>
        <w:rPr>
          <w:rFonts w:cs="Arial"/>
          <w:color w:val="000000"/>
          <w:szCs w:val="20"/>
        </w:rPr>
      </w:pPr>
      <w:r w:rsidRPr="00DB5C63">
        <w:rPr>
          <w:rFonts w:cs="Arial"/>
          <w:color w:val="000000"/>
          <w:szCs w:val="20"/>
        </w:rPr>
        <w:t>Pomoč IFRC bo namenjena za zatočišča, sredstva za preživetje, zdravje, vodo, sanitarno in higiensko infrastrukturo, aktivnosti za zmanjševanje tveganj naravnih nesreč, vidik spola in migracij.</w:t>
      </w:r>
    </w:p>
    <w:p w14:paraId="509C5419" w14:textId="77777777" w:rsidR="00DB5C63" w:rsidRPr="00DB5C63" w:rsidRDefault="00DB5C63" w:rsidP="00DB5C63">
      <w:pPr>
        <w:autoSpaceDE w:val="0"/>
        <w:autoSpaceDN w:val="0"/>
        <w:adjustRightInd w:val="0"/>
        <w:spacing w:line="240" w:lineRule="auto"/>
        <w:jc w:val="both"/>
        <w:rPr>
          <w:rFonts w:cs="Arial"/>
          <w:color w:val="000000"/>
          <w:szCs w:val="20"/>
        </w:rPr>
      </w:pPr>
    </w:p>
    <w:p w14:paraId="74614AB6" w14:textId="0DCDC3C7" w:rsidR="00F35937" w:rsidRDefault="00DB5C63" w:rsidP="00DB5C63">
      <w:pPr>
        <w:autoSpaceDE w:val="0"/>
        <w:autoSpaceDN w:val="0"/>
        <w:adjustRightInd w:val="0"/>
        <w:spacing w:line="240" w:lineRule="auto"/>
        <w:jc w:val="both"/>
        <w:rPr>
          <w:rFonts w:cs="Arial"/>
          <w:color w:val="000000"/>
          <w:szCs w:val="20"/>
        </w:rPr>
      </w:pPr>
      <w:r w:rsidRPr="00DB5C63">
        <w:rPr>
          <w:rFonts w:cs="Arial"/>
          <w:color w:val="000000"/>
          <w:szCs w:val="20"/>
        </w:rPr>
        <w:t>Vir: Ministrstvo za zunanje zadeve</w:t>
      </w:r>
    </w:p>
    <w:p w14:paraId="29DC5A5F" w14:textId="0583C761" w:rsidR="00524B52" w:rsidRDefault="00524B52" w:rsidP="00DB5C63">
      <w:pPr>
        <w:autoSpaceDE w:val="0"/>
        <w:autoSpaceDN w:val="0"/>
        <w:adjustRightInd w:val="0"/>
        <w:spacing w:line="240" w:lineRule="auto"/>
        <w:jc w:val="both"/>
        <w:rPr>
          <w:rFonts w:cs="Arial"/>
          <w:color w:val="000000"/>
          <w:szCs w:val="20"/>
        </w:rPr>
      </w:pPr>
    </w:p>
    <w:p w14:paraId="15537F97" w14:textId="05EA4C5B" w:rsidR="000E561F" w:rsidRPr="000E561F" w:rsidRDefault="000E561F" w:rsidP="000E561F">
      <w:pPr>
        <w:autoSpaceDE w:val="0"/>
        <w:autoSpaceDN w:val="0"/>
        <w:adjustRightInd w:val="0"/>
        <w:spacing w:line="240" w:lineRule="auto"/>
        <w:jc w:val="both"/>
        <w:rPr>
          <w:rFonts w:cs="Arial"/>
          <w:b/>
          <w:bCs/>
          <w:color w:val="000000"/>
          <w:szCs w:val="20"/>
        </w:rPr>
      </w:pPr>
      <w:r>
        <w:rPr>
          <w:rFonts w:cs="Arial"/>
          <w:b/>
          <w:bCs/>
          <w:color w:val="000000"/>
          <w:szCs w:val="20"/>
        </w:rPr>
        <w:t>S</w:t>
      </w:r>
      <w:r w:rsidRPr="000E561F">
        <w:rPr>
          <w:rFonts w:cs="Arial"/>
          <w:b/>
          <w:bCs/>
          <w:color w:val="000000"/>
          <w:szCs w:val="20"/>
        </w:rPr>
        <w:t>eznani</w:t>
      </w:r>
      <w:r>
        <w:rPr>
          <w:rFonts w:cs="Arial"/>
          <w:b/>
          <w:bCs/>
          <w:color w:val="000000"/>
          <w:szCs w:val="20"/>
        </w:rPr>
        <w:t>tev vlade</w:t>
      </w:r>
      <w:r w:rsidRPr="000E561F">
        <w:rPr>
          <w:rFonts w:cs="Arial"/>
          <w:b/>
          <w:bCs/>
          <w:color w:val="000000"/>
          <w:szCs w:val="20"/>
        </w:rPr>
        <w:t xml:space="preserve"> z GRECO Poročilom o izpolnjevanju priporočil Republike Slovenije v petem krogu ocenjevanja</w:t>
      </w:r>
    </w:p>
    <w:p w14:paraId="3F528126" w14:textId="77777777" w:rsidR="000E561F" w:rsidRPr="000E561F" w:rsidRDefault="000E561F" w:rsidP="000E561F">
      <w:pPr>
        <w:autoSpaceDE w:val="0"/>
        <w:autoSpaceDN w:val="0"/>
        <w:adjustRightInd w:val="0"/>
        <w:spacing w:line="240" w:lineRule="auto"/>
        <w:jc w:val="both"/>
        <w:rPr>
          <w:rFonts w:cs="Arial"/>
          <w:b/>
          <w:bCs/>
          <w:color w:val="000000"/>
          <w:szCs w:val="20"/>
        </w:rPr>
      </w:pPr>
    </w:p>
    <w:p w14:paraId="5B31589C" w14:textId="77777777" w:rsidR="000E561F" w:rsidRPr="000E561F" w:rsidRDefault="000E561F" w:rsidP="000E561F">
      <w:pPr>
        <w:autoSpaceDE w:val="0"/>
        <w:autoSpaceDN w:val="0"/>
        <w:adjustRightInd w:val="0"/>
        <w:spacing w:line="240" w:lineRule="auto"/>
        <w:jc w:val="both"/>
        <w:rPr>
          <w:rFonts w:cs="Arial"/>
          <w:color w:val="000000"/>
          <w:szCs w:val="20"/>
        </w:rPr>
      </w:pPr>
      <w:r w:rsidRPr="000E561F">
        <w:rPr>
          <w:rFonts w:cs="Arial"/>
          <w:color w:val="000000"/>
          <w:szCs w:val="20"/>
        </w:rPr>
        <w:t>Vlada Republike Slovenije se je na današnji seji seznanila z GRECO Poročilom o izpolnjevanju priporočil Republike Slovenije v petem krogu ocenjevanja glede spodbujanja integritete in preprečevanja korupcije v zvezi s funkcionarji izvršilne veje oblasti ter organi preiskave, s poudarkom na varovanju meje, z dne 29. 10. 2020, ter dovoli prevod poročila v slovenski jezik ter objavo poročila GRECO na njihovi spletni strani.</w:t>
      </w:r>
    </w:p>
    <w:p w14:paraId="0F212F4B" w14:textId="77777777" w:rsidR="000E561F" w:rsidRPr="000E561F" w:rsidRDefault="000E561F" w:rsidP="000E561F">
      <w:pPr>
        <w:autoSpaceDE w:val="0"/>
        <w:autoSpaceDN w:val="0"/>
        <w:adjustRightInd w:val="0"/>
        <w:spacing w:line="240" w:lineRule="auto"/>
        <w:jc w:val="both"/>
        <w:rPr>
          <w:rFonts w:cs="Arial"/>
          <w:color w:val="000000"/>
          <w:szCs w:val="20"/>
        </w:rPr>
      </w:pPr>
    </w:p>
    <w:p w14:paraId="072002D4" w14:textId="77777777" w:rsidR="000E561F" w:rsidRPr="000E561F" w:rsidRDefault="000E561F" w:rsidP="000E561F">
      <w:pPr>
        <w:autoSpaceDE w:val="0"/>
        <w:autoSpaceDN w:val="0"/>
        <w:adjustRightInd w:val="0"/>
        <w:spacing w:line="240" w:lineRule="auto"/>
        <w:jc w:val="both"/>
        <w:rPr>
          <w:rFonts w:cs="Arial"/>
          <w:color w:val="000000"/>
          <w:szCs w:val="20"/>
        </w:rPr>
      </w:pPr>
      <w:r w:rsidRPr="000E561F">
        <w:rPr>
          <w:rFonts w:cs="Arial"/>
          <w:color w:val="000000"/>
          <w:szCs w:val="20"/>
        </w:rPr>
        <w:t>Vlada Republike Slovenije nalaga Ministrstvu za pravosodje, Ministrstvu za javno upravo in Ministrstvu za notranje zadeve, da do 30. 11. 2021 pripravijo mednarodno primerjalno analizo preprečevanja in boja proti korupciji v državah članicah Evropske unije in GRECA, predvsem z vidika načina delovanja in organiziranosti institucij za preprečevanje in boj proti korupciji, njihovih pooblastil in pristojnosti.</w:t>
      </w:r>
    </w:p>
    <w:p w14:paraId="7219236E" w14:textId="77777777" w:rsidR="000E561F" w:rsidRPr="000E561F" w:rsidRDefault="000E561F" w:rsidP="000E561F">
      <w:pPr>
        <w:autoSpaceDE w:val="0"/>
        <w:autoSpaceDN w:val="0"/>
        <w:adjustRightInd w:val="0"/>
        <w:spacing w:line="240" w:lineRule="auto"/>
        <w:jc w:val="both"/>
        <w:rPr>
          <w:rFonts w:cs="Arial"/>
          <w:color w:val="000000"/>
          <w:szCs w:val="20"/>
        </w:rPr>
      </w:pPr>
    </w:p>
    <w:p w14:paraId="49711771" w14:textId="77777777" w:rsidR="000E561F" w:rsidRPr="000E561F" w:rsidRDefault="000E561F" w:rsidP="000E561F">
      <w:pPr>
        <w:autoSpaceDE w:val="0"/>
        <w:autoSpaceDN w:val="0"/>
        <w:adjustRightInd w:val="0"/>
        <w:spacing w:line="240" w:lineRule="auto"/>
        <w:jc w:val="both"/>
        <w:rPr>
          <w:rFonts w:cs="Arial"/>
          <w:color w:val="000000"/>
          <w:szCs w:val="20"/>
        </w:rPr>
      </w:pPr>
      <w:r w:rsidRPr="000E561F">
        <w:rPr>
          <w:rFonts w:cs="Arial"/>
          <w:color w:val="000000"/>
          <w:szCs w:val="20"/>
        </w:rPr>
        <w:t>Postopek ocenjevanja Republike Slovenije v petem krogu se je pričel v januarju 2017 s posredovanjem vprašalnika, pri izpolnitvi katerega so sodelovali Ministrstvo za javno upravo, Ministrstvo za pravosodje in Ministrstvo za notranje zadeve. Odziv na vmesno poročilo o napredku pri izvajanju priporočil GRECO je Vlada Republike Slovenije sprejela 30. 5. 2019.</w:t>
      </w:r>
    </w:p>
    <w:p w14:paraId="129D13DC" w14:textId="77777777" w:rsidR="000E561F" w:rsidRPr="000E561F" w:rsidRDefault="000E561F" w:rsidP="000E561F">
      <w:pPr>
        <w:autoSpaceDE w:val="0"/>
        <w:autoSpaceDN w:val="0"/>
        <w:adjustRightInd w:val="0"/>
        <w:spacing w:line="240" w:lineRule="auto"/>
        <w:jc w:val="both"/>
        <w:rPr>
          <w:rFonts w:cs="Arial"/>
          <w:color w:val="000000"/>
          <w:szCs w:val="20"/>
        </w:rPr>
      </w:pPr>
    </w:p>
    <w:p w14:paraId="2F0F8F2D" w14:textId="77777777" w:rsidR="000E561F" w:rsidRPr="000E561F" w:rsidRDefault="000E561F" w:rsidP="000E561F">
      <w:pPr>
        <w:autoSpaceDE w:val="0"/>
        <w:autoSpaceDN w:val="0"/>
        <w:adjustRightInd w:val="0"/>
        <w:spacing w:line="240" w:lineRule="auto"/>
        <w:jc w:val="both"/>
        <w:rPr>
          <w:rFonts w:cs="Arial"/>
          <w:color w:val="000000"/>
          <w:szCs w:val="20"/>
        </w:rPr>
      </w:pPr>
      <w:r w:rsidRPr="000E561F">
        <w:rPr>
          <w:rFonts w:cs="Arial"/>
          <w:color w:val="000000"/>
          <w:szCs w:val="20"/>
        </w:rPr>
        <w:t>Iz poročila GRECO je razvidno, da je Slovenija od petnajstih priporočil, ki ji jih je GRECO podal v Ocenjevalnem poročilu, enega izvedla delno, štirinajst pa je ostalo neizvedenih. Nekaj priporočil je bilo po obdobju, ki ga zajema poročilo (marec 2017 do marec 2018) že izvedenih, saj je bilo poročilo sprejeto prav v času obravnave novele Zakona o integriteti in preprečevanju korupcije (</w:t>
      </w:r>
      <w:proofErr w:type="spellStart"/>
      <w:r w:rsidRPr="000E561F">
        <w:rPr>
          <w:rFonts w:cs="Arial"/>
          <w:color w:val="000000"/>
          <w:szCs w:val="20"/>
        </w:rPr>
        <w:t>ZIntPK</w:t>
      </w:r>
      <w:proofErr w:type="spellEnd"/>
      <w:r w:rsidRPr="000E561F">
        <w:rPr>
          <w:rFonts w:cs="Arial"/>
          <w:color w:val="000000"/>
          <w:szCs w:val="20"/>
        </w:rPr>
        <w:t>-C) v Državnem zboru RS, zaradi česar GRECO novosti, ki jih je prinesla novela, še ni mogel upoštevati v svojem poročilu. Tudi s tega razloga Vlada RS ocenjuje, da ugotovitve GRECA ne povzemajo dejanskega stanja na področju preprečevanja in boja proti korupciji, ugotovitve so splošne in v nekaterih delih tudi napačne, saj je v poročilu naveden celo zakon, ki v poročevalnem obdobju ni več veljal (npr. Zakon o policiji).</w:t>
      </w:r>
    </w:p>
    <w:p w14:paraId="02F48A4B" w14:textId="77777777" w:rsidR="000E561F" w:rsidRPr="000E561F" w:rsidRDefault="000E561F" w:rsidP="000E561F">
      <w:pPr>
        <w:autoSpaceDE w:val="0"/>
        <w:autoSpaceDN w:val="0"/>
        <w:adjustRightInd w:val="0"/>
        <w:spacing w:line="240" w:lineRule="auto"/>
        <w:jc w:val="both"/>
        <w:rPr>
          <w:rFonts w:cs="Arial"/>
          <w:color w:val="000000"/>
          <w:szCs w:val="20"/>
        </w:rPr>
      </w:pPr>
    </w:p>
    <w:p w14:paraId="0B53380B" w14:textId="7A6A03A8" w:rsidR="00524B52" w:rsidRPr="000E561F" w:rsidRDefault="000E561F" w:rsidP="000E561F">
      <w:pPr>
        <w:autoSpaceDE w:val="0"/>
        <w:autoSpaceDN w:val="0"/>
        <w:adjustRightInd w:val="0"/>
        <w:spacing w:line="240" w:lineRule="auto"/>
        <w:jc w:val="both"/>
        <w:rPr>
          <w:rFonts w:cs="Arial"/>
          <w:color w:val="000000"/>
          <w:szCs w:val="20"/>
        </w:rPr>
      </w:pPr>
      <w:r w:rsidRPr="000E561F">
        <w:rPr>
          <w:rFonts w:cs="Arial"/>
          <w:color w:val="000000"/>
          <w:szCs w:val="20"/>
        </w:rPr>
        <w:t>Vir: Ministrstvo za javno upravo</w:t>
      </w:r>
    </w:p>
    <w:p w14:paraId="1299B825" w14:textId="77777777" w:rsidR="00524B52" w:rsidRPr="00524B52" w:rsidRDefault="00524B52" w:rsidP="00524B52">
      <w:pPr>
        <w:autoSpaceDE w:val="0"/>
        <w:autoSpaceDN w:val="0"/>
        <w:adjustRightInd w:val="0"/>
        <w:spacing w:line="240" w:lineRule="auto"/>
        <w:jc w:val="both"/>
        <w:rPr>
          <w:rFonts w:cs="Arial"/>
          <w:b/>
          <w:bCs/>
          <w:color w:val="000000"/>
          <w:szCs w:val="20"/>
        </w:rPr>
      </w:pPr>
    </w:p>
    <w:p w14:paraId="78AFF2DC" w14:textId="5265F6BA" w:rsidR="00913E78" w:rsidRPr="00913E78" w:rsidRDefault="00913E78" w:rsidP="00913E78">
      <w:pPr>
        <w:autoSpaceDE w:val="0"/>
        <w:autoSpaceDN w:val="0"/>
        <w:adjustRightInd w:val="0"/>
        <w:spacing w:line="240" w:lineRule="auto"/>
        <w:jc w:val="both"/>
        <w:rPr>
          <w:rFonts w:cs="Arial"/>
          <w:b/>
          <w:bCs/>
          <w:color w:val="000000"/>
          <w:szCs w:val="20"/>
        </w:rPr>
      </w:pPr>
      <w:r w:rsidRPr="00913E78">
        <w:rPr>
          <w:rFonts w:cs="Arial"/>
          <w:b/>
          <w:bCs/>
          <w:color w:val="000000"/>
          <w:szCs w:val="20"/>
        </w:rPr>
        <w:t xml:space="preserve">Uredba o ratifikaciji Protokola o začasni uporabi k Sporazumu o enotnem sodišču za patente </w:t>
      </w:r>
    </w:p>
    <w:p w14:paraId="1104CC9F" w14:textId="77777777" w:rsidR="00913E78" w:rsidRPr="00913E78" w:rsidRDefault="00913E78" w:rsidP="00913E78">
      <w:pPr>
        <w:autoSpaceDE w:val="0"/>
        <w:autoSpaceDN w:val="0"/>
        <w:adjustRightInd w:val="0"/>
        <w:spacing w:line="240" w:lineRule="auto"/>
        <w:jc w:val="both"/>
        <w:rPr>
          <w:rFonts w:cs="Arial"/>
          <w:color w:val="000000"/>
          <w:szCs w:val="20"/>
        </w:rPr>
      </w:pPr>
    </w:p>
    <w:p w14:paraId="002ABC6B" w14:textId="77777777" w:rsidR="00913E78" w:rsidRPr="00913E78" w:rsidRDefault="00913E78" w:rsidP="00913E78">
      <w:pPr>
        <w:autoSpaceDE w:val="0"/>
        <w:autoSpaceDN w:val="0"/>
        <w:adjustRightInd w:val="0"/>
        <w:spacing w:line="240" w:lineRule="auto"/>
        <w:jc w:val="both"/>
        <w:rPr>
          <w:rFonts w:cs="Arial"/>
          <w:color w:val="000000"/>
          <w:szCs w:val="20"/>
        </w:rPr>
      </w:pPr>
      <w:r w:rsidRPr="00913E78">
        <w:rPr>
          <w:rFonts w:cs="Arial"/>
          <w:color w:val="000000"/>
          <w:szCs w:val="20"/>
        </w:rPr>
        <w:lastRenderedPageBreak/>
        <w:t xml:space="preserve">Vlada Republike Slovenije je izdala Uredbo o ratifikaciji Protokola o začasni uporabi (Protokol) k Sporazumu o enotnem sodišču za patente (Sporazum). Protokol zavzema nekatere strukturne, organizacijske in finančne določbe Sporazuma, katerega cilj je vzpostavitev enotnega patentnega sistema, na podlagi katerega bo uveden sodni sistem z Enotnim sodiščem za patente ter na novo uvedenim evropskim patentom z enotnim učinkom. </w:t>
      </w:r>
    </w:p>
    <w:p w14:paraId="028B0162" w14:textId="77777777" w:rsidR="00913E78" w:rsidRPr="00913E78" w:rsidRDefault="00913E78" w:rsidP="00913E78">
      <w:pPr>
        <w:autoSpaceDE w:val="0"/>
        <w:autoSpaceDN w:val="0"/>
        <w:adjustRightInd w:val="0"/>
        <w:spacing w:line="240" w:lineRule="auto"/>
        <w:jc w:val="both"/>
        <w:rPr>
          <w:rFonts w:cs="Arial"/>
          <w:color w:val="000000"/>
          <w:szCs w:val="20"/>
        </w:rPr>
      </w:pPr>
    </w:p>
    <w:p w14:paraId="29C0BC09" w14:textId="77777777" w:rsidR="00913E78" w:rsidRPr="00913E78" w:rsidRDefault="00913E78" w:rsidP="00913E78">
      <w:pPr>
        <w:autoSpaceDE w:val="0"/>
        <w:autoSpaceDN w:val="0"/>
        <w:adjustRightInd w:val="0"/>
        <w:spacing w:line="240" w:lineRule="auto"/>
        <w:jc w:val="both"/>
        <w:rPr>
          <w:rFonts w:cs="Arial"/>
          <w:color w:val="000000"/>
          <w:szCs w:val="20"/>
        </w:rPr>
      </w:pPr>
      <w:r w:rsidRPr="00913E78">
        <w:rPr>
          <w:rFonts w:cs="Arial"/>
          <w:color w:val="000000"/>
          <w:szCs w:val="20"/>
        </w:rPr>
        <w:t>Do uveljavitve Sporazuma bo veljal Protokol o začasni uporabi in sicer v državah podpisnicah, ki so Sporazum že ratificirale ali so prejele parlamentarno odobritev ratifikacije ter izrazile privolitev, da jih Protokol zavezuje.</w:t>
      </w:r>
    </w:p>
    <w:p w14:paraId="61FA664B" w14:textId="77777777" w:rsidR="00913E78" w:rsidRPr="00913E78" w:rsidRDefault="00913E78" w:rsidP="00913E78">
      <w:pPr>
        <w:autoSpaceDE w:val="0"/>
        <w:autoSpaceDN w:val="0"/>
        <w:adjustRightInd w:val="0"/>
        <w:spacing w:line="240" w:lineRule="auto"/>
        <w:jc w:val="both"/>
        <w:rPr>
          <w:rFonts w:cs="Arial"/>
          <w:color w:val="000000"/>
          <w:szCs w:val="20"/>
        </w:rPr>
      </w:pPr>
      <w:r w:rsidRPr="00913E78">
        <w:rPr>
          <w:rFonts w:cs="Arial"/>
          <w:color w:val="000000"/>
          <w:szCs w:val="20"/>
        </w:rPr>
        <w:t xml:space="preserve">Uveljavitev Protokola vzpostavlja možnost, da bodo v odborih ESP tudi slovenski predstavniki, ki bodo zastopali predvsem gospodarske interese Slovenije. </w:t>
      </w:r>
    </w:p>
    <w:p w14:paraId="5E333EAC" w14:textId="77777777" w:rsidR="00913E78" w:rsidRPr="00913E78" w:rsidRDefault="00913E78" w:rsidP="00913E78">
      <w:pPr>
        <w:autoSpaceDE w:val="0"/>
        <w:autoSpaceDN w:val="0"/>
        <w:adjustRightInd w:val="0"/>
        <w:spacing w:line="240" w:lineRule="auto"/>
        <w:jc w:val="both"/>
        <w:rPr>
          <w:rFonts w:cs="Arial"/>
          <w:color w:val="000000"/>
          <w:szCs w:val="20"/>
        </w:rPr>
      </w:pPr>
    </w:p>
    <w:p w14:paraId="2E3A151F" w14:textId="6EF83289" w:rsidR="00524B52" w:rsidRPr="00913E78" w:rsidRDefault="00913E78" w:rsidP="00913E78">
      <w:pPr>
        <w:autoSpaceDE w:val="0"/>
        <w:autoSpaceDN w:val="0"/>
        <w:adjustRightInd w:val="0"/>
        <w:spacing w:line="240" w:lineRule="auto"/>
        <w:jc w:val="both"/>
        <w:rPr>
          <w:rFonts w:cs="Arial"/>
          <w:color w:val="000000"/>
          <w:szCs w:val="20"/>
        </w:rPr>
      </w:pPr>
      <w:r w:rsidRPr="00913E78">
        <w:rPr>
          <w:rFonts w:cs="Arial"/>
          <w:color w:val="000000"/>
          <w:szCs w:val="20"/>
        </w:rPr>
        <w:t>Vir: Ministrstvo za zunanje zadeve</w:t>
      </w:r>
    </w:p>
    <w:p w14:paraId="05490A27" w14:textId="77777777" w:rsidR="00524B52" w:rsidRPr="00524B52" w:rsidRDefault="00524B52" w:rsidP="00524B52">
      <w:pPr>
        <w:autoSpaceDE w:val="0"/>
        <w:autoSpaceDN w:val="0"/>
        <w:adjustRightInd w:val="0"/>
        <w:spacing w:line="240" w:lineRule="auto"/>
        <w:jc w:val="both"/>
        <w:rPr>
          <w:rFonts w:cs="Arial"/>
          <w:b/>
          <w:bCs/>
          <w:color w:val="000000"/>
          <w:szCs w:val="20"/>
        </w:rPr>
      </w:pPr>
    </w:p>
    <w:p w14:paraId="50D43A24" w14:textId="22D58FF0" w:rsidR="00CD49E0" w:rsidRPr="00590D1C" w:rsidRDefault="00CD49E0" w:rsidP="00CD49E0">
      <w:pPr>
        <w:autoSpaceDE w:val="0"/>
        <w:autoSpaceDN w:val="0"/>
        <w:adjustRightInd w:val="0"/>
        <w:spacing w:line="240" w:lineRule="auto"/>
        <w:jc w:val="both"/>
        <w:rPr>
          <w:rFonts w:cs="Arial"/>
          <w:b/>
          <w:bCs/>
          <w:color w:val="000000"/>
          <w:szCs w:val="20"/>
        </w:rPr>
      </w:pPr>
      <w:r w:rsidRPr="00590D1C">
        <w:rPr>
          <w:rFonts w:cs="Arial"/>
          <w:b/>
          <w:bCs/>
          <w:color w:val="000000"/>
          <w:szCs w:val="20"/>
        </w:rPr>
        <w:t>Vlada uskladila predlog Zakona o investicijah v slovensko zdravstvo z amandmaji</w:t>
      </w:r>
    </w:p>
    <w:p w14:paraId="78C74753" w14:textId="77777777" w:rsidR="00CD49E0" w:rsidRPr="00CD49E0" w:rsidRDefault="00CD49E0" w:rsidP="00CD49E0">
      <w:pPr>
        <w:autoSpaceDE w:val="0"/>
        <w:autoSpaceDN w:val="0"/>
        <w:adjustRightInd w:val="0"/>
        <w:spacing w:line="240" w:lineRule="auto"/>
        <w:jc w:val="both"/>
        <w:rPr>
          <w:rFonts w:cs="Arial"/>
          <w:color w:val="000000"/>
          <w:szCs w:val="20"/>
        </w:rPr>
      </w:pPr>
    </w:p>
    <w:p w14:paraId="1008299A" w14:textId="24551EF3" w:rsidR="00CD49E0" w:rsidRPr="00CD49E0" w:rsidRDefault="00CD49E0" w:rsidP="00CD49E0">
      <w:pPr>
        <w:autoSpaceDE w:val="0"/>
        <w:autoSpaceDN w:val="0"/>
        <w:adjustRightInd w:val="0"/>
        <w:spacing w:line="240" w:lineRule="auto"/>
        <w:jc w:val="both"/>
        <w:rPr>
          <w:rFonts w:cs="Arial"/>
          <w:color w:val="000000"/>
          <w:szCs w:val="20"/>
        </w:rPr>
      </w:pPr>
      <w:r w:rsidRPr="00CD49E0">
        <w:rPr>
          <w:rFonts w:cs="Arial"/>
          <w:color w:val="000000"/>
          <w:szCs w:val="20"/>
        </w:rPr>
        <w:t>Vlada Republike Slovenije je določila besedilo predloga Zakona o zagotavljanju finančnih sredstev za investicije v slovensko zdravstvo v letih 2021 do 2031 (ZZSISZ) za tretjo obravnavo v državnem zboru.</w:t>
      </w:r>
    </w:p>
    <w:p w14:paraId="2430A288" w14:textId="77777777" w:rsidR="00CD49E0" w:rsidRPr="00CD49E0" w:rsidRDefault="00CD49E0" w:rsidP="00CD49E0">
      <w:pPr>
        <w:autoSpaceDE w:val="0"/>
        <w:autoSpaceDN w:val="0"/>
        <w:adjustRightInd w:val="0"/>
        <w:spacing w:line="240" w:lineRule="auto"/>
        <w:jc w:val="both"/>
        <w:rPr>
          <w:rFonts w:cs="Arial"/>
          <w:color w:val="000000"/>
          <w:szCs w:val="20"/>
        </w:rPr>
      </w:pPr>
    </w:p>
    <w:p w14:paraId="78D80DF9" w14:textId="5C93D8DE" w:rsidR="00CD49E0" w:rsidRPr="00CD49E0" w:rsidRDefault="00CD49E0" w:rsidP="00CD49E0">
      <w:pPr>
        <w:autoSpaceDE w:val="0"/>
        <w:autoSpaceDN w:val="0"/>
        <w:adjustRightInd w:val="0"/>
        <w:spacing w:line="240" w:lineRule="auto"/>
        <w:jc w:val="both"/>
        <w:rPr>
          <w:rFonts w:cs="Arial"/>
          <w:color w:val="000000"/>
          <w:szCs w:val="20"/>
        </w:rPr>
      </w:pPr>
      <w:r w:rsidRPr="00CD49E0">
        <w:rPr>
          <w:rFonts w:cs="Arial"/>
          <w:color w:val="000000"/>
          <w:szCs w:val="20"/>
        </w:rPr>
        <w:t>Predlog zakona za tretjo obravnavo je pripravljen na podlagi Pregleda sprejetih amandmajev k Dopolnjenemu predlogu ZZSISZ</w:t>
      </w:r>
      <w:r>
        <w:rPr>
          <w:rFonts w:cs="Arial"/>
          <w:color w:val="000000"/>
          <w:szCs w:val="20"/>
        </w:rPr>
        <w:t xml:space="preserve"> </w:t>
      </w:r>
      <w:r w:rsidRPr="00CD49E0">
        <w:rPr>
          <w:rFonts w:cs="Arial"/>
          <w:color w:val="000000"/>
          <w:szCs w:val="20"/>
        </w:rPr>
        <w:t xml:space="preserve">in pregleda členov, h katerim so bili amandmaji sprejeti 15. </w:t>
      </w:r>
      <w:r>
        <w:rPr>
          <w:rFonts w:cs="Arial"/>
          <w:color w:val="000000"/>
          <w:szCs w:val="20"/>
        </w:rPr>
        <w:t xml:space="preserve">septembra </w:t>
      </w:r>
      <w:r w:rsidRPr="00CD49E0">
        <w:rPr>
          <w:rFonts w:cs="Arial"/>
          <w:color w:val="000000"/>
          <w:szCs w:val="20"/>
        </w:rPr>
        <w:t xml:space="preserve"> 2021. </w:t>
      </w:r>
    </w:p>
    <w:p w14:paraId="139D101B" w14:textId="77777777" w:rsidR="00CD49E0" w:rsidRPr="00CD49E0" w:rsidRDefault="00CD49E0" w:rsidP="00CD49E0">
      <w:pPr>
        <w:autoSpaceDE w:val="0"/>
        <w:autoSpaceDN w:val="0"/>
        <w:adjustRightInd w:val="0"/>
        <w:spacing w:line="240" w:lineRule="auto"/>
        <w:jc w:val="both"/>
        <w:rPr>
          <w:rFonts w:cs="Arial"/>
          <w:color w:val="000000"/>
          <w:szCs w:val="20"/>
        </w:rPr>
      </w:pPr>
    </w:p>
    <w:p w14:paraId="0B7F9F06" w14:textId="77777777" w:rsidR="00CD49E0" w:rsidRPr="00CD49E0" w:rsidRDefault="00CD49E0" w:rsidP="00CD49E0">
      <w:pPr>
        <w:autoSpaceDE w:val="0"/>
        <w:autoSpaceDN w:val="0"/>
        <w:adjustRightInd w:val="0"/>
        <w:spacing w:line="240" w:lineRule="auto"/>
        <w:jc w:val="both"/>
        <w:rPr>
          <w:rFonts w:cs="Arial"/>
          <w:color w:val="000000"/>
          <w:szCs w:val="20"/>
        </w:rPr>
      </w:pPr>
      <w:r w:rsidRPr="00CD49E0">
        <w:rPr>
          <w:rFonts w:cs="Arial"/>
          <w:color w:val="000000"/>
          <w:szCs w:val="20"/>
        </w:rPr>
        <w:t>Za izvajanje investicij v slovensko zdravstvo do leta 2031 se v proračunu Republike Slovenije zagotovi skupno 2.093 milijonov eurov, in sicer na posebni proračunski postavki pri ministrstvu, pristojnem za zdravje, od tega za:</w:t>
      </w:r>
    </w:p>
    <w:p w14:paraId="3A045A09" w14:textId="2CBC8560" w:rsidR="00CD49E0" w:rsidRPr="00CD49E0" w:rsidRDefault="00CD49E0" w:rsidP="00CD49E0">
      <w:pPr>
        <w:pStyle w:val="Odstavekseznama"/>
        <w:numPr>
          <w:ilvl w:val="0"/>
          <w:numId w:val="21"/>
        </w:numPr>
        <w:autoSpaceDE w:val="0"/>
        <w:autoSpaceDN w:val="0"/>
        <w:adjustRightInd w:val="0"/>
        <w:spacing w:line="240" w:lineRule="auto"/>
        <w:jc w:val="both"/>
        <w:rPr>
          <w:rFonts w:cs="Arial"/>
          <w:color w:val="000000"/>
          <w:szCs w:val="20"/>
        </w:rPr>
      </w:pPr>
      <w:r w:rsidRPr="00CD49E0">
        <w:rPr>
          <w:rFonts w:cs="Arial"/>
          <w:color w:val="000000"/>
          <w:szCs w:val="20"/>
        </w:rPr>
        <w:t>univerzitetna klinična centra Ljubljana in Maribor 763 milijonov eurov,</w:t>
      </w:r>
    </w:p>
    <w:p w14:paraId="53FECF3B" w14:textId="1DB63D39" w:rsidR="00CD49E0" w:rsidRPr="00CD49E0" w:rsidRDefault="00CD49E0" w:rsidP="00CD49E0">
      <w:pPr>
        <w:pStyle w:val="Odstavekseznama"/>
        <w:numPr>
          <w:ilvl w:val="0"/>
          <w:numId w:val="21"/>
        </w:numPr>
        <w:autoSpaceDE w:val="0"/>
        <w:autoSpaceDN w:val="0"/>
        <w:adjustRightInd w:val="0"/>
        <w:spacing w:line="240" w:lineRule="auto"/>
        <w:jc w:val="both"/>
        <w:rPr>
          <w:rFonts w:cs="Arial"/>
          <w:color w:val="000000"/>
          <w:szCs w:val="20"/>
        </w:rPr>
      </w:pPr>
      <w:r w:rsidRPr="00CD49E0">
        <w:rPr>
          <w:rFonts w:cs="Arial"/>
          <w:color w:val="000000"/>
          <w:szCs w:val="20"/>
        </w:rPr>
        <w:t>splošne bolnišnice, negovalne bolnišnice in negovalne domove 557 milijonov eurov,</w:t>
      </w:r>
    </w:p>
    <w:p w14:paraId="7160DA9B" w14:textId="0F352C69" w:rsidR="00CD49E0" w:rsidRPr="00CD49E0" w:rsidRDefault="00CD49E0" w:rsidP="00CD49E0">
      <w:pPr>
        <w:pStyle w:val="Odstavekseznama"/>
        <w:numPr>
          <w:ilvl w:val="0"/>
          <w:numId w:val="21"/>
        </w:numPr>
        <w:autoSpaceDE w:val="0"/>
        <w:autoSpaceDN w:val="0"/>
        <w:adjustRightInd w:val="0"/>
        <w:spacing w:line="240" w:lineRule="auto"/>
        <w:jc w:val="both"/>
        <w:rPr>
          <w:rFonts w:cs="Arial"/>
          <w:color w:val="000000"/>
          <w:szCs w:val="20"/>
        </w:rPr>
      </w:pPr>
      <w:r w:rsidRPr="00CD49E0">
        <w:rPr>
          <w:rFonts w:cs="Arial"/>
          <w:color w:val="000000"/>
          <w:szCs w:val="20"/>
        </w:rPr>
        <w:t>specialne bolnišnice 214 milijonov eurov,</w:t>
      </w:r>
    </w:p>
    <w:p w14:paraId="2BAF53C9" w14:textId="45342250" w:rsidR="00CD49E0" w:rsidRPr="00CD49E0" w:rsidRDefault="00CD49E0" w:rsidP="00CD49E0">
      <w:pPr>
        <w:pStyle w:val="Odstavekseznama"/>
        <w:numPr>
          <w:ilvl w:val="0"/>
          <w:numId w:val="21"/>
        </w:numPr>
        <w:autoSpaceDE w:val="0"/>
        <w:autoSpaceDN w:val="0"/>
        <w:adjustRightInd w:val="0"/>
        <w:spacing w:line="240" w:lineRule="auto"/>
        <w:jc w:val="both"/>
        <w:rPr>
          <w:rFonts w:cs="Arial"/>
          <w:color w:val="000000"/>
          <w:szCs w:val="20"/>
        </w:rPr>
      </w:pPr>
      <w:r w:rsidRPr="00CD49E0">
        <w:rPr>
          <w:rFonts w:cs="Arial"/>
          <w:color w:val="000000"/>
          <w:szCs w:val="20"/>
        </w:rPr>
        <w:t>psihiatrične bolnišnice 50 milijonov eurov,</w:t>
      </w:r>
    </w:p>
    <w:p w14:paraId="002E1A05" w14:textId="18885D92" w:rsidR="00CD49E0" w:rsidRPr="00CD49E0" w:rsidRDefault="00CD49E0" w:rsidP="00CD49E0">
      <w:pPr>
        <w:pStyle w:val="Odstavekseznama"/>
        <w:numPr>
          <w:ilvl w:val="0"/>
          <w:numId w:val="21"/>
        </w:numPr>
        <w:autoSpaceDE w:val="0"/>
        <w:autoSpaceDN w:val="0"/>
        <w:adjustRightInd w:val="0"/>
        <w:spacing w:line="240" w:lineRule="auto"/>
        <w:jc w:val="both"/>
        <w:rPr>
          <w:rFonts w:cs="Arial"/>
          <w:color w:val="000000"/>
          <w:szCs w:val="20"/>
        </w:rPr>
      </w:pPr>
      <w:r w:rsidRPr="00CD49E0">
        <w:rPr>
          <w:rFonts w:cs="Arial"/>
          <w:color w:val="000000"/>
          <w:szCs w:val="20"/>
        </w:rPr>
        <w:t>porodnišnice 26 milijonov eurov,</w:t>
      </w:r>
    </w:p>
    <w:p w14:paraId="03A8D6AF" w14:textId="43E5D4DB" w:rsidR="00CD49E0" w:rsidRPr="00CD49E0" w:rsidRDefault="00CD49E0" w:rsidP="00CD49E0">
      <w:pPr>
        <w:pStyle w:val="Odstavekseznama"/>
        <w:numPr>
          <w:ilvl w:val="0"/>
          <w:numId w:val="21"/>
        </w:numPr>
        <w:autoSpaceDE w:val="0"/>
        <w:autoSpaceDN w:val="0"/>
        <w:adjustRightInd w:val="0"/>
        <w:spacing w:line="240" w:lineRule="auto"/>
        <w:jc w:val="both"/>
        <w:rPr>
          <w:rFonts w:cs="Arial"/>
          <w:color w:val="000000"/>
          <w:szCs w:val="20"/>
        </w:rPr>
      </w:pPr>
      <w:r w:rsidRPr="00CD49E0">
        <w:rPr>
          <w:rFonts w:cs="Arial"/>
          <w:color w:val="000000"/>
          <w:szCs w:val="20"/>
        </w:rPr>
        <w:t>zdravstveno dejavnost na primarni ravni 200 milijonov eurov,</w:t>
      </w:r>
    </w:p>
    <w:p w14:paraId="7F40B922" w14:textId="7022565F" w:rsidR="00CD49E0" w:rsidRPr="00CD49E0" w:rsidRDefault="00CD49E0" w:rsidP="00CD49E0">
      <w:pPr>
        <w:pStyle w:val="Odstavekseznama"/>
        <w:numPr>
          <w:ilvl w:val="0"/>
          <w:numId w:val="21"/>
        </w:numPr>
        <w:autoSpaceDE w:val="0"/>
        <w:autoSpaceDN w:val="0"/>
        <w:adjustRightInd w:val="0"/>
        <w:spacing w:line="240" w:lineRule="auto"/>
        <w:jc w:val="both"/>
        <w:rPr>
          <w:rFonts w:cs="Arial"/>
          <w:color w:val="000000"/>
          <w:szCs w:val="20"/>
        </w:rPr>
      </w:pPr>
      <w:r w:rsidRPr="00CD49E0">
        <w:rPr>
          <w:rFonts w:cs="Arial"/>
          <w:color w:val="000000"/>
          <w:szCs w:val="20"/>
        </w:rPr>
        <w:t>Nacionalni laboratorij za zdravje, okolje in hrano, Nacionalni inštitut za javno zdravje in Zavod Republike Slovenije za transfuzijsko medicino 33 milijonov eurov,</w:t>
      </w:r>
    </w:p>
    <w:p w14:paraId="710B5973" w14:textId="2D11CC9B" w:rsidR="00CD49E0" w:rsidRPr="00CD49E0" w:rsidRDefault="00CD49E0" w:rsidP="00CD49E0">
      <w:pPr>
        <w:pStyle w:val="Odstavekseznama"/>
        <w:numPr>
          <w:ilvl w:val="0"/>
          <w:numId w:val="21"/>
        </w:numPr>
        <w:autoSpaceDE w:val="0"/>
        <w:autoSpaceDN w:val="0"/>
        <w:adjustRightInd w:val="0"/>
        <w:spacing w:line="240" w:lineRule="auto"/>
        <w:jc w:val="both"/>
        <w:rPr>
          <w:rFonts w:cs="Arial"/>
          <w:color w:val="000000"/>
          <w:szCs w:val="20"/>
        </w:rPr>
      </w:pPr>
      <w:r w:rsidRPr="00CD49E0">
        <w:rPr>
          <w:rFonts w:cs="Arial"/>
          <w:color w:val="000000"/>
          <w:szCs w:val="20"/>
        </w:rPr>
        <w:t>visokošolske zavode za enoviti magistrski študijski program medicine, dentalne medicine in farmacije ter pripadajoče študijske in raziskovalne dejavnosti 200 milijonov eurov, ter</w:t>
      </w:r>
    </w:p>
    <w:p w14:paraId="65FA6E7A" w14:textId="41C8DE50" w:rsidR="00222CAC" w:rsidRPr="00CD49E0" w:rsidRDefault="00CD49E0" w:rsidP="00CD49E0">
      <w:pPr>
        <w:pStyle w:val="Odstavekseznama"/>
        <w:numPr>
          <w:ilvl w:val="0"/>
          <w:numId w:val="21"/>
        </w:numPr>
        <w:autoSpaceDE w:val="0"/>
        <w:autoSpaceDN w:val="0"/>
        <w:adjustRightInd w:val="0"/>
        <w:spacing w:line="240" w:lineRule="auto"/>
        <w:jc w:val="both"/>
        <w:rPr>
          <w:rFonts w:cs="Arial"/>
          <w:color w:val="000000"/>
          <w:szCs w:val="20"/>
        </w:rPr>
      </w:pPr>
      <w:r w:rsidRPr="00CD49E0">
        <w:rPr>
          <w:rFonts w:cs="Arial"/>
          <w:color w:val="000000"/>
          <w:szCs w:val="20"/>
        </w:rPr>
        <w:t>srednje šole, višje strokovne šole in visokošolske zavode s področja zdravstva, v višini 50 milijonov eurov.</w:t>
      </w:r>
    </w:p>
    <w:p w14:paraId="69AA08E7" w14:textId="77777777" w:rsidR="00CD49E0" w:rsidRDefault="00CD49E0" w:rsidP="00222CAC">
      <w:pPr>
        <w:autoSpaceDE w:val="0"/>
        <w:autoSpaceDN w:val="0"/>
        <w:adjustRightInd w:val="0"/>
        <w:spacing w:line="240" w:lineRule="auto"/>
        <w:jc w:val="both"/>
        <w:rPr>
          <w:rFonts w:cs="Arial"/>
          <w:color w:val="000000"/>
          <w:szCs w:val="20"/>
        </w:rPr>
      </w:pPr>
    </w:p>
    <w:p w14:paraId="536D1D7A" w14:textId="3CBE4000" w:rsidR="00222CAC" w:rsidRPr="00222CAC" w:rsidRDefault="00222CAC" w:rsidP="00222CAC">
      <w:pPr>
        <w:autoSpaceDE w:val="0"/>
        <w:autoSpaceDN w:val="0"/>
        <w:adjustRightInd w:val="0"/>
        <w:spacing w:line="240" w:lineRule="auto"/>
        <w:jc w:val="both"/>
        <w:rPr>
          <w:rFonts w:cs="Arial"/>
          <w:color w:val="000000"/>
          <w:szCs w:val="20"/>
        </w:rPr>
      </w:pPr>
      <w:r w:rsidRPr="00222CAC">
        <w:rPr>
          <w:rFonts w:cs="Arial"/>
          <w:color w:val="000000"/>
          <w:szCs w:val="20"/>
        </w:rPr>
        <w:t>Vir: Ministrstvo za zdravje</w:t>
      </w:r>
    </w:p>
    <w:p w14:paraId="01902E16" w14:textId="77777777" w:rsidR="00962968" w:rsidRDefault="00962968" w:rsidP="00F35937">
      <w:pPr>
        <w:autoSpaceDE w:val="0"/>
        <w:autoSpaceDN w:val="0"/>
        <w:adjustRightInd w:val="0"/>
        <w:spacing w:line="240" w:lineRule="auto"/>
        <w:jc w:val="both"/>
        <w:rPr>
          <w:rFonts w:cs="Arial"/>
          <w:b/>
          <w:bCs/>
          <w:color w:val="000000"/>
          <w:szCs w:val="20"/>
        </w:rPr>
      </w:pPr>
    </w:p>
    <w:p w14:paraId="04B7ACB5" w14:textId="6C0471D7" w:rsidR="00F35937" w:rsidRPr="00F35937" w:rsidRDefault="00F35937" w:rsidP="00F35937">
      <w:pPr>
        <w:autoSpaceDE w:val="0"/>
        <w:autoSpaceDN w:val="0"/>
        <w:adjustRightInd w:val="0"/>
        <w:spacing w:line="240" w:lineRule="auto"/>
        <w:jc w:val="both"/>
        <w:rPr>
          <w:rFonts w:cs="Arial"/>
          <w:b/>
          <w:bCs/>
          <w:color w:val="000000"/>
          <w:szCs w:val="20"/>
        </w:rPr>
      </w:pPr>
      <w:r w:rsidRPr="00F35937">
        <w:rPr>
          <w:rFonts w:cs="Arial"/>
          <w:b/>
          <w:bCs/>
          <w:color w:val="000000"/>
          <w:szCs w:val="20"/>
        </w:rPr>
        <w:t>Predlogi aktov v povezavi s COVID-19</w:t>
      </w:r>
    </w:p>
    <w:p w14:paraId="1569584D" w14:textId="77777777" w:rsidR="00F35937" w:rsidRPr="00F35937" w:rsidRDefault="00F35937" w:rsidP="00F35937">
      <w:pPr>
        <w:autoSpaceDE w:val="0"/>
        <w:autoSpaceDN w:val="0"/>
        <w:adjustRightInd w:val="0"/>
        <w:spacing w:line="240" w:lineRule="auto"/>
        <w:jc w:val="both"/>
        <w:rPr>
          <w:rFonts w:cs="Arial"/>
          <w:b/>
          <w:bCs/>
          <w:color w:val="000000"/>
          <w:szCs w:val="20"/>
        </w:rPr>
      </w:pPr>
    </w:p>
    <w:p w14:paraId="61C4A3CC" w14:textId="6789E3AA" w:rsidR="00F652E8" w:rsidRPr="00F652E8" w:rsidRDefault="00F652E8" w:rsidP="00F652E8">
      <w:pPr>
        <w:autoSpaceDE w:val="0"/>
        <w:autoSpaceDN w:val="0"/>
        <w:adjustRightInd w:val="0"/>
        <w:spacing w:line="240" w:lineRule="auto"/>
        <w:jc w:val="both"/>
        <w:rPr>
          <w:rFonts w:cs="Arial"/>
          <w:b/>
          <w:bCs/>
          <w:color w:val="000000"/>
          <w:szCs w:val="20"/>
        </w:rPr>
      </w:pPr>
      <w:r w:rsidRPr="00F652E8">
        <w:rPr>
          <w:rFonts w:cs="Arial"/>
          <w:b/>
          <w:bCs/>
          <w:color w:val="000000"/>
          <w:szCs w:val="20"/>
        </w:rPr>
        <w:t>Pogoji za vstop v Slovenijo se ne spreminjajo</w:t>
      </w:r>
    </w:p>
    <w:p w14:paraId="4FCCB588" w14:textId="77777777" w:rsidR="00F652E8" w:rsidRPr="00F652E8" w:rsidRDefault="00F652E8" w:rsidP="00F652E8">
      <w:pPr>
        <w:autoSpaceDE w:val="0"/>
        <w:autoSpaceDN w:val="0"/>
        <w:adjustRightInd w:val="0"/>
        <w:spacing w:line="240" w:lineRule="auto"/>
        <w:jc w:val="both"/>
        <w:rPr>
          <w:rFonts w:cs="Arial"/>
          <w:b/>
          <w:bCs/>
          <w:color w:val="000000"/>
          <w:szCs w:val="20"/>
        </w:rPr>
      </w:pPr>
    </w:p>
    <w:p w14:paraId="5EC78F17" w14:textId="77777777" w:rsidR="00FC2F40" w:rsidRPr="00FC2F40" w:rsidRDefault="00FC2F40" w:rsidP="00FC2F40">
      <w:pPr>
        <w:autoSpaceDE w:val="0"/>
        <w:autoSpaceDN w:val="0"/>
        <w:adjustRightInd w:val="0"/>
        <w:spacing w:line="240" w:lineRule="auto"/>
        <w:jc w:val="both"/>
        <w:rPr>
          <w:rFonts w:cs="Arial"/>
          <w:color w:val="000000"/>
          <w:szCs w:val="20"/>
        </w:rPr>
      </w:pPr>
      <w:r w:rsidRPr="00FC2F40">
        <w:rPr>
          <w:rFonts w:cs="Arial"/>
          <w:color w:val="000000"/>
          <w:szCs w:val="20"/>
        </w:rPr>
        <w:t>Vlada Republike Slovenije je izdala Odlok o spremembi Odloka o določitvi pogojev vstopa v Republiko Slovenijo zaradi zajezitve in obvladovanja nalezljive bolezni COVID-19 ter ga objavi v Uradnem listu Republike Slovenije. Odlok začne veljati naslednji dan po objavi v uradnem listu.</w:t>
      </w:r>
    </w:p>
    <w:p w14:paraId="28C94A6F" w14:textId="77777777" w:rsidR="00FC2F40" w:rsidRPr="00FC2F40" w:rsidRDefault="00FC2F40" w:rsidP="00FC2F40">
      <w:pPr>
        <w:autoSpaceDE w:val="0"/>
        <w:autoSpaceDN w:val="0"/>
        <w:adjustRightInd w:val="0"/>
        <w:spacing w:line="240" w:lineRule="auto"/>
        <w:jc w:val="both"/>
        <w:rPr>
          <w:rFonts w:cs="Arial"/>
          <w:color w:val="000000"/>
          <w:szCs w:val="20"/>
        </w:rPr>
      </w:pPr>
    </w:p>
    <w:p w14:paraId="27A89F78" w14:textId="4D395F70" w:rsidR="00F652E8" w:rsidRPr="00F652E8" w:rsidRDefault="00FC2F40" w:rsidP="00FC2F40">
      <w:pPr>
        <w:autoSpaceDE w:val="0"/>
        <w:autoSpaceDN w:val="0"/>
        <w:adjustRightInd w:val="0"/>
        <w:spacing w:line="240" w:lineRule="auto"/>
        <w:jc w:val="both"/>
        <w:rPr>
          <w:rFonts w:cs="Arial"/>
          <w:color w:val="000000"/>
          <w:szCs w:val="20"/>
        </w:rPr>
      </w:pPr>
      <w:r w:rsidRPr="00FC2F40">
        <w:rPr>
          <w:rFonts w:cs="Arial"/>
          <w:color w:val="000000"/>
          <w:szCs w:val="20"/>
        </w:rPr>
        <w:t>Vsebinskih sprememb pri pogojih za vstop v Republiko Slovenijo ni, podaljšuje se le veljavnost odloka. Za vstop v Slovenijo je tako še vedno treba izpolnjevati pogoj PCT, razen za sedem izjem (mednarodni prevoz; tranzit; otrok, ki še ni dopolnil 15 let; dvolastniki; čezmejni delovni migranti; oseba, ki prevaža otroka, ki še ni dopolnil 15 let, zaradi njegove vključenosti v vzgojo in izobraževanje ter zaradi nujnega zdravstvenega pregleda).</w:t>
      </w:r>
    </w:p>
    <w:p w14:paraId="63221D0C" w14:textId="77777777" w:rsidR="008B7BFA" w:rsidRDefault="008B7BFA" w:rsidP="00F652E8">
      <w:pPr>
        <w:autoSpaceDE w:val="0"/>
        <w:autoSpaceDN w:val="0"/>
        <w:adjustRightInd w:val="0"/>
        <w:spacing w:line="240" w:lineRule="auto"/>
        <w:jc w:val="both"/>
        <w:rPr>
          <w:rFonts w:cs="Arial"/>
          <w:color w:val="000000"/>
          <w:szCs w:val="20"/>
        </w:rPr>
      </w:pPr>
    </w:p>
    <w:p w14:paraId="056D2C76" w14:textId="75F56B4B" w:rsidR="00F35937" w:rsidRPr="00F652E8" w:rsidRDefault="00F652E8" w:rsidP="00F652E8">
      <w:pPr>
        <w:autoSpaceDE w:val="0"/>
        <w:autoSpaceDN w:val="0"/>
        <w:adjustRightInd w:val="0"/>
        <w:spacing w:line="240" w:lineRule="auto"/>
        <w:jc w:val="both"/>
        <w:rPr>
          <w:rFonts w:cs="Arial"/>
          <w:color w:val="000000"/>
          <w:szCs w:val="20"/>
        </w:rPr>
      </w:pPr>
      <w:r w:rsidRPr="00F652E8">
        <w:rPr>
          <w:rFonts w:cs="Arial"/>
          <w:color w:val="000000"/>
          <w:szCs w:val="20"/>
        </w:rPr>
        <w:t>Vir: Ministrstvo za notranje zadeve</w:t>
      </w:r>
    </w:p>
    <w:p w14:paraId="484F5DF8" w14:textId="77777777" w:rsidR="00F35937" w:rsidRPr="00F35937" w:rsidRDefault="00F35937" w:rsidP="00F35937">
      <w:pPr>
        <w:autoSpaceDE w:val="0"/>
        <w:autoSpaceDN w:val="0"/>
        <w:adjustRightInd w:val="0"/>
        <w:spacing w:line="240" w:lineRule="auto"/>
        <w:jc w:val="both"/>
        <w:rPr>
          <w:rFonts w:cs="Arial"/>
          <w:b/>
          <w:bCs/>
          <w:color w:val="000000"/>
          <w:szCs w:val="20"/>
        </w:rPr>
      </w:pPr>
    </w:p>
    <w:p w14:paraId="22028942" w14:textId="4933C5DA" w:rsidR="0000638B" w:rsidRPr="0000638B" w:rsidRDefault="0000638B" w:rsidP="0000638B">
      <w:pPr>
        <w:autoSpaceDE w:val="0"/>
        <w:autoSpaceDN w:val="0"/>
        <w:adjustRightInd w:val="0"/>
        <w:spacing w:line="240" w:lineRule="auto"/>
        <w:jc w:val="both"/>
        <w:rPr>
          <w:rFonts w:cs="Arial"/>
          <w:b/>
          <w:bCs/>
          <w:color w:val="000000"/>
          <w:szCs w:val="20"/>
        </w:rPr>
      </w:pPr>
      <w:r w:rsidRPr="0000638B">
        <w:rPr>
          <w:rFonts w:cs="Arial"/>
          <w:b/>
          <w:bCs/>
          <w:color w:val="000000"/>
          <w:szCs w:val="20"/>
        </w:rPr>
        <w:t>Na javnih zbiranjih nad 50 oseb je obvezno izpolnjevanje pogoja PCT</w:t>
      </w:r>
    </w:p>
    <w:p w14:paraId="56585E53" w14:textId="77777777" w:rsidR="0000638B" w:rsidRPr="0000638B" w:rsidRDefault="0000638B" w:rsidP="0000638B">
      <w:pPr>
        <w:autoSpaceDE w:val="0"/>
        <w:autoSpaceDN w:val="0"/>
        <w:adjustRightInd w:val="0"/>
        <w:spacing w:line="240" w:lineRule="auto"/>
        <w:jc w:val="both"/>
        <w:rPr>
          <w:rFonts w:cs="Arial"/>
          <w:color w:val="000000"/>
          <w:szCs w:val="20"/>
        </w:rPr>
      </w:pPr>
    </w:p>
    <w:p w14:paraId="17277C95" w14:textId="77777777" w:rsidR="0000638B" w:rsidRPr="0000638B" w:rsidRDefault="0000638B" w:rsidP="0000638B">
      <w:pPr>
        <w:autoSpaceDE w:val="0"/>
        <w:autoSpaceDN w:val="0"/>
        <w:adjustRightInd w:val="0"/>
        <w:spacing w:line="240" w:lineRule="auto"/>
        <w:jc w:val="both"/>
        <w:rPr>
          <w:rFonts w:cs="Arial"/>
          <w:color w:val="000000"/>
          <w:szCs w:val="20"/>
        </w:rPr>
      </w:pPr>
      <w:r w:rsidRPr="0000638B">
        <w:rPr>
          <w:rFonts w:cs="Arial"/>
          <w:color w:val="000000"/>
          <w:szCs w:val="20"/>
        </w:rPr>
        <w:lastRenderedPageBreak/>
        <w:t>Vlada Republike Slovenije je izdala Odlok o spremembah Odloka o začasni omejitvi zbiranja ljudi zaradi preprečevanja okužb s SARS-CoV-2 ter ga objavi v Uradnem listu Republike Slovenije. Odlok začne veljati naslednji dan po objavi v Uradnem listu Republike Slovenije.</w:t>
      </w:r>
    </w:p>
    <w:p w14:paraId="60E31F38" w14:textId="77777777" w:rsidR="0000638B" w:rsidRPr="0000638B" w:rsidRDefault="0000638B" w:rsidP="0000638B">
      <w:pPr>
        <w:autoSpaceDE w:val="0"/>
        <w:autoSpaceDN w:val="0"/>
        <w:adjustRightInd w:val="0"/>
        <w:spacing w:line="240" w:lineRule="auto"/>
        <w:jc w:val="both"/>
        <w:rPr>
          <w:rFonts w:cs="Arial"/>
          <w:color w:val="000000"/>
          <w:szCs w:val="20"/>
        </w:rPr>
      </w:pPr>
    </w:p>
    <w:p w14:paraId="04317EF0" w14:textId="623A052C" w:rsidR="0000638B" w:rsidRPr="0000638B" w:rsidRDefault="0000638B" w:rsidP="0000638B">
      <w:pPr>
        <w:autoSpaceDE w:val="0"/>
        <w:autoSpaceDN w:val="0"/>
        <w:adjustRightInd w:val="0"/>
        <w:spacing w:line="240" w:lineRule="auto"/>
        <w:jc w:val="both"/>
        <w:rPr>
          <w:rFonts w:cs="Arial"/>
          <w:color w:val="000000"/>
          <w:szCs w:val="20"/>
        </w:rPr>
      </w:pPr>
      <w:r w:rsidRPr="0000638B">
        <w:rPr>
          <w:rFonts w:cs="Arial"/>
          <w:color w:val="000000"/>
          <w:szCs w:val="20"/>
        </w:rPr>
        <w:t xml:space="preserve">S spremembo odloka je dovoljeno zbiranje nad 50 oseb na organiziranih javnih prireditvah in javnih shodih v zaprtih prostorih ali na odprtih površinah, pod pogojem, da udeleženci izpolnjujejo pogoj PCT. </w:t>
      </w:r>
    </w:p>
    <w:p w14:paraId="79DF7D9F" w14:textId="77777777" w:rsidR="0000638B" w:rsidRPr="0000638B" w:rsidRDefault="0000638B" w:rsidP="0000638B">
      <w:pPr>
        <w:autoSpaceDE w:val="0"/>
        <w:autoSpaceDN w:val="0"/>
        <w:adjustRightInd w:val="0"/>
        <w:spacing w:line="240" w:lineRule="auto"/>
        <w:jc w:val="both"/>
        <w:rPr>
          <w:rFonts w:cs="Arial"/>
          <w:color w:val="000000"/>
          <w:szCs w:val="20"/>
        </w:rPr>
      </w:pPr>
    </w:p>
    <w:p w14:paraId="27D4C84A" w14:textId="0DE3450F" w:rsidR="00F35937" w:rsidRPr="0000638B" w:rsidRDefault="0000638B" w:rsidP="0000638B">
      <w:pPr>
        <w:autoSpaceDE w:val="0"/>
        <w:autoSpaceDN w:val="0"/>
        <w:adjustRightInd w:val="0"/>
        <w:spacing w:line="240" w:lineRule="auto"/>
        <w:jc w:val="both"/>
        <w:rPr>
          <w:rFonts w:cs="Arial"/>
          <w:color w:val="000000"/>
          <w:szCs w:val="20"/>
        </w:rPr>
      </w:pPr>
      <w:r w:rsidRPr="0000638B">
        <w:rPr>
          <w:rFonts w:cs="Arial"/>
          <w:color w:val="000000"/>
          <w:szCs w:val="20"/>
        </w:rPr>
        <w:t>Vir: Ministrstvo za notranje zadeve</w:t>
      </w:r>
    </w:p>
    <w:p w14:paraId="29148684" w14:textId="497343EF" w:rsidR="00F35937" w:rsidRDefault="00F35937" w:rsidP="00F35937">
      <w:pPr>
        <w:autoSpaceDE w:val="0"/>
        <w:autoSpaceDN w:val="0"/>
        <w:adjustRightInd w:val="0"/>
        <w:spacing w:line="240" w:lineRule="auto"/>
        <w:jc w:val="both"/>
        <w:rPr>
          <w:rFonts w:cs="Arial"/>
          <w:b/>
          <w:bCs/>
          <w:color w:val="000000"/>
          <w:szCs w:val="20"/>
        </w:rPr>
      </w:pPr>
    </w:p>
    <w:p w14:paraId="69EF4ED7" w14:textId="77777777" w:rsidR="00B57C18" w:rsidRPr="00B57C18" w:rsidRDefault="00B57C18" w:rsidP="00B57C18">
      <w:pPr>
        <w:autoSpaceDE w:val="0"/>
        <w:autoSpaceDN w:val="0"/>
        <w:adjustRightInd w:val="0"/>
        <w:spacing w:line="240" w:lineRule="auto"/>
        <w:jc w:val="both"/>
        <w:rPr>
          <w:rFonts w:cs="Arial"/>
          <w:b/>
          <w:bCs/>
          <w:color w:val="000000"/>
          <w:szCs w:val="20"/>
        </w:rPr>
      </w:pPr>
    </w:p>
    <w:p w14:paraId="6C937DD9" w14:textId="6D7966DC" w:rsidR="007B20F9" w:rsidRPr="007B20F9" w:rsidRDefault="007B20F9" w:rsidP="007B20F9">
      <w:pPr>
        <w:autoSpaceDE w:val="0"/>
        <w:autoSpaceDN w:val="0"/>
        <w:adjustRightInd w:val="0"/>
        <w:spacing w:line="240" w:lineRule="auto"/>
        <w:jc w:val="both"/>
        <w:rPr>
          <w:rFonts w:cs="Arial"/>
          <w:b/>
          <w:bCs/>
          <w:color w:val="000000"/>
          <w:szCs w:val="20"/>
        </w:rPr>
      </w:pPr>
      <w:r w:rsidRPr="007B20F9">
        <w:rPr>
          <w:rFonts w:cs="Arial"/>
          <w:b/>
          <w:bCs/>
          <w:color w:val="000000"/>
          <w:szCs w:val="20"/>
        </w:rPr>
        <w:t>Vlada  spremenila Odlok o izjemah od karantene na domu po visoko tveganem stiku s povzročiteljem nalezljive bolezni COVID-19</w:t>
      </w:r>
    </w:p>
    <w:p w14:paraId="714FE796" w14:textId="77777777" w:rsidR="007B20F9" w:rsidRPr="007B20F9" w:rsidRDefault="007B20F9" w:rsidP="007B20F9">
      <w:pPr>
        <w:autoSpaceDE w:val="0"/>
        <w:autoSpaceDN w:val="0"/>
        <w:adjustRightInd w:val="0"/>
        <w:spacing w:line="240" w:lineRule="auto"/>
        <w:jc w:val="both"/>
        <w:rPr>
          <w:rFonts w:cs="Arial"/>
          <w:b/>
          <w:bCs/>
          <w:color w:val="000000"/>
          <w:szCs w:val="20"/>
        </w:rPr>
      </w:pPr>
    </w:p>
    <w:p w14:paraId="21746C24" w14:textId="77777777" w:rsidR="007B20F9" w:rsidRPr="007B20F9" w:rsidRDefault="007B20F9" w:rsidP="007B20F9">
      <w:pPr>
        <w:autoSpaceDE w:val="0"/>
        <w:autoSpaceDN w:val="0"/>
        <w:adjustRightInd w:val="0"/>
        <w:spacing w:line="240" w:lineRule="auto"/>
        <w:jc w:val="both"/>
        <w:rPr>
          <w:rFonts w:cs="Arial"/>
          <w:color w:val="000000"/>
          <w:szCs w:val="20"/>
        </w:rPr>
      </w:pPr>
      <w:r w:rsidRPr="007B20F9">
        <w:rPr>
          <w:rFonts w:cs="Arial"/>
          <w:color w:val="000000"/>
          <w:szCs w:val="20"/>
        </w:rPr>
        <w:t>Vlada Republike Slovenije v skladu s predlogom Nacionalnega inštituta za javno zdravje z dne 14. 9. 2021 v spremembi Odloka o izjemah od karantene na domu po visoko tveganem stiku s povzročiteljem nalezljive bolezni COVID-19spreminja pogoje pri cepljenih osebah, ki se jim ne odredi karantena na domu po visoko tveganem stiku s povzročiteljem nalezljive bolezni COVID-19.</w:t>
      </w:r>
    </w:p>
    <w:p w14:paraId="0A65644B" w14:textId="77777777" w:rsidR="007B20F9" w:rsidRPr="007B20F9" w:rsidRDefault="007B20F9" w:rsidP="007B20F9">
      <w:pPr>
        <w:autoSpaceDE w:val="0"/>
        <w:autoSpaceDN w:val="0"/>
        <w:adjustRightInd w:val="0"/>
        <w:spacing w:line="240" w:lineRule="auto"/>
        <w:jc w:val="both"/>
        <w:rPr>
          <w:rFonts w:cs="Arial"/>
          <w:color w:val="000000"/>
          <w:szCs w:val="20"/>
        </w:rPr>
      </w:pPr>
    </w:p>
    <w:p w14:paraId="6EC54219" w14:textId="77777777" w:rsidR="007B20F9" w:rsidRPr="007B20F9" w:rsidRDefault="007B20F9" w:rsidP="007B20F9">
      <w:pPr>
        <w:autoSpaceDE w:val="0"/>
        <w:autoSpaceDN w:val="0"/>
        <w:adjustRightInd w:val="0"/>
        <w:spacing w:line="240" w:lineRule="auto"/>
        <w:jc w:val="both"/>
        <w:rPr>
          <w:rFonts w:cs="Arial"/>
          <w:color w:val="000000"/>
          <w:szCs w:val="20"/>
        </w:rPr>
      </w:pPr>
      <w:r w:rsidRPr="007B20F9">
        <w:rPr>
          <w:rFonts w:cs="Arial"/>
          <w:color w:val="000000"/>
          <w:szCs w:val="20"/>
        </w:rPr>
        <w:t xml:space="preserve">Oseb, ki so bile cepljene zoper COVID-19 in če je od vzpostavitve zaščite proti COVID-19 minilo manj kot devet mesecev se, če so cepljene s cepivom </w:t>
      </w:r>
      <w:proofErr w:type="spellStart"/>
      <w:r w:rsidRPr="007B20F9">
        <w:rPr>
          <w:rFonts w:cs="Arial"/>
          <w:color w:val="000000"/>
          <w:szCs w:val="20"/>
        </w:rPr>
        <w:t>Vaxzervia</w:t>
      </w:r>
      <w:proofErr w:type="spellEnd"/>
      <w:r w:rsidRPr="007B20F9">
        <w:rPr>
          <w:rFonts w:cs="Arial"/>
          <w:color w:val="000000"/>
          <w:szCs w:val="20"/>
        </w:rPr>
        <w:t xml:space="preserve"> (COVID-19 </w:t>
      </w:r>
      <w:proofErr w:type="spellStart"/>
      <w:r w:rsidRPr="007B20F9">
        <w:rPr>
          <w:rFonts w:cs="Arial"/>
          <w:color w:val="000000"/>
          <w:szCs w:val="20"/>
        </w:rPr>
        <w:t>Vaccine</w:t>
      </w:r>
      <w:proofErr w:type="spellEnd"/>
      <w:r w:rsidRPr="007B20F9">
        <w:rPr>
          <w:rFonts w:cs="Arial"/>
          <w:color w:val="000000"/>
          <w:szCs w:val="20"/>
        </w:rPr>
        <w:t xml:space="preserve">) proizvajalca AstraZeneca ali cepivom </w:t>
      </w:r>
      <w:proofErr w:type="spellStart"/>
      <w:r w:rsidRPr="007B20F9">
        <w:rPr>
          <w:rFonts w:cs="Arial"/>
          <w:color w:val="000000"/>
          <w:szCs w:val="20"/>
        </w:rPr>
        <w:t>Covishield</w:t>
      </w:r>
      <w:proofErr w:type="spellEnd"/>
      <w:r w:rsidRPr="007B20F9">
        <w:rPr>
          <w:rFonts w:cs="Arial"/>
          <w:color w:val="000000"/>
          <w:szCs w:val="20"/>
        </w:rPr>
        <w:t xml:space="preserve"> proizvajalca Serum Institute </w:t>
      </w:r>
      <w:proofErr w:type="spellStart"/>
      <w:r w:rsidRPr="007B20F9">
        <w:rPr>
          <w:rFonts w:cs="Arial"/>
          <w:color w:val="000000"/>
          <w:szCs w:val="20"/>
        </w:rPr>
        <w:t>of</w:t>
      </w:r>
      <w:proofErr w:type="spellEnd"/>
      <w:r w:rsidRPr="007B20F9">
        <w:rPr>
          <w:rFonts w:cs="Arial"/>
          <w:color w:val="000000"/>
          <w:szCs w:val="20"/>
        </w:rPr>
        <w:t xml:space="preserve"> </w:t>
      </w:r>
      <w:proofErr w:type="spellStart"/>
      <w:r w:rsidRPr="007B20F9">
        <w:rPr>
          <w:rFonts w:cs="Arial"/>
          <w:color w:val="000000"/>
          <w:szCs w:val="20"/>
        </w:rPr>
        <w:t>India</w:t>
      </w:r>
      <w:proofErr w:type="spellEnd"/>
      <w:r w:rsidRPr="007B20F9">
        <w:rPr>
          <w:rFonts w:cs="Arial"/>
          <w:color w:val="000000"/>
          <w:szCs w:val="20"/>
        </w:rPr>
        <w:t>/AstraZeneca, ne napoti v karanteno na domu, če je od prejema drugega odmerka minilo najmanj 15 dni. To obdobje izhaja iz dovoljenja za cepivo in določa vzpostavitev zaščite po prejemu drugega odmerka navedenih cepiv proizvajalca AstraZeneca. Gre za spremembo, saj veljavni Odlok v konkretnem primeru določa 21 dni od cepljenja z drugim odmerkom, v preteklosti pa je bilo določeno, da se za ti cepivi zaščita vzpostavi po prvem odmerku.</w:t>
      </w:r>
    </w:p>
    <w:p w14:paraId="2085A368" w14:textId="77777777" w:rsidR="007B20F9" w:rsidRPr="007B20F9" w:rsidRDefault="007B20F9" w:rsidP="007B20F9">
      <w:pPr>
        <w:autoSpaceDE w:val="0"/>
        <w:autoSpaceDN w:val="0"/>
        <w:adjustRightInd w:val="0"/>
        <w:spacing w:line="240" w:lineRule="auto"/>
        <w:jc w:val="both"/>
        <w:rPr>
          <w:rFonts w:cs="Arial"/>
          <w:color w:val="000000"/>
          <w:szCs w:val="20"/>
        </w:rPr>
      </w:pPr>
    </w:p>
    <w:p w14:paraId="660201D0" w14:textId="41DA9D08" w:rsidR="00B57C18" w:rsidRPr="007B20F9" w:rsidRDefault="007B20F9" w:rsidP="007B20F9">
      <w:pPr>
        <w:autoSpaceDE w:val="0"/>
        <w:autoSpaceDN w:val="0"/>
        <w:adjustRightInd w:val="0"/>
        <w:spacing w:line="240" w:lineRule="auto"/>
        <w:jc w:val="both"/>
        <w:rPr>
          <w:rFonts w:cs="Arial"/>
          <w:color w:val="000000"/>
          <w:szCs w:val="20"/>
        </w:rPr>
      </w:pPr>
      <w:r w:rsidRPr="007B20F9">
        <w:rPr>
          <w:rFonts w:cs="Arial"/>
          <w:color w:val="000000"/>
          <w:szCs w:val="20"/>
        </w:rPr>
        <w:t>Vir: Ministrstvo za zdravje</w:t>
      </w:r>
    </w:p>
    <w:p w14:paraId="4679F5D9" w14:textId="77777777" w:rsidR="00304991" w:rsidRDefault="00304991" w:rsidP="00304991">
      <w:pPr>
        <w:autoSpaceDE w:val="0"/>
        <w:autoSpaceDN w:val="0"/>
        <w:adjustRightInd w:val="0"/>
        <w:spacing w:line="240" w:lineRule="auto"/>
        <w:jc w:val="both"/>
        <w:rPr>
          <w:rFonts w:cs="Arial"/>
          <w:b/>
          <w:bCs/>
          <w:color w:val="000000"/>
          <w:szCs w:val="20"/>
        </w:rPr>
      </w:pPr>
    </w:p>
    <w:p w14:paraId="05DF93B4" w14:textId="4F2F28C3" w:rsidR="00307441" w:rsidRPr="00307441" w:rsidRDefault="00307441" w:rsidP="00307441">
      <w:pPr>
        <w:autoSpaceDE w:val="0"/>
        <w:autoSpaceDN w:val="0"/>
        <w:adjustRightInd w:val="0"/>
        <w:spacing w:line="240" w:lineRule="auto"/>
        <w:jc w:val="both"/>
        <w:rPr>
          <w:rFonts w:cs="Arial"/>
          <w:b/>
          <w:bCs/>
          <w:color w:val="000000"/>
          <w:szCs w:val="20"/>
        </w:rPr>
      </w:pPr>
      <w:r w:rsidRPr="00307441">
        <w:rPr>
          <w:rFonts w:cs="Arial"/>
          <w:b/>
          <w:bCs/>
          <w:color w:val="000000"/>
          <w:szCs w:val="20"/>
        </w:rPr>
        <w:t>Vlada je sprejela predlog novele Zakona o trošarinah</w:t>
      </w:r>
    </w:p>
    <w:p w14:paraId="6D320C5F" w14:textId="77777777" w:rsidR="00307441" w:rsidRPr="00307441" w:rsidRDefault="00307441" w:rsidP="00307441">
      <w:pPr>
        <w:autoSpaceDE w:val="0"/>
        <w:autoSpaceDN w:val="0"/>
        <w:adjustRightInd w:val="0"/>
        <w:spacing w:line="240" w:lineRule="auto"/>
        <w:jc w:val="both"/>
        <w:rPr>
          <w:rFonts w:cs="Arial"/>
          <w:b/>
          <w:bCs/>
          <w:color w:val="000000"/>
          <w:szCs w:val="20"/>
        </w:rPr>
      </w:pPr>
    </w:p>
    <w:p w14:paraId="34118A41" w14:textId="77777777" w:rsidR="00307441" w:rsidRPr="00307441" w:rsidRDefault="00307441" w:rsidP="00307441">
      <w:pPr>
        <w:autoSpaceDE w:val="0"/>
        <w:autoSpaceDN w:val="0"/>
        <w:adjustRightInd w:val="0"/>
        <w:spacing w:line="240" w:lineRule="auto"/>
        <w:jc w:val="both"/>
        <w:rPr>
          <w:rFonts w:cs="Arial"/>
          <w:color w:val="000000"/>
          <w:szCs w:val="20"/>
        </w:rPr>
      </w:pPr>
      <w:r w:rsidRPr="00307441">
        <w:rPr>
          <w:rFonts w:cs="Arial"/>
          <w:color w:val="000000"/>
          <w:szCs w:val="20"/>
        </w:rPr>
        <w:t xml:space="preserve">Vlada je na današnji redni seji določila besedilo predloga novele Zakona o trošarinah. Poglavitne rešitve temeljijo na uskladitvi Zakona o trošarinah s predpisi Evropske unije. </w:t>
      </w:r>
    </w:p>
    <w:p w14:paraId="1FF1AF44" w14:textId="77777777" w:rsidR="00307441" w:rsidRPr="00307441" w:rsidRDefault="00307441" w:rsidP="00307441">
      <w:pPr>
        <w:autoSpaceDE w:val="0"/>
        <w:autoSpaceDN w:val="0"/>
        <w:adjustRightInd w:val="0"/>
        <w:spacing w:line="240" w:lineRule="auto"/>
        <w:jc w:val="both"/>
        <w:rPr>
          <w:rFonts w:cs="Arial"/>
          <w:color w:val="000000"/>
          <w:szCs w:val="20"/>
        </w:rPr>
      </w:pPr>
    </w:p>
    <w:p w14:paraId="15DD7A67" w14:textId="77777777" w:rsidR="00307441" w:rsidRPr="00307441" w:rsidRDefault="00307441" w:rsidP="00307441">
      <w:pPr>
        <w:autoSpaceDE w:val="0"/>
        <w:autoSpaceDN w:val="0"/>
        <w:adjustRightInd w:val="0"/>
        <w:spacing w:line="240" w:lineRule="auto"/>
        <w:jc w:val="both"/>
        <w:rPr>
          <w:rFonts w:cs="Arial"/>
          <w:color w:val="000000"/>
          <w:szCs w:val="20"/>
        </w:rPr>
      </w:pPr>
      <w:r w:rsidRPr="00307441">
        <w:rPr>
          <w:rFonts w:cs="Arial"/>
          <w:color w:val="000000"/>
          <w:szCs w:val="20"/>
        </w:rPr>
        <w:t>Rešitve se nanašajo na prenos direktive o določitvi splošnega režima za trošarino in direktive o uskladitvi strukture trošarin za alkohol in alkoholne pijače.</w:t>
      </w:r>
    </w:p>
    <w:p w14:paraId="6CAD8BD2" w14:textId="77777777" w:rsidR="00307441" w:rsidRPr="00307441" w:rsidRDefault="00307441" w:rsidP="00307441">
      <w:pPr>
        <w:autoSpaceDE w:val="0"/>
        <w:autoSpaceDN w:val="0"/>
        <w:adjustRightInd w:val="0"/>
        <w:spacing w:line="240" w:lineRule="auto"/>
        <w:jc w:val="both"/>
        <w:rPr>
          <w:rFonts w:cs="Arial"/>
          <w:color w:val="000000"/>
          <w:szCs w:val="20"/>
        </w:rPr>
      </w:pPr>
    </w:p>
    <w:p w14:paraId="58D9DF4A" w14:textId="77777777" w:rsidR="00307441" w:rsidRPr="00307441" w:rsidRDefault="00307441" w:rsidP="00307441">
      <w:pPr>
        <w:autoSpaceDE w:val="0"/>
        <w:autoSpaceDN w:val="0"/>
        <w:adjustRightInd w:val="0"/>
        <w:spacing w:line="240" w:lineRule="auto"/>
        <w:jc w:val="both"/>
        <w:rPr>
          <w:rFonts w:cs="Arial"/>
          <w:color w:val="000000"/>
          <w:szCs w:val="20"/>
        </w:rPr>
      </w:pPr>
      <w:r w:rsidRPr="00307441">
        <w:rPr>
          <w:rFonts w:cs="Arial"/>
          <w:color w:val="000000"/>
          <w:szCs w:val="20"/>
        </w:rPr>
        <w:t xml:space="preserve">Z novelo zakona se povezujejo carinski in trošarinski postopki pri izvozu, izvozu, ki mu sledi zunanji tranzitni postopek ter uvozu trošarinski izdelkov. Določa se elektronski postopek za spremljanje gibanja trošarinskih izdelkov s plačano trošarino za namen dobave za komercialni namen. Urejajo se posebni dogodki v okviru trošarinskega režima in sicer </w:t>
      </w:r>
      <w:proofErr w:type="spellStart"/>
      <w:r w:rsidRPr="00307441">
        <w:rPr>
          <w:rFonts w:cs="Arial"/>
          <w:color w:val="000000"/>
          <w:szCs w:val="20"/>
        </w:rPr>
        <w:t>pripoznavanje</w:t>
      </w:r>
      <w:proofErr w:type="spellEnd"/>
      <w:r w:rsidRPr="00307441">
        <w:rPr>
          <w:rFonts w:cs="Arial"/>
          <w:color w:val="000000"/>
          <w:szCs w:val="20"/>
        </w:rPr>
        <w:t xml:space="preserve"> delnih izgub trošarinskih izdelkov. Določa se enotno potrdilo o oprostitvi za trošarinske izdelke, ki se pošiljajo prejemnikom, ki so diplomatska predstavništva, konzulati ter mednarodne organizacije. </w:t>
      </w:r>
    </w:p>
    <w:p w14:paraId="3957F838" w14:textId="77777777" w:rsidR="00307441" w:rsidRPr="00307441" w:rsidRDefault="00307441" w:rsidP="00307441">
      <w:pPr>
        <w:autoSpaceDE w:val="0"/>
        <w:autoSpaceDN w:val="0"/>
        <w:adjustRightInd w:val="0"/>
        <w:spacing w:line="240" w:lineRule="auto"/>
        <w:jc w:val="both"/>
        <w:rPr>
          <w:rFonts w:cs="Arial"/>
          <w:color w:val="000000"/>
          <w:szCs w:val="20"/>
        </w:rPr>
      </w:pPr>
    </w:p>
    <w:p w14:paraId="7EDA4A1E" w14:textId="77777777" w:rsidR="00307441" w:rsidRPr="00307441" w:rsidRDefault="00307441" w:rsidP="00307441">
      <w:pPr>
        <w:autoSpaceDE w:val="0"/>
        <w:autoSpaceDN w:val="0"/>
        <w:adjustRightInd w:val="0"/>
        <w:spacing w:line="240" w:lineRule="auto"/>
        <w:jc w:val="both"/>
        <w:rPr>
          <w:rFonts w:cs="Arial"/>
          <w:color w:val="000000"/>
          <w:szCs w:val="20"/>
        </w:rPr>
      </w:pPr>
      <w:r w:rsidRPr="00307441">
        <w:rPr>
          <w:rFonts w:cs="Arial"/>
          <w:color w:val="000000"/>
          <w:szCs w:val="20"/>
        </w:rPr>
        <w:t xml:space="preserve">Na področju gibanja popolnoma denaturiranega alkohola med državami članicami se opušča uporaba poenostavljenega trošarinskega dokumenta v papirni obliki in se določajo postopki gibanja, ki so v skladu z Zakonom o trošarinah določeni za gibanje trošarinskih izdelkov sproščenih v porabo. Spreminja se način ugotavljanja količin proizvedenih alkoholnih pijač za malega proizvajalca piva in žganja iz tekočega leta na preteklo koledarsko leto. Določa se tudi izdaja potrdila za neodvisnega malega proizvajalca alkoholnih pijač, ki lahko spremlja gibanje alkoholnih pijač prejemniku v drugo državo članico. </w:t>
      </w:r>
    </w:p>
    <w:p w14:paraId="175A4F92" w14:textId="77777777" w:rsidR="00307441" w:rsidRPr="00307441" w:rsidRDefault="00307441" w:rsidP="00307441">
      <w:pPr>
        <w:autoSpaceDE w:val="0"/>
        <w:autoSpaceDN w:val="0"/>
        <w:adjustRightInd w:val="0"/>
        <w:spacing w:line="240" w:lineRule="auto"/>
        <w:jc w:val="both"/>
        <w:rPr>
          <w:rFonts w:cs="Arial"/>
          <w:color w:val="000000"/>
          <w:szCs w:val="20"/>
        </w:rPr>
      </w:pPr>
    </w:p>
    <w:p w14:paraId="7EAB5273" w14:textId="77777777" w:rsidR="00307441" w:rsidRPr="00307441" w:rsidRDefault="00307441" w:rsidP="00307441">
      <w:pPr>
        <w:autoSpaceDE w:val="0"/>
        <w:autoSpaceDN w:val="0"/>
        <w:adjustRightInd w:val="0"/>
        <w:spacing w:line="240" w:lineRule="auto"/>
        <w:jc w:val="both"/>
        <w:rPr>
          <w:rFonts w:cs="Arial"/>
          <w:color w:val="000000"/>
          <w:szCs w:val="20"/>
        </w:rPr>
      </w:pPr>
      <w:r w:rsidRPr="00307441">
        <w:rPr>
          <w:rFonts w:cs="Arial"/>
          <w:color w:val="000000"/>
          <w:szCs w:val="20"/>
        </w:rPr>
        <w:t>Novela s 13. februarjem 2023 predvideva obvezno uporabo računalniško podprtega sistema pri gibanju trošarinskih izdelkov v režimu odloga plačila trošarine znotraj Slovenije in opušča uporabo trošarinskega dokumenta v papirni obliki.</w:t>
      </w:r>
    </w:p>
    <w:p w14:paraId="0D8711BF" w14:textId="77777777" w:rsidR="00307441" w:rsidRPr="00307441" w:rsidRDefault="00307441" w:rsidP="00307441">
      <w:pPr>
        <w:autoSpaceDE w:val="0"/>
        <w:autoSpaceDN w:val="0"/>
        <w:adjustRightInd w:val="0"/>
        <w:spacing w:line="240" w:lineRule="auto"/>
        <w:jc w:val="both"/>
        <w:rPr>
          <w:rFonts w:cs="Arial"/>
          <w:color w:val="000000"/>
          <w:szCs w:val="20"/>
        </w:rPr>
      </w:pPr>
    </w:p>
    <w:p w14:paraId="25EF9DF1" w14:textId="11C08B8E" w:rsidR="00F35937" w:rsidRPr="00307441" w:rsidRDefault="00307441" w:rsidP="00307441">
      <w:pPr>
        <w:autoSpaceDE w:val="0"/>
        <w:autoSpaceDN w:val="0"/>
        <w:adjustRightInd w:val="0"/>
        <w:spacing w:line="240" w:lineRule="auto"/>
        <w:jc w:val="both"/>
        <w:rPr>
          <w:rFonts w:cs="Arial"/>
          <w:color w:val="000000"/>
          <w:szCs w:val="20"/>
        </w:rPr>
      </w:pPr>
      <w:r w:rsidRPr="00307441">
        <w:rPr>
          <w:rFonts w:cs="Arial"/>
          <w:color w:val="000000"/>
          <w:szCs w:val="20"/>
        </w:rPr>
        <w:t>Vir: Ministrstvo za finance</w:t>
      </w:r>
    </w:p>
    <w:p w14:paraId="748AFE10" w14:textId="77777777" w:rsidR="00F35937" w:rsidRPr="00F35937" w:rsidRDefault="00F35937" w:rsidP="00F35937">
      <w:pPr>
        <w:autoSpaceDE w:val="0"/>
        <w:autoSpaceDN w:val="0"/>
        <w:adjustRightInd w:val="0"/>
        <w:spacing w:line="240" w:lineRule="auto"/>
        <w:jc w:val="both"/>
        <w:rPr>
          <w:rFonts w:cs="Arial"/>
          <w:b/>
          <w:bCs/>
          <w:color w:val="000000"/>
          <w:szCs w:val="20"/>
        </w:rPr>
      </w:pPr>
    </w:p>
    <w:p w14:paraId="5A311D2A" w14:textId="21D838FE" w:rsidR="00E11FF2" w:rsidRPr="00E11FF2" w:rsidRDefault="00E11FF2" w:rsidP="00E11FF2">
      <w:pPr>
        <w:autoSpaceDE w:val="0"/>
        <w:autoSpaceDN w:val="0"/>
        <w:adjustRightInd w:val="0"/>
        <w:spacing w:line="240" w:lineRule="auto"/>
        <w:jc w:val="both"/>
        <w:rPr>
          <w:rFonts w:cs="Arial"/>
          <w:b/>
          <w:bCs/>
          <w:color w:val="000000"/>
          <w:szCs w:val="20"/>
        </w:rPr>
      </w:pPr>
      <w:r w:rsidRPr="00E11FF2">
        <w:rPr>
          <w:rFonts w:cs="Arial"/>
          <w:b/>
          <w:bCs/>
          <w:color w:val="000000"/>
          <w:szCs w:val="20"/>
        </w:rPr>
        <w:lastRenderedPageBreak/>
        <w:t>Spremembe Zakona o ureditvi določenih vprašanj zaradi končne razsodbe arbitražnega sodišča na podlagi Arbitražnega sporazuma med Vlado RS in Vlado R Hrvaške</w:t>
      </w:r>
    </w:p>
    <w:p w14:paraId="2938C39A" w14:textId="77777777" w:rsidR="00E11FF2" w:rsidRPr="00E11FF2" w:rsidRDefault="00E11FF2" w:rsidP="00E11FF2">
      <w:pPr>
        <w:autoSpaceDE w:val="0"/>
        <w:autoSpaceDN w:val="0"/>
        <w:adjustRightInd w:val="0"/>
        <w:spacing w:line="240" w:lineRule="auto"/>
        <w:jc w:val="both"/>
        <w:rPr>
          <w:rFonts w:cs="Arial"/>
          <w:b/>
          <w:bCs/>
          <w:color w:val="000000"/>
          <w:szCs w:val="20"/>
        </w:rPr>
      </w:pPr>
    </w:p>
    <w:p w14:paraId="01B4C1A4" w14:textId="77777777" w:rsidR="00E11FF2" w:rsidRPr="00E11FF2" w:rsidRDefault="00E11FF2" w:rsidP="00E11FF2">
      <w:pPr>
        <w:autoSpaceDE w:val="0"/>
        <w:autoSpaceDN w:val="0"/>
        <w:adjustRightInd w:val="0"/>
        <w:spacing w:line="240" w:lineRule="auto"/>
        <w:jc w:val="both"/>
        <w:rPr>
          <w:rFonts w:cs="Arial"/>
          <w:color w:val="000000"/>
          <w:szCs w:val="20"/>
        </w:rPr>
      </w:pPr>
      <w:r w:rsidRPr="00E11FF2">
        <w:rPr>
          <w:rFonts w:cs="Arial"/>
          <w:color w:val="000000"/>
          <w:szCs w:val="20"/>
        </w:rPr>
        <w:t>Vlada je določila besedilo Predloga zakona o spremembah Zakona o ureditvi določenih vprašanj zaradi končne razsodbe arbitražnega sodišča na podlagi Arbitražnega sporazuma med Vlado Republike Slovenije in Vlado Republike Hrvaške (ZUVRAS) in ga pošlje v obravnavo in sprejetje Državnemu zboru po skrajšanem postopku.</w:t>
      </w:r>
    </w:p>
    <w:p w14:paraId="0E756A20" w14:textId="77777777" w:rsidR="00E11FF2" w:rsidRPr="00E11FF2" w:rsidRDefault="00E11FF2" w:rsidP="00E11FF2">
      <w:pPr>
        <w:autoSpaceDE w:val="0"/>
        <w:autoSpaceDN w:val="0"/>
        <w:adjustRightInd w:val="0"/>
        <w:spacing w:line="240" w:lineRule="auto"/>
        <w:jc w:val="both"/>
        <w:rPr>
          <w:rFonts w:cs="Arial"/>
          <w:color w:val="000000"/>
          <w:szCs w:val="20"/>
        </w:rPr>
      </w:pPr>
    </w:p>
    <w:p w14:paraId="49751449" w14:textId="77777777" w:rsidR="00E11FF2" w:rsidRPr="00E11FF2" w:rsidRDefault="00E11FF2" w:rsidP="00E11FF2">
      <w:pPr>
        <w:autoSpaceDE w:val="0"/>
        <w:autoSpaceDN w:val="0"/>
        <w:adjustRightInd w:val="0"/>
        <w:spacing w:line="240" w:lineRule="auto"/>
        <w:jc w:val="both"/>
        <w:rPr>
          <w:rFonts w:cs="Arial"/>
          <w:color w:val="000000"/>
          <w:szCs w:val="20"/>
        </w:rPr>
      </w:pPr>
      <w:r w:rsidRPr="00E11FF2">
        <w:rPr>
          <w:rFonts w:cs="Arial"/>
          <w:color w:val="000000"/>
          <w:szCs w:val="20"/>
        </w:rPr>
        <w:t xml:space="preserve">Namen ZUVRAS je uresničevanje načela enake obravnave državljanov Republike Slovenije, na katerih pravice in obveznosti je vplivala razsodba, tako da se jim v čim večji meri ohranijo pravice, ki so jih uživali do razglasitve razsodbe. Za tiste pravice, za katere pa so prikrajšani, pa se uvaja ustrezno nadomestilo. ZUVRAS se je začel uporabljati, ko je bila državna meja med Republiko Slovenijo in Republiko Hrvaško na podlagi razsodbe evidentirana v evidenci državne meje, to je 30. decembra 2017. </w:t>
      </w:r>
    </w:p>
    <w:p w14:paraId="2B980A04" w14:textId="77777777" w:rsidR="00E11FF2" w:rsidRPr="00E11FF2" w:rsidRDefault="00E11FF2" w:rsidP="00E11FF2">
      <w:pPr>
        <w:autoSpaceDE w:val="0"/>
        <w:autoSpaceDN w:val="0"/>
        <w:adjustRightInd w:val="0"/>
        <w:spacing w:line="240" w:lineRule="auto"/>
        <w:jc w:val="both"/>
        <w:rPr>
          <w:rFonts w:cs="Arial"/>
          <w:color w:val="000000"/>
          <w:szCs w:val="20"/>
        </w:rPr>
      </w:pPr>
    </w:p>
    <w:p w14:paraId="02C4F899" w14:textId="77777777" w:rsidR="00E11FF2" w:rsidRPr="00E11FF2" w:rsidRDefault="00E11FF2" w:rsidP="00E11FF2">
      <w:pPr>
        <w:autoSpaceDE w:val="0"/>
        <w:autoSpaceDN w:val="0"/>
        <w:adjustRightInd w:val="0"/>
        <w:spacing w:line="240" w:lineRule="auto"/>
        <w:jc w:val="both"/>
        <w:rPr>
          <w:rFonts w:cs="Arial"/>
          <w:color w:val="000000"/>
          <w:szCs w:val="20"/>
        </w:rPr>
      </w:pPr>
      <w:r w:rsidRPr="00E11FF2">
        <w:rPr>
          <w:rFonts w:cs="Arial"/>
          <w:color w:val="000000"/>
          <w:szCs w:val="20"/>
        </w:rPr>
        <w:t xml:space="preserve">Glede na to, da imetniki dovoljenja za gospodarski ribolov pri izvajanju svoje dejavnosti lahko utrpijo škodo na ribolovnem orodju oziroma ribiškem plovilu v morju Republike Slovenije, ki jo povzročijo tuja plovila, je ZUVRAS določil, da se imetnikom dovoljenja za gospodarski ribolov omogoči, da so v tem primeru upravičeni do nadomestila v višini nastale škode v okviru pomoči de </w:t>
      </w:r>
      <w:proofErr w:type="spellStart"/>
      <w:r w:rsidRPr="00E11FF2">
        <w:rPr>
          <w:rFonts w:cs="Arial"/>
          <w:color w:val="000000"/>
          <w:szCs w:val="20"/>
        </w:rPr>
        <w:t>minimis</w:t>
      </w:r>
      <w:proofErr w:type="spellEnd"/>
      <w:r w:rsidRPr="00E11FF2">
        <w:rPr>
          <w:rFonts w:cs="Arial"/>
          <w:color w:val="000000"/>
          <w:szCs w:val="20"/>
        </w:rPr>
        <w:t xml:space="preserve"> v ribištvu. </w:t>
      </w:r>
    </w:p>
    <w:p w14:paraId="5981C173" w14:textId="77777777" w:rsidR="00E11FF2" w:rsidRPr="00E11FF2" w:rsidRDefault="00E11FF2" w:rsidP="00E11FF2">
      <w:pPr>
        <w:autoSpaceDE w:val="0"/>
        <w:autoSpaceDN w:val="0"/>
        <w:adjustRightInd w:val="0"/>
        <w:spacing w:line="240" w:lineRule="auto"/>
        <w:jc w:val="both"/>
        <w:rPr>
          <w:rFonts w:cs="Arial"/>
          <w:color w:val="000000"/>
          <w:szCs w:val="20"/>
        </w:rPr>
      </w:pPr>
    </w:p>
    <w:p w14:paraId="61E737A3" w14:textId="77777777" w:rsidR="00E11FF2" w:rsidRPr="00E11FF2" w:rsidRDefault="00E11FF2" w:rsidP="00E11FF2">
      <w:pPr>
        <w:autoSpaceDE w:val="0"/>
        <w:autoSpaceDN w:val="0"/>
        <w:adjustRightInd w:val="0"/>
        <w:spacing w:line="240" w:lineRule="auto"/>
        <w:jc w:val="both"/>
        <w:rPr>
          <w:rFonts w:cs="Arial"/>
          <w:color w:val="000000"/>
          <w:szCs w:val="20"/>
        </w:rPr>
      </w:pPr>
      <w:r w:rsidRPr="00E11FF2">
        <w:rPr>
          <w:rFonts w:cs="Arial"/>
          <w:color w:val="000000"/>
          <w:szCs w:val="20"/>
        </w:rPr>
        <w:t xml:space="preserve">Sprememba ZUVRAS bo določila šestletno obdobje od začetka uporabe zakona, v katerem so imetniki dovoljenj za gospodarski ribolov upravičeni do nadomestila v višini nastale škode kot posledice poškodovanja ribolovnih orodij oziroma ribiških plovil od tujih plovil in nadomestila zaradi izpada dohodka, to je do 30. decembra 2023. </w:t>
      </w:r>
    </w:p>
    <w:p w14:paraId="7E4E5768" w14:textId="77777777" w:rsidR="00E11FF2" w:rsidRPr="00E11FF2" w:rsidRDefault="00E11FF2" w:rsidP="00E11FF2">
      <w:pPr>
        <w:autoSpaceDE w:val="0"/>
        <w:autoSpaceDN w:val="0"/>
        <w:adjustRightInd w:val="0"/>
        <w:spacing w:line="240" w:lineRule="auto"/>
        <w:jc w:val="both"/>
        <w:rPr>
          <w:rFonts w:cs="Arial"/>
          <w:color w:val="000000"/>
          <w:szCs w:val="20"/>
        </w:rPr>
      </w:pPr>
    </w:p>
    <w:p w14:paraId="1E7C1FE7" w14:textId="77777777" w:rsidR="00E11FF2" w:rsidRPr="00E11FF2" w:rsidRDefault="00E11FF2" w:rsidP="00E11FF2">
      <w:pPr>
        <w:autoSpaceDE w:val="0"/>
        <w:autoSpaceDN w:val="0"/>
        <w:adjustRightInd w:val="0"/>
        <w:spacing w:line="240" w:lineRule="auto"/>
        <w:jc w:val="both"/>
        <w:rPr>
          <w:rFonts w:cs="Arial"/>
          <w:color w:val="000000"/>
          <w:szCs w:val="20"/>
        </w:rPr>
      </w:pPr>
      <w:r w:rsidRPr="00E11FF2">
        <w:rPr>
          <w:rFonts w:cs="Arial"/>
          <w:color w:val="000000"/>
          <w:szCs w:val="20"/>
        </w:rPr>
        <w:t>Cilj predloga zakona je torej zagotovitev izplačila nadomestil imetnikom dovoljenj za gospodarski ribolov, in sicer za materialno škodo na ribolovnem orodju oziroma plovilu in zaradi oviranega gospodarskega ribolova.</w:t>
      </w:r>
    </w:p>
    <w:p w14:paraId="1AE0A2C8" w14:textId="77777777" w:rsidR="00E11FF2" w:rsidRPr="00E11FF2" w:rsidRDefault="00E11FF2" w:rsidP="00E11FF2">
      <w:pPr>
        <w:autoSpaceDE w:val="0"/>
        <w:autoSpaceDN w:val="0"/>
        <w:adjustRightInd w:val="0"/>
        <w:spacing w:line="240" w:lineRule="auto"/>
        <w:jc w:val="both"/>
        <w:rPr>
          <w:rFonts w:cs="Arial"/>
          <w:color w:val="000000"/>
          <w:szCs w:val="20"/>
        </w:rPr>
      </w:pPr>
    </w:p>
    <w:p w14:paraId="1341B203" w14:textId="36D19F89" w:rsidR="00F35937" w:rsidRPr="00E11FF2" w:rsidRDefault="00E11FF2" w:rsidP="00E11FF2">
      <w:pPr>
        <w:autoSpaceDE w:val="0"/>
        <w:autoSpaceDN w:val="0"/>
        <w:adjustRightInd w:val="0"/>
        <w:spacing w:line="240" w:lineRule="auto"/>
        <w:jc w:val="both"/>
        <w:rPr>
          <w:rFonts w:cs="Arial"/>
          <w:color w:val="000000"/>
          <w:szCs w:val="20"/>
        </w:rPr>
      </w:pPr>
      <w:r w:rsidRPr="00E11FF2">
        <w:rPr>
          <w:rFonts w:cs="Arial"/>
          <w:color w:val="000000"/>
          <w:szCs w:val="20"/>
        </w:rPr>
        <w:t>Vir: Ministrstvo za kmetijstvo, gozdarstvo in prehrano</w:t>
      </w:r>
    </w:p>
    <w:p w14:paraId="5A56DCDA" w14:textId="32053BF1" w:rsidR="00F35937" w:rsidRDefault="00F35937" w:rsidP="00F35937">
      <w:pPr>
        <w:autoSpaceDE w:val="0"/>
        <w:autoSpaceDN w:val="0"/>
        <w:adjustRightInd w:val="0"/>
        <w:spacing w:line="240" w:lineRule="auto"/>
        <w:jc w:val="both"/>
        <w:rPr>
          <w:rFonts w:cs="Arial"/>
          <w:b/>
          <w:bCs/>
          <w:color w:val="000000"/>
          <w:szCs w:val="20"/>
        </w:rPr>
      </w:pPr>
    </w:p>
    <w:p w14:paraId="0B7CF4C4" w14:textId="08235E2B" w:rsidR="00D36D22" w:rsidRPr="00D36D22" w:rsidRDefault="00D36D22" w:rsidP="00D36D22">
      <w:pPr>
        <w:autoSpaceDE w:val="0"/>
        <w:autoSpaceDN w:val="0"/>
        <w:adjustRightInd w:val="0"/>
        <w:spacing w:line="240" w:lineRule="auto"/>
        <w:jc w:val="both"/>
        <w:rPr>
          <w:rFonts w:cs="Arial"/>
          <w:b/>
          <w:bCs/>
          <w:color w:val="000000"/>
          <w:szCs w:val="20"/>
        </w:rPr>
      </w:pPr>
      <w:r w:rsidRPr="00D36D22">
        <w:rPr>
          <w:rFonts w:cs="Arial"/>
          <w:b/>
          <w:bCs/>
          <w:color w:val="000000"/>
          <w:szCs w:val="20"/>
        </w:rPr>
        <w:t>Vlada sprejela izhodišča o predvidenih vsebinah pogajanj s sindikati s področja zdravstva in socialnega varstva</w:t>
      </w:r>
    </w:p>
    <w:p w14:paraId="53C6B567" w14:textId="77777777" w:rsidR="00D36D22" w:rsidRPr="00D36D22" w:rsidRDefault="00D36D22" w:rsidP="00D36D22">
      <w:pPr>
        <w:autoSpaceDE w:val="0"/>
        <w:autoSpaceDN w:val="0"/>
        <w:adjustRightInd w:val="0"/>
        <w:spacing w:line="240" w:lineRule="auto"/>
        <w:jc w:val="both"/>
        <w:rPr>
          <w:rFonts w:cs="Arial"/>
          <w:color w:val="000000"/>
          <w:szCs w:val="20"/>
        </w:rPr>
      </w:pPr>
    </w:p>
    <w:p w14:paraId="092A2516" w14:textId="77777777" w:rsidR="00D36D22" w:rsidRPr="00D36D22" w:rsidRDefault="00D36D22" w:rsidP="00D36D22">
      <w:pPr>
        <w:autoSpaceDE w:val="0"/>
        <w:autoSpaceDN w:val="0"/>
        <w:adjustRightInd w:val="0"/>
        <w:spacing w:line="240" w:lineRule="auto"/>
        <w:jc w:val="both"/>
        <w:rPr>
          <w:rFonts w:cs="Arial"/>
          <w:color w:val="000000"/>
          <w:szCs w:val="20"/>
        </w:rPr>
      </w:pPr>
      <w:r w:rsidRPr="00D36D22">
        <w:rPr>
          <w:rFonts w:cs="Arial"/>
          <w:color w:val="000000"/>
          <w:szCs w:val="20"/>
        </w:rPr>
        <w:t>Vlada je sprejela Izhodišča o predvidenih vsebinah pogajanj oziroma usklajevanj z reprezentativnimi sindikati s področja zdravstva in socialnega varstva v zvezi s tarifnim delom Kolektivne pogodbe za dejavnost zdravstva in socialnega varstva ter tarifnim delom Kolektivne pogodbe za zaposlene v zdravstveni negi. Pristop k pogajanjem za uskladitev predlaganih vsebin je potreben za namene poenotenja primerljivih delovnih mest na področju zdravstva in socialnega varstva.</w:t>
      </w:r>
    </w:p>
    <w:p w14:paraId="30DD695A" w14:textId="77777777" w:rsidR="00D36D22" w:rsidRPr="00D36D22" w:rsidRDefault="00D36D22" w:rsidP="00D36D22">
      <w:pPr>
        <w:autoSpaceDE w:val="0"/>
        <w:autoSpaceDN w:val="0"/>
        <w:adjustRightInd w:val="0"/>
        <w:spacing w:line="240" w:lineRule="auto"/>
        <w:jc w:val="both"/>
        <w:rPr>
          <w:rFonts w:cs="Arial"/>
          <w:color w:val="000000"/>
          <w:szCs w:val="20"/>
        </w:rPr>
      </w:pPr>
    </w:p>
    <w:p w14:paraId="63CA6F15" w14:textId="391F698D" w:rsidR="00EF3CB0" w:rsidRPr="00D36D22" w:rsidRDefault="00D36D22" w:rsidP="00D36D22">
      <w:pPr>
        <w:autoSpaceDE w:val="0"/>
        <w:autoSpaceDN w:val="0"/>
        <w:adjustRightInd w:val="0"/>
        <w:spacing w:line="240" w:lineRule="auto"/>
        <w:jc w:val="both"/>
        <w:rPr>
          <w:rFonts w:cs="Arial"/>
          <w:color w:val="000000"/>
          <w:szCs w:val="20"/>
        </w:rPr>
      </w:pPr>
      <w:r w:rsidRPr="00D36D22">
        <w:rPr>
          <w:rFonts w:cs="Arial"/>
          <w:color w:val="000000"/>
          <w:szCs w:val="20"/>
        </w:rPr>
        <w:t>Vir: Ministrstvo za delo, družino, socialne zadeve in enake možnosti</w:t>
      </w:r>
    </w:p>
    <w:p w14:paraId="68146293" w14:textId="77777777" w:rsidR="00EF3CB0" w:rsidRPr="00304991" w:rsidRDefault="00EF3CB0" w:rsidP="00EF3CB0">
      <w:pPr>
        <w:autoSpaceDE w:val="0"/>
        <w:autoSpaceDN w:val="0"/>
        <w:adjustRightInd w:val="0"/>
        <w:spacing w:line="240" w:lineRule="auto"/>
        <w:jc w:val="both"/>
        <w:rPr>
          <w:rFonts w:cs="Arial"/>
          <w:b/>
          <w:bCs/>
          <w:color w:val="000000"/>
          <w:szCs w:val="20"/>
        </w:rPr>
      </w:pPr>
    </w:p>
    <w:p w14:paraId="51638723" w14:textId="34EB89E2" w:rsidR="00F35937" w:rsidRPr="00F35937" w:rsidRDefault="00F35937" w:rsidP="00F35937">
      <w:pPr>
        <w:autoSpaceDE w:val="0"/>
        <w:autoSpaceDN w:val="0"/>
        <w:adjustRightInd w:val="0"/>
        <w:spacing w:line="240" w:lineRule="auto"/>
        <w:jc w:val="both"/>
        <w:rPr>
          <w:rFonts w:cs="Arial"/>
          <w:b/>
          <w:bCs/>
          <w:color w:val="000000"/>
          <w:szCs w:val="20"/>
        </w:rPr>
      </w:pPr>
      <w:r w:rsidRPr="00F35937">
        <w:rPr>
          <w:rFonts w:cs="Arial"/>
          <w:b/>
          <w:bCs/>
          <w:color w:val="000000"/>
          <w:szCs w:val="20"/>
        </w:rPr>
        <w:t>Odločanje Vlade Republike Slovenije kot skupščine</w:t>
      </w:r>
    </w:p>
    <w:p w14:paraId="724431CA" w14:textId="77777777" w:rsidR="00F35937" w:rsidRPr="00F35937" w:rsidRDefault="00F35937" w:rsidP="00F35937">
      <w:pPr>
        <w:autoSpaceDE w:val="0"/>
        <w:autoSpaceDN w:val="0"/>
        <w:adjustRightInd w:val="0"/>
        <w:spacing w:line="240" w:lineRule="auto"/>
        <w:jc w:val="both"/>
        <w:rPr>
          <w:rFonts w:cs="Arial"/>
          <w:b/>
          <w:bCs/>
          <w:color w:val="000000"/>
          <w:szCs w:val="20"/>
        </w:rPr>
      </w:pPr>
      <w:r w:rsidRPr="00F35937">
        <w:rPr>
          <w:rFonts w:cs="Arial"/>
          <w:b/>
          <w:bCs/>
          <w:color w:val="000000"/>
          <w:szCs w:val="20"/>
        </w:rPr>
        <w:tab/>
      </w:r>
    </w:p>
    <w:p w14:paraId="7F644C2B" w14:textId="3649AE60" w:rsidR="00237A96" w:rsidRPr="00237A96" w:rsidRDefault="00237A96" w:rsidP="00237A96">
      <w:pPr>
        <w:autoSpaceDE w:val="0"/>
        <w:autoSpaceDN w:val="0"/>
        <w:adjustRightInd w:val="0"/>
        <w:spacing w:line="240" w:lineRule="auto"/>
        <w:jc w:val="both"/>
        <w:rPr>
          <w:rFonts w:cs="Arial"/>
          <w:b/>
          <w:bCs/>
          <w:color w:val="000000"/>
          <w:szCs w:val="20"/>
        </w:rPr>
      </w:pPr>
      <w:r w:rsidRPr="00237A96">
        <w:rPr>
          <w:rFonts w:cs="Arial"/>
          <w:b/>
          <w:bCs/>
          <w:color w:val="000000"/>
          <w:szCs w:val="20"/>
        </w:rPr>
        <w:t>Poročilo revizijske hiše Ernst &amp; Young o poslovanju družbe Slovenski državni gozdovi d. o. o</w:t>
      </w:r>
    </w:p>
    <w:p w14:paraId="45CB12C5" w14:textId="77777777" w:rsidR="00237A96" w:rsidRPr="00237A96" w:rsidRDefault="00237A96" w:rsidP="00237A96">
      <w:pPr>
        <w:autoSpaceDE w:val="0"/>
        <w:autoSpaceDN w:val="0"/>
        <w:adjustRightInd w:val="0"/>
        <w:spacing w:line="240" w:lineRule="auto"/>
        <w:jc w:val="both"/>
        <w:rPr>
          <w:rFonts w:cs="Arial"/>
          <w:b/>
          <w:bCs/>
          <w:color w:val="000000"/>
          <w:szCs w:val="20"/>
        </w:rPr>
      </w:pPr>
    </w:p>
    <w:p w14:paraId="1A9BE0DE" w14:textId="77777777" w:rsidR="00237A96" w:rsidRPr="00237A96" w:rsidRDefault="00237A96" w:rsidP="00237A96">
      <w:pPr>
        <w:autoSpaceDE w:val="0"/>
        <w:autoSpaceDN w:val="0"/>
        <w:adjustRightInd w:val="0"/>
        <w:spacing w:line="240" w:lineRule="auto"/>
        <w:jc w:val="both"/>
        <w:rPr>
          <w:rFonts w:cs="Arial"/>
          <w:color w:val="000000"/>
          <w:szCs w:val="20"/>
        </w:rPr>
      </w:pPr>
      <w:r w:rsidRPr="00237A96">
        <w:rPr>
          <w:rFonts w:cs="Arial"/>
          <w:color w:val="000000"/>
          <w:szCs w:val="20"/>
        </w:rPr>
        <w:t xml:space="preserve">Vlada v vlogi skupščine družbe Slovenski državni gozdovi, d. o. o. (družba </w:t>
      </w:r>
      <w:proofErr w:type="spellStart"/>
      <w:r w:rsidRPr="00237A96">
        <w:rPr>
          <w:rFonts w:cs="Arial"/>
          <w:color w:val="000000"/>
          <w:szCs w:val="20"/>
        </w:rPr>
        <w:t>SiDG</w:t>
      </w:r>
      <w:proofErr w:type="spellEnd"/>
      <w:r w:rsidRPr="00237A96">
        <w:rPr>
          <w:rFonts w:cs="Arial"/>
          <w:color w:val="000000"/>
          <w:szCs w:val="20"/>
        </w:rPr>
        <w:t xml:space="preserve">, d. o. o.) se je seznanila z revizijskim poročilom Pregled poslovanja družbe </w:t>
      </w:r>
      <w:proofErr w:type="spellStart"/>
      <w:r w:rsidRPr="00237A96">
        <w:rPr>
          <w:rFonts w:cs="Arial"/>
          <w:color w:val="000000"/>
          <w:szCs w:val="20"/>
        </w:rPr>
        <w:t>SiDG</w:t>
      </w:r>
      <w:proofErr w:type="spellEnd"/>
      <w:r w:rsidRPr="00237A96">
        <w:rPr>
          <w:rFonts w:cs="Arial"/>
          <w:color w:val="000000"/>
          <w:szCs w:val="20"/>
        </w:rPr>
        <w:t xml:space="preserve">  z dne 2. 3. 2021,  ki ga je na podlagi revizije poslovanja za obdobje od 1. 7. 2016 do 30. 9. 2020 izvedla družba Ernst &amp; Young Revizija, Poslovno svetovanje, d. o. o., in Dodatkom k poročilu o poslovanju družbe </w:t>
      </w:r>
      <w:proofErr w:type="spellStart"/>
      <w:r w:rsidRPr="00237A96">
        <w:rPr>
          <w:rFonts w:cs="Arial"/>
          <w:color w:val="000000"/>
          <w:szCs w:val="20"/>
        </w:rPr>
        <w:t>SiDG</w:t>
      </w:r>
      <w:proofErr w:type="spellEnd"/>
      <w:r w:rsidRPr="00237A96">
        <w:rPr>
          <w:rFonts w:cs="Arial"/>
          <w:color w:val="000000"/>
          <w:szCs w:val="20"/>
        </w:rPr>
        <w:t xml:space="preserve"> z dne 15. 5. 2021. </w:t>
      </w:r>
    </w:p>
    <w:p w14:paraId="690E5B32" w14:textId="77777777" w:rsidR="00237A96" w:rsidRPr="00237A96" w:rsidRDefault="00237A96" w:rsidP="00237A96">
      <w:pPr>
        <w:autoSpaceDE w:val="0"/>
        <w:autoSpaceDN w:val="0"/>
        <w:adjustRightInd w:val="0"/>
        <w:spacing w:line="240" w:lineRule="auto"/>
        <w:jc w:val="both"/>
        <w:rPr>
          <w:rFonts w:cs="Arial"/>
          <w:color w:val="000000"/>
          <w:szCs w:val="20"/>
        </w:rPr>
      </w:pPr>
    </w:p>
    <w:p w14:paraId="66CD6FFE" w14:textId="77777777" w:rsidR="00237A96" w:rsidRPr="00237A96" w:rsidRDefault="00237A96" w:rsidP="00237A96">
      <w:pPr>
        <w:autoSpaceDE w:val="0"/>
        <w:autoSpaceDN w:val="0"/>
        <w:adjustRightInd w:val="0"/>
        <w:spacing w:line="240" w:lineRule="auto"/>
        <w:jc w:val="both"/>
        <w:rPr>
          <w:rFonts w:cs="Arial"/>
          <w:color w:val="000000"/>
          <w:szCs w:val="20"/>
        </w:rPr>
      </w:pPr>
      <w:r w:rsidRPr="00237A96">
        <w:rPr>
          <w:rFonts w:cs="Arial"/>
          <w:color w:val="000000"/>
          <w:szCs w:val="20"/>
        </w:rPr>
        <w:t xml:space="preserve">Vlada v vlogi skupščine družbe </w:t>
      </w:r>
      <w:proofErr w:type="spellStart"/>
      <w:r w:rsidRPr="00237A96">
        <w:rPr>
          <w:rFonts w:cs="Arial"/>
          <w:color w:val="000000"/>
          <w:szCs w:val="20"/>
        </w:rPr>
        <w:t>SiDG</w:t>
      </w:r>
      <w:proofErr w:type="spellEnd"/>
      <w:r w:rsidRPr="00237A96">
        <w:rPr>
          <w:rFonts w:cs="Arial"/>
          <w:color w:val="000000"/>
          <w:szCs w:val="20"/>
        </w:rPr>
        <w:t xml:space="preserve">, d. o. o., je poslovodstvu družbe </w:t>
      </w:r>
      <w:proofErr w:type="spellStart"/>
      <w:r w:rsidRPr="00237A96">
        <w:rPr>
          <w:rFonts w:cs="Arial"/>
          <w:color w:val="000000"/>
          <w:szCs w:val="20"/>
        </w:rPr>
        <w:t>SiDG</w:t>
      </w:r>
      <w:proofErr w:type="spellEnd"/>
      <w:r w:rsidRPr="00237A96">
        <w:rPr>
          <w:rFonts w:cs="Arial"/>
          <w:color w:val="000000"/>
          <w:szCs w:val="20"/>
        </w:rPr>
        <w:t>, d. o. o., naložila, da  v mesecu dni pripravi in posreduje terminsko opredeljen načrt odprave ugotovljenih tveganj ter da ji dvakrat letno poroča o realizaciji načrta odprave ugotovljenih tveganj.</w:t>
      </w:r>
    </w:p>
    <w:p w14:paraId="724E5383" w14:textId="77777777" w:rsidR="00237A96" w:rsidRPr="00237A96" w:rsidRDefault="00237A96" w:rsidP="00237A96">
      <w:pPr>
        <w:autoSpaceDE w:val="0"/>
        <w:autoSpaceDN w:val="0"/>
        <w:adjustRightInd w:val="0"/>
        <w:spacing w:line="240" w:lineRule="auto"/>
        <w:jc w:val="both"/>
        <w:rPr>
          <w:rFonts w:cs="Arial"/>
          <w:color w:val="000000"/>
          <w:szCs w:val="20"/>
        </w:rPr>
      </w:pPr>
    </w:p>
    <w:p w14:paraId="3D36F7B0" w14:textId="41E6CC8A" w:rsidR="00F35937" w:rsidRPr="00237A96" w:rsidRDefault="00237A96" w:rsidP="00237A96">
      <w:pPr>
        <w:autoSpaceDE w:val="0"/>
        <w:autoSpaceDN w:val="0"/>
        <w:adjustRightInd w:val="0"/>
        <w:spacing w:line="240" w:lineRule="auto"/>
        <w:jc w:val="both"/>
        <w:rPr>
          <w:rFonts w:cs="Arial"/>
          <w:color w:val="000000"/>
          <w:szCs w:val="20"/>
        </w:rPr>
      </w:pPr>
      <w:r w:rsidRPr="00237A96">
        <w:rPr>
          <w:rFonts w:cs="Arial"/>
          <w:color w:val="000000"/>
          <w:szCs w:val="20"/>
        </w:rPr>
        <w:t>Vir: Ministrstvo za kmetijstvo, gozdarstvo in prehrano</w:t>
      </w:r>
    </w:p>
    <w:p w14:paraId="00C8E499" w14:textId="77777777" w:rsidR="00F35937" w:rsidRPr="00F35937" w:rsidRDefault="00F35937" w:rsidP="00F35937">
      <w:pPr>
        <w:autoSpaceDE w:val="0"/>
        <w:autoSpaceDN w:val="0"/>
        <w:adjustRightInd w:val="0"/>
        <w:spacing w:line="240" w:lineRule="auto"/>
        <w:jc w:val="both"/>
        <w:rPr>
          <w:rFonts w:cs="Arial"/>
          <w:b/>
          <w:bCs/>
          <w:color w:val="000000"/>
          <w:szCs w:val="20"/>
        </w:rPr>
      </w:pPr>
    </w:p>
    <w:p w14:paraId="35F663E6" w14:textId="35C94FAE" w:rsidR="00F35937" w:rsidRPr="00F35937" w:rsidRDefault="00F35937" w:rsidP="00F35937">
      <w:pPr>
        <w:autoSpaceDE w:val="0"/>
        <w:autoSpaceDN w:val="0"/>
        <w:adjustRightInd w:val="0"/>
        <w:spacing w:line="240" w:lineRule="auto"/>
        <w:jc w:val="both"/>
        <w:rPr>
          <w:rFonts w:cs="Arial"/>
          <w:b/>
          <w:bCs/>
          <w:color w:val="000000"/>
          <w:szCs w:val="20"/>
        </w:rPr>
      </w:pPr>
      <w:r w:rsidRPr="00F35937">
        <w:rPr>
          <w:rFonts w:cs="Arial"/>
          <w:b/>
          <w:bCs/>
          <w:color w:val="000000"/>
          <w:szCs w:val="20"/>
        </w:rPr>
        <w:t>Predlogi Komisije Vlade Republike Slovenije za administrativne zadeve in imenovanja</w:t>
      </w:r>
    </w:p>
    <w:p w14:paraId="48634FBD" w14:textId="77777777" w:rsidR="00F35937" w:rsidRPr="00F35937" w:rsidRDefault="00F35937" w:rsidP="00F35937">
      <w:pPr>
        <w:autoSpaceDE w:val="0"/>
        <w:autoSpaceDN w:val="0"/>
        <w:adjustRightInd w:val="0"/>
        <w:spacing w:line="240" w:lineRule="auto"/>
        <w:jc w:val="both"/>
        <w:rPr>
          <w:rFonts w:cs="Arial"/>
          <w:b/>
          <w:bCs/>
          <w:color w:val="000000"/>
          <w:szCs w:val="20"/>
        </w:rPr>
      </w:pPr>
      <w:r w:rsidRPr="00F35937">
        <w:rPr>
          <w:rFonts w:cs="Arial"/>
          <w:b/>
          <w:bCs/>
          <w:color w:val="000000"/>
          <w:szCs w:val="20"/>
        </w:rPr>
        <w:tab/>
      </w:r>
    </w:p>
    <w:p w14:paraId="32EE6D76" w14:textId="5582812A" w:rsidR="00705D43" w:rsidRPr="00705D43" w:rsidRDefault="00705D43" w:rsidP="00705D43">
      <w:pPr>
        <w:autoSpaceDE w:val="0"/>
        <w:autoSpaceDN w:val="0"/>
        <w:adjustRightInd w:val="0"/>
        <w:spacing w:line="240" w:lineRule="auto"/>
        <w:jc w:val="both"/>
        <w:rPr>
          <w:rFonts w:cs="Arial"/>
          <w:b/>
          <w:bCs/>
          <w:color w:val="000000"/>
          <w:szCs w:val="20"/>
        </w:rPr>
      </w:pPr>
      <w:r w:rsidRPr="00705D43">
        <w:rPr>
          <w:rFonts w:cs="Arial"/>
          <w:b/>
          <w:bCs/>
          <w:color w:val="000000"/>
          <w:szCs w:val="20"/>
        </w:rPr>
        <w:t>Vlada</w:t>
      </w:r>
      <w:r>
        <w:rPr>
          <w:rFonts w:cs="Arial"/>
          <w:b/>
          <w:bCs/>
          <w:color w:val="000000"/>
          <w:szCs w:val="20"/>
        </w:rPr>
        <w:t xml:space="preserve"> </w:t>
      </w:r>
      <w:r w:rsidRPr="00705D43">
        <w:rPr>
          <w:rFonts w:cs="Arial"/>
          <w:b/>
          <w:bCs/>
          <w:color w:val="000000"/>
          <w:szCs w:val="20"/>
        </w:rPr>
        <w:t>imenovala vršilko dolžnosti direktorja Urada Republike Slovenije za intelektualno lastnino</w:t>
      </w:r>
    </w:p>
    <w:p w14:paraId="7FEA266D" w14:textId="77777777" w:rsidR="00705D43" w:rsidRPr="00705D43" w:rsidRDefault="00705D43" w:rsidP="00705D43">
      <w:pPr>
        <w:autoSpaceDE w:val="0"/>
        <w:autoSpaceDN w:val="0"/>
        <w:adjustRightInd w:val="0"/>
        <w:spacing w:line="240" w:lineRule="auto"/>
        <w:jc w:val="both"/>
        <w:rPr>
          <w:rFonts w:cs="Arial"/>
          <w:color w:val="000000"/>
          <w:szCs w:val="20"/>
        </w:rPr>
      </w:pPr>
    </w:p>
    <w:p w14:paraId="54D11D48" w14:textId="1D66BCB7" w:rsidR="00705D43" w:rsidRPr="00705D43" w:rsidRDefault="00705D43" w:rsidP="00705D43">
      <w:pPr>
        <w:autoSpaceDE w:val="0"/>
        <w:autoSpaceDN w:val="0"/>
        <w:adjustRightInd w:val="0"/>
        <w:spacing w:line="240" w:lineRule="auto"/>
        <w:jc w:val="both"/>
        <w:rPr>
          <w:rFonts w:cs="Arial"/>
          <w:color w:val="000000"/>
          <w:szCs w:val="20"/>
        </w:rPr>
      </w:pPr>
      <w:r w:rsidRPr="00705D43">
        <w:rPr>
          <w:rFonts w:cs="Arial"/>
          <w:color w:val="000000"/>
          <w:szCs w:val="20"/>
        </w:rPr>
        <w:t>Vlada je mag. Karin Žvokelj z 21. septembrom 2021 imenovala za vršilko dolžnosti direktorja Urada Republike Slovenije za intelektualno lastnino, in sicer do imenovanja direktorja po opravljenem natečajnem postopku. Vršilka dolžnosti je lahko največ šest mesecev, to je do najdlje 20. marca 2022.</w:t>
      </w:r>
    </w:p>
    <w:p w14:paraId="755D2C65" w14:textId="77777777" w:rsidR="00705D43" w:rsidRPr="00705D43" w:rsidRDefault="00705D43" w:rsidP="00705D43">
      <w:pPr>
        <w:autoSpaceDE w:val="0"/>
        <w:autoSpaceDN w:val="0"/>
        <w:adjustRightInd w:val="0"/>
        <w:spacing w:line="240" w:lineRule="auto"/>
        <w:jc w:val="both"/>
        <w:rPr>
          <w:rFonts w:cs="Arial"/>
          <w:color w:val="000000"/>
          <w:szCs w:val="20"/>
        </w:rPr>
      </w:pPr>
    </w:p>
    <w:p w14:paraId="127D0559" w14:textId="77777777" w:rsidR="00705D43" w:rsidRPr="00705D43" w:rsidRDefault="00705D43" w:rsidP="00705D43">
      <w:pPr>
        <w:autoSpaceDE w:val="0"/>
        <w:autoSpaceDN w:val="0"/>
        <w:adjustRightInd w:val="0"/>
        <w:spacing w:line="240" w:lineRule="auto"/>
        <w:jc w:val="both"/>
        <w:rPr>
          <w:rFonts w:cs="Arial"/>
          <w:color w:val="000000"/>
          <w:szCs w:val="20"/>
        </w:rPr>
      </w:pPr>
      <w:r w:rsidRPr="00705D43">
        <w:rPr>
          <w:rFonts w:cs="Arial"/>
          <w:color w:val="000000"/>
          <w:szCs w:val="20"/>
        </w:rPr>
        <w:t>Direktorju Urada Republike Slovenije za intelektualno lastnino se namreč z 20. septembrom 2021 izteče petletni mandat, postopek posebnega javnega natečaja pa še ni zaključen.</w:t>
      </w:r>
    </w:p>
    <w:p w14:paraId="6142D51D" w14:textId="77777777" w:rsidR="00705D43" w:rsidRPr="00705D43" w:rsidRDefault="00705D43" w:rsidP="00705D43">
      <w:pPr>
        <w:autoSpaceDE w:val="0"/>
        <w:autoSpaceDN w:val="0"/>
        <w:adjustRightInd w:val="0"/>
        <w:spacing w:line="240" w:lineRule="auto"/>
        <w:jc w:val="both"/>
        <w:rPr>
          <w:rFonts w:cs="Arial"/>
          <w:color w:val="000000"/>
          <w:szCs w:val="20"/>
        </w:rPr>
      </w:pPr>
    </w:p>
    <w:p w14:paraId="24F6DB28" w14:textId="5BF692B3" w:rsidR="00F35937" w:rsidRPr="00705D43" w:rsidRDefault="00705D43" w:rsidP="00705D43">
      <w:pPr>
        <w:autoSpaceDE w:val="0"/>
        <w:autoSpaceDN w:val="0"/>
        <w:adjustRightInd w:val="0"/>
        <w:spacing w:line="240" w:lineRule="auto"/>
        <w:jc w:val="both"/>
        <w:rPr>
          <w:rFonts w:cs="Arial"/>
          <w:color w:val="000000"/>
          <w:szCs w:val="20"/>
        </w:rPr>
      </w:pPr>
      <w:r w:rsidRPr="00705D43">
        <w:rPr>
          <w:rFonts w:cs="Arial"/>
          <w:color w:val="000000"/>
          <w:szCs w:val="20"/>
        </w:rPr>
        <w:t>Vir: Ministrstvo za gospodarski razvoj in tehnologijo</w:t>
      </w:r>
    </w:p>
    <w:p w14:paraId="2D424AAD" w14:textId="77777777" w:rsidR="00F35937" w:rsidRPr="00F35937" w:rsidRDefault="00F35937" w:rsidP="00F35937">
      <w:pPr>
        <w:autoSpaceDE w:val="0"/>
        <w:autoSpaceDN w:val="0"/>
        <w:adjustRightInd w:val="0"/>
        <w:spacing w:line="240" w:lineRule="auto"/>
        <w:jc w:val="both"/>
        <w:rPr>
          <w:rFonts w:cs="Arial"/>
          <w:b/>
          <w:bCs/>
          <w:color w:val="000000"/>
          <w:szCs w:val="20"/>
        </w:rPr>
      </w:pPr>
    </w:p>
    <w:p w14:paraId="1D12D768" w14:textId="3A34FEFB" w:rsidR="00713527" w:rsidRPr="00713527" w:rsidRDefault="00713527" w:rsidP="00713527">
      <w:pPr>
        <w:autoSpaceDE w:val="0"/>
        <w:autoSpaceDN w:val="0"/>
        <w:adjustRightInd w:val="0"/>
        <w:spacing w:line="240" w:lineRule="auto"/>
        <w:jc w:val="both"/>
        <w:rPr>
          <w:rFonts w:cs="Arial"/>
          <w:b/>
          <w:bCs/>
          <w:color w:val="000000"/>
          <w:szCs w:val="20"/>
        </w:rPr>
      </w:pPr>
      <w:r w:rsidRPr="00713527">
        <w:rPr>
          <w:rFonts w:cs="Arial"/>
          <w:b/>
          <w:bCs/>
          <w:color w:val="000000"/>
          <w:szCs w:val="20"/>
        </w:rPr>
        <w:t>Vlada dala soglasje družbi DARS za izvajanje operacijskih brezpilotnih zrakoplovov na območju avtocest in hitrih cest</w:t>
      </w:r>
    </w:p>
    <w:p w14:paraId="76DE73EA" w14:textId="77777777" w:rsidR="00713527" w:rsidRPr="00713527" w:rsidRDefault="00713527" w:rsidP="00713527">
      <w:pPr>
        <w:autoSpaceDE w:val="0"/>
        <w:autoSpaceDN w:val="0"/>
        <w:adjustRightInd w:val="0"/>
        <w:spacing w:line="240" w:lineRule="auto"/>
        <w:jc w:val="both"/>
        <w:rPr>
          <w:rFonts w:cs="Arial"/>
          <w:color w:val="000000"/>
          <w:szCs w:val="20"/>
        </w:rPr>
      </w:pPr>
    </w:p>
    <w:p w14:paraId="4F11CE9E" w14:textId="77777777" w:rsidR="00713527" w:rsidRPr="00713527" w:rsidRDefault="00713527" w:rsidP="00713527">
      <w:pPr>
        <w:autoSpaceDE w:val="0"/>
        <w:autoSpaceDN w:val="0"/>
        <w:adjustRightInd w:val="0"/>
        <w:spacing w:line="240" w:lineRule="auto"/>
        <w:jc w:val="both"/>
        <w:rPr>
          <w:rFonts w:cs="Arial"/>
          <w:color w:val="000000"/>
          <w:szCs w:val="20"/>
        </w:rPr>
      </w:pPr>
      <w:r w:rsidRPr="00713527">
        <w:rPr>
          <w:rFonts w:cs="Arial"/>
          <w:color w:val="000000"/>
          <w:szCs w:val="20"/>
        </w:rPr>
        <w:t xml:space="preserve">Vlada je družbi DARS izdala soglasje za izvajanje operacij sistemov brezpilotnih zrakoplovov. Soglasje se izdaja, saj je v skladu  s sedmo alinejo prvega odstavka 5. člena Uredbe o izvajanju izvedbene uredbe Komisije (EU) o pravilih in postopkih za upravljanje brezpilotnih zrakoplovov nad objekti nizke gradnje, kjer so ljudje, potrebno soglasje lastnika zemljišča, nad katerim se izvaja let sistema brezpilotnega zrakoplova. Ker so zemljišča pod avtocestami in hitrimi cestami v lasti Republike Slovenije, soglasje izdaja vlada Republike Slovenije.  </w:t>
      </w:r>
    </w:p>
    <w:p w14:paraId="793071EA" w14:textId="77777777" w:rsidR="00713527" w:rsidRPr="00713527" w:rsidRDefault="00713527" w:rsidP="00713527">
      <w:pPr>
        <w:autoSpaceDE w:val="0"/>
        <w:autoSpaceDN w:val="0"/>
        <w:adjustRightInd w:val="0"/>
        <w:spacing w:line="240" w:lineRule="auto"/>
        <w:jc w:val="both"/>
        <w:rPr>
          <w:rFonts w:cs="Arial"/>
          <w:color w:val="000000"/>
          <w:szCs w:val="20"/>
        </w:rPr>
      </w:pPr>
    </w:p>
    <w:p w14:paraId="528F1B23" w14:textId="77777777" w:rsidR="00713527" w:rsidRPr="00713527" w:rsidRDefault="00713527" w:rsidP="00713527">
      <w:pPr>
        <w:autoSpaceDE w:val="0"/>
        <w:autoSpaceDN w:val="0"/>
        <w:adjustRightInd w:val="0"/>
        <w:spacing w:line="240" w:lineRule="auto"/>
        <w:jc w:val="both"/>
        <w:rPr>
          <w:rFonts w:cs="Arial"/>
          <w:color w:val="000000"/>
          <w:szCs w:val="20"/>
        </w:rPr>
      </w:pPr>
      <w:r w:rsidRPr="00713527">
        <w:rPr>
          <w:rFonts w:cs="Arial"/>
          <w:color w:val="000000"/>
          <w:szCs w:val="20"/>
        </w:rPr>
        <w:t>Vir: Ministrstvo za infrastrukturo</w:t>
      </w:r>
    </w:p>
    <w:p w14:paraId="5710F4BD" w14:textId="77777777" w:rsidR="00713527" w:rsidRPr="00713527" w:rsidRDefault="00713527" w:rsidP="00713527">
      <w:pPr>
        <w:autoSpaceDE w:val="0"/>
        <w:autoSpaceDN w:val="0"/>
        <w:adjustRightInd w:val="0"/>
        <w:spacing w:line="240" w:lineRule="auto"/>
        <w:jc w:val="both"/>
        <w:rPr>
          <w:rFonts w:cs="Arial"/>
          <w:b/>
          <w:bCs/>
          <w:color w:val="000000"/>
          <w:szCs w:val="20"/>
        </w:rPr>
      </w:pPr>
    </w:p>
    <w:p w14:paraId="4089ED7F" w14:textId="024FA06B" w:rsidR="00713527" w:rsidRPr="00713527" w:rsidRDefault="00713527" w:rsidP="00713527">
      <w:pPr>
        <w:autoSpaceDE w:val="0"/>
        <w:autoSpaceDN w:val="0"/>
        <w:adjustRightInd w:val="0"/>
        <w:spacing w:line="240" w:lineRule="auto"/>
        <w:jc w:val="both"/>
        <w:rPr>
          <w:rFonts w:cs="Arial"/>
          <w:b/>
          <w:bCs/>
          <w:color w:val="000000"/>
          <w:szCs w:val="20"/>
        </w:rPr>
      </w:pPr>
      <w:r w:rsidRPr="00713527">
        <w:rPr>
          <w:rFonts w:cs="Arial"/>
          <w:b/>
          <w:bCs/>
          <w:color w:val="000000"/>
          <w:szCs w:val="20"/>
        </w:rPr>
        <w:t>Vlada ugotovila javno korist za razlastitev nepremičnine v Kozjaku</w:t>
      </w:r>
    </w:p>
    <w:p w14:paraId="0668FE20" w14:textId="77777777" w:rsidR="00713527" w:rsidRPr="00713527" w:rsidRDefault="00713527" w:rsidP="00713527">
      <w:pPr>
        <w:autoSpaceDE w:val="0"/>
        <w:autoSpaceDN w:val="0"/>
        <w:adjustRightInd w:val="0"/>
        <w:spacing w:line="240" w:lineRule="auto"/>
        <w:jc w:val="both"/>
        <w:rPr>
          <w:rFonts w:cs="Arial"/>
          <w:color w:val="000000"/>
          <w:szCs w:val="20"/>
        </w:rPr>
      </w:pPr>
    </w:p>
    <w:p w14:paraId="04E9D510" w14:textId="77777777" w:rsidR="00713527" w:rsidRPr="00713527" w:rsidRDefault="00713527" w:rsidP="00713527">
      <w:pPr>
        <w:autoSpaceDE w:val="0"/>
        <w:autoSpaceDN w:val="0"/>
        <w:adjustRightInd w:val="0"/>
        <w:spacing w:line="240" w:lineRule="auto"/>
        <w:jc w:val="both"/>
        <w:rPr>
          <w:rFonts w:cs="Arial"/>
          <w:color w:val="000000"/>
          <w:szCs w:val="20"/>
        </w:rPr>
      </w:pPr>
      <w:r w:rsidRPr="00713527">
        <w:rPr>
          <w:rFonts w:cs="Arial"/>
          <w:color w:val="000000"/>
          <w:szCs w:val="20"/>
        </w:rPr>
        <w:t xml:space="preserve">Vlada je ugotovila, da je v zvezi z rekonstrukcijo državne ceste Počehova – Zgornja Kungota izkazana javna korist za razlastitev dela zemljišča na območju katastrske občine Kozjak. </w:t>
      </w:r>
    </w:p>
    <w:p w14:paraId="199F8C93" w14:textId="77777777" w:rsidR="00713527" w:rsidRPr="00713527" w:rsidRDefault="00713527" w:rsidP="00713527">
      <w:pPr>
        <w:autoSpaceDE w:val="0"/>
        <w:autoSpaceDN w:val="0"/>
        <w:adjustRightInd w:val="0"/>
        <w:spacing w:line="240" w:lineRule="auto"/>
        <w:jc w:val="both"/>
        <w:rPr>
          <w:rFonts w:cs="Arial"/>
          <w:color w:val="000000"/>
          <w:szCs w:val="20"/>
        </w:rPr>
      </w:pPr>
    </w:p>
    <w:p w14:paraId="18E09B00" w14:textId="77777777" w:rsidR="00713527" w:rsidRPr="00713527" w:rsidRDefault="00713527" w:rsidP="00713527">
      <w:pPr>
        <w:autoSpaceDE w:val="0"/>
        <w:autoSpaceDN w:val="0"/>
        <w:adjustRightInd w:val="0"/>
        <w:spacing w:line="240" w:lineRule="auto"/>
        <w:jc w:val="both"/>
        <w:rPr>
          <w:rFonts w:cs="Arial"/>
          <w:color w:val="000000"/>
          <w:szCs w:val="20"/>
        </w:rPr>
      </w:pPr>
      <w:r w:rsidRPr="00713527">
        <w:rPr>
          <w:rFonts w:cs="Arial"/>
          <w:color w:val="000000"/>
          <w:szCs w:val="20"/>
        </w:rPr>
        <w:t xml:space="preserve">Načrtovana je rekonstrukcija državne ceste Počehova – Zgornja Kungota v obsegu razširitve vozišča in izgradnje kolesarske steze. Rekonstrukcija je nujno pogojena s posegom na nepremičnino </w:t>
      </w:r>
      <w:proofErr w:type="spellStart"/>
      <w:r w:rsidRPr="00713527">
        <w:rPr>
          <w:rFonts w:cs="Arial"/>
          <w:color w:val="000000"/>
          <w:szCs w:val="20"/>
        </w:rPr>
        <w:t>parc</w:t>
      </w:r>
      <w:proofErr w:type="spellEnd"/>
      <w:r w:rsidRPr="00713527">
        <w:rPr>
          <w:rFonts w:cs="Arial"/>
          <w:color w:val="000000"/>
          <w:szCs w:val="20"/>
        </w:rPr>
        <w:t xml:space="preserve">. št. 660, k. o. 603-Kozjak, katere investitor ne more pridobiti na sporazumen način. </w:t>
      </w:r>
    </w:p>
    <w:p w14:paraId="7BA7204B" w14:textId="77777777" w:rsidR="00713527" w:rsidRPr="00713527" w:rsidRDefault="00713527" w:rsidP="00713527">
      <w:pPr>
        <w:autoSpaceDE w:val="0"/>
        <w:autoSpaceDN w:val="0"/>
        <w:adjustRightInd w:val="0"/>
        <w:spacing w:line="240" w:lineRule="auto"/>
        <w:jc w:val="both"/>
        <w:rPr>
          <w:rFonts w:cs="Arial"/>
          <w:color w:val="000000"/>
          <w:szCs w:val="20"/>
        </w:rPr>
      </w:pPr>
      <w:r w:rsidRPr="00713527">
        <w:rPr>
          <w:rFonts w:cs="Arial"/>
          <w:color w:val="000000"/>
          <w:szCs w:val="20"/>
        </w:rPr>
        <w:tab/>
      </w:r>
    </w:p>
    <w:p w14:paraId="558EE085" w14:textId="77777777" w:rsidR="00713527" w:rsidRPr="00713527" w:rsidRDefault="00713527" w:rsidP="00713527">
      <w:pPr>
        <w:autoSpaceDE w:val="0"/>
        <w:autoSpaceDN w:val="0"/>
        <w:adjustRightInd w:val="0"/>
        <w:spacing w:line="240" w:lineRule="auto"/>
        <w:jc w:val="both"/>
        <w:rPr>
          <w:rFonts w:cs="Arial"/>
          <w:color w:val="000000"/>
          <w:szCs w:val="20"/>
        </w:rPr>
      </w:pPr>
      <w:r w:rsidRPr="00713527">
        <w:rPr>
          <w:rFonts w:cs="Arial"/>
          <w:color w:val="000000"/>
          <w:szCs w:val="20"/>
        </w:rPr>
        <w:t>Zakon o cestah določa, da se v primeru, če je treba zaradi rekonstrukcije javne ceste, s katero se ne posega izven njenega varovalnega pasu, izvesti razlastitev ali obremenitev lastninske pravice na nepremičnini, pa za to rekonstrukcijo ni potrebna priprava prostorskega akta, javna korist za razlastitev oziroma obremenitev lastninske pravice ugotovi s sklepom vlade.</w:t>
      </w:r>
    </w:p>
    <w:p w14:paraId="65483125" w14:textId="77777777" w:rsidR="00713527" w:rsidRPr="00713527" w:rsidRDefault="00713527" w:rsidP="00713527">
      <w:pPr>
        <w:autoSpaceDE w:val="0"/>
        <w:autoSpaceDN w:val="0"/>
        <w:adjustRightInd w:val="0"/>
        <w:spacing w:line="240" w:lineRule="auto"/>
        <w:jc w:val="both"/>
        <w:rPr>
          <w:rFonts w:cs="Arial"/>
          <w:color w:val="000000"/>
          <w:szCs w:val="20"/>
        </w:rPr>
      </w:pPr>
      <w:r w:rsidRPr="00713527">
        <w:rPr>
          <w:rFonts w:cs="Arial"/>
          <w:color w:val="000000"/>
          <w:szCs w:val="20"/>
        </w:rPr>
        <w:tab/>
      </w:r>
    </w:p>
    <w:p w14:paraId="1D9248B0" w14:textId="77777777" w:rsidR="00713527" w:rsidRPr="00713527" w:rsidRDefault="00713527" w:rsidP="00713527">
      <w:pPr>
        <w:autoSpaceDE w:val="0"/>
        <w:autoSpaceDN w:val="0"/>
        <w:adjustRightInd w:val="0"/>
        <w:spacing w:line="240" w:lineRule="auto"/>
        <w:jc w:val="both"/>
        <w:rPr>
          <w:rFonts w:cs="Arial"/>
          <w:color w:val="000000"/>
          <w:szCs w:val="20"/>
        </w:rPr>
      </w:pPr>
      <w:r w:rsidRPr="00713527">
        <w:rPr>
          <w:rFonts w:cs="Arial"/>
          <w:color w:val="000000"/>
          <w:szCs w:val="20"/>
        </w:rPr>
        <w:t>Glede na dejstvo, da za omenjeno rekonstrukcijo državne ceste ni sprejet državni prostorski načrt, ki bi izkazoval javni interes in bi služil kot pravna podlaga za razlastitev dela nepremičnine, izdajamo sklep o ugotovitvi javne koristi, ki bo služil kot pravna podlaga za razlastitev dela nepremičnine.</w:t>
      </w:r>
    </w:p>
    <w:p w14:paraId="0FFB3F2A" w14:textId="77777777" w:rsidR="00713527" w:rsidRPr="00713527" w:rsidRDefault="00713527" w:rsidP="00713527">
      <w:pPr>
        <w:autoSpaceDE w:val="0"/>
        <w:autoSpaceDN w:val="0"/>
        <w:adjustRightInd w:val="0"/>
        <w:spacing w:line="240" w:lineRule="auto"/>
        <w:jc w:val="both"/>
        <w:rPr>
          <w:rFonts w:cs="Arial"/>
          <w:color w:val="000000"/>
          <w:szCs w:val="20"/>
        </w:rPr>
      </w:pPr>
      <w:r w:rsidRPr="00713527">
        <w:rPr>
          <w:rFonts w:cs="Arial"/>
          <w:color w:val="000000"/>
          <w:szCs w:val="20"/>
        </w:rPr>
        <w:tab/>
      </w:r>
    </w:p>
    <w:p w14:paraId="34B2DCB7" w14:textId="77777777" w:rsidR="00713527" w:rsidRPr="00713527" w:rsidRDefault="00713527" w:rsidP="00713527">
      <w:pPr>
        <w:autoSpaceDE w:val="0"/>
        <w:autoSpaceDN w:val="0"/>
        <w:adjustRightInd w:val="0"/>
        <w:spacing w:line="240" w:lineRule="auto"/>
        <w:jc w:val="both"/>
        <w:rPr>
          <w:rFonts w:cs="Arial"/>
          <w:color w:val="000000"/>
          <w:szCs w:val="20"/>
        </w:rPr>
      </w:pPr>
      <w:r w:rsidRPr="00713527">
        <w:rPr>
          <w:rFonts w:cs="Arial"/>
          <w:color w:val="000000"/>
          <w:szCs w:val="20"/>
        </w:rPr>
        <w:t>Vrednost nepremičnin, za katere je predlagana ugotovitev javne koristi za rekonstrukcijo državne ceste, je ocenjena na 9757,14 EUR.</w:t>
      </w:r>
    </w:p>
    <w:p w14:paraId="4CCA23A2" w14:textId="77777777" w:rsidR="00713527" w:rsidRPr="00713527" w:rsidRDefault="00713527" w:rsidP="00713527">
      <w:pPr>
        <w:autoSpaceDE w:val="0"/>
        <w:autoSpaceDN w:val="0"/>
        <w:adjustRightInd w:val="0"/>
        <w:spacing w:line="240" w:lineRule="auto"/>
        <w:jc w:val="both"/>
        <w:rPr>
          <w:rFonts w:cs="Arial"/>
          <w:color w:val="000000"/>
          <w:szCs w:val="20"/>
        </w:rPr>
      </w:pPr>
    </w:p>
    <w:p w14:paraId="01C5DED0" w14:textId="77777777" w:rsidR="00713527" w:rsidRPr="00713527" w:rsidRDefault="00713527" w:rsidP="00713527">
      <w:pPr>
        <w:autoSpaceDE w:val="0"/>
        <w:autoSpaceDN w:val="0"/>
        <w:adjustRightInd w:val="0"/>
        <w:spacing w:line="240" w:lineRule="auto"/>
        <w:jc w:val="both"/>
        <w:rPr>
          <w:rFonts w:cs="Arial"/>
          <w:color w:val="000000"/>
          <w:szCs w:val="20"/>
        </w:rPr>
      </w:pPr>
      <w:r w:rsidRPr="00713527">
        <w:rPr>
          <w:rFonts w:cs="Arial"/>
          <w:color w:val="000000"/>
          <w:szCs w:val="20"/>
        </w:rPr>
        <w:t>Vir: Ministrstvo za infrastrukturo</w:t>
      </w:r>
    </w:p>
    <w:p w14:paraId="1F0186B0" w14:textId="77777777" w:rsidR="00713527" w:rsidRPr="00713527" w:rsidRDefault="00713527" w:rsidP="00713527">
      <w:pPr>
        <w:autoSpaceDE w:val="0"/>
        <w:autoSpaceDN w:val="0"/>
        <w:adjustRightInd w:val="0"/>
        <w:spacing w:line="240" w:lineRule="auto"/>
        <w:jc w:val="both"/>
        <w:rPr>
          <w:rFonts w:cs="Arial"/>
          <w:b/>
          <w:bCs/>
          <w:color w:val="000000"/>
          <w:szCs w:val="20"/>
        </w:rPr>
      </w:pPr>
    </w:p>
    <w:p w14:paraId="1898DF77" w14:textId="52B28C62" w:rsidR="00713527" w:rsidRPr="00713527" w:rsidRDefault="00713527" w:rsidP="00713527">
      <w:pPr>
        <w:autoSpaceDE w:val="0"/>
        <w:autoSpaceDN w:val="0"/>
        <w:adjustRightInd w:val="0"/>
        <w:spacing w:line="240" w:lineRule="auto"/>
        <w:jc w:val="both"/>
        <w:rPr>
          <w:rFonts w:cs="Arial"/>
          <w:b/>
          <w:bCs/>
          <w:color w:val="000000"/>
          <w:szCs w:val="20"/>
        </w:rPr>
      </w:pPr>
      <w:r w:rsidRPr="00713527">
        <w:rPr>
          <w:rFonts w:cs="Arial"/>
          <w:b/>
          <w:bCs/>
          <w:color w:val="000000"/>
          <w:szCs w:val="20"/>
        </w:rPr>
        <w:t>Vlada sprejela sklep o vpisu lastninske pravice DARS na presežnih zemljiščih za potrebe gradnje avtocest</w:t>
      </w:r>
    </w:p>
    <w:p w14:paraId="3BC19453" w14:textId="77777777" w:rsidR="00713527" w:rsidRPr="00713527" w:rsidRDefault="00713527" w:rsidP="00713527">
      <w:pPr>
        <w:autoSpaceDE w:val="0"/>
        <w:autoSpaceDN w:val="0"/>
        <w:adjustRightInd w:val="0"/>
        <w:spacing w:line="240" w:lineRule="auto"/>
        <w:jc w:val="both"/>
        <w:rPr>
          <w:rFonts w:cs="Arial"/>
          <w:color w:val="000000"/>
          <w:szCs w:val="20"/>
        </w:rPr>
      </w:pPr>
    </w:p>
    <w:p w14:paraId="0C64018F" w14:textId="77777777" w:rsidR="00713527" w:rsidRPr="00713527" w:rsidRDefault="00713527" w:rsidP="00713527">
      <w:pPr>
        <w:autoSpaceDE w:val="0"/>
        <w:autoSpaceDN w:val="0"/>
        <w:adjustRightInd w:val="0"/>
        <w:spacing w:line="240" w:lineRule="auto"/>
        <w:jc w:val="both"/>
        <w:rPr>
          <w:rFonts w:cs="Arial"/>
          <w:color w:val="000000"/>
          <w:szCs w:val="20"/>
        </w:rPr>
      </w:pPr>
      <w:r w:rsidRPr="00713527">
        <w:rPr>
          <w:rFonts w:cs="Arial"/>
          <w:color w:val="000000"/>
          <w:szCs w:val="20"/>
        </w:rPr>
        <w:t xml:space="preserve">Vlada je sprejela sklep o </w:t>
      </w:r>
      <w:proofErr w:type="spellStart"/>
      <w:r w:rsidRPr="00713527">
        <w:rPr>
          <w:rFonts w:cs="Arial"/>
          <w:color w:val="000000"/>
          <w:szCs w:val="20"/>
        </w:rPr>
        <w:t>vknjiženju</w:t>
      </w:r>
      <w:proofErr w:type="spellEnd"/>
      <w:r w:rsidRPr="00713527">
        <w:rPr>
          <w:rFonts w:cs="Arial"/>
          <w:color w:val="000000"/>
          <w:szCs w:val="20"/>
        </w:rPr>
        <w:t xml:space="preserve"> lastninske pravice na nepremičninah, pri katerih je v zemljiški knjigi vpisana lastninska pravica Republike Slovenije in ki v naravi predstavljajo nepremičnine, ki so bile pridobljene za gradnjo avtocest, vendar delno ali v celoti niso bile uporabljene za gradnjo avtocest oziroma za njihovo upravljanje ali vzdrževanje. Gre za nepremičnine na območju </w:t>
      </w:r>
      <w:r w:rsidRPr="00713527">
        <w:rPr>
          <w:rFonts w:cs="Arial"/>
          <w:color w:val="000000"/>
          <w:szCs w:val="20"/>
        </w:rPr>
        <w:lastRenderedPageBreak/>
        <w:t xml:space="preserve">katastrskih občin Ločica, Trnovlje, Lipovci, Bršljin, Bela Cerkev, Lendava, Dravlje, Dragomelj, Blagovica, Krašnja, Brezovica, Log, Dragotinci, Hraše, Mošnje, Blejska dobrava, Kamnje, Dolnje Ležeče, Sežana, Črni Kal, Rožar, Draženci, Cogetinci, Zamarkova, Zgornje Dobrenje, Pekel in Dragučova. </w:t>
      </w:r>
    </w:p>
    <w:p w14:paraId="739C7069" w14:textId="77777777" w:rsidR="00713527" w:rsidRPr="00713527" w:rsidRDefault="00713527" w:rsidP="00713527">
      <w:pPr>
        <w:autoSpaceDE w:val="0"/>
        <w:autoSpaceDN w:val="0"/>
        <w:adjustRightInd w:val="0"/>
        <w:spacing w:line="240" w:lineRule="auto"/>
        <w:jc w:val="both"/>
        <w:rPr>
          <w:rFonts w:cs="Arial"/>
          <w:color w:val="000000"/>
          <w:szCs w:val="20"/>
        </w:rPr>
      </w:pPr>
    </w:p>
    <w:p w14:paraId="53916574" w14:textId="77777777" w:rsidR="00713527" w:rsidRPr="00713527" w:rsidRDefault="00713527" w:rsidP="00713527">
      <w:pPr>
        <w:autoSpaceDE w:val="0"/>
        <w:autoSpaceDN w:val="0"/>
        <w:adjustRightInd w:val="0"/>
        <w:spacing w:line="240" w:lineRule="auto"/>
        <w:jc w:val="both"/>
        <w:rPr>
          <w:rFonts w:cs="Arial"/>
          <w:color w:val="000000"/>
          <w:szCs w:val="20"/>
        </w:rPr>
      </w:pPr>
      <w:r w:rsidRPr="00713527">
        <w:rPr>
          <w:rFonts w:cs="Arial"/>
          <w:color w:val="000000"/>
          <w:szCs w:val="20"/>
        </w:rPr>
        <w:t>Vir: Ministrstvo za infrastrukturo</w:t>
      </w:r>
    </w:p>
    <w:p w14:paraId="0BEDEFFB" w14:textId="77777777" w:rsidR="00713527" w:rsidRPr="00713527" w:rsidRDefault="00713527" w:rsidP="00713527">
      <w:pPr>
        <w:autoSpaceDE w:val="0"/>
        <w:autoSpaceDN w:val="0"/>
        <w:adjustRightInd w:val="0"/>
        <w:spacing w:line="240" w:lineRule="auto"/>
        <w:jc w:val="both"/>
        <w:rPr>
          <w:rFonts w:cs="Arial"/>
          <w:b/>
          <w:bCs/>
          <w:color w:val="000000"/>
          <w:szCs w:val="20"/>
        </w:rPr>
      </w:pPr>
    </w:p>
    <w:p w14:paraId="421C25AF" w14:textId="24A78AFD" w:rsidR="00713527" w:rsidRPr="00713527" w:rsidRDefault="00713527" w:rsidP="00713527">
      <w:pPr>
        <w:autoSpaceDE w:val="0"/>
        <w:autoSpaceDN w:val="0"/>
        <w:adjustRightInd w:val="0"/>
        <w:spacing w:line="240" w:lineRule="auto"/>
        <w:jc w:val="both"/>
        <w:rPr>
          <w:rFonts w:cs="Arial"/>
          <w:b/>
          <w:bCs/>
          <w:color w:val="000000"/>
          <w:szCs w:val="20"/>
        </w:rPr>
      </w:pPr>
      <w:r w:rsidRPr="00713527">
        <w:rPr>
          <w:rFonts w:cs="Arial"/>
          <w:b/>
          <w:bCs/>
          <w:color w:val="000000"/>
          <w:szCs w:val="20"/>
        </w:rPr>
        <w:t>Vlada odvzela status javne železniške infrastrukture v Brezovem, Konju, Vipavskem Križu in Ob železnici</w:t>
      </w:r>
    </w:p>
    <w:p w14:paraId="4CDE7893" w14:textId="77777777" w:rsidR="00713527" w:rsidRPr="00713527" w:rsidRDefault="00713527" w:rsidP="00713527">
      <w:pPr>
        <w:autoSpaceDE w:val="0"/>
        <w:autoSpaceDN w:val="0"/>
        <w:adjustRightInd w:val="0"/>
        <w:spacing w:line="240" w:lineRule="auto"/>
        <w:jc w:val="both"/>
        <w:rPr>
          <w:rFonts w:cs="Arial"/>
          <w:b/>
          <w:bCs/>
          <w:color w:val="000000"/>
          <w:szCs w:val="20"/>
        </w:rPr>
      </w:pPr>
    </w:p>
    <w:p w14:paraId="0DC47C9E" w14:textId="77777777" w:rsidR="00713527" w:rsidRPr="00713527" w:rsidRDefault="00713527" w:rsidP="00713527">
      <w:pPr>
        <w:autoSpaceDE w:val="0"/>
        <w:autoSpaceDN w:val="0"/>
        <w:adjustRightInd w:val="0"/>
        <w:spacing w:line="240" w:lineRule="auto"/>
        <w:jc w:val="both"/>
        <w:rPr>
          <w:rFonts w:cs="Arial"/>
          <w:color w:val="000000"/>
          <w:szCs w:val="20"/>
        </w:rPr>
      </w:pPr>
      <w:r w:rsidRPr="00713527">
        <w:rPr>
          <w:rFonts w:cs="Arial"/>
          <w:color w:val="000000"/>
          <w:szCs w:val="20"/>
        </w:rPr>
        <w:t>Vlada je odvzela status javne železniške infrastrukture na nepremičninah v katastrskih občinah Brezovo, Konj, Vipavski Križ in Ob železnici.</w:t>
      </w:r>
    </w:p>
    <w:p w14:paraId="45ED6B60" w14:textId="77777777" w:rsidR="00713527" w:rsidRPr="00713527" w:rsidRDefault="00713527" w:rsidP="00713527">
      <w:pPr>
        <w:autoSpaceDE w:val="0"/>
        <w:autoSpaceDN w:val="0"/>
        <w:adjustRightInd w:val="0"/>
        <w:spacing w:line="240" w:lineRule="auto"/>
        <w:jc w:val="both"/>
        <w:rPr>
          <w:rFonts w:cs="Arial"/>
          <w:color w:val="000000"/>
          <w:szCs w:val="20"/>
        </w:rPr>
      </w:pPr>
      <w:r w:rsidRPr="00713527">
        <w:rPr>
          <w:rFonts w:cs="Arial"/>
          <w:color w:val="000000"/>
          <w:szCs w:val="20"/>
        </w:rPr>
        <w:t>Po izbrisu zaznambe statusa iz zemljiške knjige se na omenjenih nepremičninah kot upravljavec določi Ministrstvo za infrastrukturo.</w:t>
      </w:r>
    </w:p>
    <w:p w14:paraId="403D21A2" w14:textId="77777777" w:rsidR="00713527" w:rsidRPr="00713527" w:rsidRDefault="00713527" w:rsidP="00713527">
      <w:pPr>
        <w:autoSpaceDE w:val="0"/>
        <w:autoSpaceDN w:val="0"/>
        <w:adjustRightInd w:val="0"/>
        <w:spacing w:line="240" w:lineRule="auto"/>
        <w:jc w:val="both"/>
        <w:rPr>
          <w:rFonts w:cs="Arial"/>
          <w:color w:val="000000"/>
          <w:szCs w:val="20"/>
        </w:rPr>
      </w:pPr>
    </w:p>
    <w:p w14:paraId="044022F1" w14:textId="77777777" w:rsidR="00713527" w:rsidRPr="00713527" w:rsidRDefault="00713527" w:rsidP="00713527">
      <w:pPr>
        <w:autoSpaceDE w:val="0"/>
        <w:autoSpaceDN w:val="0"/>
        <w:adjustRightInd w:val="0"/>
        <w:spacing w:line="240" w:lineRule="auto"/>
        <w:jc w:val="both"/>
        <w:rPr>
          <w:rFonts w:cs="Arial"/>
          <w:color w:val="000000"/>
          <w:szCs w:val="20"/>
        </w:rPr>
      </w:pPr>
      <w:r w:rsidRPr="00713527">
        <w:rPr>
          <w:rFonts w:cs="Arial"/>
          <w:color w:val="000000"/>
          <w:szCs w:val="20"/>
        </w:rPr>
        <w:t>Vir: Ministrstvo za infrastrukturo</w:t>
      </w:r>
    </w:p>
    <w:p w14:paraId="0EA8D8B9" w14:textId="77777777" w:rsidR="002E782D" w:rsidRDefault="002E782D" w:rsidP="002E782D">
      <w:pPr>
        <w:autoSpaceDE w:val="0"/>
        <w:autoSpaceDN w:val="0"/>
        <w:adjustRightInd w:val="0"/>
        <w:spacing w:line="240" w:lineRule="auto"/>
        <w:jc w:val="both"/>
        <w:rPr>
          <w:rFonts w:cs="Arial"/>
          <w:b/>
          <w:bCs/>
          <w:color w:val="000000"/>
          <w:szCs w:val="20"/>
        </w:rPr>
      </w:pPr>
    </w:p>
    <w:p w14:paraId="02A0C661" w14:textId="6F03DF4A" w:rsidR="002E782D" w:rsidRPr="002E782D" w:rsidRDefault="002E782D" w:rsidP="002E782D">
      <w:pPr>
        <w:autoSpaceDE w:val="0"/>
        <w:autoSpaceDN w:val="0"/>
        <w:adjustRightInd w:val="0"/>
        <w:spacing w:line="240" w:lineRule="auto"/>
        <w:jc w:val="both"/>
        <w:rPr>
          <w:rFonts w:cs="Arial"/>
          <w:b/>
          <w:bCs/>
          <w:color w:val="000000"/>
          <w:szCs w:val="20"/>
        </w:rPr>
      </w:pPr>
      <w:r w:rsidRPr="002E782D">
        <w:rPr>
          <w:rFonts w:cs="Arial"/>
          <w:b/>
          <w:bCs/>
          <w:color w:val="000000"/>
          <w:szCs w:val="20"/>
        </w:rPr>
        <w:t>Ostali predlogi administrativnih zadev in imenovanj</w:t>
      </w:r>
    </w:p>
    <w:p w14:paraId="6CE731E8" w14:textId="77777777" w:rsidR="002E782D" w:rsidRPr="002E782D" w:rsidRDefault="002E782D" w:rsidP="002E782D">
      <w:pPr>
        <w:autoSpaceDE w:val="0"/>
        <w:autoSpaceDN w:val="0"/>
        <w:adjustRightInd w:val="0"/>
        <w:spacing w:line="240" w:lineRule="auto"/>
        <w:jc w:val="both"/>
        <w:rPr>
          <w:rFonts w:cs="Arial"/>
          <w:b/>
          <w:bCs/>
          <w:color w:val="000000"/>
          <w:szCs w:val="20"/>
        </w:rPr>
      </w:pPr>
    </w:p>
    <w:p w14:paraId="1471795A" w14:textId="36150858" w:rsidR="00AF04C7" w:rsidRPr="00AF04C7" w:rsidRDefault="00AF04C7" w:rsidP="00AF04C7">
      <w:pPr>
        <w:autoSpaceDE w:val="0"/>
        <w:autoSpaceDN w:val="0"/>
        <w:adjustRightInd w:val="0"/>
        <w:spacing w:line="240" w:lineRule="auto"/>
        <w:jc w:val="both"/>
        <w:rPr>
          <w:rFonts w:cs="Arial"/>
          <w:b/>
          <w:bCs/>
          <w:color w:val="000000"/>
          <w:szCs w:val="20"/>
        </w:rPr>
      </w:pPr>
      <w:r w:rsidRPr="00AF04C7">
        <w:rPr>
          <w:rFonts w:cs="Arial"/>
          <w:b/>
          <w:bCs/>
          <w:color w:val="000000"/>
          <w:szCs w:val="20"/>
        </w:rPr>
        <w:t>Razrešitev dosedanjih članov in imenovanje nadomestnih članov upravnega odbora Pedagoškega inštituta</w:t>
      </w:r>
    </w:p>
    <w:p w14:paraId="60492372" w14:textId="77777777" w:rsidR="00AF04C7" w:rsidRPr="00AF04C7" w:rsidRDefault="00AF04C7" w:rsidP="00AF04C7">
      <w:pPr>
        <w:autoSpaceDE w:val="0"/>
        <w:autoSpaceDN w:val="0"/>
        <w:adjustRightInd w:val="0"/>
        <w:spacing w:line="240" w:lineRule="auto"/>
        <w:jc w:val="both"/>
        <w:rPr>
          <w:rFonts w:cs="Arial"/>
          <w:b/>
          <w:bCs/>
          <w:color w:val="000000"/>
          <w:szCs w:val="20"/>
        </w:rPr>
      </w:pPr>
    </w:p>
    <w:p w14:paraId="70E1BDA1" w14:textId="77777777" w:rsidR="00AF04C7" w:rsidRPr="00AF04C7" w:rsidRDefault="00AF04C7" w:rsidP="00AF04C7">
      <w:pPr>
        <w:autoSpaceDE w:val="0"/>
        <w:autoSpaceDN w:val="0"/>
        <w:adjustRightInd w:val="0"/>
        <w:spacing w:line="240" w:lineRule="auto"/>
        <w:jc w:val="both"/>
        <w:rPr>
          <w:rFonts w:cs="Arial"/>
          <w:color w:val="000000"/>
          <w:szCs w:val="20"/>
        </w:rPr>
      </w:pPr>
      <w:r w:rsidRPr="00AF04C7">
        <w:rPr>
          <w:rFonts w:cs="Arial"/>
          <w:color w:val="000000"/>
          <w:szCs w:val="20"/>
        </w:rPr>
        <w:t xml:space="preserve">Vlada Republike Slovenije je na današnji sklenila, da se v upravnem odboru Pedagoškega inštituta razrešita dosedanja člana: dr. Stojan Sorčan, ki je bil imenovan na predlog ministrstva, pristojnega za raziskovalno dejavnost, in Aleš Ojsteršek, ki je bil imenovan na predlog ministrstva, pristojnega za izobraževanje. </w:t>
      </w:r>
    </w:p>
    <w:p w14:paraId="1F34B4F0" w14:textId="77777777" w:rsidR="00AF04C7" w:rsidRPr="00AF04C7" w:rsidRDefault="00AF04C7" w:rsidP="00AF04C7">
      <w:pPr>
        <w:autoSpaceDE w:val="0"/>
        <w:autoSpaceDN w:val="0"/>
        <w:adjustRightInd w:val="0"/>
        <w:spacing w:line="240" w:lineRule="auto"/>
        <w:jc w:val="both"/>
        <w:rPr>
          <w:rFonts w:cs="Arial"/>
          <w:color w:val="000000"/>
          <w:szCs w:val="20"/>
        </w:rPr>
      </w:pPr>
      <w:r w:rsidRPr="00AF04C7">
        <w:rPr>
          <w:rFonts w:cs="Arial"/>
          <w:color w:val="000000"/>
          <w:szCs w:val="20"/>
        </w:rPr>
        <w:t xml:space="preserve">V upravni odbor je do izteka mandata upravnega odbora Pedagoškega inštituta, to je do 31. julija 2022, vlada imenovala nadomestna člana: mag. Borisa </w:t>
      </w:r>
      <w:proofErr w:type="spellStart"/>
      <w:r w:rsidRPr="00AF04C7">
        <w:rPr>
          <w:rFonts w:cs="Arial"/>
          <w:color w:val="000000"/>
          <w:szCs w:val="20"/>
        </w:rPr>
        <w:t>Munišiča</w:t>
      </w:r>
      <w:proofErr w:type="spellEnd"/>
      <w:r w:rsidRPr="00AF04C7">
        <w:rPr>
          <w:rFonts w:cs="Arial"/>
          <w:color w:val="000000"/>
          <w:szCs w:val="20"/>
        </w:rPr>
        <w:t xml:space="preserve">, na predlog ministrstva, pristojnega za raziskovalno dejavnost, in mag. Alenko Gortan, na predlog ministrstva, pristojnega za izobraževanje. </w:t>
      </w:r>
    </w:p>
    <w:p w14:paraId="440E20F2" w14:textId="77777777" w:rsidR="00AF04C7" w:rsidRPr="00AF04C7" w:rsidRDefault="00AF04C7" w:rsidP="00AF04C7">
      <w:pPr>
        <w:autoSpaceDE w:val="0"/>
        <w:autoSpaceDN w:val="0"/>
        <w:adjustRightInd w:val="0"/>
        <w:spacing w:line="240" w:lineRule="auto"/>
        <w:jc w:val="both"/>
        <w:rPr>
          <w:rFonts w:cs="Arial"/>
          <w:color w:val="000000"/>
          <w:szCs w:val="20"/>
        </w:rPr>
      </w:pPr>
    </w:p>
    <w:p w14:paraId="4AC560CC" w14:textId="6D12C1DF" w:rsidR="002E782D" w:rsidRPr="00AF04C7" w:rsidRDefault="00AF04C7" w:rsidP="00AF04C7">
      <w:pPr>
        <w:autoSpaceDE w:val="0"/>
        <w:autoSpaceDN w:val="0"/>
        <w:adjustRightInd w:val="0"/>
        <w:spacing w:line="240" w:lineRule="auto"/>
        <w:jc w:val="both"/>
        <w:rPr>
          <w:rFonts w:cs="Arial"/>
          <w:color w:val="000000"/>
          <w:szCs w:val="20"/>
        </w:rPr>
      </w:pPr>
      <w:r w:rsidRPr="00AF04C7">
        <w:rPr>
          <w:rFonts w:cs="Arial"/>
          <w:color w:val="000000"/>
          <w:szCs w:val="20"/>
        </w:rPr>
        <w:t>Vir: Ministrstvo za izobraževanje, znanost in šport</w:t>
      </w:r>
    </w:p>
    <w:p w14:paraId="58C2C678" w14:textId="77777777" w:rsidR="00AF04C7" w:rsidRDefault="00AF04C7" w:rsidP="00304991">
      <w:pPr>
        <w:autoSpaceDE w:val="0"/>
        <w:autoSpaceDN w:val="0"/>
        <w:adjustRightInd w:val="0"/>
        <w:spacing w:line="240" w:lineRule="auto"/>
        <w:jc w:val="both"/>
        <w:rPr>
          <w:rFonts w:cs="Arial"/>
          <w:b/>
          <w:bCs/>
          <w:color w:val="000000"/>
          <w:szCs w:val="20"/>
        </w:rPr>
      </w:pPr>
    </w:p>
    <w:p w14:paraId="1826343D" w14:textId="14777A3F" w:rsidR="00304991" w:rsidRPr="00C317BB" w:rsidRDefault="00304991" w:rsidP="00304991">
      <w:pPr>
        <w:autoSpaceDE w:val="0"/>
        <w:autoSpaceDN w:val="0"/>
        <w:adjustRightInd w:val="0"/>
        <w:spacing w:line="240" w:lineRule="auto"/>
        <w:jc w:val="both"/>
        <w:rPr>
          <w:rFonts w:cs="Arial"/>
          <w:b/>
          <w:bCs/>
          <w:color w:val="000000"/>
          <w:szCs w:val="20"/>
        </w:rPr>
      </w:pPr>
      <w:r w:rsidRPr="00F35937">
        <w:rPr>
          <w:rFonts w:cs="Arial"/>
          <w:b/>
          <w:bCs/>
          <w:color w:val="000000"/>
          <w:szCs w:val="20"/>
        </w:rPr>
        <w:t>Jesenska napoved gospodarskih gibanj 2021</w:t>
      </w:r>
      <w:r>
        <w:rPr>
          <w:rFonts w:cs="Arial"/>
          <w:b/>
          <w:bCs/>
          <w:color w:val="000000"/>
          <w:szCs w:val="20"/>
        </w:rPr>
        <w:t xml:space="preserve">: </w:t>
      </w:r>
      <w:r w:rsidRPr="00C317BB">
        <w:rPr>
          <w:rFonts w:cs="Arial"/>
          <w:b/>
          <w:bCs/>
          <w:color w:val="000000"/>
          <w:szCs w:val="20"/>
        </w:rPr>
        <w:t>Izboljšani gospodarski obeti, negotovost ostaja</w:t>
      </w:r>
    </w:p>
    <w:p w14:paraId="0CAEC6E1" w14:textId="77777777" w:rsidR="00304991" w:rsidRPr="00C317BB" w:rsidRDefault="00304991" w:rsidP="00304991">
      <w:pPr>
        <w:autoSpaceDE w:val="0"/>
        <w:autoSpaceDN w:val="0"/>
        <w:adjustRightInd w:val="0"/>
        <w:spacing w:line="240" w:lineRule="auto"/>
        <w:jc w:val="both"/>
        <w:rPr>
          <w:rFonts w:cs="Arial"/>
          <w:b/>
          <w:bCs/>
          <w:color w:val="000000"/>
          <w:szCs w:val="20"/>
        </w:rPr>
      </w:pPr>
    </w:p>
    <w:p w14:paraId="28105A7D" w14:textId="77777777" w:rsidR="00304991" w:rsidRPr="00C317BB" w:rsidRDefault="00304991" w:rsidP="00304991">
      <w:pPr>
        <w:autoSpaceDE w:val="0"/>
        <w:autoSpaceDN w:val="0"/>
        <w:adjustRightInd w:val="0"/>
        <w:spacing w:line="240" w:lineRule="auto"/>
        <w:jc w:val="both"/>
        <w:rPr>
          <w:rFonts w:cs="Arial"/>
          <w:color w:val="000000"/>
          <w:szCs w:val="20"/>
        </w:rPr>
      </w:pPr>
      <w:r w:rsidRPr="00C317BB">
        <w:rPr>
          <w:rFonts w:cs="Arial"/>
          <w:color w:val="000000"/>
          <w:szCs w:val="20"/>
        </w:rPr>
        <w:t xml:space="preserve">Urad RS za makroekonomske analize in razvoj je pripravil Jesensko napoved gospodarskih gibanj 2021. </w:t>
      </w:r>
    </w:p>
    <w:p w14:paraId="166C4275" w14:textId="77777777" w:rsidR="00304991" w:rsidRDefault="00304991" w:rsidP="00304991">
      <w:pPr>
        <w:autoSpaceDE w:val="0"/>
        <w:autoSpaceDN w:val="0"/>
        <w:adjustRightInd w:val="0"/>
        <w:spacing w:line="240" w:lineRule="auto"/>
        <w:jc w:val="both"/>
        <w:rPr>
          <w:rFonts w:cs="Arial"/>
          <w:color w:val="000000"/>
          <w:szCs w:val="20"/>
        </w:rPr>
      </w:pPr>
    </w:p>
    <w:p w14:paraId="523E3C33" w14:textId="77777777" w:rsidR="00304991" w:rsidRPr="00C317BB" w:rsidRDefault="00304991" w:rsidP="00304991">
      <w:pPr>
        <w:autoSpaceDE w:val="0"/>
        <w:autoSpaceDN w:val="0"/>
        <w:adjustRightInd w:val="0"/>
        <w:spacing w:line="240" w:lineRule="auto"/>
        <w:jc w:val="both"/>
        <w:rPr>
          <w:rFonts w:cs="Arial"/>
          <w:color w:val="000000"/>
          <w:szCs w:val="20"/>
        </w:rPr>
      </w:pPr>
      <w:r w:rsidRPr="00C317BB">
        <w:rPr>
          <w:rFonts w:cs="Arial"/>
          <w:color w:val="000000"/>
          <w:szCs w:val="20"/>
        </w:rPr>
        <w:t xml:space="preserve">Gospodarski obeti se izboljšujejo. Predvsem zaradi višjih napovedi v mednarodnem okolju, hitrejše rasti aktivnosti od pričakovane in ob nadaljnjem prilagajanju podjetij in potrošnikov spremenjenim razmeram je napoved višja kot v Pomladanski napovedi. </w:t>
      </w:r>
    </w:p>
    <w:p w14:paraId="3898451F" w14:textId="77777777" w:rsidR="00304991" w:rsidRPr="00C317BB" w:rsidRDefault="00304991" w:rsidP="00304991">
      <w:pPr>
        <w:autoSpaceDE w:val="0"/>
        <w:autoSpaceDN w:val="0"/>
        <w:adjustRightInd w:val="0"/>
        <w:spacing w:line="240" w:lineRule="auto"/>
        <w:jc w:val="both"/>
        <w:rPr>
          <w:rFonts w:cs="Arial"/>
          <w:color w:val="000000"/>
          <w:szCs w:val="20"/>
        </w:rPr>
      </w:pPr>
      <w:r w:rsidRPr="00C317BB">
        <w:rPr>
          <w:rFonts w:cs="Arial"/>
          <w:color w:val="000000"/>
          <w:szCs w:val="20"/>
        </w:rPr>
        <w:t xml:space="preserve">Negotove epidemične razmere v Sloveniji in najpomembnejših trgovinskih partnericah še vedno predstavljajo največja tveganja za uresničitev napovedi. </w:t>
      </w:r>
    </w:p>
    <w:p w14:paraId="44A092E0" w14:textId="77777777" w:rsidR="00304991" w:rsidRDefault="00304991" w:rsidP="00304991">
      <w:pPr>
        <w:autoSpaceDE w:val="0"/>
        <w:autoSpaceDN w:val="0"/>
        <w:adjustRightInd w:val="0"/>
        <w:spacing w:line="240" w:lineRule="auto"/>
        <w:jc w:val="both"/>
        <w:rPr>
          <w:rFonts w:cs="Arial"/>
          <w:color w:val="000000"/>
          <w:szCs w:val="20"/>
        </w:rPr>
      </w:pPr>
    </w:p>
    <w:p w14:paraId="5F2F6255" w14:textId="77777777" w:rsidR="00304991" w:rsidRPr="00C317BB" w:rsidRDefault="00304991" w:rsidP="00304991">
      <w:pPr>
        <w:autoSpaceDE w:val="0"/>
        <w:autoSpaceDN w:val="0"/>
        <w:adjustRightInd w:val="0"/>
        <w:spacing w:line="240" w:lineRule="auto"/>
        <w:jc w:val="both"/>
        <w:rPr>
          <w:rFonts w:cs="Arial"/>
          <w:color w:val="000000"/>
          <w:szCs w:val="20"/>
        </w:rPr>
      </w:pPr>
      <w:r w:rsidRPr="00C317BB">
        <w:rPr>
          <w:rFonts w:cs="Arial"/>
          <w:color w:val="000000"/>
          <w:szCs w:val="20"/>
        </w:rPr>
        <w:t xml:space="preserve">Dokument </w:t>
      </w:r>
      <w:r>
        <w:rPr>
          <w:rFonts w:cs="Arial"/>
          <w:color w:val="000000"/>
          <w:szCs w:val="20"/>
        </w:rPr>
        <w:t xml:space="preserve"> bo objavljen na  UMAR-</w:t>
      </w:r>
      <w:proofErr w:type="spellStart"/>
      <w:r>
        <w:rPr>
          <w:rFonts w:cs="Arial"/>
          <w:color w:val="000000"/>
          <w:szCs w:val="20"/>
        </w:rPr>
        <w:t>jevih</w:t>
      </w:r>
      <w:proofErr w:type="spellEnd"/>
      <w:r>
        <w:rPr>
          <w:rFonts w:cs="Arial"/>
          <w:color w:val="000000"/>
          <w:szCs w:val="20"/>
        </w:rPr>
        <w:t xml:space="preserve"> spletnih straneh.  </w:t>
      </w:r>
    </w:p>
    <w:p w14:paraId="37DC313E" w14:textId="77777777" w:rsidR="00304991" w:rsidRDefault="00304991" w:rsidP="00304991">
      <w:pPr>
        <w:autoSpaceDE w:val="0"/>
        <w:autoSpaceDN w:val="0"/>
        <w:adjustRightInd w:val="0"/>
        <w:spacing w:line="240" w:lineRule="auto"/>
        <w:jc w:val="both"/>
        <w:rPr>
          <w:rFonts w:cs="Arial"/>
          <w:color w:val="000000"/>
          <w:szCs w:val="20"/>
        </w:rPr>
      </w:pPr>
    </w:p>
    <w:p w14:paraId="1559F39D" w14:textId="77777777" w:rsidR="00304991" w:rsidRPr="00C317BB" w:rsidRDefault="00304991" w:rsidP="00304991">
      <w:pPr>
        <w:autoSpaceDE w:val="0"/>
        <w:autoSpaceDN w:val="0"/>
        <w:adjustRightInd w:val="0"/>
        <w:spacing w:line="240" w:lineRule="auto"/>
        <w:jc w:val="both"/>
        <w:rPr>
          <w:rFonts w:cs="Arial"/>
          <w:color w:val="000000"/>
          <w:szCs w:val="20"/>
        </w:rPr>
      </w:pPr>
      <w:r w:rsidRPr="00C317BB">
        <w:rPr>
          <w:rFonts w:cs="Arial"/>
          <w:color w:val="000000"/>
          <w:szCs w:val="20"/>
        </w:rPr>
        <w:t>Urad za makroekonomske analize in razvoj</w:t>
      </w:r>
    </w:p>
    <w:p w14:paraId="1DD621AE" w14:textId="45677E31" w:rsidR="00E07AA5" w:rsidRPr="00F35937" w:rsidRDefault="00E07AA5" w:rsidP="00713527">
      <w:pPr>
        <w:autoSpaceDE w:val="0"/>
        <w:autoSpaceDN w:val="0"/>
        <w:adjustRightInd w:val="0"/>
        <w:spacing w:line="240" w:lineRule="auto"/>
        <w:jc w:val="both"/>
        <w:rPr>
          <w:rFonts w:cs="Arial"/>
          <w:b/>
          <w:bCs/>
          <w:color w:val="000000"/>
          <w:szCs w:val="20"/>
        </w:rPr>
      </w:pPr>
    </w:p>
    <w:sectPr w:rsidR="00E07AA5" w:rsidRPr="00F35937"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28E1E" w14:textId="77777777" w:rsidR="00B250A3" w:rsidRDefault="00B250A3">
      <w:r>
        <w:separator/>
      </w:r>
    </w:p>
  </w:endnote>
  <w:endnote w:type="continuationSeparator" w:id="0">
    <w:p w14:paraId="14775E37" w14:textId="77777777" w:rsidR="00B250A3" w:rsidRDefault="00B2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10006FF" w:usb1="4000205B" w:usb2="00000010" w:usb3="00000000" w:csb0="0000019F" w:csb1="00000000"/>
  </w:font>
  <w:font w:name="Frutiger">
    <w:altName w:val="Times New Roman"/>
    <w:charset w:val="EE"/>
    <w:family w:val="swiss"/>
    <w:pitch w:val="variable"/>
    <w:sig w:usb0="00000000"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Arial Nova">
    <w:panose1 w:val="020B0504020202020204"/>
    <w:charset w:val="EE"/>
    <w:family w:val="swiss"/>
    <w:pitch w:val="variable"/>
    <w:sig w:usb0="2000028F" w:usb1="00000002" w:usb2="00000000" w:usb3="00000000" w:csb0="0000019F" w:csb1="00000000"/>
  </w:font>
  <w:font w:name="Republika">
    <w:altName w:val="Franklin Gothic Medium Cond"/>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1FA750F1"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84F8D" w14:textId="77777777" w:rsidR="00B250A3" w:rsidRDefault="00B250A3">
      <w:r>
        <w:separator/>
      </w:r>
    </w:p>
  </w:footnote>
  <w:footnote w:type="continuationSeparator" w:id="0">
    <w:p w14:paraId="77AE52A3" w14:textId="77777777" w:rsidR="00B250A3" w:rsidRDefault="00B2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6141FBC"/>
    <w:multiLevelType w:val="hybridMultilevel"/>
    <w:tmpl w:val="09B6FE2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846E57"/>
    <w:multiLevelType w:val="hybridMultilevel"/>
    <w:tmpl w:val="04849E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7136747"/>
    <w:multiLevelType w:val="hybridMultilevel"/>
    <w:tmpl w:val="0A4AF4BA"/>
    <w:lvl w:ilvl="0" w:tplc="2BFE1196">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17567955"/>
    <w:multiLevelType w:val="hybridMultilevel"/>
    <w:tmpl w:val="0A9430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AF0CB5"/>
    <w:multiLevelType w:val="hybridMultilevel"/>
    <w:tmpl w:val="36142C7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CD475BA"/>
    <w:multiLevelType w:val="hybridMultilevel"/>
    <w:tmpl w:val="1C0AEB1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E3F609C"/>
    <w:multiLevelType w:val="hybridMultilevel"/>
    <w:tmpl w:val="9654BD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2924FAD"/>
    <w:multiLevelType w:val="hybridMultilevel"/>
    <w:tmpl w:val="9B64C5C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4F0192A"/>
    <w:multiLevelType w:val="hybridMultilevel"/>
    <w:tmpl w:val="076E85F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1" w15:restartNumberingAfterBreak="0">
    <w:nsid w:val="3F392FF9"/>
    <w:multiLevelType w:val="hybridMultilevel"/>
    <w:tmpl w:val="F000BE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8C861B1"/>
    <w:multiLevelType w:val="hybridMultilevel"/>
    <w:tmpl w:val="41B8ACB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01E4361"/>
    <w:multiLevelType w:val="hybridMultilevel"/>
    <w:tmpl w:val="570AA6E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7540530"/>
    <w:multiLevelType w:val="hybridMultilevel"/>
    <w:tmpl w:val="A4086F8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F4F21B5"/>
    <w:multiLevelType w:val="hybridMultilevel"/>
    <w:tmpl w:val="11565F18"/>
    <w:lvl w:ilvl="0" w:tplc="F092D9E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13F5C56"/>
    <w:multiLevelType w:val="hybridMultilevel"/>
    <w:tmpl w:val="FF32B85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6CF23B1"/>
    <w:multiLevelType w:val="hybridMultilevel"/>
    <w:tmpl w:val="314233E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F4B2D9D"/>
    <w:multiLevelType w:val="hybridMultilevel"/>
    <w:tmpl w:val="D4B850D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
  </w:num>
  <w:num w:numId="6">
    <w:abstractNumId w:val="15"/>
  </w:num>
  <w:num w:numId="7">
    <w:abstractNumId w:val="2"/>
  </w:num>
  <w:num w:numId="8">
    <w:abstractNumId w:val="4"/>
  </w:num>
  <w:num w:numId="9">
    <w:abstractNumId w:val="11"/>
  </w:num>
  <w:num w:numId="10">
    <w:abstractNumId w:val="18"/>
  </w:num>
  <w:num w:numId="11">
    <w:abstractNumId w:val="13"/>
  </w:num>
  <w:num w:numId="12">
    <w:abstractNumId w:val="17"/>
  </w:num>
  <w:num w:numId="13">
    <w:abstractNumId w:val="9"/>
  </w:num>
  <w:num w:numId="14">
    <w:abstractNumId w:val="5"/>
  </w:num>
  <w:num w:numId="15">
    <w:abstractNumId w:val="19"/>
  </w:num>
  <w:num w:numId="16">
    <w:abstractNumId w:val="6"/>
  </w:num>
  <w:num w:numId="17">
    <w:abstractNumId w:val="20"/>
  </w:num>
  <w:num w:numId="18">
    <w:abstractNumId w:val="8"/>
  </w:num>
  <w:num w:numId="19">
    <w:abstractNumId w:val="7"/>
  </w:num>
  <w:num w:numId="20">
    <w:abstractNumId w:val="3"/>
  </w:num>
  <w:num w:numId="21">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9046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5AD"/>
    <w:rsid w:val="00001BF4"/>
    <w:rsid w:val="00002433"/>
    <w:rsid w:val="000027DE"/>
    <w:rsid w:val="00003138"/>
    <w:rsid w:val="0000328F"/>
    <w:rsid w:val="00004B21"/>
    <w:rsid w:val="00004D49"/>
    <w:rsid w:val="00005797"/>
    <w:rsid w:val="00005A4F"/>
    <w:rsid w:val="0000638B"/>
    <w:rsid w:val="00006394"/>
    <w:rsid w:val="000069F1"/>
    <w:rsid w:val="00006D16"/>
    <w:rsid w:val="00006E80"/>
    <w:rsid w:val="000070A1"/>
    <w:rsid w:val="00007A60"/>
    <w:rsid w:val="000102B1"/>
    <w:rsid w:val="0001077F"/>
    <w:rsid w:val="00010811"/>
    <w:rsid w:val="00011E15"/>
    <w:rsid w:val="000120CF"/>
    <w:rsid w:val="0001295F"/>
    <w:rsid w:val="00012AC1"/>
    <w:rsid w:val="00012B4B"/>
    <w:rsid w:val="000130A2"/>
    <w:rsid w:val="00013D09"/>
    <w:rsid w:val="00014608"/>
    <w:rsid w:val="0001499F"/>
    <w:rsid w:val="000150D4"/>
    <w:rsid w:val="00015628"/>
    <w:rsid w:val="00015941"/>
    <w:rsid w:val="000160B3"/>
    <w:rsid w:val="000166D6"/>
    <w:rsid w:val="00016899"/>
    <w:rsid w:val="00016E7D"/>
    <w:rsid w:val="00017DBE"/>
    <w:rsid w:val="00017FFB"/>
    <w:rsid w:val="0002019A"/>
    <w:rsid w:val="000202C0"/>
    <w:rsid w:val="000208EE"/>
    <w:rsid w:val="000208F2"/>
    <w:rsid w:val="00020F3B"/>
    <w:rsid w:val="00021FC2"/>
    <w:rsid w:val="00022066"/>
    <w:rsid w:val="000220E4"/>
    <w:rsid w:val="000228EC"/>
    <w:rsid w:val="000229E1"/>
    <w:rsid w:val="00022E3C"/>
    <w:rsid w:val="000230CE"/>
    <w:rsid w:val="00023A88"/>
    <w:rsid w:val="00023E4F"/>
    <w:rsid w:val="00024395"/>
    <w:rsid w:val="00024A3C"/>
    <w:rsid w:val="0002514A"/>
    <w:rsid w:val="000258ED"/>
    <w:rsid w:val="00025FE8"/>
    <w:rsid w:val="000262F4"/>
    <w:rsid w:val="00026605"/>
    <w:rsid w:val="00026B9D"/>
    <w:rsid w:val="00026C97"/>
    <w:rsid w:val="00027030"/>
    <w:rsid w:val="000271AE"/>
    <w:rsid w:val="00027A26"/>
    <w:rsid w:val="00027E49"/>
    <w:rsid w:val="00030158"/>
    <w:rsid w:val="000304A2"/>
    <w:rsid w:val="00030546"/>
    <w:rsid w:val="00030EB6"/>
    <w:rsid w:val="00031166"/>
    <w:rsid w:val="000328E2"/>
    <w:rsid w:val="00032EC5"/>
    <w:rsid w:val="0003364B"/>
    <w:rsid w:val="0003390E"/>
    <w:rsid w:val="00033C5C"/>
    <w:rsid w:val="00033ED8"/>
    <w:rsid w:val="00034B36"/>
    <w:rsid w:val="00035B3C"/>
    <w:rsid w:val="00035CFA"/>
    <w:rsid w:val="0003600E"/>
    <w:rsid w:val="00036191"/>
    <w:rsid w:val="00036978"/>
    <w:rsid w:val="00036C17"/>
    <w:rsid w:val="000374F9"/>
    <w:rsid w:val="0003753B"/>
    <w:rsid w:val="00037F2C"/>
    <w:rsid w:val="0004020C"/>
    <w:rsid w:val="000405D2"/>
    <w:rsid w:val="00042737"/>
    <w:rsid w:val="0004285C"/>
    <w:rsid w:val="000431A1"/>
    <w:rsid w:val="000437A0"/>
    <w:rsid w:val="00044614"/>
    <w:rsid w:val="000448D3"/>
    <w:rsid w:val="00044D74"/>
    <w:rsid w:val="00046359"/>
    <w:rsid w:val="00046B5D"/>
    <w:rsid w:val="00046D9B"/>
    <w:rsid w:val="0004753F"/>
    <w:rsid w:val="000479E7"/>
    <w:rsid w:val="00047F7C"/>
    <w:rsid w:val="00050316"/>
    <w:rsid w:val="0005051C"/>
    <w:rsid w:val="00051493"/>
    <w:rsid w:val="00052220"/>
    <w:rsid w:val="0005248C"/>
    <w:rsid w:val="00053134"/>
    <w:rsid w:val="000535F2"/>
    <w:rsid w:val="000538A1"/>
    <w:rsid w:val="00053F1D"/>
    <w:rsid w:val="00054167"/>
    <w:rsid w:val="00054532"/>
    <w:rsid w:val="00054F6B"/>
    <w:rsid w:val="000550E3"/>
    <w:rsid w:val="00055839"/>
    <w:rsid w:val="00055EFE"/>
    <w:rsid w:val="00055F80"/>
    <w:rsid w:val="00056AB7"/>
    <w:rsid w:val="00057674"/>
    <w:rsid w:val="00060516"/>
    <w:rsid w:val="00060536"/>
    <w:rsid w:val="000606AA"/>
    <w:rsid w:val="00060BDB"/>
    <w:rsid w:val="00060C7D"/>
    <w:rsid w:val="000611B1"/>
    <w:rsid w:val="00061743"/>
    <w:rsid w:val="00061E02"/>
    <w:rsid w:val="000627D1"/>
    <w:rsid w:val="00062B09"/>
    <w:rsid w:val="00063981"/>
    <w:rsid w:val="00063C83"/>
    <w:rsid w:val="00063FB5"/>
    <w:rsid w:val="00064D1F"/>
    <w:rsid w:val="0006501A"/>
    <w:rsid w:val="000654D3"/>
    <w:rsid w:val="000656B8"/>
    <w:rsid w:val="00066B71"/>
    <w:rsid w:val="0007003B"/>
    <w:rsid w:val="00071491"/>
    <w:rsid w:val="00071627"/>
    <w:rsid w:val="00071ABF"/>
    <w:rsid w:val="00071F49"/>
    <w:rsid w:val="0007278E"/>
    <w:rsid w:val="00072A0B"/>
    <w:rsid w:val="00072A5A"/>
    <w:rsid w:val="00072B0B"/>
    <w:rsid w:val="00072C79"/>
    <w:rsid w:val="00072E60"/>
    <w:rsid w:val="00073434"/>
    <w:rsid w:val="0007469C"/>
    <w:rsid w:val="000748DE"/>
    <w:rsid w:val="000749F7"/>
    <w:rsid w:val="00074D3E"/>
    <w:rsid w:val="00075111"/>
    <w:rsid w:val="00075423"/>
    <w:rsid w:val="00077190"/>
    <w:rsid w:val="0007779B"/>
    <w:rsid w:val="00080124"/>
    <w:rsid w:val="00080840"/>
    <w:rsid w:val="00080AEC"/>
    <w:rsid w:val="00081B64"/>
    <w:rsid w:val="00082602"/>
    <w:rsid w:val="0008262B"/>
    <w:rsid w:val="000826FE"/>
    <w:rsid w:val="0008272F"/>
    <w:rsid w:val="000830E8"/>
    <w:rsid w:val="000835A9"/>
    <w:rsid w:val="00083998"/>
    <w:rsid w:val="00083D20"/>
    <w:rsid w:val="00084F58"/>
    <w:rsid w:val="0008629E"/>
    <w:rsid w:val="000872C7"/>
    <w:rsid w:val="00087506"/>
    <w:rsid w:val="00090127"/>
    <w:rsid w:val="0009022B"/>
    <w:rsid w:val="000903B7"/>
    <w:rsid w:val="0009042D"/>
    <w:rsid w:val="000906C8"/>
    <w:rsid w:val="000907BE"/>
    <w:rsid w:val="00092060"/>
    <w:rsid w:val="0009243C"/>
    <w:rsid w:val="000944FC"/>
    <w:rsid w:val="000947A0"/>
    <w:rsid w:val="00094859"/>
    <w:rsid w:val="000965BF"/>
    <w:rsid w:val="0009661D"/>
    <w:rsid w:val="00096634"/>
    <w:rsid w:val="00097524"/>
    <w:rsid w:val="00097A16"/>
    <w:rsid w:val="00097B9A"/>
    <w:rsid w:val="000A024A"/>
    <w:rsid w:val="000A0AE9"/>
    <w:rsid w:val="000A12A4"/>
    <w:rsid w:val="000A140B"/>
    <w:rsid w:val="000A1413"/>
    <w:rsid w:val="000A192E"/>
    <w:rsid w:val="000A254A"/>
    <w:rsid w:val="000A2610"/>
    <w:rsid w:val="000A2C16"/>
    <w:rsid w:val="000A2CD7"/>
    <w:rsid w:val="000A34D9"/>
    <w:rsid w:val="000A38AF"/>
    <w:rsid w:val="000A49FE"/>
    <w:rsid w:val="000A5C60"/>
    <w:rsid w:val="000A5CD4"/>
    <w:rsid w:val="000A6254"/>
    <w:rsid w:val="000A62F1"/>
    <w:rsid w:val="000A6766"/>
    <w:rsid w:val="000A6A1C"/>
    <w:rsid w:val="000A7238"/>
    <w:rsid w:val="000A737B"/>
    <w:rsid w:val="000A7B43"/>
    <w:rsid w:val="000A7D98"/>
    <w:rsid w:val="000B025A"/>
    <w:rsid w:val="000B0AF2"/>
    <w:rsid w:val="000B0D49"/>
    <w:rsid w:val="000B150A"/>
    <w:rsid w:val="000B1BC1"/>
    <w:rsid w:val="000B2319"/>
    <w:rsid w:val="000B2F02"/>
    <w:rsid w:val="000B32BE"/>
    <w:rsid w:val="000B3F0E"/>
    <w:rsid w:val="000B3F99"/>
    <w:rsid w:val="000B4C93"/>
    <w:rsid w:val="000B51D4"/>
    <w:rsid w:val="000B5815"/>
    <w:rsid w:val="000B6207"/>
    <w:rsid w:val="000B710E"/>
    <w:rsid w:val="000B7728"/>
    <w:rsid w:val="000B7836"/>
    <w:rsid w:val="000B7870"/>
    <w:rsid w:val="000C05CB"/>
    <w:rsid w:val="000C0853"/>
    <w:rsid w:val="000C0BEF"/>
    <w:rsid w:val="000C19E6"/>
    <w:rsid w:val="000C2A7B"/>
    <w:rsid w:val="000C3469"/>
    <w:rsid w:val="000C35AB"/>
    <w:rsid w:val="000C3939"/>
    <w:rsid w:val="000C3BA1"/>
    <w:rsid w:val="000C4442"/>
    <w:rsid w:val="000C5317"/>
    <w:rsid w:val="000C585E"/>
    <w:rsid w:val="000C5DEB"/>
    <w:rsid w:val="000C7018"/>
    <w:rsid w:val="000C721D"/>
    <w:rsid w:val="000C7BD1"/>
    <w:rsid w:val="000D039B"/>
    <w:rsid w:val="000D0E9D"/>
    <w:rsid w:val="000D0F26"/>
    <w:rsid w:val="000D1364"/>
    <w:rsid w:val="000D2205"/>
    <w:rsid w:val="000D3911"/>
    <w:rsid w:val="000D3C3F"/>
    <w:rsid w:val="000D412F"/>
    <w:rsid w:val="000D42A5"/>
    <w:rsid w:val="000D4639"/>
    <w:rsid w:val="000D4B1A"/>
    <w:rsid w:val="000D4DBE"/>
    <w:rsid w:val="000D50CF"/>
    <w:rsid w:val="000D54A0"/>
    <w:rsid w:val="000D5AD0"/>
    <w:rsid w:val="000D6280"/>
    <w:rsid w:val="000D62B6"/>
    <w:rsid w:val="000D7743"/>
    <w:rsid w:val="000D78BC"/>
    <w:rsid w:val="000E04B9"/>
    <w:rsid w:val="000E0863"/>
    <w:rsid w:val="000E09A9"/>
    <w:rsid w:val="000E0D9B"/>
    <w:rsid w:val="000E0E24"/>
    <w:rsid w:val="000E10DE"/>
    <w:rsid w:val="000E14C1"/>
    <w:rsid w:val="000E194B"/>
    <w:rsid w:val="000E257C"/>
    <w:rsid w:val="000E398D"/>
    <w:rsid w:val="000E42DF"/>
    <w:rsid w:val="000E43C0"/>
    <w:rsid w:val="000E45EC"/>
    <w:rsid w:val="000E4C7B"/>
    <w:rsid w:val="000E561F"/>
    <w:rsid w:val="000E5C34"/>
    <w:rsid w:val="000E60D8"/>
    <w:rsid w:val="000E6133"/>
    <w:rsid w:val="000E69F6"/>
    <w:rsid w:val="000E7072"/>
    <w:rsid w:val="000E73D0"/>
    <w:rsid w:val="000E7674"/>
    <w:rsid w:val="000E7925"/>
    <w:rsid w:val="000F06BC"/>
    <w:rsid w:val="000F0A9A"/>
    <w:rsid w:val="000F0F7A"/>
    <w:rsid w:val="000F1A78"/>
    <w:rsid w:val="000F1ED9"/>
    <w:rsid w:val="000F1F4F"/>
    <w:rsid w:val="000F24BE"/>
    <w:rsid w:val="000F42E2"/>
    <w:rsid w:val="000F453B"/>
    <w:rsid w:val="000F6DCD"/>
    <w:rsid w:val="000F75A9"/>
    <w:rsid w:val="00100002"/>
    <w:rsid w:val="00100C11"/>
    <w:rsid w:val="00100C36"/>
    <w:rsid w:val="00102347"/>
    <w:rsid w:val="001024B5"/>
    <w:rsid w:val="00102E36"/>
    <w:rsid w:val="00103025"/>
    <w:rsid w:val="0010314B"/>
    <w:rsid w:val="00103CD8"/>
    <w:rsid w:val="001042D7"/>
    <w:rsid w:val="001042F2"/>
    <w:rsid w:val="0010472F"/>
    <w:rsid w:val="001055F2"/>
    <w:rsid w:val="00105850"/>
    <w:rsid w:val="00105B3B"/>
    <w:rsid w:val="001068AB"/>
    <w:rsid w:val="00106BD9"/>
    <w:rsid w:val="001072D9"/>
    <w:rsid w:val="001103F3"/>
    <w:rsid w:val="0011068F"/>
    <w:rsid w:val="001106DC"/>
    <w:rsid w:val="00110C23"/>
    <w:rsid w:val="0011103F"/>
    <w:rsid w:val="001119A2"/>
    <w:rsid w:val="001123D0"/>
    <w:rsid w:val="00113077"/>
    <w:rsid w:val="001138CE"/>
    <w:rsid w:val="00113B94"/>
    <w:rsid w:val="0011433B"/>
    <w:rsid w:val="001146F3"/>
    <w:rsid w:val="00114B5A"/>
    <w:rsid w:val="0011527B"/>
    <w:rsid w:val="00115655"/>
    <w:rsid w:val="00115AD8"/>
    <w:rsid w:val="00115BB8"/>
    <w:rsid w:val="00116621"/>
    <w:rsid w:val="0011688A"/>
    <w:rsid w:val="00116ED4"/>
    <w:rsid w:val="00117026"/>
    <w:rsid w:val="00117971"/>
    <w:rsid w:val="00120548"/>
    <w:rsid w:val="001206D6"/>
    <w:rsid w:val="00120779"/>
    <w:rsid w:val="00120791"/>
    <w:rsid w:val="001209CA"/>
    <w:rsid w:val="0012124F"/>
    <w:rsid w:val="00121BC4"/>
    <w:rsid w:val="00123D66"/>
    <w:rsid w:val="00123F27"/>
    <w:rsid w:val="00125A59"/>
    <w:rsid w:val="00125AE7"/>
    <w:rsid w:val="00125C9E"/>
    <w:rsid w:val="00125D08"/>
    <w:rsid w:val="00126466"/>
    <w:rsid w:val="00126FF3"/>
    <w:rsid w:val="00127402"/>
    <w:rsid w:val="00130539"/>
    <w:rsid w:val="00130F9F"/>
    <w:rsid w:val="001324A5"/>
    <w:rsid w:val="001324BB"/>
    <w:rsid w:val="00133AB0"/>
    <w:rsid w:val="00133EE3"/>
    <w:rsid w:val="0013455A"/>
    <w:rsid w:val="001347BB"/>
    <w:rsid w:val="00134825"/>
    <w:rsid w:val="00135651"/>
    <w:rsid w:val="001357B2"/>
    <w:rsid w:val="00135D74"/>
    <w:rsid w:val="00135E90"/>
    <w:rsid w:val="00136711"/>
    <w:rsid w:val="0013679C"/>
    <w:rsid w:val="00136885"/>
    <w:rsid w:val="00136A9A"/>
    <w:rsid w:val="00136F58"/>
    <w:rsid w:val="001371C8"/>
    <w:rsid w:val="001379C1"/>
    <w:rsid w:val="00140F37"/>
    <w:rsid w:val="00141836"/>
    <w:rsid w:val="00141B5C"/>
    <w:rsid w:val="00142BE0"/>
    <w:rsid w:val="00142DDB"/>
    <w:rsid w:val="00142FC8"/>
    <w:rsid w:val="001430CA"/>
    <w:rsid w:val="00143795"/>
    <w:rsid w:val="001437B7"/>
    <w:rsid w:val="00143EB4"/>
    <w:rsid w:val="00144038"/>
    <w:rsid w:val="001444C9"/>
    <w:rsid w:val="001459B5"/>
    <w:rsid w:val="00145A32"/>
    <w:rsid w:val="001461ED"/>
    <w:rsid w:val="001511CF"/>
    <w:rsid w:val="00151B2F"/>
    <w:rsid w:val="0015222A"/>
    <w:rsid w:val="00152A48"/>
    <w:rsid w:val="00152CA7"/>
    <w:rsid w:val="00152F3A"/>
    <w:rsid w:val="00153E33"/>
    <w:rsid w:val="00154435"/>
    <w:rsid w:val="00154A6E"/>
    <w:rsid w:val="001550B8"/>
    <w:rsid w:val="00155A12"/>
    <w:rsid w:val="00155CB9"/>
    <w:rsid w:val="00156C47"/>
    <w:rsid w:val="00156E45"/>
    <w:rsid w:val="001574E2"/>
    <w:rsid w:val="001579CC"/>
    <w:rsid w:val="001600F5"/>
    <w:rsid w:val="001602F0"/>
    <w:rsid w:val="00160EBB"/>
    <w:rsid w:val="0016143C"/>
    <w:rsid w:val="00161C4A"/>
    <w:rsid w:val="00162045"/>
    <w:rsid w:val="00162DD7"/>
    <w:rsid w:val="00162E75"/>
    <w:rsid w:val="0016335F"/>
    <w:rsid w:val="0016376B"/>
    <w:rsid w:val="00163F68"/>
    <w:rsid w:val="00163FE4"/>
    <w:rsid w:val="00164699"/>
    <w:rsid w:val="001648AB"/>
    <w:rsid w:val="00165A80"/>
    <w:rsid w:val="00165FB7"/>
    <w:rsid w:val="00166A46"/>
    <w:rsid w:val="00167455"/>
    <w:rsid w:val="001705B0"/>
    <w:rsid w:val="001720AE"/>
    <w:rsid w:val="001737D3"/>
    <w:rsid w:val="00173A3B"/>
    <w:rsid w:val="00173BF1"/>
    <w:rsid w:val="00173E27"/>
    <w:rsid w:val="0017478F"/>
    <w:rsid w:val="00174C29"/>
    <w:rsid w:val="00175126"/>
    <w:rsid w:val="00175354"/>
    <w:rsid w:val="00175B37"/>
    <w:rsid w:val="001764F8"/>
    <w:rsid w:val="00177076"/>
    <w:rsid w:val="001772E6"/>
    <w:rsid w:val="00177A59"/>
    <w:rsid w:val="00177E8D"/>
    <w:rsid w:val="001805D0"/>
    <w:rsid w:val="001808DF"/>
    <w:rsid w:val="00180908"/>
    <w:rsid w:val="0018255C"/>
    <w:rsid w:val="00182A9E"/>
    <w:rsid w:val="001832B1"/>
    <w:rsid w:val="001834D4"/>
    <w:rsid w:val="001844B8"/>
    <w:rsid w:val="001851E4"/>
    <w:rsid w:val="00185740"/>
    <w:rsid w:val="00186060"/>
    <w:rsid w:val="00186405"/>
    <w:rsid w:val="001867B1"/>
    <w:rsid w:val="00186F3B"/>
    <w:rsid w:val="00187137"/>
    <w:rsid w:val="00187FA2"/>
    <w:rsid w:val="00190BE2"/>
    <w:rsid w:val="00191476"/>
    <w:rsid w:val="00191E12"/>
    <w:rsid w:val="001928E2"/>
    <w:rsid w:val="00192F99"/>
    <w:rsid w:val="00194000"/>
    <w:rsid w:val="00194235"/>
    <w:rsid w:val="0019486F"/>
    <w:rsid w:val="001948CA"/>
    <w:rsid w:val="0019557B"/>
    <w:rsid w:val="00195A56"/>
    <w:rsid w:val="0019606D"/>
    <w:rsid w:val="00196CBD"/>
    <w:rsid w:val="00197C9E"/>
    <w:rsid w:val="001A0605"/>
    <w:rsid w:val="001A09B7"/>
    <w:rsid w:val="001A0A1F"/>
    <w:rsid w:val="001A0D1F"/>
    <w:rsid w:val="001A100A"/>
    <w:rsid w:val="001A15DA"/>
    <w:rsid w:val="001A1A3D"/>
    <w:rsid w:val="001A1AEC"/>
    <w:rsid w:val="001A3114"/>
    <w:rsid w:val="001A316E"/>
    <w:rsid w:val="001A3B03"/>
    <w:rsid w:val="001A4018"/>
    <w:rsid w:val="001A4A33"/>
    <w:rsid w:val="001A60D9"/>
    <w:rsid w:val="001A6480"/>
    <w:rsid w:val="001A69BD"/>
    <w:rsid w:val="001A6DDC"/>
    <w:rsid w:val="001A777C"/>
    <w:rsid w:val="001B0C76"/>
    <w:rsid w:val="001B0E99"/>
    <w:rsid w:val="001B1145"/>
    <w:rsid w:val="001B18FF"/>
    <w:rsid w:val="001B1E47"/>
    <w:rsid w:val="001B24F0"/>
    <w:rsid w:val="001B25B5"/>
    <w:rsid w:val="001B26C9"/>
    <w:rsid w:val="001B272E"/>
    <w:rsid w:val="001B3835"/>
    <w:rsid w:val="001B4302"/>
    <w:rsid w:val="001B4B0A"/>
    <w:rsid w:val="001B544B"/>
    <w:rsid w:val="001B5626"/>
    <w:rsid w:val="001B5C1D"/>
    <w:rsid w:val="001B5E99"/>
    <w:rsid w:val="001B5F38"/>
    <w:rsid w:val="001B63F0"/>
    <w:rsid w:val="001B641C"/>
    <w:rsid w:val="001B6CB8"/>
    <w:rsid w:val="001B6E45"/>
    <w:rsid w:val="001B77ED"/>
    <w:rsid w:val="001C0034"/>
    <w:rsid w:val="001C01ED"/>
    <w:rsid w:val="001C0292"/>
    <w:rsid w:val="001C0A4D"/>
    <w:rsid w:val="001C0FBA"/>
    <w:rsid w:val="001C3021"/>
    <w:rsid w:val="001C3CD3"/>
    <w:rsid w:val="001C3F8F"/>
    <w:rsid w:val="001C4815"/>
    <w:rsid w:val="001C49FD"/>
    <w:rsid w:val="001C4F5C"/>
    <w:rsid w:val="001C56BD"/>
    <w:rsid w:val="001C5987"/>
    <w:rsid w:val="001C6548"/>
    <w:rsid w:val="001C6A3D"/>
    <w:rsid w:val="001C7D8B"/>
    <w:rsid w:val="001C7DB6"/>
    <w:rsid w:val="001D08A3"/>
    <w:rsid w:val="001D0BAF"/>
    <w:rsid w:val="001D1095"/>
    <w:rsid w:val="001D1607"/>
    <w:rsid w:val="001D1A6D"/>
    <w:rsid w:val="001D1E89"/>
    <w:rsid w:val="001D2EC3"/>
    <w:rsid w:val="001D3E73"/>
    <w:rsid w:val="001D3F0B"/>
    <w:rsid w:val="001D4F1F"/>
    <w:rsid w:val="001D6C73"/>
    <w:rsid w:val="001D6F7E"/>
    <w:rsid w:val="001D7099"/>
    <w:rsid w:val="001D7E92"/>
    <w:rsid w:val="001D7ED8"/>
    <w:rsid w:val="001E00C2"/>
    <w:rsid w:val="001E091F"/>
    <w:rsid w:val="001E138C"/>
    <w:rsid w:val="001E1AE2"/>
    <w:rsid w:val="001E1B58"/>
    <w:rsid w:val="001E218A"/>
    <w:rsid w:val="001E2BB2"/>
    <w:rsid w:val="001E2C3D"/>
    <w:rsid w:val="001E2F72"/>
    <w:rsid w:val="001E30FD"/>
    <w:rsid w:val="001E322D"/>
    <w:rsid w:val="001E32CB"/>
    <w:rsid w:val="001E42CE"/>
    <w:rsid w:val="001E4521"/>
    <w:rsid w:val="001E4E85"/>
    <w:rsid w:val="001E56D9"/>
    <w:rsid w:val="001E57DF"/>
    <w:rsid w:val="001E62A7"/>
    <w:rsid w:val="001F0123"/>
    <w:rsid w:val="001F0346"/>
    <w:rsid w:val="001F0631"/>
    <w:rsid w:val="001F0849"/>
    <w:rsid w:val="001F1976"/>
    <w:rsid w:val="001F1FA6"/>
    <w:rsid w:val="001F23AB"/>
    <w:rsid w:val="001F2ABE"/>
    <w:rsid w:val="001F33A8"/>
    <w:rsid w:val="001F33BF"/>
    <w:rsid w:val="001F34AA"/>
    <w:rsid w:val="001F3CB0"/>
    <w:rsid w:val="001F3FC2"/>
    <w:rsid w:val="001F41F6"/>
    <w:rsid w:val="001F44C4"/>
    <w:rsid w:val="001F4691"/>
    <w:rsid w:val="001F49FC"/>
    <w:rsid w:val="001F4A49"/>
    <w:rsid w:val="001F5C9A"/>
    <w:rsid w:val="001F60E7"/>
    <w:rsid w:val="001F692A"/>
    <w:rsid w:val="001F6EE5"/>
    <w:rsid w:val="001F7307"/>
    <w:rsid w:val="001F7376"/>
    <w:rsid w:val="001F7A49"/>
    <w:rsid w:val="002004C2"/>
    <w:rsid w:val="00200E71"/>
    <w:rsid w:val="00201151"/>
    <w:rsid w:val="002014C2"/>
    <w:rsid w:val="00201627"/>
    <w:rsid w:val="00201E69"/>
    <w:rsid w:val="00202A77"/>
    <w:rsid w:val="00203F27"/>
    <w:rsid w:val="0020407D"/>
    <w:rsid w:val="0020435C"/>
    <w:rsid w:val="0020631F"/>
    <w:rsid w:val="002064C8"/>
    <w:rsid w:val="00206B25"/>
    <w:rsid w:val="00207489"/>
    <w:rsid w:val="00207509"/>
    <w:rsid w:val="00207AE9"/>
    <w:rsid w:val="00207B9B"/>
    <w:rsid w:val="002111FC"/>
    <w:rsid w:val="002121A1"/>
    <w:rsid w:val="00212364"/>
    <w:rsid w:val="00212A08"/>
    <w:rsid w:val="002134DD"/>
    <w:rsid w:val="002139AB"/>
    <w:rsid w:val="00213CFF"/>
    <w:rsid w:val="00215261"/>
    <w:rsid w:val="00215B04"/>
    <w:rsid w:val="00217585"/>
    <w:rsid w:val="00217846"/>
    <w:rsid w:val="002200CD"/>
    <w:rsid w:val="00220350"/>
    <w:rsid w:val="00220F57"/>
    <w:rsid w:val="0022189D"/>
    <w:rsid w:val="00221AFD"/>
    <w:rsid w:val="00222067"/>
    <w:rsid w:val="002220C2"/>
    <w:rsid w:val="00222374"/>
    <w:rsid w:val="002225A4"/>
    <w:rsid w:val="00222CAC"/>
    <w:rsid w:val="00222CCF"/>
    <w:rsid w:val="00222D9B"/>
    <w:rsid w:val="00222F36"/>
    <w:rsid w:val="00223A86"/>
    <w:rsid w:val="002240C9"/>
    <w:rsid w:val="00224E95"/>
    <w:rsid w:val="00225224"/>
    <w:rsid w:val="002252A4"/>
    <w:rsid w:val="002255B1"/>
    <w:rsid w:val="002255E3"/>
    <w:rsid w:val="002257B4"/>
    <w:rsid w:val="00225EAC"/>
    <w:rsid w:val="002275F2"/>
    <w:rsid w:val="00230C40"/>
    <w:rsid w:val="00231330"/>
    <w:rsid w:val="002315CB"/>
    <w:rsid w:val="002334D1"/>
    <w:rsid w:val="002336C4"/>
    <w:rsid w:val="00233868"/>
    <w:rsid w:val="00233AB8"/>
    <w:rsid w:val="00233D18"/>
    <w:rsid w:val="00233F94"/>
    <w:rsid w:val="0023437B"/>
    <w:rsid w:val="00234A59"/>
    <w:rsid w:val="00234CAB"/>
    <w:rsid w:val="00235A8B"/>
    <w:rsid w:val="00235D0F"/>
    <w:rsid w:val="00236220"/>
    <w:rsid w:val="00236CA0"/>
    <w:rsid w:val="00236D86"/>
    <w:rsid w:val="00237245"/>
    <w:rsid w:val="00237A96"/>
    <w:rsid w:val="00237D2B"/>
    <w:rsid w:val="00240953"/>
    <w:rsid w:val="00240F7B"/>
    <w:rsid w:val="0024101D"/>
    <w:rsid w:val="00241209"/>
    <w:rsid w:val="00242539"/>
    <w:rsid w:val="0024352A"/>
    <w:rsid w:val="0024393F"/>
    <w:rsid w:val="00243D04"/>
    <w:rsid w:val="00243DF7"/>
    <w:rsid w:val="00243F10"/>
    <w:rsid w:val="00243FB1"/>
    <w:rsid w:val="0024404F"/>
    <w:rsid w:val="002445DB"/>
    <w:rsid w:val="00244D2E"/>
    <w:rsid w:val="0024500D"/>
    <w:rsid w:val="00245972"/>
    <w:rsid w:val="00245C13"/>
    <w:rsid w:val="00246282"/>
    <w:rsid w:val="00246828"/>
    <w:rsid w:val="0024686F"/>
    <w:rsid w:val="0024698F"/>
    <w:rsid w:val="00247530"/>
    <w:rsid w:val="00247655"/>
    <w:rsid w:val="00250184"/>
    <w:rsid w:val="002506F4"/>
    <w:rsid w:val="0025104D"/>
    <w:rsid w:val="002511F4"/>
    <w:rsid w:val="00251205"/>
    <w:rsid w:val="002515DF"/>
    <w:rsid w:val="00251A06"/>
    <w:rsid w:val="00251D62"/>
    <w:rsid w:val="00253596"/>
    <w:rsid w:val="00253673"/>
    <w:rsid w:val="002538AF"/>
    <w:rsid w:val="00253BD4"/>
    <w:rsid w:val="002541DC"/>
    <w:rsid w:val="002545F3"/>
    <w:rsid w:val="00254DBF"/>
    <w:rsid w:val="00254E7D"/>
    <w:rsid w:val="0025639B"/>
    <w:rsid w:val="002563AE"/>
    <w:rsid w:val="002564F6"/>
    <w:rsid w:val="00256A0F"/>
    <w:rsid w:val="002572AD"/>
    <w:rsid w:val="002576B2"/>
    <w:rsid w:val="00257FA2"/>
    <w:rsid w:val="00260186"/>
    <w:rsid w:val="00260779"/>
    <w:rsid w:val="00260BD5"/>
    <w:rsid w:val="00260E89"/>
    <w:rsid w:val="002611E9"/>
    <w:rsid w:val="002618A0"/>
    <w:rsid w:val="002618BD"/>
    <w:rsid w:val="002635E0"/>
    <w:rsid w:val="0026384D"/>
    <w:rsid w:val="00263CFD"/>
    <w:rsid w:val="002645CD"/>
    <w:rsid w:val="00264E30"/>
    <w:rsid w:val="00264FC6"/>
    <w:rsid w:val="00265AD5"/>
    <w:rsid w:val="00265CBF"/>
    <w:rsid w:val="00266C84"/>
    <w:rsid w:val="00266CDB"/>
    <w:rsid w:val="00267398"/>
    <w:rsid w:val="0026744B"/>
    <w:rsid w:val="0026763D"/>
    <w:rsid w:val="002703B3"/>
    <w:rsid w:val="002704FF"/>
    <w:rsid w:val="00271CE5"/>
    <w:rsid w:val="00272088"/>
    <w:rsid w:val="00272540"/>
    <w:rsid w:val="0027278B"/>
    <w:rsid w:val="00272BFA"/>
    <w:rsid w:val="00272D54"/>
    <w:rsid w:val="00273176"/>
    <w:rsid w:val="0027325C"/>
    <w:rsid w:val="002733CB"/>
    <w:rsid w:val="00273A6E"/>
    <w:rsid w:val="00273EB2"/>
    <w:rsid w:val="00273FA9"/>
    <w:rsid w:val="00276C3A"/>
    <w:rsid w:val="00277504"/>
    <w:rsid w:val="002778F0"/>
    <w:rsid w:val="002800D9"/>
    <w:rsid w:val="00281BFC"/>
    <w:rsid w:val="00282020"/>
    <w:rsid w:val="0028279C"/>
    <w:rsid w:val="0028287F"/>
    <w:rsid w:val="00282C34"/>
    <w:rsid w:val="00282FF5"/>
    <w:rsid w:val="00283342"/>
    <w:rsid w:val="00283723"/>
    <w:rsid w:val="0028374C"/>
    <w:rsid w:val="00283F76"/>
    <w:rsid w:val="002841E6"/>
    <w:rsid w:val="0028514C"/>
    <w:rsid w:val="00285B00"/>
    <w:rsid w:val="0028618B"/>
    <w:rsid w:val="00286275"/>
    <w:rsid w:val="00286D32"/>
    <w:rsid w:val="00287D18"/>
    <w:rsid w:val="00290269"/>
    <w:rsid w:val="00290338"/>
    <w:rsid w:val="00290570"/>
    <w:rsid w:val="00290B51"/>
    <w:rsid w:val="00290F6F"/>
    <w:rsid w:val="0029110C"/>
    <w:rsid w:val="002912DD"/>
    <w:rsid w:val="002920EF"/>
    <w:rsid w:val="00292A44"/>
    <w:rsid w:val="00293032"/>
    <w:rsid w:val="00293964"/>
    <w:rsid w:val="00293D96"/>
    <w:rsid w:val="00293DAF"/>
    <w:rsid w:val="00293EE3"/>
    <w:rsid w:val="0029431B"/>
    <w:rsid w:val="002951CB"/>
    <w:rsid w:val="002956FF"/>
    <w:rsid w:val="00296076"/>
    <w:rsid w:val="00296D61"/>
    <w:rsid w:val="00296DC2"/>
    <w:rsid w:val="00296EF9"/>
    <w:rsid w:val="002977E6"/>
    <w:rsid w:val="002A168C"/>
    <w:rsid w:val="002A20F4"/>
    <w:rsid w:val="002A284D"/>
    <w:rsid w:val="002A2B0A"/>
    <w:rsid w:val="002A2B69"/>
    <w:rsid w:val="002A2F5B"/>
    <w:rsid w:val="002A3475"/>
    <w:rsid w:val="002A34D0"/>
    <w:rsid w:val="002A37EB"/>
    <w:rsid w:val="002A3CEB"/>
    <w:rsid w:val="002A42D1"/>
    <w:rsid w:val="002A467C"/>
    <w:rsid w:val="002A4751"/>
    <w:rsid w:val="002A5188"/>
    <w:rsid w:val="002A54B5"/>
    <w:rsid w:val="002A55C1"/>
    <w:rsid w:val="002A55FA"/>
    <w:rsid w:val="002A62EA"/>
    <w:rsid w:val="002A73AB"/>
    <w:rsid w:val="002A75B7"/>
    <w:rsid w:val="002A786B"/>
    <w:rsid w:val="002A7931"/>
    <w:rsid w:val="002A7EB6"/>
    <w:rsid w:val="002B02D9"/>
    <w:rsid w:val="002B0794"/>
    <w:rsid w:val="002B0853"/>
    <w:rsid w:val="002B1672"/>
    <w:rsid w:val="002B1D86"/>
    <w:rsid w:val="002B241C"/>
    <w:rsid w:val="002B2881"/>
    <w:rsid w:val="002B2A21"/>
    <w:rsid w:val="002B2E17"/>
    <w:rsid w:val="002B4261"/>
    <w:rsid w:val="002B4581"/>
    <w:rsid w:val="002B5351"/>
    <w:rsid w:val="002B58D6"/>
    <w:rsid w:val="002B5930"/>
    <w:rsid w:val="002B5C98"/>
    <w:rsid w:val="002B64C3"/>
    <w:rsid w:val="002B6696"/>
    <w:rsid w:val="002B675C"/>
    <w:rsid w:val="002B72A2"/>
    <w:rsid w:val="002B7315"/>
    <w:rsid w:val="002C056D"/>
    <w:rsid w:val="002C0CAE"/>
    <w:rsid w:val="002C18A8"/>
    <w:rsid w:val="002C25E8"/>
    <w:rsid w:val="002C2795"/>
    <w:rsid w:val="002C2DBC"/>
    <w:rsid w:val="002C33EF"/>
    <w:rsid w:val="002C352E"/>
    <w:rsid w:val="002C4720"/>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817"/>
    <w:rsid w:val="002D2CE3"/>
    <w:rsid w:val="002D3305"/>
    <w:rsid w:val="002D3C00"/>
    <w:rsid w:val="002D3C0B"/>
    <w:rsid w:val="002D3D93"/>
    <w:rsid w:val="002D3FC0"/>
    <w:rsid w:val="002D48A4"/>
    <w:rsid w:val="002D4D63"/>
    <w:rsid w:val="002D4EF5"/>
    <w:rsid w:val="002D70C6"/>
    <w:rsid w:val="002D7486"/>
    <w:rsid w:val="002D7F08"/>
    <w:rsid w:val="002E014A"/>
    <w:rsid w:val="002E0376"/>
    <w:rsid w:val="002E06A4"/>
    <w:rsid w:val="002E0772"/>
    <w:rsid w:val="002E0BFB"/>
    <w:rsid w:val="002E0D91"/>
    <w:rsid w:val="002E17E7"/>
    <w:rsid w:val="002E1C32"/>
    <w:rsid w:val="002E21C8"/>
    <w:rsid w:val="002E2E0C"/>
    <w:rsid w:val="002E3119"/>
    <w:rsid w:val="002E324F"/>
    <w:rsid w:val="002E3419"/>
    <w:rsid w:val="002E3B1E"/>
    <w:rsid w:val="002E3CCB"/>
    <w:rsid w:val="002E3F48"/>
    <w:rsid w:val="002E56AA"/>
    <w:rsid w:val="002E68AB"/>
    <w:rsid w:val="002E6B59"/>
    <w:rsid w:val="002E6DD5"/>
    <w:rsid w:val="002E782D"/>
    <w:rsid w:val="002E7A54"/>
    <w:rsid w:val="002E7D73"/>
    <w:rsid w:val="002F034A"/>
    <w:rsid w:val="002F0430"/>
    <w:rsid w:val="002F0BAC"/>
    <w:rsid w:val="002F1012"/>
    <w:rsid w:val="002F10C0"/>
    <w:rsid w:val="002F156E"/>
    <w:rsid w:val="002F168D"/>
    <w:rsid w:val="002F1F69"/>
    <w:rsid w:val="002F2303"/>
    <w:rsid w:val="002F25E7"/>
    <w:rsid w:val="002F3E2F"/>
    <w:rsid w:val="002F3E69"/>
    <w:rsid w:val="002F3F45"/>
    <w:rsid w:val="002F46E3"/>
    <w:rsid w:val="002F533B"/>
    <w:rsid w:val="002F55E2"/>
    <w:rsid w:val="002F6CCF"/>
    <w:rsid w:val="002F6F7E"/>
    <w:rsid w:val="002F7D89"/>
    <w:rsid w:val="0030048E"/>
    <w:rsid w:val="00300EAB"/>
    <w:rsid w:val="003011A9"/>
    <w:rsid w:val="003016EA"/>
    <w:rsid w:val="00301717"/>
    <w:rsid w:val="003017F1"/>
    <w:rsid w:val="00302479"/>
    <w:rsid w:val="00303102"/>
    <w:rsid w:val="00303302"/>
    <w:rsid w:val="00303A35"/>
    <w:rsid w:val="00303A96"/>
    <w:rsid w:val="00303B14"/>
    <w:rsid w:val="00303DE2"/>
    <w:rsid w:val="003043D5"/>
    <w:rsid w:val="003044DE"/>
    <w:rsid w:val="00304869"/>
    <w:rsid w:val="00304991"/>
    <w:rsid w:val="003054C6"/>
    <w:rsid w:val="00305A4E"/>
    <w:rsid w:val="00305DAD"/>
    <w:rsid w:val="003071D4"/>
    <w:rsid w:val="00307441"/>
    <w:rsid w:val="003074C2"/>
    <w:rsid w:val="00307A75"/>
    <w:rsid w:val="00307D86"/>
    <w:rsid w:val="00310A75"/>
    <w:rsid w:val="003113B2"/>
    <w:rsid w:val="00311625"/>
    <w:rsid w:val="00311793"/>
    <w:rsid w:val="003121F1"/>
    <w:rsid w:val="00313480"/>
    <w:rsid w:val="00313513"/>
    <w:rsid w:val="00314861"/>
    <w:rsid w:val="00314BA0"/>
    <w:rsid w:val="00314BC5"/>
    <w:rsid w:val="0031518F"/>
    <w:rsid w:val="003155FF"/>
    <w:rsid w:val="003160B3"/>
    <w:rsid w:val="003160E6"/>
    <w:rsid w:val="00316B1B"/>
    <w:rsid w:val="00317940"/>
    <w:rsid w:val="00317C32"/>
    <w:rsid w:val="00317CA2"/>
    <w:rsid w:val="00320304"/>
    <w:rsid w:val="00320B80"/>
    <w:rsid w:val="00320EB4"/>
    <w:rsid w:val="0032191F"/>
    <w:rsid w:val="00321D58"/>
    <w:rsid w:val="00322A07"/>
    <w:rsid w:val="00322C9C"/>
    <w:rsid w:val="00322CEE"/>
    <w:rsid w:val="003234A4"/>
    <w:rsid w:val="00323924"/>
    <w:rsid w:val="00324A12"/>
    <w:rsid w:val="003250F1"/>
    <w:rsid w:val="0032566B"/>
    <w:rsid w:val="003256FB"/>
    <w:rsid w:val="00325B24"/>
    <w:rsid w:val="00326891"/>
    <w:rsid w:val="00327F51"/>
    <w:rsid w:val="003303D8"/>
    <w:rsid w:val="00330C76"/>
    <w:rsid w:val="00330D37"/>
    <w:rsid w:val="00330F7C"/>
    <w:rsid w:val="00331535"/>
    <w:rsid w:val="00331FB3"/>
    <w:rsid w:val="003323CD"/>
    <w:rsid w:val="003332E2"/>
    <w:rsid w:val="00333712"/>
    <w:rsid w:val="003341AF"/>
    <w:rsid w:val="003346F2"/>
    <w:rsid w:val="00334701"/>
    <w:rsid w:val="00334B7A"/>
    <w:rsid w:val="0033647A"/>
    <w:rsid w:val="003365FC"/>
    <w:rsid w:val="00340434"/>
    <w:rsid w:val="0034048D"/>
    <w:rsid w:val="0034050F"/>
    <w:rsid w:val="003418C5"/>
    <w:rsid w:val="00341A11"/>
    <w:rsid w:val="00342BE8"/>
    <w:rsid w:val="003444B7"/>
    <w:rsid w:val="003448C0"/>
    <w:rsid w:val="00344B09"/>
    <w:rsid w:val="0034519A"/>
    <w:rsid w:val="003468F4"/>
    <w:rsid w:val="0034726B"/>
    <w:rsid w:val="003477DB"/>
    <w:rsid w:val="00350F72"/>
    <w:rsid w:val="003512B2"/>
    <w:rsid w:val="00352A35"/>
    <w:rsid w:val="00352C3E"/>
    <w:rsid w:val="00353E17"/>
    <w:rsid w:val="00354796"/>
    <w:rsid w:val="003548C1"/>
    <w:rsid w:val="00354F73"/>
    <w:rsid w:val="0035615E"/>
    <w:rsid w:val="00356235"/>
    <w:rsid w:val="00356576"/>
    <w:rsid w:val="00356AB8"/>
    <w:rsid w:val="00357F34"/>
    <w:rsid w:val="0036030D"/>
    <w:rsid w:val="0036055B"/>
    <w:rsid w:val="00360891"/>
    <w:rsid w:val="003611DD"/>
    <w:rsid w:val="003618B5"/>
    <w:rsid w:val="003619B9"/>
    <w:rsid w:val="00361D08"/>
    <w:rsid w:val="00362E5F"/>
    <w:rsid w:val="0036302C"/>
    <w:rsid w:val="003636BF"/>
    <w:rsid w:val="00363FD4"/>
    <w:rsid w:val="0036427C"/>
    <w:rsid w:val="00364C19"/>
    <w:rsid w:val="00364CC3"/>
    <w:rsid w:val="00365851"/>
    <w:rsid w:val="00366A59"/>
    <w:rsid w:val="00366D4E"/>
    <w:rsid w:val="00367C1C"/>
    <w:rsid w:val="00367E37"/>
    <w:rsid w:val="00367EEB"/>
    <w:rsid w:val="003701BF"/>
    <w:rsid w:val="003704F4"/>
    <w:rsid w:val="00371442"/>
    <w:rsid w:val="00372475"/>
    <w:rsid w:val="00372C2B"/>
    <w:rsid w:val="003731B9"/>
    <w:rsid w:val="003741CC"/>
    <w:rsid w:val="003756CB"/>
    <w:rsid w:val="003756F7"/>
    <w:rsid w:val="00376426"/>
    <w:rsid w:val="00376502"/>
    <w:rsid w:val="00376653"/>
    <w:rsid w:val="00376662"/>
    <w:rsid w:val="00376BEA"/>
    <w:rsid w:val="00381356"/>
    <w:rsid w:val="00381463"/>
    <w:rsid w:val="003819B5"/>
    <w:rsid w:val="0038201F"/>
    <w:rsid w:val="0038237C"/>
    <w:rsid w:val="003829EE"/>
    <w:rsid w:val="00382A00"/>
    <w:rsid w:val="00382A1B"/>
    <w:rsid w:val="00382EE5"/>
    <w:rsid w:val="00383C04"/>
    <w:rsid w:val="00383D41"/>
    <w:rsid w:val="003843F9"/>
    <w:rsid w:val="0038451D"/>
    <w:rsid w:val="003845AD"/>
    <w:rsid w:val="003845B4"/>
    <w:rsid w:val="003846C5"/>
    <w:rsid w:val="0038499E"/>
    <w:rsid w:val="00384AF1"/>
    <w:rsid w:val="003850B1"/>
    <w:rsid w:val="003851FF"/>
    <w:rsid w:val="00385362"/>
    <w:rsid w:val="003857E4"/>
    <w:rsid w:val="00385A83"/>
    <w:rsid w:val="00385D37"/>
    <w:rsid w:val="0038615A"/>
    <w:rsid w:val="00386AE5"/>
    <w:rsid w:val="00386F9D"/>
    <w:rsid w:val="003873A0"/>
    <w:rsid w:val="003875EB"/>
    <w:rsid w:val="00387B1A"/>
    <w:rsid w:val="00387C18"/>
    <w:rsid w:val="00390190"/>
    <w:rsid w:val="003905DB"/>
    <w:rsid w:val="00390C2F"/>
    <w:rsid w:val="00390CD1"/>
    <w:rsid w:val="003914E0"/>
    <w:rsid w:val="00391577"/>
    <w:rsid w:val="003923DE"/>
    <w:rsid w:val="00392A0D"/>
    <w:rsid w:val="00393800"/>
    <w:rsid w:val="00393EA1"/>
    <w:rsid w:val="003941BF"/>
    <w:rsid w:val="00394318"/>
    <w:rsid w:val="00395073"/>
    <w:rsid w:val="003952DC"/>
    <w:rsid w:val="0039588A"/>
    <w:rsid w:val="003960A5"/>
    <w:rsid w:val="003961EE"/>
    <w:rsid w:val="003963CE"/>
    <w:rsid w:val="00396FA9"/>
    <w:rsid w:val="00397803"/>
    <w:rsid w:val="0039797E"/>
    <w:rsid w:val="00397D21"/>
    <w:rsid w:val="003A106F"/>
    <w:rsid w:val="003A1331"/>
    <w:rsid w:val="003A1A1E"/>
    <w:rsid w:val="003A1EB8"/>
    <w:rsid w:val="003A262C"/>
    <w:rsid w:val="003A2F96"/>
    <w:rsid w:val="003A3A81"/>
    <w:rsid w:val="003A442E"/>
    <w:rsid w:val="003A51D8"/>
    <w:rsid w:val="003A6341"/>
    <w:rsid w:val="003A6625"/>
    <w:rsid w:val="003A6754"/>
    <w:rsid w:val="003B006E"/>
    <w:rsid w:val="003B035D"/>
    <w:rsid w:val="003B0542"/>
    <w:rsid w:val="003B06D1"/>
    <w:rsid w:val="003B0AD5"/>
    <w:rsid w:val="003B0E6C"/>
    <w:rsid w:val="003B1550"/>
    <w:rsid w:val="003B19F8"/>
    <w:rsid w:val="003B1A6B"/>
    <w:rsid w:val="003B3015"/>
    <w:rsid w:val="003B32C8"/>
    <w:rsid w:val="003B346F"/>
    <w:rsid w:val="003B3FF6"/>
    <w:rsid w:val="003B43DE"/>
    <w:rsid w:val="003B5182"/>
    <w:rsid w:val="003B576E"/>
    <w:rsid w:val="003B5A66"/>
    <w:rsid w:val="003B6263"/>
    <w:rsid w:val="003B6D37"/>
    <w:rsid w:val="003B6EAE"/>
    <w:rsid w:val="003B7009"/>
    <w:rsid w:val="003B7119"/>
    <w:rsid w:val="003B765D"/>
    <w:rsid w:val="003B7B74"/>
    <w:rsid w:val="003C065C"/>
    <w:rsid w:val="003C0767"/>
    <w:rsid w:val="003C137F"/>
    <w:rsid w:val="003C17E0"/>
    <w:rsid w:val="003C1A64"/>
    <w:rsid w:val="003C2938"/>
    <w:rsid w:val="003C29D0"/>
    <w:rsid w:val="003C2DBD"/>
    <w:rsid w:val="003C3989"/>
    <w:rsid w:val="003C3C82"/>
    <w:rsid w:val="003C5CA1"/>
    <w:rsid w:val="003C5DC4"/>
    <w:rsid w:val="003C5EE5"/>
    <w:rsid w:val="003C5F49"/>
    <w:rsid w:val="003C6552"/>
    <w:rsid w:val="003C7086"/>
    <w:rsid w:val="003C7C18"/>
    <w:rsid w:val="003D02D8"/>
    <w:rsid w:val="003D1252"/>
    <w:rsid w:val="003D12FE"/>
    <w:rsid w:val="003D1C5D"/>
    <w:rsid w:val="003D1D55"/>
    <w:rsid w:val="003D2117"/>
    <w:rsid w:val="003D26DF"/>
    <w:rsid w:val="003D2E36"/>
    <w:rsid w:val="003D4714"/>
    <w:rsid w:val="003D4AD6"/>
    <w:rsid w:val="003D4FCA"/>
    <w:rsid w:val="003D54EA"/>
    <w:rsid w:val="003D57B2"/>
    <w:rsid w:val="003D58C5"/>
    <w:rsid w:val="003D5B17"/>
    <w:rsid w:val="003D5C21"/>
    <w:rsid w:val="003D5C97"/>
    <w:rsid w:val="003D6499"/>
    <w:rsid w:val="003D6B68"/>
    <w:rsid w:val="003D7112"/>
    <w:rsid w:val="003D746D"/>
    <w:rsid w:val="003D7BB2"/>
    <w:rsid w:val="003E0A59"/>
    <w:rsid w:val="003E0B15"/>
    <w:rsid w:val="003E0E9F"/>
    <w:rsid w:val="003E1A40"/>
    <w:rsid w:val="003E1B5C"/>
    <w:rsid w:val="003E1C74"/>
    <w:rsid w:val="003E1D8E"/>
    <w:rsid w:val="003E1F25"/>
    <w:rsid w:val="003E1FA9"/>
    <w:rsid w:val="003E2170"/>
    <w:rsid w:val="003E23A2"/>
    <w:rsid w:val="003E2D65"/>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A05"/>
    <w:rsid w:val="003E6C86"/>
    <w:rsid w:val="003E727B"/>
    <w:rsid w:val="003F0534"/>
    <w:rsid w:val="003F0C82"/>
    <w:rsid w:val="003F17ED"/>
    <w:rsid w:val="003F1C02"/>
    <w:rsid w:val="003F1F5F"/>
    <w:rsid w:val="003F23CF"/>
    <w:rsid w:val="003F3A43"/>
    <w:rsid w:val="003F3ABE"/>
    <w:rsid w:val="003F4143"/>
    <w:rsid w:val="003F42F7"/>
    <w:rsid w:val="003F43BC"/>
    <w:rsid w:val="003F4417"/>
    <w:rsid w:val="003F4BF5"/>
    <w:rsid w:val="003F6105"/>
    <w:rsid w:val="003F648B"/>
    <w:rsid w:val="003F6B0F"/>
    <w:rsid w:val="003F712C"/>
    <w:rsid w:val="003F7277"/>
    <w:rsid w:val="003F740A"/>
    <w:rsid w:val="003F7581"/>
    <w:rsid w:val="003F7EC0"/>
    <w:rsid w:val="00400277"/>
    <w:rsid w:val="0040029A"/>
    <w:rsid w:val="004003E1"/>
    <w:rsid w:val="004006A3"/>
    <w:rsid w:val="004007A2"/>
    <w:rsid w:val="00400852"/>
    <w:rsid w:val="004009CB"/>
    <w:rsid w:val="00400AD5"/>
    <w:rsid w:val="00402B5D"/>
    <w:rsid w:val="004037A0"/>
    <w:rsid w:val="00403ACD"/>
    <w:rsid w:val="00403EAA"/>
    <w:rsid w:val="0040419E"/>
    <w:rsid w:val="00404F6E"/>
    <w:rsid w:val="004053AA"/>
    <w:rsid w:val="00405ED5"/>
    <w:rsid w:val="00405F92"/>
    <w:rsid w:val="00406380"/>
    <w:rsid w:val="00406BD7"/>
    <w:rsid w:val="00407012"/>
    <w:rsid w:val="004072DD"/>
    <w:rsid w:val="00407313"/>
    <w:rsid w:val="00407CC0"/>
    <w:rsid w:val="00410A0D"/>
    <w:rsid w:val="00410DCE"/>
    <w:rsid w:val="00410EBD"/>
    <w:rsid w:val="00411161"/>
    <w:rsid w:val="00411A9E"/>
    <w:rsid w:val="0041247D"/>
    <w:rsid w:val="00412BFB"/>
    <w:rsid w:val="004132AE"/>
    <w:rsid w:val="0041335F"/>
    <w:rsid w:val="0041431C"/>
    <w:rsid w:val="004143F9"/>
    <w:rsid w:val="00414413"/>
    <w:rsid w:val="00415A5B"/>
    <w:rsid w:val="00415A75"/>
    <w:rsid w:val="00415DD9"/>
    <w:rsid w:val="0041609A"/>
    <w:rsid w:val="0041615B"/>
    <w:rsid w:val="004166A3"/>
    <w:rsid w:val="0041768F"/>
    <w:rsid w:val="00420877"/>
    <w:rsid w:val="00421C82"/>
    <w:rsid w:val="00421F13"/>
    <w:rsid w:val="0042209B"/>
    <w:rsid w:val="00422D69"/>
    <w:rsid w:val="004236FF"/>
    <w:rsid w:val="00423F49"/>
    <w:rsid w:val="00424197"/>
    <w:rsid w:val="004247FA"/>
    <w:rsid w:val="00424B3A"/>
    <w:rsid w:val="00424C03"/>
    <w:rsid w:val="004251EF"/>
    <w:rsid w:val="0042586C"/>
    <w:rsid w:val="00425DE8"/>
    <w:rsid w:val="0042629E"/>
    <w:rsid w:val="004269E2"/>
    <w:rsid w:val="00426F53"/>
    <w:rsid w:val="00427EE4"/>
    <w:rsid w:val="00430AD9"/>
    <w:rsid w:val="00430E07"/>
    <w:rsid w:val="00431CF2"/>
    <w:rsid w:val="00432BC4"/>
    <w:rsid w:val="0043301E"/>
    <w:rsid w:val="004331A2"/>
    <w:rsid w:val="0043354F"/>
    <w:rsid w:val="00433640"/>
    <w:rsid w:val="00433A73"/>
    <w:rsid w:val="00434234"/>
    <w:rsid w:val="00435842"/>
    <w:rsid w:val="00435FD3"/>
    <w:rsid w:val="004367EC"/>
    <w:rsid w:val="00436B7B"/>
    <w:rsid w:val="00436FB4"/>
    <w:rsid w:val="00436FDF"/>
    <w:rsid w:val="0043773D"/>
    <w:rsid w:val="004379C5"/>
    <w:rsid w:val="004405AA"/>
    <w:rsid w:val="00441376"/>
    <w:rsid w:val="004415CB"/>
    <w:rsid w:val="00441CA1"/>
    <w:rsid w:val="00441FDD"/>
    <w:rsid w:val="004424C5"/>
    <w:rsid w:val="00442567"/>
    <w:rsid w:val="0044278A"/>
    <w:rsid w:val="00442888"/>
    <w:rsid w:val="0044293D"/>
    <w:rsid w:val="00443428"/>
    <w:rsid w:val="00443787"/>
    <w:rsid w:val="00443839"/>
    <w:rsid w:val="00443C3F"/>
    <w:rsid w:val="0044627B"/>
    <w:rsid w:val="00446B22"/>
    <w:rsid w:val="00447074"/>
    <w:rsid w:val="00447889"/>
    <w:rsid w:val="00447AF9"/>
    <w:rsid w:val="00450079"/>
    <w:rsid w:val="0045043F"/>
    <w:rsid w:val="00451ACB"/>
    <w:rsid w:val="0045228A"/>
    <w:rsid w:val="00452866"/>
    <w:rsid w:val="00452F07"/>
    <w:rsid w:val="00453B5F"/>
    <w:rsid w:val="00453E4A"/>
    <w:rsid w:val="00453F32"/>
    <w:rsid w:val="00454381"/>
    <w:rsid w:val="004559B5"/>
    <w:rsid w:val="00457684"/>
    <w:rsid w:val="00457C89"/>
    <w:rsid w:val="004603B6"/>
    <w:rsid w:val="004610D8"/>
    <w:rsid w:val="004614AB"/>
    <w:rsid w:val="00462319"/>
    <w:rsid w:val="00462734"/>
    <w:rsid w:val="00462C2A"/>
    <w:rsid w:val="0046366D"/>
    <w:rsid w:val="0046392F"/>
    <w:rsid w:val="00464119"/>
    <w:rsid w:val="004657EE"/>
    <w:rsid w:val="0046630A"/>
    <w:rsid w:val="00467109"/>
    <w:rsid w:val="0047006B"/>
    <w:rsid w:val="00470359"/>
    <w:rsid w:val="004703A3"/>
    <w:rsid w:val="00471998"/>
    <w:rsid w:val="00471AD5"/>
    <w:rsid w:val="004725E8"/>
    <w:rsid w:val="00472855"/>
    <w:rsid w:val="0047297C"/>
    <w:rsid w:val="004729B6"/>
    <w:rsid w:val="00472B47"/>
    <w:rsid w:val="00473A03"/>
    <w:rsid w:val="00474418"/>
    <w:rsid w:val="00474FF9"/>
    <w:rsid w:val="0047574E"/>
    <w:rsid w:val="00475CCD"/>
    <w:rsid w:val="00480410"/>
    <w:rsid w:val="00480994"/>
    <w:rsid w:val="00481371"/>
    <w:rsid w:val="00481A94"/>
    <w:rsid w:val="004822B7"/>
    <w:rsid w:val="00482933"/>
    <w:rsid w:val="004830FE"/>
    <w:rsid w:val="00483154"/>
    <w:rsid w:val="00483303"/>
    <w:rsid w:val="00483AC9"/>
    <w:rsid w:val="004845E8"/>
    <w:rsid w:val="00484B4E"/>
    <w:rsid w:val="00484DBD"/>
    <w:rsid w:val="00484F8C"/>
    <w:rsid w:val="004852B2"/>
    <w:rsid w:val="00485A58"/>
    <w:rsid w:val="00485CF1"/>
    <w:rsid w:val="00485EAD"/>
    <w:rsid w:val="00486B3A"/>
    <w:rsid w:val="00487265"/>
    <w:rsid w:val="00490FDA"/>
    <w:rsid w:val="0049121B"/>
    <w:rsid w:val="00491B85"/>
    <w:rsid w:val="00491E4F"/>
    <w:rsid w:val="00492701"/>
    <w:rsid w:val="004927BE"/>
    <w:rsid w:val="00493630"/>
    <w:rsid w:val="004937FC"/>
    <w:rsid w:val="00493B83"/>
    <w:rsid w:val="00494137"/>
    <w:rsid w:val="004942AD"/>
    <w:rsid w:val="004945FA"/>
    <w:rsid w:val="004954CF"/>
    <w:rsid w:val="00496E80"/>
    <w:rsid w:val="0049776E"/>
    <w:rsid w:val="004A0658"/>
    <w:rsid w:val="004A0742"/>
    <w:rsid w:val="004A0790"/>
    <w:rsid w:val="004A085A"/>
    <w:rsid w:val="004A15B0"/>
    <w:rsid w:val="004A1A9D"/>
    <w:rsid w:val="004A1BE2"/>
    <w:rsid w:val="004A2853"/>
    <w:rsid w:val="004A3971"/>
    <w:rsid w:val="004A39F3"/>
    <w:rsid w:val="004A3A74"/>
    <w:rsid w:val="004A3B68"/>
    <w:rsid w:val="004A3C92"/>
    <w:rsid w:val="004A434F"/>
    <w:rsid w:val="004A48EA"/>
    <w:rsid w:val="004A4E2B"/>
    <w:rsid w:val="004A5F14"/>
    <w:rsid w:val="004A6DA7"/>
    <w:rsid w:val="004A743E"/>
    <w:rsid w:val="004A7BA5"/>
    <w:rsid w:val="004A7DDB"/>
    <w:rsid w:val="004B05D2"/>
    <w:rsid w:val="004B089F"/>
    <w:rsid w:val="004B0CD3"/>
    <w:rsid w:val="004B1579"/>
    <w:rsid w:val="004B2D8C"/>
    <w:rsid w:val="004B2FFD"/>
    <w:rsid w:val="004B33D4"/>
    <w:rsid w:val="004B3D4D"/>
    <w:rsid w:val="004B4485"/>
    <w:rsid w:val="004B504D"/>
    <w:rsid w:val="004B55CF"/>
    <w:rsid w:val="004B5BCB"/>
    <w:rsid w:val="004B5CFB"/>
    <w:rsid w:val="004B5D05"/>
    <w:rsid w:val="004B5F71"/>
    <w:rsid w:val="004B5FB0"/>
    <w:rsid w:val="004B66A9"/>
    <w:rsid w:val="004B69F7"/>
    <w:rsid w:val="004B7087"/>
    <w:rsid w:val="004B7250"/>
    <w:rsid w:val="004C08BF"/>
    <w:rsid w:val="004C0AD1"/>
    <w:rsid w:val="004C1953"/>
    <w:rsid w:val="004C20A9"/>
    <w:rsid w:val="004C28DD"/>
    <w:rsid w:val="004C2E4B"/>
    <w:rsid w:val="004C407C"/>
    <w:rsid w:val="004C44BD"/>
    <w:rsid w:val="004C45DB"/>
    <w:rsid w:val="004C480F"/>
    <w:rsid w:val="004C50F2"/>
    <w:rsid w:val="004C5203"/>
    <w:rsid w:val="004C597B"/>
    <w:rsid w:val="004C5D82"/>
    <w:rsid w:val="004C65A4"/>
    <w:rsid w:val="004C68D4"/>
    <w:rsid w:val="004C6E62"/>
    <w:rsid w:val="004C75E6"/>
    <w:rsid w:val="004C7E0C"/>
    <w:rsid w:val="004D034B"/>
    <w:rsid w:val="004D085A"/>
    <w:rsid w:val="004D105A"/>
    <w:rsid w:val="004D1080"/>
    <w:rsid w:val="004D1B12"/>
    <w:rsid w:val="004D1FA0"/>
    <w:rsid w:val="004D24D3"/>
    <w:rsid w:val="004D2C10"/>
    <w:rsid w:val="004D3552"/>
    <w:rsid w:val="004D3586"/>
    <w:rsid w:val="004D4BA9"/>
    <w:rsid w:val="004D4DA8"/>
    <w:rsid w:val="004D4DF4"/>
    <w:rsid w:val="004D72A3"/>
    <w:rsid w:val="004D764E"/>
    <w:rsid w:val="004D768B"/>
    <w:rsid w:val="004D78D7"/>
    <w:rsid w:val="004E0445"/>
    <w:rsid w:val="004E0B92"/>
    <w:rsid w:val="004E1030"/>
    <w:rsid w:val="004E1202"/>
    <w:rsid w:val="004E1B93"/>
    <w:rsid w:val="004E1F43"/>
    <w:rsid w:val="004E2D90"/>
    <w:rsid w:val="004E37D4"/>
    <w:rsid w:val="004E3F59"/>
    <w:rsid w:val="004E40F1"/>
    <w:rsid w:val="004E4205"/>
    <w:rsid w:val="004E45D6"/>
    <w:rsid w:val="004E4CC7"/>
    <w:rsid w:val="004E5AC1"/>
    <w:rsid w:val="004E705F"/>
    <w:rsid w:val="004E7131"/>
    <w:rsid w:val="004E7133"/>
    <w:rsid w:val="004E73D2"/>
    <w:rsid w:val="004E7C31"/>
    <w:rsid w:val="004E7FB7"/>
    <w:rsid w:val="004F0301"/>
    <w:rsid w:val="004F0B02"/>
    <w:rsid w:val="004F0C0A"/>
    <w:rsid w:val="004F0DCB"/>
    <w:rsid w:val="004F1A5A"/>
    <w:rsid w:val="004F20F9"/>
    <w:rsid w:val="004F37A8"/>
    <w:rsid w:val="004F3B6F"/>
    <w:rsid w:val="004F4A3B"/>
    <w:rsid w:val="004F4E78"/>
    <w:rsid w:val="004F4FDF"/>
    <w:rsid w:val="004F5131"/>
    <w:rsid w:val="004F51AF"/>
    <w:rsid w:val="004F545F"/>
    <w:rsid w:val="004F5F6F"/>
    <w:rsid w:val="004F6352"/>
    <w:rsid w:val="004F649D"/>
    <w:rsid w:val="004F6FE9"/>
    <w:rsid w:val="004F7727"/>
    <w:rsid w:val="004F7B2F"/>
    <w:rsid w:val="0050011F"/>
    <w:rsid w:val="0050024C"/>
    <w:rsid w:val="00500DCB"/>
    <w:rsid w:val="005015EC"/>
    <w:rsid w:val="00501839"/>
    <w:rsid w:val="005023B8"/>
    <w:rsid w:val="005025FE"/>
    <w:rsid w:val="0050273E"/>
    <w:rsid w:val="005027DF"/>
    <w:rsid w:val="00502DC2"/>
    <w:rsid w:val="00503050"/>
    <w:rsid w:val="005037D0"/>
    <w:rsid w:val="00503AD6"/>
    <w:rsid w:val="00503C3F"/>
    <w:rsid w:val="00503F85"/>
    <w:rsid w:val="0050426B"/>
    <w:rsid w:val="005048D1"/>
    <w:rsid w:val="005051A3"/>
    <w:rsid w:val="005057C6"/>
    <w:rsid w:val="00506311"/>
    <w:rsid w:val="00506587"/>
    <w:rsid w:val="00506B5E"/>
    <w:rsid w:val="00507911"/>
    <w:rsid w:val="00510416"/>
    <w:rsid w:val="0051080F"/>
    <w:rsid w:val="0051100E"/>
    <w:rsid w:val="005110DB"/>
    <w:rsid w:val="00511663"/>
    <w:rsid w:val="00511A6A"/>
    <w:rsid w:val="00512522"/>
    <w:rsid w:val="0051289D"/>
    <w:rsid w:val="00512B80"/>
    <w:rsid w:val="00512FF2"/>
    <w:rsid w:val="0051437F"/>
    <w:rsid w:val="0051455E"/>
    <w:rsid w:val="00514C20"/>
    <w:rsid w:val="0051626B"/>
    <w:rsid w:val="0051703F"/>
    <w:rsid w:val="005176A1"/>
    <w:rsid w:val="00517918"/>
    <w:rsid w:val="0051797C"/>
    <w:rsid w:val="0052008A"/>
    <w:rsid w:val="0052029F"/>
    <w:rsid w:val="005202C1"/>
    <w:rsid w:val="0052033A"/>
    <w:rsid w:val="0052058D"/>
    <w:rsid w:val="00521459"/>
    <w:rsid w:val="0052157E"/>
    <w:rsid w:val="005217E2"/>
    <w:rsid w:val="00522047"/>
    <w:rsid w:val="0052231C"/>
    <w:rsid w:val="005224F2"/>
    <w:rsid w:val="00522A6B"/>
    <w:rsid w:val="00522D2C"/>
    <w:rsid w:val="00522F6E"/>
    <w:rsid w:val="00523D68"/>
    <w:rsid w:val="00523FB2"/>
    <w:rsid w:val="00524B52"/>
    <w:rsid w:val="00525B95"/>
    <w:rsid w:val="00525BE2"/>
    <w:rsid w:val="00525E92"/>
    <w:rsid w:val="00526246"/>
    <w:rsid w:val="00527649"/>
    <w:rsid w:val="0053029C"/>
    <w:rsid w:val="005303C8"/>
    <w:rsid w:val="00530B79"/>
    <w:rsid w:val="00530F05"/>
    <w:rsid w:val="00531A40"/>
    <w:rsid w:val="00531D85"/>
    <w:rsid w:val="005327F4"/>
    <w:rsid w:val="0053283C"/>
    <w:rsid w:val="00532A44"/>
    <w:rsid w:val="00532CBE"/>
    <w:rsid w:val="0053346C"/>
    <w:rsid w:val="00533D29"/>
    <w:rsid w:val="0053437B"/>
    <w:rsid w:val="005343FC"/>
    <w:rsid w:val="00535C61"/>
    <w:rsid w:val="005364ED"/>
    <w:rsid w:val="00536DE4"/>
    <w:rsid w:val="00536E26"/>
    <w:rsid w:val="00537AFA"/>
    <w:rsid w:val="00540373"/>
    <w:rsid w:val="005406E4"/>
    <w:rsid w:val="0054078F"/>
    <w:rsid w:val="00541C72"/>
    <w:rsid w:val="00541FC5"/>
    <w:rsid w:val="00542414"/>
    <w:rsid w:val="005428E9"/>
    <w:rsid w:val="005428F7"/>
    <w:rsid w:val="0054342A"/>
    <w:rsid w:val="00543666"/>
    <w:rsid w:val="00543876"/>
    <w:rsid w:val="005439A0"/>
    <w:rsid w:val="0054412D"/>
    <w:rsid w:val="0054459F"/>
    <w:rsid w:val="00544A19"/>
    <w:rsid w:val="005456B5"/>
    <w:rsid w:val="00545846"/>
    <w:rsid w:val="00546351"/>
    <w:rsid w:val="00546917"/>
    <w:rsid w:val="0054697C"/>
    <w:rsid w:val="00546FDE"/>
    <w:rsid w:val="005477FC"/>
    <w:rsid w:val="00547946"/>
    <w:rsid w:val="00550007"/>
    <w:rsid w:val="005503A7"/>
    <w:rsid w:val="0055046B"/>
    <w:rsid w:val="0055111A"/>
    <w:rsid w:val="00551859"/>
    <w:rsid w:val="00551D10"/>
    <w:rsid w:val="00552FF3"/>
    <w:rsid w:val="00553B95"/>
    <w:rsid w:val="0055486B"/>
    <w:rsid w:val="00555094"/>
    <w:rsid w:val="00555C91"/>
    <w:rsid w:val="00556663"/>
    <w:rsid w:val="00557355"/>
    <w:rsid w:val="005574FA"/>
    <w:rsid w:val="00557CBC"/>
    <w:rsid w:val="00560291"/>
    <w:rsid w:val="005602D8"/>
    <w:rsid w:val="005619EA"/>
    <w:rsid w:val="00561E83"/>
    <w:rsid w:val="005620C8"/>
    <w:rsid w:val="0056275D"/>
    <w:rsid w:val="005628CD"/>
    <w:rsid w:val="005639E8"/>
    <w:rsid w:val="00564786"/>
    <w:rsid w:val="005647FA"/>
    <w:rsid w:val="0056480A"/>
    <w:rsid w:val="00564D06"/>
    <w:rsid w:val="0056542F"/>
    <w:rsid w:val="0056647E"/>
    <w:rsid w:val="00567106"/>
    <w:rsid w:val="0056715C"/>
    <w:rsid w:val="00567D63"/>
    <w:rsid w:val="00567E71"/>
    <w:rsid w:val="005702D5"/>
    <w:rsid w:val="0057058F"/>
    <w:rsid w:val="005708D9"/>
    <w:rsid w:val="005711D8"/>
    <w:rsid w:val="00571403"/>
    <w:rsid w:val="00572719"/>
    <w:rsid w:val="0057424F"/>
    <w:rsid w:val="0057469A"/>
    <w:rsid w:val="00574703"/>
    <w:rsid w:val="00574C80"/>
    <w:rsid w:val="005757AD"/>
    <w:rsid w:val="005757DA"/>
    <w:rsid w:val="00576579"/>
    <w:rsid w:val="00580126"/>
    <w:rsid w:val="0058151A"/>
    <w:rsid w:val="00581804"/>
    <w:rsid w:val="00581B85"/>
    <w:rsid w:val="0058245E"/>
    <w:rsid w:val="00582D8D"/>
    <w:rsid w:val="005834B8"/>
    <w:rsid w:val="00583542"/>
    <w:rsid w:val="00583F12"/>
    <w:rsid w:val="00583FA4"/>
    <w:rsid w:val="005843A7"/>
    <w:rsid w:val="00584611"/>
    <w:rsid w:val="005846D2"/>
    <w:rsid w:val="005849C2"/>
    <w:rsid w:val="00584B1F"/>
    <w:rsid w:val="00584EFB"/>
    <w:rsid w:val="00586698"/>
    <w:rsid w:val="00586784"/>
    <w:rsid w:val="00586B37"/>
    <w:rsid w:val="005870AA"/>
    <w:rsid w:val="0058718D"/>
    <w:rsid w:val="00590CED"/>
    <w:rsid w:val="00590D1C"/>
    <w:rsid w:val="00590D48"/>
    <w:rsid w:val="00591A5B"/>
    <w:rsid w:val="00592B10"/>
    <w:rsid w:val="005939A2"/>
    <w:rsid w:val="00594400"/>
    <w:rsid w:val="005956E8"/>
    <w:rsid w:val="005974EA"/>
    <w:rsid w:val="00597823"/>
    <w:rsid w:val="005A0839"/>
    <w:rsid w:val="005A1559"/>
    <w:rsid w:val="005A1C50"/>
    <w:rsid w:val="005A2A21"/>
    <w:rsid w:val="005A330C"/>
    <w:rsid w:val="005A35E7"/>
    <w:rsid w:val="005A38EB"/>
    <w:rsid w:val="005A3A86"/>
    <w:rsid w:val="005A3D9A"/>
    <w:rsid w:val="005A418C"/>
    <w:rsid w:val="005A41BB"/>
    <w:rsid w:val="005A4D17"/>
    <w:rsid w:val="005A500D"/>
    <w:rsid w:val="005A5C95"/>
    <w:rsid w:val="005A5FE0"/>
    <w:rsid w:val="005A6F52"/>
    <w:rsid w:val="005A7156"/>
    <w:rsid w:val="005A7F85"/>
    <w:rsid w:val="005B03CB"/>
    <w:rsid w:val="005B1FE5"/>
    <w:rsid w:val="005B3419"/>
    <w:rsid w:val="005B50A9"/>
    <w:rsid w:val="005B519C"/>
    <w:rsid w:val="005B538F"/>
    <w:rsid w:val="005B5DFE"/>
    <w:rsid w:val="005B6949"/>
    <w:rsid w:val="005B6B28"/>
    <w:rsid w:val="005B70BE"/>
    <w:rsid w:val="005B7D95"/>
    <w:rsid w:val="005C0154"/>
    <w:rsid w:val="005C0FDA"/>
    <w:rsid w:val="005C17E0"/>
    <w:rsid w:val="005C1C96"/>
    <w:rsid w:val="005C2AB4"/>
    <w:rsid w:val="005C2D84"/>
    <w:rsid w:val="005C340D"/>
    <w:rsid w:val="005C3AC9"/>
    <w:rsid w:val="005C4043"/>
    <w:rsid w:val="005C5893"/>
    <w:rsid w:val="005C58AE"/>
    <w:rsid w:val="005C58FB"/>
    <w:rsid w:val="005C5BB4"/>
    <w:rsid w:val="005C5F93"/>
    <w:rsid w:val="005C61EB"/>
    <w:rsid w:val="005C6334"/>
    <w:rsid w:val="005C6D72"/>
    <w:rsid w:val="005C77FC"/>
    <w:rsid w:val="005C7C67"/>
    <w:rsid w:val="005D0120"/>
    <w:rsid w:val="005D06B6"/>
    <w:rsid w:val="005D0943"/>
    <w:rsid w:val="005D1477"/>
    <w:rsid w:val="005D14A0"/>
    <w:rsid w:val="005D152D"/>
    <w:rsid w:val="005D16B7"/>
    <w:rsid w:val="005D222C"/>
    <w:rsid w:val="005D26FD"/>
    <w:rsid w:val="005D342F"/>
    <w:rsid w:val="005D4B1B"/>
    <w:rsid w:val="005D4F20"/>
    <w:rsid w:val="005D53F6"/>
    <w:rsid w:val="005D5E98"/>
    <w:rsid w:val="005D682B"/>
    <w:rsid w:val="005D6F4F"/>
    <w:rsid w:val="005D77FF"/>
    <w:rsid w:val="005D7861"/>
    <w:rsid w:val="005D790C"/>
    <w:rsid w:val="005E0BFB"/>
    <w:rsid w:val="005E0C8C"/>
    <w:rsid w:val="005E0FD4"/>
    <w:rsid w:val="005E1A08"/>
    <w:rsid w:val="005E1D3C"/>
    <w:rsid w:val="005E248F"/>
    <w:rsid w:val="005E27B8"/>
    <w:rsid w:val="005E2A78"/>
    <w:rsid w:val="005E2CD1"/>
    <w:rsid w:val="005E31F0"/>
    <w:rsid w:val="005E3A61"/>
    <w:rsid w:val="005E3ADC"/>
    <w:rsid w:val="005E3BE4"/>
    <w:rsid w:val="005E3C0C"/>
    <w:rsid w:val="005E4C60"/>
    <w:rsid w:val="005E50E3"/>
    <w:rsid w:val="005E56B6"/>
    <w:rsid w:val="005E6474"/>
    <w:rsid w:val="005E717D"/>
    <w:rsid w:val="005E7417"/>
    <w:rsid w:val="005E7D24"/>
    <w:rsid w:val="005E7FDF"/>
    <w:rsid w:val="005F0CE4"/>
    <w:rsid w:val="005F12B5"/>
    <w:rsid w:val="005F14A0"/>
    <w:rsid w:val="005F1C7A"/>
    <w:rsid w:val="005F1CC8"/>
    <w:rsid w:val="005F26A7"/>
    <w:rsid w:val="005F290A"/>
    <w:rsid w:val="005F2CD6"/>
    <w:rsid w:val="005F346A"/>
    <w:rsid w:val="005F34F6"/>
    <w:rsid w:val="005F3FC5"/>
    <w:rsid w:val="005F4360"/>
    <w:rsid w:val="005F46DE"/>
    <w:rsid w:val="005F4A53"/>
    <w:rsid w:val="005F4B8B"/>
    <w:rsid w:val="005F5A36"/>
    <w:rsid w:val="005F614D"/>
    <w:rsid w:val="005F66F1"/>
    <w:rsid w:val="005F6777"/>
    <w:rsid w:val="005F765D"/>
    <w:rsid w:val="005F76D9"/>
    <w:rsid w:val="0060039E"/>
    <w:rsid w:val="0060059D"/>
    <w:rsid w:val="00600841"/>
    <w:rsid w:val="006009CD"/>
    <w:rsid w:val="00600F3B"/>
    <w:rsid w:val="00601764"/>
    <w:rsid w:val="00601803"/>
    <w:rsid w:val="00601944"/>
    <w:rsid w:val="00602414"/>
    <w:rsid w:val="006024FC"/>
    <w:rsid w:val="0060261E"/>
    <w:rsid w:val="00603241"/>
    <w:rsid w:val="006038FE"/>
    <w:rsid w:val="00603D0B"/>
    <w:rsid w:val="0060499B"/>
    <w:rsid w:val="00604C11"/>
    <w:rsid w:val="006052B0"/>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25C5"/>
    <w:rsid w:val="00612762"/>
    <w:rsid w:val="00612D08"/>
    <w:rsid w:val="00612DC0"/>
    <w:rsid w:val="006141CA"/>
    <w:rsid w:val="006148C1"/>
    <w:rsid w:val="00614B0D"/>
    <w:rsid w:val="00620970"/>
    <w:rsid w:val="00620E17"/>
    <w:rsid w:val="006210F3"/>
    <w:rsid w:val="006214EB"/>
    <w:rsid w:val="00621C8E"/>
    <w:rsid w:val="006224E1"/>
    <w:rsid w:val="0062264F"/>
    <w:rsid w:val="00623D1C"/>
    <w:rsid w:val="00623E10"/>
    <w:rsid w:val="0062428C"/>
    <w:rsid w:val="00624CFF"/>
    <w:rsid w:val="00624F71"/>
    <w:rsid w:val="00625101"/>
    <w:rsid w:val="00625284"/>
    <w:rsid w:val="006252E5"/>
    <w:rsid w:val="00625312"/>
    <w:rsid w:val="00625337"/>
    <w:rsid w:val="00625977"/>
    <w:rsid w:val="00625AE6"/>
    <w:rsid w:val="00625E12"/>
    <w:rsid w:val="006269C0"/>
    <w:rsid w:val="006276CA"/>
    <w:rsid w:val="006277D3"/>
    <w:rsid w:val="00627FE9"/>
    <w:rsid w:val="00630088"/>
    <w:rsid w:val="00630336"/>
    <w:rsid w:val="00630433"/>
    <w:rsid w:val="00630857"/>
    <w:rsid w:val="006308E6"/>
    <w:rsid w:val="00631601"/>
    <w:rsid w:val="00631A8B"/>
    <w:rsid w:val="0063222E"/>
    <w:rsid w:val="00632253"/>
    <w:rsid w:val="0063383A"/>
    <w:rsid w:val="00633DAF"/>
    <w:rsid w:val="00633E77"/>
    <w:rsid w:val="00633F83"/>
    <w:rsid w:val="0063447A"/>
    <w:rsid w:val="00634E7B"/>
    <w:rsid w:val="00635B38"/>
    <w:rsid w:val="00635F60"/>
    <w:rsid w:val="006365E6"/>
    <w:rsid w:val="00636E33"/>
    <w:rsid w:val="006403CD"/>
    <w:rsid w:val="00640D68"/>
    <w:rsid w:val="00640F45"/>
    <w:rsid w:val="00641804"/>
    <w:rsid w:val="006426EF"/>
    <w:rsid w:val="00642714"/>
    <w:rsid w:val="00643CC4"/>
    <w:rsid w:val="006443AD"/>
    <w:rsid w:val="00644855"/>
    <w:rsid w:val="00644AAD"/>
    <w:rsid w:val="006455CE"/>
    <w:rsid w:val="00646DF6"/>
    <w:rsid w:val="00647D2A"/>
    <w:rsid w:val="006502D0"/>
    <w:rsid w:val="006508B1"/>
    <w:rsid w:val="006517A4"/>
    <w:rsid w:val="006517E5"/>
    <w:rsid w:val="006519D0"/>
    <w:rsid w:val="00651EC7"/>
    <w:rsid w:val="0065220A"/>
    <w:rsid w:val="0065268E"/>
    <w:rsid w:val="00652AAA"/>
    <w:rsid w:val="0065348A"/>
    <w:rsid w:val="00653DDF"/>
    <w:rsid w:val="006544E5"/>
    <w:rsid w:val="006548FC"/>
    <w:rsid w:val="00655841"/>
    <w:rsid w:val="0065600F"/>
    <w:rsid w:val="0065609A"/>
    <w:rsid w:val="00656851"/>
    <w:rsid w:val="00657691"/>
    <w:rsid w:val="006576BA"/>
    <w:rsid w:val="00657872"/>
    <w:rsid w:val="00657A97"/>
    <w:rsid w:val="00657E9B"/>
    <w:rsid w:val="00660815"/>
    <w:rsid w:val="00660BCD"/>
    <w:rsid w:val="006619A4"/>
    <w:rsid w:val="006634B9"/>
    <w:rsid w:val="0066363A"/>
    <w:rsid w:val="0066363F"/>
    <w:rsid w:val="00664B11"/>
    <w:rsid w:val="00665AED"/>
    <w:rsid w:val="00665C8A"/>
    <w:rsid w:val="00666814"/>
    <w:rsid w:val="006668D6"/>
    <w:rsid w:val="00666A41"/>
    <w:rsid w:val="00667243"/>
    <w:rsid w:val="00670B09"/>
    <w:rsid w:val="006713B3"/>
    <w:rsid w:val="0067155F"/>
    <w:rsid w:val="00672370"/>
    <w:rsid w:val="0067340C"/>
    <w:rsid w:val="006735AB"/>
    <w:rsid w:val="006737B6"/>
    <w:rsid w:val="00674190"/>
    <w:rsid w:val="00674199"/>
    <w:rsid w:val="00674865"/>
    <w:rsid w:val="006749F0"/>
    <w:rsid w:val="00674A82"/>
    <w:rsid w:val="006754E0"/>
    <w:rsid w:val="00675932"/>
    <w:rsid w:val="00675E3D"/>
    <w:rsid w:val="006760B1"/>
    <w:rsid w:val="00676150"/>
    <w:rsid w:val="0067679B"/>
    <w:rsid w:val="00676CF1"/>
    <w:rsid w:val="00677278"/>
    <w:rsid w:val="006800ED"/>
    <w:rsid w:val="00680A75"/>
    <w:rsid w:val="006822DA"/>
    <w:rsid w:val="00682424"/>
    <w:rsid w:val="0068272F"/>
    <w:rsid w:val="006831E7"/>
    <w:rsid w:val="00683B64"/>
    <w:rsid w:val="00683C89"/>
    <w:rsid w:val="006842CB"/>
    <w:rsid w:val="00684D63"/>
    <w:rsid w:val="00685269"/>
    <w:rsid w:val="00685ED3"/>
    <w:rsid w:val="0068642C"/>
    <w:rsid w:val="00687484"/>
    <w:rsid w:val="006875B0"/>
    <w:rsid w:val="00687847"/>
    <w:rsid w:val="00687BD4"/>
    <w:rsid w:val="00687E18"/>
    <w:rsid w:val="006905DE"/>
    <w:rsid w:val="00690B22"/>
    <w:rsid w:val="00690E9B"/>
    <w:rsid w:val="00691692"/>
    <w:rsid w:val="00691A5F"/>
    <w:rsid w:val="00692131"/>
    <w:rsid w:val="006923B4"/>
    <w:rsid w:val="00692418"/>
    <w:rsid w:val="00692833"/>
    <w:rsid w:val="00693C8A"/>
    <w:rsid w:val="006948EB"/>
    <w:rsid w:val="00694953"/>
    <w:rsid w:val="00694D15"/>
    <w:rsid w:val="00694E2E"/>
    <w:rsid w:val="006952BD"/>
    <w:rsid w:val="0069537C"/>
    <w:rsid w:val="006958E7"/>
    <w:rsid w:val="00696542"/>
    <w:rsid w:val="00696F5A"/>
    <w:rsid w:val="0069700D"/>
    <w:rsid w:val="0069714F"/>
    <w:rsid w:val="00697296"/>
    <w:rsid w:val="006972D6"/>
    <w:rsid w:val="00697583"/>
    <w:rsid w:val="00697636"/>
    <w:rsid w:val="006A0510"/>
    <w:rsid w:val="006A0AE4"/>
    <w:rsid w:val="006A170B"/>
    <w:rsid w:val="006A1D9B"/>
    <w:rsid w:val="006A2063"/>
    <w:rsid w:val="006A2B6D"/>
    <w:rsid w:val="006A2D13"/>
    <w:rsid w:val="006A33A4"/>
    <w:rsid w:val="006A33CD"/>
    <w:rsid w:val="006A36BB"/>
    <w:rsid w:val="006A3833"/>
    <w:rsid w:val="006A38C8"/>
    <w:rsid w:val="006A3E6C"/>
    <w:rsid w:val="006A411A"/>
    <w:rsid w:val="006A443D"/>
    <w:rsid w:val="006A4500"/>
    <w:rsid w:val="006A4F46"/>
    <w:rsid w:val="006A5192"/>
    <w:rsid w:val="006A58F5"/>
    <w:rsid w:val="006A7853"/>
    <w:rsid w:val="006A78AD"/>
    <w:rsid w:val="006A7EC2"/>
    <w:rsid w:val="006B0D28"/>
    <w:rsid w:val="006B0F72"/>
    <w:rsid w:val="006B0F97"/>
    <w:rsid w:val="006B14E1"/>
    <w:rsid w:val="006B1A4E"/>
    <w:rsid w:val="006B1C75"/>
    <w:rsid w:val="006B2B8D"/>
    <w:rsid w:val="006B2D7B"/>
    <w:rsid w:val="006B3716"/>
    <w:rsid w:val="006B3C63"/>
    <w:rsid w:val="006B3F0A"/>
    <w:rsid w:val="006B4A68"/>
    <w:rsid w:val="006B5011"/>
    <w:rsid w:val="006B54D3"/>
    <w:rsid w:val="006B5F15"/>
    <w:rsid w:val="006B6B12"/>
    <w:rsid w:val="006B7458"/>
    <w:rsid w:val="006B7D30"/>
    <w:rsid w:val="006C005F"/>
    <w:rsid w:val="006C0064"/>
    <w:rsid w:val="006C082E"/>
    <w:rsid w:val="006C112C"/>
    <w:rsid w:val="006C16F6"/>
    <w:rsid w:val="006C18B8"/>
    <w:rsid w:val="006C1F68"/>
    <w:rsid w:val="006C20D5"/>
    <w:rsid w:val="006C27BB"/>
    <w:rsid w:val="006C2B0C"/>
    <w:rsid w:val="006C3613"/>
    <w:rsid w:val="006C3861"/>
    <w:rsid w:val="006C3C2F"/>
    <w:rsid w:val="006C3C95"/>
    <w:rsid w:val="006C4083"/>
    <w:rsid w:val="006C447D"/>
    <w:rsid w:val="006C5021"/>
    <w:rsid w:val="006C6059"/>
    <w:rsid w:val="006C60C9"/>
    <w:rsid w:val="006C6B42"/>
    <w:rsid w:val="006C6FEB"/>
    <w:rsid w:val="006D07CB"/>
    <w:rsid w:val="006D0E1A"/>
    <w:rsid w:val="006D1013"/>
    <w:rsid w:val="006D1DC1"/>
    <w:rsid w:val="006D2090"/>
    <w:rsid w:val="006D3667"/>
    <w:rsid w:val="006D3C41"/>
    <w:rsid w:val="006D4588"/>
    <w:rsid w:val="006D4CFE"/>
    <w:rsid w:val="006D4DF9"/>
    <w:rsid w:val="006D4E7F"/>
    <w:rsid w:val="006D4FD7"/>
    <w:rsid w:val="006D57C0"/>
    <w:rsid w:val="006D5CCE"/>
    <w:rsid w:val="006D61EE"/>
    <w:rsid w:val="006D6A72"/>
    <w:rsid w:val="006D6CC2"/>
    <w:rsid w:val="006D7017"/>
    <w:rsid w:val="006D7899"/>
    <w:rsid w:val="006D78B8"/>
    <w:rsid w:val="006E112B"/>
    <w:rsid w:val="006E1281"/>
    <w:rsid w:val="006E1DE2"/>
    <w:rsid w:val="006E1EA7"/>
    <w:rsid w:val="006E23B2"/>
    <w:rsid w:val="006E260A"/>
    <w:rsid w:val="006E2AAA"/>
    <w:rsid w:val="006E2AC1"/>
    <w:rsid w:val="006E3C14"/>
    <w:rsid w:val="006E42AF"/>
    <w:rsid w:val="006E4722"/>
    <w:rsid w:val="006E5708"/>
    <w:rsid w:val="006E617E"/>
    <w:rsid w:val="006E64D4"/>
    <w:rsid w:val="006E6578"/>
    <w:rsid w:val="006E6858"/>
    <w:rsid w:val="006E70C3"/>
    <w:rsid w:val="006E7176"/>
    <w:rsid w:val="006E7B4C"/>
    <w:rsid w:val="006E7D8C"/>
    <w:rsid w:val="006E7E4A"/>
    <w:rsid w:val="006F0FFD"/>
    <w:rsid w:val="006F1125"/>
    <w:rsid w:val="006F14FA"/>
    <w:rsid w:val="006F1A07"/>
    <w:rsid w:val="006F1B06"/>
    <w:rsid w:val="006F22C8"/>
    <w:rsid w:val="006F2D40"/>
    <w:rsid w:val="006F58E3"/>
    <w:rsid w:val="006F633C"/>
    <w:rsid w:val="006F6894"/>
    <w:rsid w:val="006F6997"/>
    <w:rsid w:val="006F6CB8"/>
    <w:rsid w:val="006F6EDB"/>
    <w:rsid w:val="006F743E"/>
    <w:rsid w:val="006F772D"/>
    <w:rsid w:val="0070184F"/>
    <w:rsid w:val="007018D3"/>
    <w:rsid w:val="00701CE0"/>
    <w:rsid w:val="00701ED8"/>
    <w:rsid w:val="007020C1"/>
    <w:rsid w:val="0070222D"/>
    <w:rsid w:val="00702350"/>
    <w:rsid w:val="00702760"/>
    <w:rsid w:val="007028E6"/>
    <w:rsid w:val="00703329"/>
    <w:rsid w:val="00703CB9"/>
    <w:rsid w:val="00703F08"/>
    <w:rsid w:val="0070471A"/>
    <w:rsid w:val="00704C28"/>
    <w:rsid w:val="00705225"/>
    <w:rsid w:val="007052A6"/>
    <w:rsid w:val="0070531E"/>
    <w:rsid w:val="00705D43"/>
    <w:rsid w:val="00706786"/>
    <w:rsid w:val="00706EC8"/>
    <w:rsid w:val="007070CE"/>
    <w:rsid w:val="00710244"/>
    <w:rsid w:val="0071064E"/>
    <w:rsid w:val="0071102E"/>
    <w:rsid w:val="00711B1D"/>
    <w:rsid w:val="007122F0"/>
    <w:rsid w:val="007123A2"/>
    <w:rsid w:val="007123CF"/>
    <w:rsid w:val="007134B0"/>
    <w:rsid w:val="00713527"/>
    <w:rsid w:val="00713629"/>
    <w:rsid w:val="0071372F"/>
    <w:rsid w:val="00713886"/>
    <w:rsid w:val="007145F4"/>
    <w:rsid w:val="00714F9B"/>
    <w:rsid w:val="007150B4"/>
    <w:rsid w:val="00715347"/>
    <w:rsid w:val="007160A9"/>
    <w:rsid w:val="00716911"/>
    <w:rsid w:val="00716AAD"/>
    <w:rsid w:val="00720052"/>
    <w:rsid w:val="0072074B"/>
    <w:rsid w:val="00720B56"/>
    <w:rsid w:val="00721626"/>
    <w:rsid w:val="007216CF"/>
    <w:rsid w:val="00721BC4"/>
    <w:rsid w:val="00721DDF"/>
    <w:rsid w:val="00722072"/>
    <w:rsid w:val="00722411"/>
    <w:rsid w:val="007224D3"/>
    <w:rsid w:val="00722756"/>
    <w:rsid w:val="007228F2"/>
    <w:rsid w:val="0072293A"/>
    <w:rsid w:val="00722DC6"/>
    <w:rsid w:val="007233EE"/>
    <w:rsid w:val="00723612"/>
    <w:rsid w:val="00724110"/>
    <w:rsid w:val="007243BB"/>
    <w:rsid w:val="007244E0"/>
    <w:rsid w:val="007252D5"/>
    <w:rsid w:val="0072537B"/>
    <w:rsid w:val="007253D0"/>
    <w:rsid w:val="00725C9A"/>
    <w:rsid w:val="00725F39"/>
    <w:rsid w:val="007261EC"/>
    <w:rsid w:val="007266AD"/>
    <w:rsid w:val="007268C8"/>
    <w:rsid w:val="0072724B"/>
    <w:rsid w:val="00727658"/>
    <w:rsid w:val="0072774A"/>
    <w:rsid w:val="00727A57"/>
    <w:rsid w:val="0073016A"/>
    <w:rsid w:val="007304D9"/>
    <w:rsid w:val="00730FA7"/>
    <w:rsid w:val="00731217"/>
    <w:rsid w:val="007318B9"/>
    <w:rsid w:val="00732250"/>
    <w:rsid w:val="00732526"/>
    <w:rsid w:val="00733017"/>
    <w:rsid w:val="00734665"/>
    <w:rsid w:val="00734F4E"/>
    <w:rsid w:val="00735260"/>
    <w:rsid w:val="007358CF"/>
    <w:rsid w:val="00735F13"/>
    <w:rsid w:val="007360E1"/>
    <w:rsid w:val="00736E00"/>
    <w:rsid w:val="0073706E"/>
    <w:rsid w:val="007373D1"/>
    <w:rsid w:val="007410D4"/>
    <w:rsid w:val="007416CE"/>
    <w:rsid w:val="007422C1"/>
    <w:rsid w:val="007425B4"/>
    <w:rsid w:val="007429BD"/>
    <w:rsid w:val="00742F0C"/>
    <w:rsid w:val="00744265"/>
    <w:rsid w:val="00744911"/>
    <w:rsid w:val="007456AF"/>
    <w:rsid w:val="007459D3"/>
    <w:rsid w:val="00746740"/>
    <w:rsid w:val="00746B7F"/>
    <w:rsid w:val="007470D5"/>
    <w:rsid w:val="00747564"/>
    <w:rsid w:val="00747706"/>
    <w:rsid w:val="0075011C"/>
    <w:rsid w:val="007501CB"/>
    <w:rsid w:val="0075033E"/>
    <w:rsid w:val="00751A99"/>
    <w:rsid w:val="00751C72"/>
    <w:rsid w:val="007527DF"/>
    <w:rsid w:val="0075299E"/>
    <w:rsid w:val="007533BF"/>
    <w:rsid w:val="00753FC1"/>
    <w:rsid w:val="007568FC"/>
    <w:rsid w:val="00756913"/>
    <w:rsid w:val="007569FD"/>
    <w:rsid w:val="00757613"/>
    <w:rsid w:val="0076056E"/>
    <w:rsid w:val="007607B1"/>
    <w:rsid w:val="007611CD"/>
    <w:rsid w:val="00761A90"/>
    <w:rsid w:val="00761B8B"/>
    <w:rsid w:val="00761D0F"/>
    <w:rsid w:val="00762621"/>
    <w:rsid w:val="00763150"/>
    <w:rsid w:val="0076417F"/>
    <w:rsid w:val="007648BB"/>
    <w:rsid w:val="007651CA"/>
    <w:rsid w:val="00765758"/>
    <w:rsid w:val="00765AE2"/>
    <w:rsid w:val="00765D96"/>
    <w:rsid w:val="00766312"/>
    <w:rsid w:val="00766DCE"/>
    <w:rsid w:val="00767251"/>
    <w:rsid w:val="00767493"/>
    <w:rsid w:val="00767A1F"/>
    <w:rsid w:val="00767CF9"/>
    <w:rsid w:val="00770022"/>
    <w:rsid w:val="007700AD"/>
    <w:rsid w:val="00770854"/>
    <w:rsid w:val="00770CE5"/>
    <w:rsid w:val="007711D7"/>
    <w:rsid w:val="007713DF"/>
    <w:rsid w:val="00772640"/>
    <w:rsid w:val="00773344"/>
    <w:rsid w:val="00773DAC"/>
    <w:rsid w:val="007742FD"/>
    <w:rsid w:val="007745D6"/>
    <w:rsid w:val="00774653"/>
    <w:rsid w:val="0077490C"/>
    <w:rsid w:val="00774CCA"/>
    <w:rsid w:val="00774D6C"/>
    <w:rsid w:val="00775617"/>
    <w:rsid w:val="00776A09"/>
    <w:rsid w:val="0077745B"/>
    <w:rsid w:val="00777B22"/>
    <w:rsid w:val="00777E51"/>
    <w:rsid w:val="007801AE"/>
    <w:rsid w:val="00780613"/>
    <w:rsid w:val="007806C9"/>
    <w:rsid w:val="00781A9F"/>
    <w:rsid w:val="00781E7F"/>
    <w:rsid w:val="00782066"/>
    <w:rsid w:val="00783310"/>
    <w:rsid w:val="0078374F"/>
    <w:rsid w:val="00784580"/>
    <w:rsid w:val="00785121"/>
    <w:rsid w:val="0078533D"/>
    <w:rsid w:val="007859A8"/>
    <w:rsid w:val="0078795C"/>
    <w:rsid w:val="00787F38"/>
    <w:rsid w:val="00787F9C"/>
    <w:rsid w:val="00790429"/>
    <w:rsid w:val="00790A67"/>
    <w:rsid w:val="00790FD0"/>
    <w:rsid w:val="00791F3C"/>
    <w:rsid w:val="007921A4"/>
    <w:rsid w:val="00792D3B"/>
    <w:rsid w:val="00793BBC"/>
    <w:rsid w:val="00793D0E"/>
    <w:rsid w:val="00794107"/>
    <w:rsid w:val="00795322"/>
    <w:rsid w:val="007953E5"/>
    <w:rsid w:val="0079543E"/>
    <w:rsid w:val="0079574C"/>
    <w:rsid w:val="0079599B"/>
    <w:rsid w:val="00795A5E"/>
    <w:rsid w:val="00795C38"/>
    <w:rsid w:val="00795F34"/>
    <w:rsid w:val="0079668D"/>
    <w:rsid w:val="00796D10"/>
    <w:rsid w:val="0079726A"/>
    <w:rsid w:val="0079728C"/>
    <w:rsid w:val="007973A5"/>
    <w:rsid w:val="007974BA"/>
    <w:rsid w:val="007A03FC"/>
    <w:rsid w:val="007A0961"/>
    <w:rsid w:val="007A0F76"/>
    <w:rsid w:val="007A1086"/>
    <w:rsid w:val="007A1F6E"/>
    <w:rsid w:val="007A2DD0"/>
    <w:rsid w:val="007A31C4"/>
    <w:rsid w:val="007A3295"/>
    <w:rsid w:val="007A3E83"/>
    <w:rsid w:val="007A49C0"/>
    <w:rsid w:val="007A4A6D"/>
    <w:rsid w:val="007A5215"/>
    <w:rsid w:val="007A53C2"/>
    <w:rsid w:val="007A5BC8"/>
    <w:rsid w:val="007A5D6F"/>
    <w:rsid w:val="007A62A5"/>
    <w:rsid w:val="007A6544"/>
    <w:rsid w:val="007A671D"/>
    <w:rsid w:val="007A7CC4"/>
    <w:rsid w:val="007A7EC4"/>
    <w:rsid w:val="007B07B5"/>
    <w:rsid w:val="007B09A3"/>
    <w:rsid w:val="007B0BDD"/>
    <w:rsid w:val="007B0D5C"/>
    <w:rsid w:val="007B1556"/>
    <w:rsid w:val="007B20F9"/>
    <w:rsid w:val="007B2E67"/>
    <w:rsid w:val="007B32B3"/>
    <w:rsid w:val="007B35E3"/>
    <w:rsid w:val="007B3A29"/>
    <w:rsid w:val="007B3EDB"/>
    <w:rsid w:val="007B4008"/>
    <w:rsid w:val="007B42A6"/>
    <w:rsid w:val="007B45C0"/>
    <w:rsid w:val="007B48C5"/>
    <w:rsid w:val="007B4F48"/>
    <w:rsid w:val="007B5E59"/>
    <w:rsid w:val="007B6954"/>
    <w:rsid w:val="007B7309"/>
    <w:rsid w:val="007B74F5"/>
    <w:rsid w:val="007B76F1"/>
    <w:rsid w:val="007B78C1"/>
    <w:rsid w:val="007B7E9C"/>
    <w:rsid w:val="007C031E"/>
    <w:rsid w:val="007C0E2B"/>
    <w:rsid w:val="007C12A2"/>
    <w:rsid w:val="007C18D8"/>
    <w:rsid w:val="007C1AB2"/>
    <w:rsid w:val="007C1F61"/>
    <w:rsid w:val="007C231E"/>
    <w:rsid w:val="007C2B5E"/>
    <w:rsid w:val="007C2C41"/>
    <w:rsid w:val="007C37EC"/>
    <w:rsid w:val="007C3C88"/>
    <w:rsid w:val="007C62AF"/>
    <w:rsid w:val="007C6EF2"/>
    <w:rsid w:val="007C74BF"/>
    <w:rsid w:val="007C771C"/>
    <w:rsid w:val="007C7B79"/>
    <w:rsid w:val="007D02EA"/>
    <w:rsid w:val="007D0302"/>
    <w:rsid w:val="007D05CF"/>
    <w:rsid w:val="007D068C"/>
    <w:rsid w:val="007D0895"/>
    <w:rsid w:val="007D17F3"/>
    <w:rsid w:val="007D1B24"/>
    <w:rsid w:val="007D1BCF"/>
    <w:rsid w:val="007D1DAB"/>
    <w:rsid w:val="007D1DE6"/>
    <w:rsid w:val="007D214A"/>
    <w:rsid w:val="007D3A34"/>
    <w:rsid w:val="007D3CBA"/>
    <w:rsid w:val="007D3DF8"/>
    <w:rsid w:val="007D3F7C"/>
    <w:rsid w:val="007D4D06"/>
    <w:rsid w:val="007D528C"/>
    <w:rsid w:val="007D55F0"/>
    <w:rsid w:val="007D68E2"/>
    <w:rsid w:val="007D75CF"/>
    <w:rsid w:val="007D75FC"/>
    <w:rsid w:val="007E0440"/>
    <w:rsid w:val="007E082B"/>
    <w:rsid w:val="007E20A6"/>
    <w:rsid w:val="007E219B"/>
    <w:rsid w:val="007E22F2"/>
    <w:rsid w:val="007E37F7"/>
    <w:rsid w:val="007E48E4"/>
    <w:rsid w:val="007E547A"/>
    <w:rsid w:val="007E59C1"/>
    <w:rsid w:val="007E5A64"/>
    <w:rsid w:val="007E6599"/>
    <w:rsid w:val="007E6DC5"/>
    <w:rsid w:val="007E72EA"/>
    <w:rsid w:val="007E77AC"/>
    <w:rsid w:val="007E782E"/>
    <w:rsid w:val="007E7D73"/>
    <w:rsid w:val="007F016D"/>
    <w:rsid w:val="007F0828"/>
    <w:rsid w:val="007F0E84"/>
    <w:rsid w:val="007F0EC2"/>
    <w:rsid w:val="007F13E1"/>
    <w:rsid w:val="007F1C61"/>
    <w:rsid w:val="007F1C9E"/>
    <w:rsid w:val="007F1E30"/>
    <w:rsid w:val="007F2E4C"/>
    <w:rsid w:val="007F3234"/>
    <w:rsid w:val="007F33BD"/>
    <w:rsid w:val="007F3842"/>
    <w:rsid w:val="007F3FB9"/>
    <w:rsid w:val="007F4776"/>
    <w:rsid w:val="007F4A06"/>
    <w:rsid w:val="007F4D82"/>
    <w:rsid w:val="007F4E93"/>
    <w:rsid w:val="007F53D6"/>
    <w:rsid w:val="007F5433"/>
    <w:rsid w:val="007F5E69"/>
    <w:rsid w:val="007F5ED6"/>
    <w:rsid w:val="007F619B"/>
    <w:rsid w:val="007F6AB6"/>
    <w:rsid w:val="007F6E12"/>
    <w:rsid w:val="007F7512"/>
    <w:rsid w:val="007F7D02"/>
    <w:rsid w:val="007F7FC1"/>
    <w:rsid w:val="0080080C"/>
    <w:rsid w:val="00800D68"/>
    <w:rsid w:val="00801646"/>
    <w:rsid w:val="00801A0C"/>
    <w:rsid w:val="00801B35"/>
    <w:rsid w:val="0080208A"/>
    <w:rsid w:val="00802C1D"/>
    <w:rsid w:val="008033B6"/>
    <w:rsid w:val="0080353E"/>
    <w:rsid w:val="00803733"/>
    <w:rsid w:val="00803953"/>
    <w:rsid w:val="0080514A"/>
    <w:rsid w:val="00805A60"/>
    <w:rsid w:val="008060B3"/>
    <w:rsid w:val="008061CE"/>
    <w:rsid w:val="00806D0E"/>
    <w:rsid w:val="0080708D"/>
    <w:rsid w:val="008073BD"/>
    <w:rsid w:val="008074E9"/>
    <w:rsid w:val="00807605"/>
    <w:rsid w:val="0081101B"/>
    <w:rsid w:val="00811243"/>
    <w:rsid w:val="0081179C"/>
    <w:rsid w:val="00811E53"/>
    <w:rsid w:val="00812897"/>
    <w:rsid w:val="0081294B"/>
    <w:rsid w:val="00812D65"/>
    <w:rsid w:val="0081353B"/>
    <w:rsid w:val="00813C9D"/>
    <w:rsid w:val="0081480E"/>
    <w:rsid w:val="00815190"/>
    <w:rsid w:val="00815F48"/>
    <w:rsid w:val="008160E3"/>
    <w:rsid w:val="0081612D"/>
    <w:rsid w:val="00816E87"/>
    <w:rsid w:val="00816F8E"/>
    <w:rsid w:val="008202D7"/>
    <w:rsid w:val="008204EF"/>
    <w:rsid w:val="00820664"/>
    <w:rsid w:val="0082132E"/>
    <w:rsid w:val="008214F7"/>
    <w:rsid w:val="00821785"/>
    <w:rsid w:val="0082194E"/>
    <w:rsid w:val="00821974"/>
    <w:rsid w:val="00821A3A"/>
    <w:rsid w:val="00821B67"/>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0E2B"/>
    <w:rsid w:val="0083127D"/>
    <w:rsid w:val="0083251A"/>
    <w:rsid w:val="0083279C"/>
    <w:rsid w:val="008329CD"/>
    <w:rsid w:val="00832F05"/>
    <w:rsid w:val="008330FE"/>
    <w:rsid w:val="00833F72"/>
    <w:rsid w:val="00834B64"/>
    <w:rsid w:val="00834BBB"/>
    <w:rsid w:val="008352B3"/>
    <w:rsid w:val="00836349"/>
    <w:rsid w:val="00836602"/>
    <w:rsid w:val="00836648"/>
    <w:rsid w:val="00836DC0"/>
    <w:rsid w:val="00836FD0"/>
    <w:rsid w:val="00837CFA"/>
    <w:rsid w:val="00840114"/>
    <w:rsid w:val="0084048B"/>
    <w:rsid w:val="00840781"/>
    <w:rsid w:val="00840F95"/>
    <w:rsid w:val="00840FAF"/>
    <w:rsid w:val="00841ACD"/>
    <w:rsid w:val="008424CB"/>
    <w:rsid w:val="00842921"/>
    <w:rsid w:val="00843D73"/>
    <w:rsid w:val="00843EAF"/>
    <w:rsid w:val="008448FC"/>
    <w:rsid w:val="008450F9"/>
    <w:rsid w:val="008456F1"/>
    <w:rsid w:val="00845A7B"/>
    <w:rsid w:val="00845BC1"/>
    <w:rsid w:val="00845C8D"/>
    <w:rsid w:val="0084600F"/>
    <w:rsid w:val="00846A14"/>
    <w:rsid w:val="00846B28"/>
    <w:rsid w:val="00846EFE"/>
    <w:rsid w:val="0084717A"/>
    <w:rsid w:val="0084792E"/>
    <w:rsid w:val="008501FD"/>
    <w:rsid w:val="00850D77"/>
    <w:rsid w:val="00850DD8"/>
    <w:rsid w:val="00850FF0"/>
    <w:rsid w:val="0085108D"/>
    <w:rsid w:val="0085112B"/>
    <w:rsid w:val="008512DC"/>
    <w:rsid w:val="00851902"/>
    <w:rsid w:val="00851F19"/>
    <w:rsid w:val="0085211F"/>
    <w:rsid w:val="00852392"/>
    <w:rsid w:val="00852524"/>
    <w:rsid w:val="0085272A"/>
    <w:rsid w:val="00852D14"/>
    <w:rsid w:val="00853896"/>
    <w:rsid w:val="00854B8E"/>
    <w:rsid w:val="00855144"/>
    <w:rsid w:val="00855CCC"/>
    <w:rsid w:val="008563EA"/>
    <w:rsid w:val="0085795F"/>
    <w:rsid w:val="00857B25"/>
    <w:rsid w:val="008609B0"/>
    <w:rsid w:val="008618B9"/>
    <w:rsid w:val="008618CE"/>
    <w:rsid w:val="00862876"/>
    <w:rsid w:val="00862C25"/>
    <w:rsid w:val="00863AB9"/>
    <w:rsid w:val="00863B6E"/>
    <w:rsid w:val="00863D7D"/>
    <w:rsid w:val="0086411C"/>
    <w:rsid w:val="008643C8"/>
    <w:rsid w:val="0086471F"/>
    <w:rsid w:val="008649B5"/>
    <w:rsid w:val="008661F2"/>
    <w:rsid w:val="008668F7"/>
    <w:rsid w:val="008700BC"/>
    <w:rsid w:val="00870938"/>
    <w:rsid w:val="00870950"/>
    <w:rsid w:val="00870BC8"/>
    <w:rsid w:val="008711D6"/>
    <w:rsid w:val="008712D5"/>
    <w:rsid w:val="00871391"/>
    <w:rsid w:val="00871BA1"/>
    <w:rsid w:val="008723F9"/>
    <w:rsid w:val="0087354B"/>
    <w:rsid w:val="0087403D"/>
    <w:rsid w:val="008748EC"/>
    <w:rsid w:val="00875031"/>
    <w:rsid w:val="0087591C"/>
    <w:rsid w:val="00875EBD"/>
    <w:rsid w:val="008764FA"/>
    <w:rsid w:val="00876A96"/>
    <w:rsid w:val="00876CDA"/>
    <w:rsid w:val="00876F83"/>
    <w:rsid w:val="0087746B"/>
    <w:rsid w:val="0087751D"/>
    <w:rsid w:val="0087794A"/>
    <w:rsid w:val="00877B84"/>
    <w:rsid w:val="00880037"/>
    <w:rsid w:val="0088009A"/>
    <w:rsid w:val="0088043C"/>
    <w:rsid w:val="00880A91"/>
    <w:rsid w:val="0088171E"/>
    <w:rsid w:val="00881C9D"/>
    <w:rsid w:val="00882C40"/>
    <w:rsid w:val="00883FBB"/>
    <w:rsid w:val="008847C3"/>
    <w:rsid w:val="00884889"/>
    <w:rsid w:val="00884952"/>
    <w:rsid w:val="00885322"/>
    <w:rsid w:val="00885783"/>
    <w:rsid w:val="00885810"/>
    <w:rsid w:val="008864A1"/>
    <w:rsid w:val="0088695F"/>
    <w:rsid w:val="00887BC5"/>
    <w:rsid w:val="00887CAF"/>
    <w:rsid w:val="00887F9A"/>
    <w:rsid w:val="008906C9"/>
    <w:rsid w:val="008911FF"/>
    <w:rsid w:val="0089142B"/>
    <w:rsid w:val="00891B62"/>
    <w:rsid w:val="00892AF0"/>
    <w:rsid w:val="00892B07"/>
    <w:rsid w:val="00893059"/>
    <w:rsid w:val="00893077"/>
    <w:rsid w:val="008936F8"/>
    <w:rsid w:val="008938BB"/>
    <w:rsid w:val="00893BAE"/>
    <w:rsid w:val="008948B5"/>
    <w:rsid w:val="0089563E"/>
    <w:rsid w:val="00895902"/>
    <w:rsid w:val="00895D0F"/>
    <w:rsid w:val="00896DCC"/>
    <w:rsid w:val="008973AB"/>
    <w:rsid w:val="00897DEA"/>
    <w:rsid w:val="008A01C0"/>
    <w:rsid w:val="008A04E3"/>
    <w:rsid w:val="008A1ACE"/>
    <w:rsid w:val="008A2158"/>
    <w:rsid w:val="008A2BB3"/>
    <w:rsid w:val="008A2FE0"/>
    <w:rsid w:val="008A318A"/>
    <w:rsid w:val="008A334F"/>
    <w:rsid w:val="008A3A5F"/>
    <w:rsid w:val="008A3BAC"/>
    <w:rsid w:val="008A40CF"/>
    <w:rsid w:val="008A4AC2"/>
    <w:rsid w:val="008A5C5A"/>
    <w:rsid w:val="008A5C8B"/>
    <w:rsid w:val="008A5CBA"/>
    <w:rsid w:val="008A629E"/>
    <w:rsid w:val="008A62EE"/>
    <w:rsid w:val="008A6309"/>
    <w:rsid w:val="008A6ACA"/>
    <w:rsid w:val="008A78CB"/>
    <w:rsid w:val="008A7B3E"/>
    <w:rsid w:val="008B002E"/>
    <w:rsid w:val="008B005E"/>
    <w:rsid w:val="008B01ED"/>
    <w:rsid w:val="008B0E13"/>
    <w:rsid w:val="008B0F16"/>
    <w:rsid w:val="008B10A8"/>
    <w:rsid w:val="008B13EF"/>
    <w:rsid w:val="008B2360"/>
    <w:rsid w:val="008B2B14"/>
    <w:rsid w:val="008B3536"/>
    <w:rsid w:val="008B3E81"/>
    <w:rsid w:val="008B444F"/>
    <w:rsid w:val="008B4CDC"/>
    <w:rsid w:val="008B4DE8"/>
    <w:rsid w:val="008B5026"/>
    <w:rsid w:val="008B530C"/>
    <w:rsid w:val="008B5751"/>
    <w:rsid w:val="008B622D"/>
    <w:rsid w:val="008B6284"/>
    <w:rsid w:val="008B6355"/>
    <w:rsid w:val="008B63DB"/>
    <w:rsid w:val="008B7053"/>
    <w:rsid w:val="008B73E9"/>
    <w:rsid w:val="008B7490"/>
    <w:rsid w:val="008B7BFA"/>
    <w:rsid w:val="008B7E57"/>
    <w:rsid w:val="008C048B"/>
    <w:rsid w:val="008C065E"/>
    <w:rsid w:val="008C1B86"/>
    <w:rsid w:val="008C200A"/>
    <w:rsid w:val="008C2F6A"/>
    <w:rsid w:val="008C304C"/>
    <w:rsid w:val="008C45DF"/>
    <w:rsid w:val="008C50EB"/>
    <w:rsid w:val="008C50F2"/>
    <w:rsid w:val="008C5181"/>
    <w:rsid w:val="008C572D"/>
    <w:rsid w:val="008C5738"/>
    <w:rsid w:val="008C71A8"/>
    <w:rsid w:val="008C77DE"/>
    <w:rsid w:val="008C7A52"/>
    <w:rsid w:val="008D04F0"/>
    <w:rsid w:val="008D0767"/>
    <w:rsid w:val="008D0F96"/>
    <w:rsid w:val="008D1F36"/>
    <w:rsid w:val="008D20B5"/>
    <w:rsid w:val="008D223A"/>
    <w:rsid w:val="008D225F"/>
    <w:rsid w:val="008D234A"/>
    <w:rsid w:val="008D241E"/>
    <w:rsid w:val="008D39A1"/>
    <w:rsid w:val="008D40DC"/>
    <w:rsid w:val="008D45FD"/>
    <w:rsid w:val="008D53A2"/>
    <w:rsid w:val="008D5AAA"/>
    <w:rsid w:val="008D5F2B"/>
    <w:rsid w:val="008D635C"/>
    <w:rsid w:val="008D695B"/>
    <w:rsid w:val="008D70BE"/>
    <w:rsid w:val="008D7288"/>
    <w:rsid w:val="008D7DAC"/>
    <w:rsid w:val="008E0067"/>
    <w:rsid w:val="008E04B6"/>
    <w:rsid w:val="008E0862"/>
    <w:rsid w:val="008E16E4"/>
    <w:rsid w:val="008E19BA"/>
    <w:rsid w:val="008E1D09"/>
    <w:rsid w:val="008E1EB4"/>
    <w:rsid w:val="008E25AA"/>
    <w:rsid w:val="008E2D69"/>
    <w:rsid w:val="008E3BE7"/>
    <w:rsid w:val="008E3D7B"/>
    <w:rsid w:val="008E3EA2"/>
    <w:rsid w:val="008E4597"/>
    <w:rsid w:val="008E4A2D"/>
    <w:rsid w:val="008E5CE5"/>
    <w:rsid w:val="008E5CFA"/>
    <w:rsid w:val="008E5DB7"/>
    <w:rsid w:val="008E5E95"/>
    <w:rsid w:val="008E66B8"/>
    <w:rsid w:val="008E7FB5"/>
    <w:rsid w:val="008F17A2"/>
    <w:rsid w:val="008F20C6"/>
    <w:rsid w:val="008F22DC"/>
    <w:rsid w:val="008F2970"/>
    <w:rsid w:val="008F2F48"/>
    <w:rsid w:val="008F3500"/>
    <w:rsid w:val="008F3892"/>
    <w:rsid w:val="008F3E17"/>
    <w:rsid w:val="008F43F1"/>
    <w:rsid w:val="008F4E1D"/>
    <w:rsid w:val="008F6525"/>
    <w:rsid w:val="008F67C2"/>
    <w:rsid w:val="008F7525"/>
    <w:rsid w:val="008F760C"/>
    <w:rsid w:val="008F7789"/>
    <w:rsid w:val="00900B45"/>
    <w:rsid w:val="00900D72"/>
    <w:rsid w:val="00901654"/>
    <w:rsid w:val="0090204C"/>
    <w:rsid w:val="00902449"/>
    <w:rsid w:val="00903080"/>
    <w:rsid w:val="009030F2"/>
    <w:rsid w:val="009033D7"/>
    <w:rsid w:val="009039D9"/>
    <w:rsid w:val="009041F4"/>
    <w:rsid w:val="009048D7"/>
    <w:rsid w:val="00905BD4"/>
    <w:rsid w:val="00905C06"/>
    <w:rsid w:val="00905CEE"/>
    <w:rsid w:val="00906B25"/>
    <w:rsid w:val="00907230"/>
    <w:rsid w:val="0090759D"/>
    <w:rsid w:val="009075F3"/>
    <w:rsid w:val="009107E0"/>
    <w:rsid w:val="009109EA"/>
    <w:rsid w:val="00911E88"/>
    <w:rsid w:val="00911EA4"/>
    <w:rsid w:val="009120AB"/>
    <w:rsid w:val="00913E78"/>
    <w:rsid w:val="00913EBE"/>
    <w:rsid w:val="00914239"/>
    <w:rsid w:val="00915751"/>
    <w:rsid w:val="009159B0"/>
    <w:rsid w:val="00915A7F"/>
    <w:rsid w:val="0091699B"/>
    <w:rsid w:val="00916F4A"/>
    <w:rsid w:val="00917BB3"/>
    <w:rsid w:val="009204B8"/>
    <w:rsid w:val="00921477"/>
    <w:rsid w:val="009218BF"/>
    <w:rsid w:val="0092214E"/>
    <w:rsid w:val="00922180"/>
    <w:rsid w:val="00922426"/>
    <w:rsid w:val="00922BCC"/>
    <w:rsid w:val="00923C34"/>
    <w:rsid w:val="00923DA6"/>
    <w:rsid w:val="00923F47"/>
    <w:rsid w:val="009240F1"/>
    <w:rsid w:val="00924225"/>
    <w:rsid w:val="0092431B"/>
    <w:rsid w:val="009246EF"/>
    <w:rsid w:val="0092477D"/>
    <w:rsid w:val="0092493D"/>
    <w:rsid w:val="00924B60"/>
    <w:rsid w:val="00924E3C"/>
    <w:rsid w:val="00925594"/>
    <w:rsid w:val="00925EE3"/>
    <w:rsid w:val="009263F7"/>
    <w:rsid w:val="009273E3"/>
    <w:rsid w:val="009275C0"/>
    <w:rsid w:val="00927FEB"/>
    <w:rsid w:val="00930250"/>
    <w:rsid w:val="009308EB"/>
    <w:rsid w:val="00930D17"/>
    <w:rsid w:val="00930E94"/>
    <w:rsid w:val="00931267"/>
    <w:rsid w:val="009313BF"/>
    <w:rsid w:val="00932370"/>
    <w:rsid w:val="00932833"/>
    <w:rsid w:val="0093304F"/>
    <w:rsid w:val="00933F43"/>
    <w:rsid w:val="009340D3"/>
    <w:rsid w:val="00934B0E"/>
    <w:rsid w:val="00934C09"/>
    <w:rsid w:val="00934CBD"/>
    <w:rsid w:val="009355CE"/>
    <w:rsid w:val="009364C5"/>
    <w:rsid w:val="0093655C"/>
    <w:rsid w:val="00936821"/>
    <w:rsid w:val="00936E23"/>
    <w:rsid w:val="00936EBB"/>
    <w:rsid w:val="0093788B"/>
    <w:rsid w:val="00937C2E"/>
    <w:rsid w:val="00940760"/>
    <w:rsid w:val="00940F86"/>
    <w:rsid w:val="0094290C"/>
    <w:rsid w:val="00942C1A"/>
    <w:rsid w:val="00942F27"/>
    <w:rsid w:val="009434EF"/>
    <w:rsid w:val="00944599"/>
    <w:rsid w:val="0094460F"/>
    <w:rsid w:val="009447A3"/>
    <w:rsid w:val="00944BA3"/>
    <w:rsid w:val="009458EA"/>
    <w:rsid w:val="00945AEE"/>
    <w:rsid w:val="00945CC0"/>
    <w:rsid w:val="009466D3"/>
    <w:rsid w:val="00946F5E"/>
    <w:rsid w:val="009475A0"/>
    <w:rsid w:val="009475CA"/>
    <w:rsid w:val="00947763"/>
    <w:rsid w:val="0094788B"/>
    <w:rsid w:val="00947A6C"/>
    <w:rsid w:val="00947A76"/>
    <w:rsid w:val="00947F99"/>
    <w:rsid w:val="009503B5"/>
    <w:rsid w:val="00950C22"/>
    <w:rsid w:val="00950FCF"/>
    <w:rsid w:val="00951146"/>
    <w:rsid w:val="00952A75"/>
    <w:rsid w:val="009541FF"/>
    <w:rsid w:val="009546C2"/>
    <w:rsid w:val="00954EA8"/>
    <w:rsid w:val="00956B81"/>
    <w:rsid w:val="009573DF"/>
    <w:rsid w:val="00957D71"/>
    <w:rsid w:val="009612BB"/>
    <w:rsid w:val="009619C9"/>
    <w:rsid w:val="00961A86"/>
    <w:rsid w:val="00962287"/>
    <w:rsid w:val="009626E7"/>
    <w:rsid w:val="00962968"/>
    <w:rsid w:val="00962A31"/>
    <w:rsid w:val="00962CD3"/>
    <w:rsid w:val="00962DED"/>
    <w:rsid w:val="009638E7"/>
    <w:rsid w:val="00963ED8"/>
    <w:rsid w:val="00964523"/>
    <w:rsid w:val="0096479D"/>
    <w:rsid w:val="00964939"/>
    <w:rsid w:val="00964E09"/>
    <w:rsid w:val="0096573D"/>
    <w:rsid w:val="009662DD"/>
    <w:rsid w:val="009667C7"/>
    <w:rsid w:val="009669EB"/>
    <w:rsid w:val="00966A44"/>
    <w:rsid w:val="00966BC5"/>
    <w:rsid w:val="009677D7"/>
    <w:rsid w:val="0097041B"/>
    <w:rsid w:val="0097060D"/>
    <w:rsid w:val="00970663"/>
    <w:rsid w:val="00970CF3"/>
    <w:rsid w:val="00970D73"/>
    <w:rsid w:val="00971C5D"/>
    <w:rsid w:val="0097279D"/>
    <w:rsid w:val="00972D3C"/>
    <w:rsid w:val="00972F1E"/>
    <w:rsid w:val="009735B2"/>
    <w:rsid w:val="00973EE5"/>
    <w:rsid w:val="009749A6"/>
    <w:rsid w:val="009765D1"/>
    <w:rsid w:val="00976CE0"/>
    <w:rsid w:val="00976EBE"/>
    <w:rsid w:val="0097776F"/>
    <w:rsid w:val="00977914"/>
    <w:rsid w:val="00977A96"/>
    <w:rsid w:val="00977E38"/>
    <w:rsid w:val="009808D7"/>
    <w:rsid w:val="00980A98"/>
    <w:rsid w:val="00980C9E"/>
    <w:rsid w:val="00980F08"/>
    <w:rsid w:val="00981243"/>
    <w:rsid w:val="00981587"/>
    <w:rsid w:val="009825C4"/>
    <w:rsid w:val="009829F3"/>
    <w:rsid w:val="00983702"/>
    <w:rsid w:val="00983A93"/>
    <w:rsid w:val="00984E86"/>
    <w:rsid w:val="0098561C"/>
    <w:rsid w:val="009856EE"/>
    <w:rsid w:val="00985E57"/>
    <w:rsid w:val="009862DB"/>
    <w:rsid w:val="00986A66"/>
    <w:rsid w:val="00986BF1"/>
    <w:rsid w:val="00986BF6"/>
    <w:rsid w:val="00990389"/>
    <w:rsid w:val="00990CC6"/>
    <w:rsid w:val="00991035"/>
    <w:rsid w:val="0099148A"/>
    <w:rsid w:val="009914B0"/>
    <w:rsid w:val="00992175"/>
    <w:rsid w:val="00992684"/>
    <w:rsid w:val="00992C07"/>
    <w:rsid w:val="00992CD0"/>
    <w:rsid w:val="00993936"/>
    <w:rsid w:val="00993EC1"/>
    <w:rsid w:val="009948B8"/>
    <w:rsid w:val="00994C12"/>
    <w:rsid w:val="00994D57"/>
    <w:rsid w:val="009972BF"/>
    <w:rsid w:val="00997CFE"/>
    <w:rsid w:val="009A00CB"/>
    <w:rsid w:val="009A0222"/>
    <w:rsid w:val="009A07C9"/>
    <w:rsid w:val="009A0E9D"/>
    <w:rsid w:val="009A0EA1"/>
    <w:rsid w:val="009A1B01"/>
    <w:rsid w:val="009A201D"/>
    <w:rsid w:val="009A2280"/>
    <w:rsid w:val="009A35DF"/>
    <w:rsid w:val="009A3CD9"/>
    <w:rsid w:val="009A41E9"/>
    <w:rsid w:val="009A58F5"/>
    <w:rsid w:val="009A6ADF"/>
    <w:rsid w:val="009A6E6F"/>
    <w:rsid w:val="009A713F"/>
    <w:rsid w:val="009A78CF"/>
    <w:rsid w:val="009A7E67"/>
    <w:rsid w:val="009B07D1"/>
    <w:rsid w:val="009B112B"/>
    <w:rsid w:val="009B1DD3"/>
    <w:rsid w:val="009B1E64"/>
    <w:rsid w:val="009B2BEF"/>
    <w:rsid w:val="009B2F69"/>
    <w:rsid w:val="009B39A0"/>
    <w:rsid w:val="009B3BB0"/>
    <w:rsid w:val="009B4358"/>
    <w:rsid w:val="009B543C"/>
    <w:rsid w:val="009B58D2"/>
    <w:rsid w:val="009B5BE5"/>
    <w:rsid w:val="009B5CC3"/>
    <w:rsid w:val="009B61AE"/>
    <w:rsid w:val="009B77E7"/>
    <w:rsid w:val="009B78B5"/>
    <w:rsid w:val="009C0102"/>
    <w:rsid w:val="009C0809"/>
    <w:rsid w:val="009C093F"/>
    <w:rsid w:val="009C0CCD"/>
    <w:rsid w:val="009C13AD"/>
    <w:rsid w:val="009C1401"/>
    <w:rsid w:val="009C28B6"/>
    <w:rsid w:val="009C3674"/>
    <w:rsid w:val="009C382F"/>
    <w:rsid w:val="009C398A"/>
    <w:rsid w:val="009C44E7"/>
    <w:rsid w:val="009C4FA5"/>
    <w:rsid w:val="009C5291"/>
    <w:rsid w:val="009C56CA"/>
    <w:rsid w:val="009C5C52"/>
    <w:rsid w:val="009C6E5B"/>
    <w:rsid w:val="009C740A"/>
    <w:rsid w:val="009C7888"/>
    <w:rsid w:val="009D0EE4"/>
    <w:rsid w:val="009D1383"/>
    <w:rsid w:val="009D169B"/>
    <w:rsid w:val="009D19BF"/>
    <w:rsid w:val="009D210A"/>
    <w:rsid w:val="009D2DB5"/>
    <w:rsid w:val="009D3EFB"/>
    <w:rsid w:val="009D40D7"/>
    <w:rsid w:val="009D4D50"/>
    <w:rsid w:val="009D507B"/>
    <w:rsid w:val="009D53A2"/>
    <w:rsid w:val="009D550E"/>
    <w:rsid w:val="009D5969"/>
    <w:rsid w:val="009D613D"/>
    <w:rsid w:val="009D6589"/>
    <w:rsid w:val="009D6626"/>
    <w:rsid w:val="009E07FC"/>
    <w:rsid w:val="009E0987"/>
    <w:rsid w:val="009E1F03"/>
    <w:rsid w:val="009E1FF9"/>
    <w:rsid w:val="009E2878"/>
    <w:rsid w:val="009E2AC4"/>
    <w:rsid w:val="009E2B90"/>
    <w:rsid w:val="009E2FC5"/>
    <w:rsid w:val="009E30B3"/>
    <w:rsid w:val="009E4EE7"/>
    <w:rsid w:val="009E503C"/>
    <w:rsid w:val="009E594D"/>
    <w:rsid w:val="009E668B"/>
    <w:rsid w:val="009E6EF2"/>
    <w:rsid w:val="009E7FA2"/>
    <w:rsid w:val="009F0925"/>
    <w:rsid w:val="009F0C81"/>
    <w:rsid w:val="009F1188"/>
    <w:rsid w:val="009F12BF"/>
    <w:rsid w:val="009F1508"/>
    <w:rsid w:val="009F16F9"/>
    <w:rsid w:val="009F1724"/>
    <w:rsid w:val="009F1AD4"/>
    <w:rsid w:val="009F1C55"/>
    <w:rsid w:val="009F2561"/>
    <w:rsid w:val="009F2B68"/>
    <w:rsid w:val="009F329C"/>
    <w:rsid w:val="009F3A49"/>
    <w:rsid w:val="009F3E90"/>
    <w:rsid w:val="009F4697"/>
    <w:rsid w:val="009F4744"/>
    <w:rsid w:val="009F510C"/>
    <w:rsid w:val="009F5293"/>
    <w:rsid w:val="009F5ABD"/>
    <w:rsid w:val="009F65B3"/>
    <w:rsid w:val="009F6698"/>
    <w:rsid w:val="009F6BC6"/>
    <w:rsid w:val="009F74F1"/>
    <w:rsid w:val="009F779F"/>
    <w:rsid w:val="009F7940"/>
    <w:rsid w:val="00A0040F"/>
    <w:rsid w:val="00A00460"/>
    <w:rsid w:val="00A0057A"/>
    <w:rsid w:val="00A007E9"/>
    <w:rsid w:val="00A01931"/>
    <w:rsid w:val="00A0280A"/>
    <w:rsid w:val="00A02DE7"/>
    <w:rsid w:val="00A04067"/>
    <w:rsid w:val="00A044A0"/>
    <w:rsid w:val="00A04826"/>
    <w:rsid w:val="00A04B41"/>
    <w:rsid w:val="00A05441"/>
    <w:rsid w:val="00A057CB"/>
    <w:rsid w:val="00A05B84"/>
    <w:rsid w:val="00A05CE6"/>
    <w:rsid w:val="00A06A8E"/>
    <w:rsid w:val="00A06E0A"/>
    <w:rsid w:val="00A06E0B"/>
    <w:rsid w:val="00A0723D"/>
    <w:rsid w:val="00A0738B"/>
    <w:rsid w:val="00A073CF"/>
    <w:rsid w:val="00A075C0"/>
    <w:rsid w:val="00A10E34"/>
    <w:rsid w:val="00A10F71"/>
    <w:rsid w:val="00A111E9"/>
    <w:rsid w:val="00A11EB9"/>
    <w:rsid w:val="00A120A6"/>
    <w:rsid w:val="00A125C5"/>
    <w:rsid w:val="00A12F13"/>
    <w:rsid w:val="00A135EB"/>
    <w:rsid w:val="00A144D5"/>
    <w:rsid w:val="00A151D0"/>
    <w:rsid w:val="00A1537F"/>
    <w:rsid w:val="00A15408"/>
    <w:rsid w:val="00A15D80"/>
    <w:rsid w:val="00A15DB1"/>
    <w:rsid w:val="00A16476"/>
    <w:rsid w:val="00A16669"/>
    <w:rsid w:val="00A16D9D"/>
    <w:rsid w:val="00A17180"/>
    <w:rsid w:val="00A171E0"/>
    <w:rsid w:val="00A1732A"/>
    <w:rsid w:val="00A17EDC"/>
    <w:rsid w:val="00A17EE2"/>
    <w:rsid w:val="00A211D8"/>
    <w:rsid w:val="00A22677"/>
    <w:rsid w:val="00A22BBD"/>
    <w:rsid w:val="00A22D74"/>
    <w:rsid w:val="00A236EE"/>
    <w:rsid w:val="00A2395D"/>
    <w:rsid w:val="00A23B55"/>
    <w:rsid w:val="00A242FD"/>
    <w:rsid w:val="00A24377"/>
    <w:rsid w:val="00A2451C"/>
    <w:rsid w:val="00A24B0C"/>
    <w:rsid w:val="00A24B52"/>
    <w:rsid w:val="00A252A4"/>
    <w:rsid w:val="00A25FB1"/>
    <w:rsid w:val="00A2618B"/>
    <w:rsid w:val="00A26238"/>
    <w:rsid w:val="00A2651E"/>
    <w:rsid w:val="00A26CFB"/>
    <w:rsid w:val="00A31267"/>
    <w:rsid w:val="00A3149E"/>
    <w:rsid w:val="00A3282F"/>
    <w:rsid w:val="00A32EFD"/>
    <w:rsid w:val="00A330B9"/>
    <w:rsid w:val="00A33BA1"/>
    <w:rsid w:val="00A34685"/>
    <w:rsid w:val="00A35714"/>
    <w:rsid w:val="00A357F2"/>
    <w:rsid w:val="00A357F8"/>
    <w:rsid w:val="00A35948"/>
    <w:rsid w:val="00A364E8"/>
    <w:rsid w:val="00A37482"/>
    <w:rsid w:val="00A374F9"/>
    <w:rsid w:val="00A37508"/>
    <w:rsid w:val="00A40321"/>
    <w:rsid w:val="00A4034D"/>
    <w:rsid w:val="00A41FC0"/>
    <w:rsid w:val="00A4362F"/>
    <w:rsid w:val="00A43E11"/>
    <w:rsid w:val="00A44770"/>
    <w:rsid w:val="00A457F6"/>
    <w:rsid w:val="00A45940"/>
    <w:rsid w:val="00A45A00"/>
    <w:rsid w:val="00A45B9B"/>
    <w:rsid w:val="00A45FC8"/>
    <w:rsid w:val="00A4743A"/>
    <w:rsid w:val="00A50248"/>
    <w:rsid w:val="00A508A2"/>
    <w:rsid w:val="00A50C3C"/>
    <w:rsid w:val="00A51181"/>
    <w:rsid w:val="00A5165D"/>
    <w:rsid w:val="00A51EDB"/>
    <w:rsid w:val="00A523FA"/>
    <w:rsid w:val="00A52AC8"/>
    <w:rsid w:val="00A538C7"/>
    <w:rsid w:val="00A53F75"/>
    <w:rsid w:val="00A5437F"/>
    <w:rsid w:val="00A54A57"/>
    <w:rsid w:val="00A54FB0"/>
    <w:rsid w:val="00A56603"/>
    <w:rsid w:val="00A567F1"/>
    <w:rsid w:val="00A56B91"/>
    <w:rsid w:val="00A56CFC"/>
    <w:rsid w:val="00A56E67"/>
    <w:rsid w:val="00A57132"/>
    <w:rsid w:val="00A57492"/>
    <w:rsid w:val="00A579D8"/>
    <w:rsid w:val="00A60433"/>
    <w:rsid w:val="00A60B8B"/>
    <w:rsid w:val="00A60EEF"/>
    <w:rsid w:val="00A60FA2"/>
    <w:rsid w:val="00A610CE"/>
    <w:rsid w:val="00A61ED8"/>
    <w:rsid w:val="00A62038"/>
    <w:rsid w:val="00A6366D"/>
    <w:rsid w:val="00A63D77"/>
    <w:rsid w:val="00A65A6D"/>
    <w:rsid w:val="00A65EE7"/>
    <w:rsid w:val="00A679A2"/>
    <w:rsid w:val="00A67B5F"/>
    <w:rsid w:val="00A67D16"/>
    <w:rsid w:val="00A70133"/>
    <w:rsid w:val="00A7052E"/>
    <w:rsid w:val="00A70789"/>
    <w:rsid w:val="00A70B67"/>
    <w:rsid w:val="00A71C63"/>
    <w:rsid w:val="00A71F1B"/>
    <w:rsid w:val="00A72351"/>
    <w:rsid w:val="00A7294E"/>
    <w:rsid w:val="00A72C59"/>
    <w:rsid w:val="00A7319F"/>
    <w:rsid w:val="00A736F9"/>
    <w:rsid w:val="00A739A4"/>
    <w:rsid w:val="00A73E29"/>
    <w:rsid w:val="00A74514"/>
    <w:rsid w:val="00A7461D"/>
    <w:rsid w:val="00A74828"/>
    <w:rsid w:val="00A74A25"/>
    <w:rsid w:val="00A74D8D"/>
    <w:rsid w:val="00A74E36"/>
    <w:rsid w:val="00A754FC"/>
    <w:rsid w:val="00A75A20"/>
    <w:rsid w:val="00A770A6"/>
    <w:rsid w:val="00A771CB"/>
    <w:rsid w:val="00A77510"/>
    <w:rsid w:val="00A775B2"/>
    <w:rsid w:val="00A776E8"/>
    <w:rsid w:val="00A77729"/>
    <w:rsid w:val="00A77893"/>
    <w:rsid w:val="00A77901"/>
    <w:rsid w:val="00A77CAA"/>
    <w:rsid w:val="00A77EAC"/>
    <w:rsid w:val="00A8027C"/>
    <w:rsid w:val="00A806B7"/>
    <w:rsid w:val="00A80782"/>
    <w:rsid w:val="00A80BAD"/>
    <w:rsid w:val="00A81012"/>
    <w:rsid w:val="00A810B3"/>
    <w:rsid w:val="00A813B1"/>
    <w:rsid w:val="00A8151E"/>
    <w:rsid w:val="00A821C2"/>
    <w:rsid w:val="00A82916"/>
    <w:rsid w:val="00A832D8"/>
    <w:rsid w:val="00A83C2E"/>
    <w:rsid w:val="00A83C88"/>
    <w:rsid w:val="00A8428C"/>
    <w:rsid w:val="00A84F1D"/>
    <w:rsid w:val="00A850AF"/>
    <w:rsid w:val="00A85234"/>
    <w:rsid w:val="00A8528B"/>
    <w:rsid w:val="00A8534E"/>
    <w:rsid w:val="00A857ED"/>
    <w:rsid w:val="00A857FE"/>
    <w:rsid w:val="00A85870"/>
    <w:rsid w:val="00A859EC"/>
    <w:rsid w:val="00A85A24"/>
    <w:rsid w:val="00A864D7"/>
    <w:rsid w:val="00A867A2"/>
    <w:rsid w:val="00A86F14"/>
    <w:rsid w:val="00A86FB9"/>
    <w:rsid w:val="00A87BD9"/>
    <w:rsid w:val="00A87C2B"/>
    <w:rsid w:val="00A87C78"/>
    <w:rsid w:val="00A9006C"/>
    <w:rsid w:val="00A911A5"/>
    <w:rsid w:val="00A918F3"/>
    <w:rsid w:val="00A91DC2"/>
    <w:rsid w:val="00A91DEE"/>
    <w:rsid w:val="00A91F58"/>
    <w:rsid w:val="00A92034"/>
    <w:rsid w:val="00A921AF"/>
    <w:rsid w:val="00A9248B"/>
    <w:rsid w:val="00A92E92"/>
    <w:rsid w:val="00A935B3"/>
    <w:rsid w:val="00A9366C"/>
    <w:rsid w:val="00A9381C"/>
    <w:rsid w:val="00A94FE2"/>
    <w:rsid w:val="00A95524"/>
    <w:rsid w:val="00A9678D"/>
    <w:rsid w:val="00A968AC"/>
    <w:rsid w:val="00A96C87"/>
    <w:rsid w:val="00A9732D"/>
    <w:rsid w:val="00A97843"/>
    <w:rsid w:val="00A97A0C"/>
    <w:rsid w:val="00AA0353"/>
    <w:rsid w:val="00AA0B0F"/>
    <w:rsid w:val="00AA14F6"/>
    <w:rsid w:val="00AA19B6"/>
    <w:rsid w:val="00AA1CF4"/>
    <w:rsid w:val="00AA1E3F"/>
    <w:rsid w:val="00AA2404"/>
    <w:rsid w:val="00AA2B8C"/>
    <w:rsid w:val="00AA3398"/>
    <w:rsid w:val="00AA3712"/>
    <w:rsid w:val="00AA3888"/>
    <w:rsid w:val="00AA3A08"/>
    <w:rsid w:val="00AA3A3D"/>
    <w:rsid w:val="00AA3BF6"/>
    <w:rsid w:val="00AA46CC"/>
    <w:rsid w:val="00AA4F08"/>
    <w:rsid w:val="00AA4FCF"/>
    <w:rsid w:val="00AA5050"/>
    <w:rsid w:val="00AA58E9"/>
    <w:rsid w:val="00AA6090"/>
    <w:rsid w:val="00AA60CA"/>
    <w:rsid w:val="00AA63A9"/>
    <w:rsid w:val="00AA6B18"/>
    <w:rsid w:val="00AB00D7"/>
    <w:rsid w:val="00AB051C"/>
    <w:rsid w:val="00AB189C"/>
    <w:rsid w:val="00AB2733"/>
    <w:rsid w:val="00AB31AF"/>
    <w:rsid w:val="00AB32EB"/>
    <w:rsid w:val="00AB3346"/>
    <w:rsid w:val="00AB34E5"/>
    <w:rsid w:val="00AB36C4"/>
    <w:rsid w:val="00AB376A"/>
    <w:rsid w:val="00AB3A86"/>
    <w:rsid w:val="00AB4E70"/>
    <w:rsid w:val="00AB4ECA"/>
    <w:rsid w:val="00AB5239"/>
    <w:rsid w:val="00AB5371"/>
    <w:rsid w:val="00AB5CFC"/>
    <w:rsid w:val="00AB5E41"/>
    <w:rsid w:val="00AB6CE9"/>
    <w:rsid w:val="00AB6DF6"/>
    <w:rsid w:val="00AB751C"/>
    <w:rsid w:val="00AB7B18"/>
    <w:rsid w:val="00AB7E13"/>
    <w:rsid w:val="00AB7F50"/>
    <w:rsid w:val="00AC0427"/>
    <w:rsid w:val="00AC0F7B"/>
    <w:rsid w:val="00AC0F8F"/>
    <w:rsid w:val="00AC14B8"/>
    <w:rsid w:val="00AC1C95"/>
    <w:rsid w:val="00AC1D9C"/>
    <w:rsid w:val="00AC2BA8"/>
    <w:rsid w:val="00AC2F72"/>
    <w:rsid w:val="00AC3224"/>
    <w:rsid w:val="00AC32B2"/>
    <w:rsid w:val="00AC330D"/>
    <w:rsid w:val="00AC3A45"/>
    <w:rsid w:val="00AC4D8F"/>
    <w:rsid w:val="00AC508C"/>
    <w:rsid w:val="00AC5644"/>
    <w:rsid w:val="00AC5A44"/>
    <w:rsid w:val="00AC63D3"/>
    <w:rsid w:val="00AC6F5B"/>
    <w:rsid w:val="00AC7467"/>
    <w:rsid w:val="00AC7BBE"/>
    <w:rsid w:val="00AC7C21"/>
    <w:rsid w:val="00AC7C4E"/>
    <w:rsid w:val="00AD06E6"/>
    <w:rsid w:val="00AD0955"/>
    <w:rsid w:val="00AD09B1"/>
    <w:rsid w:val="00AD09BF"/>
    <w:rsid w:val="00AD17EC"/>
    <w:rsid w:val="00AD1CE2"/>
    <w:rsid w:val="00AD2035"/>
    <w:rsid w:val="00AD221C"/>
    <w:rsid w:val="00AD27B5"/>
    <w:rsid w:val="00AD28FD"/>
    <w:rsid w:val="00AD2E73"/>
    <w:rsid w:val="00AD336F"/>
    <w:rsid w:val="00AD364A"/>
    <w:rsid w:val="00AD3A0A"/>
    <w:rsid w:val="00AD3BE3"/>
    <w:rsid w:val="00AD3FFE"/>
    <w:rsid w:val="00AD4651"/>
    <w:rsid w:val="00AD47C0"/>
    <w:rsid w:val="00AD5CE0"/>
    <w:rsid w:val="00AD6EE9"/>
    <w:rsid w:val="00AD7252"/>
    <w:rsid w:val="00AD75FB"/>
    <w:rsid w:val="00AE06BC"/>
    <w:rsid w:val="00AE0FA2"/>
    <w:rsid w:val="00AE1037"/>
    <w:rsid w:val="00AE1309"/>
    <w:rsid w:val="00AE1781"/>
    <w:rsid w:val="00AE1A81"/>
    <w:rsid w:val="00AE2356"/>
    <w:rsid w:val="00AE37AF"/>
    <w:rsid w:val="00AE3806"/>
    <w:rsid w:val="00AE4410"/>
    <w:rsid w:val="00AE5D76"/>
    <w:rsid w:val="00AE61D3"/>
    <w:rsid w:val="00AE718D"/>
    <w:rsid w:val="00AE724A"/>
    <w:rsid w:val="00AE724B"/>
    <w:rsid w:val="00AE7317"/>
    <w:rsid w:val="00AE7938"/>
    <w:rsid w:val="00AE7A12"/>
    <w:rsid w:val="00AF04C7"/>
    <w:rsid w:val="00AF05C4"/>
    <w:rsid w:val="00AF05F9"/>
    <w:rsid w:val="00AF0D89"/>
    <w:rsid w:val="00AF129A"/>
    <w:rsid w:val="00AF19FF"/>
    <w:rsid w:val="00AF1B3D"/>
    <w:rsid w:val="00AF3ECA"/>
    <w:rsid w:val="00AF55E8"/>
    <w:rsid w:val="00AF5D2F"/>
    <w:rsid w:val="00AF5DB4"/>
    <w:rsid w:val="00AF5FEC"/>
    <w:rsid w:val="00AF6997"/>
    <w:rsid w:val="00AF728B"/>
    <w:rsid w:val="00AF7666"/>
    <w:rsid w:val="00AF7B3A"/>
    <w:rsid w:val="00B00695"/>
    <w:rsid w:val="00B011F1"/>
    <w:rsid w:val="00B02750"/>
    <w:rsid w:val="00B02B22"/>
    <w:rsid w:val="00B02CA5"/>
    <w:rsid w:val="00B03D46"/>
    <w:rsid w:val="00B03DD5"/>
    <w:rsid w:val="00B03E9A"/>
    <w:rsid w:val="00B03F10"/>
    <w:rsid w:val="00B05272"/>
    <w:rsid w:val="00B05C4C"/>
    <w:rsid w:val="00B065ED"/>
    <w:rsid w:val="00B069AA"/>
    <w:rsid w:val="00B06D43"/>
    <w:rsid w:val="00B06E69"/>
    <w:rsid w:val="00B06F7D"/>
    <w:rsid w:val="00B075AD"/>
    <w:rsid w:val="00B105A0"/>
    <w:rsid w:val="00B11ECE"/>
    <w:rsid w:val="00B1230B"/>
    <w:rsid w:val="00B12632"/>
    <w:rsid w:val="00B13F36"/>
    <w:rsid w:val="00B1437E"/>
    <w:rsid w:val="00B14FDC"/>
    <w:rsid w:val="00B154AE"/>
    <w:rsid w:val="00B15D45"/>
    <w:rsid w:val="00B15D54"/>
    <w:rsid w:val="00B16208"/>
    <w:rsid w:val="00B16E65"/>
    <w:rsid w:val="00B17141"/>
    <w:rsid w:val="00B17160"/>
    <w:rsid w:val="00B17223"/>
    <w:rsid w:val="00B17452"/>
    <w:rsid w:val="00B17889"/>
    <w:rsid w:val="00B20010"/>
    <w:rsid w:val="00B200CA"/>
    <w:rsid w:val="00B20727"/>
    <w:rsid w:val="00B20C3E"/>
    <w:rsid w:val="00B2116D"/>
    <w:rsid w:val="00B213F4"/>
    <w:rsid w:val="00B21516"/>
    <w:rsid w:val="00B2212B"/>
    <w:rsid w:val="00B226D3"/>
    <w:rsid w:val="00B2272E"/>
    <w:rsid w:val="00B23E6E"/>
    <w:rsid w:val="00B23F2F"/>
    <w:rsid w:val="00B240A0"/>
    <w:rsid w:val="00B242B7"/>
    <w:rsid w:val="00B244AC"/>
    <w:rsid w:val="00B250A3"/>
    <w:rsid w:val="00B255D1"/>
    <w:rsid w:val="00B259B2"/>
    <w:rsid w:val="00B25D06"/>
    <w:rsid w:val="00B26E48"/>
    <w:rsid w:val="00B26EEC"/>
    <w:rsid w:val="00B2720F"/>
    <w:rsid w:val="00B27430"/>
    <w:rsid w:val="00B274D9"/>
    <w:rsid w:val="00B310F2"/>
    <w:rsid w:val="00B31575"/>
    <w:rsid w:val="00B32234"/>
    <w:rsid w:val="00B32271"/>
    <w:rsid w:val="00B32E25"/>
    <w:rsid w:val="00B339CC"/>
    <w:rsid w:val="00B33D2B"/>
    <w:rsid w:val="00B340AA"/>
    <w:rsid w:val="00B3500B"/>
    <w:rsid w:val="00B35048"/>
    <w:rsid w:val="00B35570"/>
    <w:rsid w:val="00B35C3E"/>
    <w:rsid w:val="00B35F57"/>
    <w:rsid w:val="00B405D0"/>
    <w:rsid w:val="00B41109"/>
    <w:rsid w:val="00B41115"/>
    <w:rsid w:val="00B413D3"/>
    <w:rsid w:val="00B41FA9"/>
    <w:rsid w:val="00B42011"/>
    <w:rsid w:val="00B42527"/>
    <w:rsid w:val="00B427F4"/>
    <w:rsid w:val="00B4289A"/>
    <w:rsid w:val="00B42A8E"/>
    <w:rsid w:val="00B431C6"/>
    <w:rsid w:val="00B445D6"/>
    <w:rsid w:val="00B445F4"/>
    <w:rsid w:val="00B45016"/>
    <w:rsid w:val="00B45086"/>
    <w:rsid w:val="00B45B4C"/>
    <w:rsid w:val="00B45D44"/>
    <w:rsid w:val="00B4623C"/>
    <w:rsid w:val="00B469E9"/>
    <w:rsid w:val="00B47B0D"/>
    <w:rsid w:val="00B47B70"/>
    <w:rsid w:val="00B5028E"/>
    <w:rsid w:val="00B50457"/>
    <w:rsid w:val="00B50DE1"/>
    <w:rsid w:val="00B52815"/>
    <w:rsid w:val="00B53268"/>
    <w:rsid w:val="00B537AF"/>
    <w:rsid w:val="00B54AB0"/>
    <w:rsid w:val="00B54EFD"/>
    <w:rsid w:val="00B559BD"/>
    <w:rsid w:val="00B570DB"/>
    <w:rsid w:val="00B57A06"/>
    <w:rsid w:val="00B57C18"/>
    <w:rsid w:val="00B60131"/>
    <w:rsid w:val="00B60BD2"/>
    <w:rsid w:val="00B61044"/>
    <w:rsid w:val="00B6178A"/>
    <w:rsid w:val="00B61C6E"/>
    <w:rsid w:val="00B61CDC"/>
    <w:rsid w:val="00B63C00"/>
    <w:rsid w:val="00B64C42"/>
    <w:rsid w:val="00B651C4"/>
    <w:rsid w:val="00B6583D"/>
    <w:rsid w:val="00B6591C"/>
    <w:rsid w:val="00B65BE2"/>
    <w:rsid w:val="00B66B21"/>
    <w:rsid w:val="00B66D0A"/>
    <w:rsid w:val="00B679B8"/>
    <w:rsid w:val="00B67C81"/>
    <w:rsid w:val="00B70166"/>
    <w:rsid w:val="00B70E32"/>
    <w:rsid w:val="00B71B89"/>
    <w:rsid w:val="00B71B8C"/>
    <w:rsid w:val="00B71CF2"/>
    <w:rsid w:val="00B71EEC"/>
    <w:rsid w:val="00B7263C"/>
    <w:rsid w:val="00B72AF8"/>
    <w:rsid w:val="00B73150"/>
    <w:rsid w:val="00B738FF"/>
    <w:rsid w:val="00B73F6E"/>
    <w:rsid w:val="00B74B8B"/>
    <w:rsid w:val="00B74D38"/>
    <w:rsid w:val="00B74F5A"/>
    <w:rsid w:val="00B74FF0"/>
    <w:rsid w:val="00B7506E"/>
    <w:rsid w:val="00B7536E"/>
    <w:rsid w:val="00B7542D"/>
    <w:rsid w:val="00B7566C"/>
    <w:rsid w:val="00B759F2"/>
    <w:rsid w:val="00B76175"/>
    <w:rsid w:val="00B76A1B"/>
    <w:rsid w:val="00B76C1A"/>
    <w:rsid w:val="00B76FD5"/>
    <w:rsid w:val="00B77E77"/>
    <w:rsid w:val="00B80352"/>
    <w:rsid w:val="00B8079F"/>
    <w:rsid w:val="00B80BBC"/>
    <w:rsid w:val="00B80CFF"/>
    <w:rsid w:val="00B80D3F"/>
    <w:rsid w:val="00B80D56"/>
    <w:rsid w:val="00B819DC"/>
    <w:rsid w:val="00B83066"/>
    <w:rsid w:val="00B83402"/>
    <w:rsid w:val="00B84FAA"/>
    <w:rsid w:val="00B850D6"/>
    <w:rsid w:val="00B8547D"/>
    <w:rsid w:val="00B85896"/>
    <w:rsid w:val="00B85DF3"/>
    <w:rsid w:val="00B85EB3"/>
    <w:rsid w:val="00B86BEF"/>
    <w:rsid w:val="00B875FA"/>
    <w:rsid w:val="00B905C3"/>
    <w:rsid w:val="00B9063E"/>
    <w:rsid w:val="00B909B8"/>
    <w:rsid w:val="00B90EB9"/>
    <w:rsid w:val="00B90FDA"/>
    <w:rsid w:val="00B9140F"/>
    <w:rsid w:val="00B91474"/>
    <w:rsid w:val="00B918CC"/>
    <w:rsid w:val="00B91C0E"/>
    <w:rsid w:val="00B91FEE"/>
    <w:rsid w:val="00B92AB6"/>
    <w:rsid w:val="00B92BEB"/>
    <w:rsid w:val="00B92D23"/>
    <w:rsid w:val="00B93484"/>
    <w:rsid w:val="00B93488"/>
    <w:rsid w:val="00B938AF"/>
    <w:rsid w:val="00B93E8A"/>
    <w:rsid w:val="00B93ED1"/>
    <w:rsid w:val="00B94100"/>
    <w:rsid w:val="00B95350"/>
    <w:rsid w:val="00B95F4F"/>
    <w:rsid w:val="00B95FE9"/>
    <w:rsid w:val="00B96622"/>
    <w:rsid w:val="00B96E17"/>
    <w:rsid w:val="00B974BB"/>
    <w:rsid w:val="00B97D04"/>
    <w:rsid w:val="00BA0416"/>
    <w:rsid w:val="00BA08B9"/>
    <w:rsid w:val="00BA0BA2"/>
    <w:rsid w:val="00BA1357"/>
    <w:rsid w:val="00BA13D3"/>
    <w:rsid w:val="00BA2C93"/>
    <w:rsid w:val="00BA2EBF"/>
    <w:rsid w:val="00BA30F4"/>
    <w:rsid w:val="00BA4CAF"/>
    <w:rsid w:val="00BA515D"/>
    <w:rsid w:val="00BA53C9"/>
    <w:rsid w:val="00BA544B"/>
    <w:rsid w:val="00BA5538"/>
    <w:rsid w:val="00BA55F0"/>
    <w:rsid w:val="00BA5B82"/>
    <w:rsid w:val="00BA5C8E"/>
    <w:rsid w:val="00BA5E93"/>
    <w:rsid w:val="00BA66B6"/>
    <w:rsid w:val="00BA6E69"/>
    <w:rsid w:val="00BA7FC0"/>
    <w:rsid w:val="00BB0328"/>
    <w:rsid w:val="00BB0CD4"/>
    <w:rsid w:val="00BB0E1F"/>
    <w:rsid w:val="00BB0FC3"/>
    <w:rsid w:val="00BB1807"/>
    <w:rsid w:val="00BB2080"/>
    <w:rsid w:val="00BB2436"/>
    <w:rsid w:val="00BB27F5"/>
    <w:rsid w:val="00BB34C3"/>
    <w:rsid w:val="00BB4827"/>
    <w:rsid w:val="00BB4FCC"/>
    <w:rsid w:val="00BB53E3"/>
    <w:rsid w:val="00BB5D4F"/>
    <w:rsid w:val="00BB5F44"/>
    <w:rsid w:val="00BB5F7F"/>
    <w:rsid w:val="00BB60EA"/>
    <w:rsid w:val="00BB6DD9"/>
    <w:rsid w:val="00BB7742"/>
    <w:rsid w:val="00BB7D19"/>
    <w:rsid w:val="00BB7D2C"/>
    <w:rsid w:val="00BC0465"/>
    <w:rsid w:val="00BC0D01"/>
    <w:rsid w:val="00BC1E32"/>
    <w:rsid w:val="00BC1F46"/>
    <w:rsid w:val="00BC1FDD"/>
    <w:rsid w:val="00BC2409"/>
    <w:rsid w:val="00BC2F6B"/>
    <w:rsid w:val="00BC34E5"/>
    <w:rsid w:val="00BC3DE4"/>
    <w:rsid w:val="00BC4320"/>
    <w:rsid w:val="00BC4375"/>
    <w:rsid w:val="00BC47AA"/>
    <w:rsid w:val="00BC522B"/>
    <w:rsid w:val="00BC546D"/>
    <w:rsid w:val="00BC57F2"/>
    <w:rsid w:val="00BC5B2E"/>
    <w:rsid w:val="00BC5E0E"/>
    <w:rsid w:val="00BC5EF5"/>
    <w:rsid w:val="00BC6062"/>
    <w:rsid w:val="00BC6078"/>
    <w:rsid w:val="00BC6290"/>
    <w:rsid w:val="00BC67A7"/>
    <w:rsid w:val="00BC6E2B"/>
    <w:rsid w:val="00BC7542"/>
    <w:rsid w:val="00BC75FA"/>
    <w:rsid w:val="00BC76B2"/>
    <w:rsid w:val="00BC7F1B"/>
    <w:rsid w:val="00BD158A"/>
    <w:rsid w:val="00BD1AF7"/>
    <w:rsid w:val="00BD33F5"/>
    <w:rsid w:val="00BD48FD"/>
    <w:rsid w:val="00BD4F52"/>
    <w:rsid w:val="00BD4FF8"/>
    <w:rsid w:val="00BD519C"/>
    <w:rsid w:val="00BD5544"/>
    <w:rsid w:val="00BD5BF1"/>
    <w:rsid w:val="00BD5F33"/>
    <w:rsid w:val="00BD6349"/>
    <w:rsid w:val="00BD652B"/>
    <w:rsid w:val="00BD65D2"/>
    <w:rsid w:val="00BD6CC3"/>
    <w:rsid w:val="00BD6EAD"/>
    <w:rsid w:val="00BD7578"/>
    <w:rsid w:val="00BE0308"/>
    <w:rsid w:val="00BE07B7"/>
    <w:rsid w:val="00BE35CF"/>
    <w:rsid w:val="00BE39CE"/>
    <w:rsid w:val="00BE3CEC"/>
    <w:rsid w:val="00BE447B"/>
    <w:rsid w:val="00BE4F49"/>
    <w:rsid w:val="00BE50AF"/>
    <w:rsid w:val="00BE563D"/>
    <w:rsid w:val="00BE5E1A"/>
    <w:rsid w:val="00BE706C"/>
    <w:rsid w:val="00BF0243"/>
    <w:rsid w:val="00BF032F"/>
    <w:rsid w:val="00BF096E"/>
    <w:rsid w:val="00BF0DA7"/>
    <w:rsid w:val="00BF111F"/>
    <w:rsid w:val="00BF2866"/>
    <w:rsid w:val="00BF3135"/>
    <w:rsid w:val="00BF3476"/>
    <w:rsid w:val="00BF3E6E"/>
    <w:rsid w:val="00BF3FEF"/>
    <w:rsid w:val="00BF4238"/>
    <w:rsid w:val="00BF550C"/>
    <w:rsid w:val="00BF596E"/>
    <w:rsid w:val="00BF6689"/>
    <w:rsid w:val="00BF691D"/>
    <w:rsid w:val="00BF7494"/>
    <w:rsid w:val="00BF78AD"/>
    <w:rsid w:val="00BF7FBD"/>
    <w:rsid w:val="00C00161"/>
    <w:rsid w:val="00C005B8"/>
    <w:rsid w:val="00C00891"/>
    <w:rsid w:val="00C00B6B"/>
    <w:rsid w:val="00C01307"/>
    <w:rsid w:val="00C0186B"/>
    <w:rsid w:val="00C02308"/>
    <w:rsid w:val="00C02793"/>
    <w:rsid w:val="00C030B0"/>
    <w:rsid w:val="00C0314E"/>
    <w:rsid w:val="00C04284"/>
    <w:rsid w:val="00C044C2"/>
    <w:rsid w:val="00C04D4F"/>
    <w:rsid w:val="00C04E43"/>
    <w:rsid w:val="00C04F9C"/>
    <w:rsid w:val="00C053B8"/>
    <w:rsid w:val="00C05BE2"/>
    <w:rsid w:val="00C06BFC"/>
    <w:rsid w:val="00C06E3E"/>
    <w:rsid w:val="00C10693"/>
    <w:rsid w:val="00C1092C"/>
    <w:rsid w:val="00C10AE0"/>
    <w:rsid w:val="00C10E98"/>
    <w:rsid w:val="00C1120B"/>
    <w:rsid w:val="00C112DE"/>
    <w:rsid w:val="00C115D3"/>
    <w:rsid w:val="00C11F83"/>
    <w:rsid w:val="00C12027"/>
    <w:rsid w:val="00C12992"/>
    <w:rsid w:val="00C12ACE"/>
    <w:rsid w:val="00C13E8A"/>
    <w:rsid w:val="00C143EB"/>
    <w:rsid w:val="00C1444C"/>
    <w:rsid w:val="00C14DBB"/>
    <w:rsid w:val="00C154BA"/>
    <w:rsid w:val="00C1558F"/>
    <w:rsid w:val="00C16520"/>
    <w:rsid w:val="00C16A4E"/>
    <w:rsid w:val="00C16CE1"/>
    <w:rsid w:val="00C17099"/>
    <w:rsid w:val="00C174BB"/>
    <w:rsid w:val="00C17A10"/>
    <w:rsid w:val="00C17B3D"/>
    <w:rsid w:val="00C17E7D"/>
    <w:rsid w:val="00C17F80"/>
    <w:rsid w:val="00C20067"/>
    <w:rsid w:val="00C2007E"/>
    <w:rsid w:val="00C200D7"/>
    <w:rsid w:val="00C2055A"/>
    <w:rsid w:val="00C20D9E"/>
    <w:rsid w:val="00C211A8"/>
    <w:rsid w:val="00C21312"/>
    <w:rsid w:val="00C22A9C"/>
    <w:rsid w:val="00C237A7"/>
    <w:rsid w:val="00C23974"/>
    <w:rsid w:val="00C243B1"/>
    <w:rsid w:val="00C243E2"/>
    <w:rsid w:val="00C24E95"/>
    <w:rsid w:val="00C250D5"/>
    <w:rsid w:val="00C256DE"/>
    <w:rsid w:val="00C25CD1"/>
    <w:rsid w:val="00C25DA1"/>
    <w:rsid w:val="00C26672"/>
    <w:rsid w:val="00C26FB3"/>
    <w:rsid w:val="00C2724F"/>
    <w:rsid w:val="00C27B81"/>
    <w:rsid w:val="00C300AE"/>
    <w:rsid w:val="00C303BE"/>
    <w:rsid w:val="00C310C6"/>
    <w:rsid w:val="00C31370"/>
    <w:rsid w:val="00C31421"/>
    <w:rsid w:val="00C317BB"/>
    <w:rsid w:val="00C31D4B"/>
    <w:rsid w:val="00C31D79"/>
    <w:rsid w:val="00C3286D"/>
    <w:rsid w:val="00C328AE"/>
    <w:rsid w:val="00C32A85"/>
    <w:rsid w:val="00C333DA"/>
    <w:rsid w:val="00C34410"/>
    <w:rsid w:val="00C34DE9"/>
    <w:rsid w:val="00C3518A"/>
    <w:rsid w:val="00C35666"/>
    <w:rsid w:val="00C35AF9"/>
    <w:rsid w:val="00C3694A"/>
    <w:rsid w:val="00C36E9D"/>
    <w:rsid w:val="00C374AE"/>
    <w:rsid w:val="00C3794F"/>
    <w:rsid w:val="00C37D08"/>
    <w:rsid w:val="00C41121"/>
    <w:rsid w:val="00C4169C"/>
    <w:rsid w:val="00C41E23"/>
    <w:rsid w:val="00C426FF"/>
    <w:rsid w:val="00C42FDB"/>
    <w:rsid w:val="00C4431B"/>
    <w:rsid w:val="00C4444B"/>
    <w:rsid w:val="00C448FE"/>
    <w:rsid w:val="00C4498B"/>
    <w:rsid w:val="00C45159"/>
    <w:rsid w:val="00C4557B"/>
    <w:rsid w:val="00C455C6"/>
    <w:rsid w:val="00C4565B"/>
    <w:rsid w:val="00C47E2F"/>
    <w:rsid w:val="00C504C2"/>
    <w:rsid w:val="00C506C9"/>
    <w:rsid w:val="00C5133E"/>
    <w:rsid w:val="00C51621"/>
    <w:rsid w:val="00C5193F"/>
    <w:rsid w:val="00C51EEB"/>
    <w:rsid w:val="00C5254C"/>
    <w:rsid w:val="00C52A54"/>
    <w:rsid w:val="00C5335B"/>
    <w:rsid w:val="00C535B8"/>
    <w:rsid w:val="00C538BF"/>
    <w:rsid w:val="00C54294"/>
    <w:rsid w:val="00C5499C"/>
    <w:rsid w:val="00C55B81"/>
    <w:rsid w:val="00C56820"/>
    <w:rsid w:val="00C56EF5"/>
    <w:rsid w:val="00C57686"/>
    <w:rsid w:val="00C60CA2"/>
    <w:rsid w:val="00C6261D"/>
    <w:rsid w:val="00C62949"/>
    <w:rsid w:val="00C63575"/>
    <w:rsid w:val="00C63B02"/>
    <w:rsid w:val="00C6419A"/>
    <w:rsid w:val="00C64500"/>
    <w:rsid w:val="00C64692"/>
    <w:rsid w:val="00C647D2"/>
    <w:rsid w:val="00C64829"/>
    <w:rsid w:val="00C655F5"/>
    <w:rsid w:val="00C65783"/>
    <w:rsid w:val="00C65E51"/>
    <w:rsid w:val="00C66536"/>
    <w:rsid w:val="00C66743"/>
    <w:rsid w:val="00C66A66"/>
    <w:rsid w:val="00C6720D"/>
    <w:rsid w:val="00C674BC"/>
    <w:rsid w:val="00C6772A"/>
    <w:rsid w:val="00C7092B"/>
    <w:rsid w:val="00C70A99"/>
    <w:rsid w:val="00C70C9A"/>
    <w:rsid w:val="00C71209"/>
    <w:rsid w:val="00C7128C"/>
    <w:rsid w:val="00C71E26"/>
    <w:rsid w:val="00C72BD9"/>
    <w:rsid w:val="00C73B8A"/>
    <w:rsid w:val="00C7483E"/>
    <w:rsid w:val="00C74D23"/>
    <w:rsid w:val="00C76000"/>
    <w:rsid w:val="00C7605B"/>
    <w:rsid w:val="00C76D39"/>
    <w:rsid w:val="00C76E2D"/>
    <w:rsid w:val="00C76E7A"/>
    <w:rsid w:val="00C76F85"/>
    <w:rsid w:val="00C775E4"/>
    <w:rsid w:val="00C800E3"/>
    <w:rsid w:val="00C812E1"/>
    <w:rsid w:val="00C81311"/>
    <w:rsid w:val="00C81C90"/>
    <w:rsid w:val="00C81E8B"/>
    <w:rsid w:val="00C8253E"/>
    <w:rsid w:val="00C837FB"/>
    <w:rsid w:val="00C83C85"/>
    <w:rsid w:val="00C8438B"/>
    <w:rsid w:val="00C85F1F"/>
    <w:rsid w:val="00C86158"/>
    <w:rsid w:val="00C864E7"/>
    <w:rsid w:val="00C8670E"/>
    <w:rsid w:val="00C86869"/>
    <w:rsid w:val="00C878C2"/>
    <w:rsid w:val="00C87C80"/>
    <w:rsid w:val="00C87FA5"/>
    <w:rsid w:val="00C906BE"/>
    <w:rsid w:val="00C911F6"/>
    <w:rsid w:val="00C918F0"/>
    <w:rsid w:val="00C92898"/>
    <w:rsid w:val="00C9417D"/>
    <w:rsid w:val="00C943B7"/>
    <w:rsid w:val="00C94455"/>
    <w:rsid w:val="00C94CAD"/>
    <w:rsid w:val="00C95153"/>
    <w:rsid w:val="00C9543B"/>
    <w:rsid w:val="00C95728"/>
    <w:rsid w:val="00C96150"/>
    <w:rsid w:val="00C9672F"/>
    <w:rsid w:val="00C96AF7"/>
    <w:rsid w:val="00C97008"/>
    <w:rsid w:val="00C976FA"/>
    <w:rsid w:val="00C97835"/>
    <w:rsid w:val="00C97B4F"/>
    <w:rsid w:val="00C97F3F"/>
    <w:rsid w:val="00CA09C2"/>
    <w:rsid w:val="00CA0ACD"/>
    <w:rsid w:val="00CA122A"/>
    <w:rsid w:val="00CA14DE"/>
    <w:rsid w:val="00CA1C5A"/>
    <w:rsid w:val="00CA1FA8"/>
    <w:rsid w:val="00CA20A0"/>
    <w:rsid w:val="00CA32E4"/>
    <w:rsid w:val="00CA421B"/>
    <w:rsid w:val="00CA4268"/>
    <w:rsid w:val="00CA4340"/>
    <w:rsid w:val="00CA46CF"/>
    <w:rsid w:val="00CA4F3A"/>
    <w:rsid w:val="00CA55BC"/>
    <w:rsid w:val="00CA59A2"/>
    <w:rsid w:val="00CA5E7D"/>
    <w:rsid w:val="00CA6250"/>
    <w:rsid w:val="00CA6435"/>
    <w:rsid w:val="00CA67A5"/>
    <w:rsid w:val="00CA6975"/>
    <w:rsid w:val="00CA6977"/>
    <w:rsid w:val="00CA704E"/>
    <w:rsid w:val="00CA70D7"/>
    <w:rsid w:val="00CA72AE"/>
    <w:rsid w:val="00CA764C"/>
    <w:rsid w:val="00CA76E9"/>
    <w:rsid w:val="00CB055B"/>
    <w:rsid w:val="00CB0E72"/>
    <w:rsid w:val="00CB0F29"/>
    <w:rsid w:val="00CB112D"/>
    <w:rsid w:val="00CB16D1"/>
    <w:rsid w:val="00CB1D74"/>
    <w:rsid w:val="00CB29BD"/>
    <w:rsid w:val="00CB3281"/>
    <w:rsid w:val="00CB40A9"/>
    <w:rsid w:val="00CB4B16"/>
    <w:rsid w:val="00CB5656"/>
    <w:rsid w:val="00CB5D6E"/>
    <w:rsid w:val="00CB6938"/>
    <w:rsid w:val="00CB72A0"/>
    <w:rsid w:val="00CB7DFA"/>
    <w:rsid w:val="00CC053B"/>
    <w:rsid w:val="00CC0DFE"/>
    <w:rsid w:val="00CC18C6"/>
    <w:rsid w:val="00CC2CDB"/>
    <w:rsid w:val="00CC2D48"/>
    <w:rsid w:val="00CC35CD"/>
    <w:rsid w:val="00CC36DB"/>
    <w:rsid w:val="00CC3EF6"/>
    <w:rsid w:val="00CC409B"/>
    <w:rsid w:val="00CC49DB"/>
    <w:rsid w:val="00CC4DD7"/>
    <w:rsid w:val="00CC4EA3"/>
    <w:rsid w:val="00CC56E6"/>
    <w:rsid w:val="00CC58E8"/>
    <w:rsid w:val="00CC6871"/>
    <w:rsid w:val="00CC703D"/>
    <w:rsid w:val="00CC768C"/>
    <w:rsid w:val="00CC79DE"/>
    <w:rsid w:val="00CC7C17"/>
    <w:rsid w:val="00CC7F72"/>
    <w:rsid w:val="00CD00CA"/>
    <w:rsid w:val="00CD03B7"/>
    <w:rsid w:val="00CD08E1"/>
    <w:rsid w:val="00CD1C2E"/>
    <w:rsid w:val="00CD1DDA"/>
    <w:rsid w:val="00CD1F59"/>
    <w:rsid w:val="00CD20DB"/>
    <w:rsid w:val="00CD2C5A"/>
    <w:rsid w:val="00CD2CF2"/>
    <w:rsid w:val="00CD2D86"/>
    <w:rsid w:val="00CD2F21"/>
    <w:rsid w:val="00CD3E12"/>
    <w:rsid w:val="00CD4471"/>
    <w:rsid w:val="00CD44A6"/>
    <w:rsid w:val="00CD49E0"/>
    <w:rsid w:val="00CD4A1E"/>
    <w:rsid w:val="00CD5F12"/>
    <w:rsid w:val="00CD5FD7"/>
    <w:rsid w:val="00CD6981"/>
    <w:rsid w:val="00CD6F4A"/>
    <w:rsid w:val="00CE05A0"/>
    <w:rsid w:val="00CE088F"/>
    <w:rsid w:val="00CE0C4E"/>
    <w:rsid w:val="00CE0F6B"/>
    <w:rsid w:val="00CE126E"/>
    <w:rsid w:val="00CE1477"/>
    <w:rsid w:val="00CE1C60"/>
    <w:rsid w:val="00CE21B5"/>
    <w:rsid w:val="00CE29C7"/>
    <w:rsid w:val="00CE2DB1"/>
    <w:rsid w:val="00CE3647"/>
    <w:rsid w:val="00CE370F"/>
    <w:rsid w:val="00CE3A14"/>
    <w:rsid w:val="00CE410D"/>
    <w:rsid w:val="00CE4739"/>
    <w:rsid w:val="00CE478E"/>
    <w:rsid w:val="00CE4D13"/>
    <w:rsid w:val="00CE4DC6"/>
    <w:rsid w:val="00CE5238"/>
    <w:rsid w:val="00CE53D5"/>
    <w:rsid w:val="00CE5CA3"/>
    <w:rsid w:val="00CE5F5A"/>
    <w:rsid w:val="00CE73C5"/>
    <w:rsid w:val="00CE7514"/>
    <w:rsid w:val="00CE7C74"/>
    <w:rsid w:val="00CF027F"/>
    <w:rsid w:val="00CF049D"/>
    <w:rsid w:val="00CF17B8"/>
    <w:rsid w:val="00CF1E68"/>
    <w:rsid w:val="00CF21BE"/>
    <w:rsid w:val="00CF2C39"/>
    <w:rsid w:val="00CF3823"/>
    <w:rsid w:val="00CF382E"/>
    <w:rsid w:val="00CF3B33"/>
    <w:rsid w:val="00CF404F"/>
    <w:rsid w:val="00CF4378"/>
    <w:rsid w:val="00CF442B"/>
    <w:rsid w:val="00CF4E40"/>
    <w:rsid w:val="00CF63FE"/>
    <w:rsid w:val="00CF6F98"/>
    <w:rsid w:val="00CF709A"/>
    <w:rsid w:val="00CF729F"/>
    <w:rsid w:val="00CF793E"/>
    <w:rsid w:val="00CF7E9C"/>
    <w:rsid w:val="00CF7FFB"/>
    <w:rsid w:val="00D0020C"/>
    <w:rsid w:val="00D01148"/>
    <w:rsid w:val="00D01565"/>
    <w:rsid w:val="00D015B8"/>
    <w:rsid w:val="00D020E3"/>
    <w:rsid w:val="00D0215A"/>
    <w:rsid w:val="00D0215E"/>
    <w:rsid w:val="00D02201"/>
    <w:rsid w:val="00D02358"/>
    <w:rsid w:val="00D02409"/>
    <w:rsid w:val="00D0294B"/>
    <w:rsid w:val="00D03F4F"/>
    <w:rsid w:val="00D04605"/>
    <w:rsid w:val="00D0465E"/>
    <w:rsid w:val="00D04B64"/>
    <w:rsid w:val="00D05180"/>
    <w:rsid w:val="00D05E33"/>
    <w:rsid w:val="00D0699B"/>
    <w:rsid w:val="00D10415"/>
    <w:rsid w:val="00D11D69"/>
    <w:rsid w:val="00D12903"/>
    <w:rsid w:val="00D12EB4"/>
    <w:rsid w:val="00D13602"/>
    <w:rsid w:val="00D13A1B"/>
    <w:rsid w:val="00D14264"/>
    <w:rsid w:val="00D14743"/>
    <w:rsid w:val="00D15159"/>
    <w:rsid w:val="00D15308"/>
    <w:rsid w:val="00D15ECD"/>
    <w:rsid w:val="00D1777A"/>
    <w:rsid w:val="00D1789B"/>
    <w:rsid w:val="00D17904"/>
    <w:rsid w:val="00D17DB2"/>
    <w:rsid w:val="00D20198"/>
    <w:rsid w:val="00D20588"/>
    <w:rsid w:val="00D208CE"/>
    <w:rsid w:val="00D20F09"/>
    <w:rsid w:val="00D2124F"/>
    <w:rsid w:val="00D21348"/>
    <w:rsid w:val="00D223D9"/>
    <w:rsid w:val="00D22939"/>
    <w:rsid w:val="00D230D3"/>
    <w:rsid w:val="00D23340"/>
    <w:rsid w:val="00D23860"/>
    <w:rsid w:val="00D248DE"/>
    <w:rsid w:val="00D249CB"/>
    <w:rsid w:val="00D24EC1"/>
    <w:rsid w:val="00D2508E"/>
    <w:rsid w:val="00D259AE"/>
    <w:rsid w:val="00D25BBF"/>
    <w:rsid w:val="00D25DA4"/>
    <w:rsid w:val="00D2677F"/>
    <w:rsid w:val="00D26CA7"/>
    <w:rsid w:val="00D26CC7"/>
    <w:rsid w:val="00D276E3"/>
    <w:rsid w:val="00D27F73"/>
    <w:rsid w:val="00D27F7D"/>
    <w:rsid w:val="00D301AB"/>
    <w:rsid w:val="00D302AB"/>
    <w:rsid w:val="00D308D5"/>
    <w:rsid w:val="00D3094D"/>
    <w:rsid w:val="00D30990"/>
    <w:rsid w:val="00D309AC"/>
    <w:rsid w:val="00D30AF6"/>
    <w:rsid w:val="00D30ECD"/>
    <w:rsid w:val="00D3170D"/>
    <w:rsid w:val="00D32189"/>
    <w:rsid w:val="00D323A6"/>
    <w:rsid w:val="00D32582"/>
    <w:rsid w:val="00D32E9A"/>
    <w:rsid w:val="00D334B7"/>
    <w:rsid w:val="00D3378D"/>
    <w:rsid w:val="00D33976"/>
    <w:rsid w:val="00D33A09"/>
    <w:rsid w:val="00D33A4B"/>
    <w:rsid w:val="00D33F0F"/>
    <w:rsid w:val="00D341D3"/>
    <w:rsid w:val="00D35E4A"/>
    <w:rsid w:val="00D35F25"/>
    <w:rsid w:val="00D364E2"/>
    <w:rsid w:val="00D36623"/>
    <w:rsid w:val="00D36D22"/>
    <w:rsid w:val="00D374D2"/>
    <w:rsid w:val="00D378F6"/>
    <w:rsid w:val="00D37DEA"/>
    <w:rsid w:val="00D37FF5"/>
    <w:rsid w:val="00D403E4"/>
    <w:rsid w:val="00D40783"/>
    <w:rsid w:val="00D41101"/>
    <w:rsid w:val="00D42032"/>
    <w:rsid w:val="00D42DAC"/>
    <w:rsid w:val="00D433D5"/>
    <w:rsid w:val="00D43B24"/>
    <w:rsid w:val="00D43B27"/>
    <w:rsid w:val="00D442A4"/>
    <w:rsid w:val="00D44CA5"/>
    <w:rsid w:val="00D45077"/>
    <w:rsid w:val="00D45432"/>
    <w:rsid w:val="00D45693"/>
    <w:rsid w:val="00D45788"/>
    <w:rsid w:val="00D45E50"/>
    <w:rsid w:val="00D4686F"/>
    <w:rsid w:val="00D46F02"/>
    <w:rsid w:val="00D471FD"/>
    <w:rsid w:val="00D47AE8"/>
    <w:rsid w:val="00D47F7E"/>
    <w:rsid w:val="00D507BA"/>
    <w:rsid w:val="00D50CF7"/>
    <w:rsid w:val="00D51113"/>
    <w:rsid w:val="00D51317"/>
    <w:rsid w:val="00D51451"/>
    <w:rsid w:val="00D524B6"/>
    <w:rsid w:val="00D52DDE"/>
    <w:rsid w:val="00D539A7"/>
    <w:rsid w:val="00D5483B"/>
    <w:rsid w:val="00D55501"/>
    <w:rsid w:val="00D55A61"/>
    <w:rsid w:val="00D5636D"/>
    <w:rsid w:val="00D56B6C"/>
    <w:rsid w:val="00D57001"/>
    <w:rsid w:val="00D57AEB"/>
    <w:rsid w:val="00D6051B"/>
    <w:rsid w:val="00D60FA5"/>
    <w:rsid w:val="00D61365"/>
    <w:rsid w:val="00D6192A"/>
    <w:rsid w:val="00D61E07"/>
    <w:rsid w:val="00D62751"/>
    <w:rsid w:val="00D629F2"/>
    <w:rsid w:val="00D62DBA"/>
    <w:rsid w:val="00D63F01"/>
    <w:rsid w:val="00D64A5B"/>
    <w:rsid w:val="00D65013"/>
    <w:rsid w:val="00D65240"/>
    <w:rsid w:val="00D65ACD"/>
    <w:rsid w:val="00D66BF1"/>
    <w:rsid w:val="00D67096"/>
    <w:rsid w:val="00D70C5C"/>
    <w:rsid w:val="00D717E0"/>
    <w:rsid w:val="00D7182E"/>
    <w:rsid w:val="00D72A73"/>
    <w:rsid w:val="00D73247"/>
    <w:rsid w:val="00D73517"/>
    <w:rsid w:val="00D73665"/>
    <w:rsid w:val="00D73C0E"/>
    <w:rsid w:val="00D7415B"/>
    <w:rsid w:val="00D745B5"/>
    <w:rsid w:val="00D747C7"/>
    <w:rsid w:val="00D74904"/>
    <w:rsid w:val="00D74989"/>
    <w:rsid w:val="00D76307"/>
    <w:rsid w:val="00D768B5"/>
    <w:rsid w:val="00D76CD7"/>
    <w:rsid w:val="00D76D73"/>
    <w:rsid w:val="00D77110"/>
    <w:rsid w:val="00D7744A"/>
    <w:rsid w:val="00D7764E"/>
    <w:rsid w:val="00D77D53"/>
    <w:rsid w:val="00D803A4"/>
    <w:rsid w:val="00D80990"/>
    <w:rsid w:val="00D80991"/>
    <w:rsid w:val="00D814B6"/>
    <w:rsid w:val="00D822A1"/>
    <w:rsid w:val="00D822DA"/>
    <w:rsid w:val="00D8261D"/>
    <w:rsid w:val="00D82700"/>
    <w:rsid w:val="00D82DD6"/>
    <w:rsid w:val="00D84379"/>
    <w:rsid w:val="00D8542D"/>
    <w:rsid w:val="00D8576E"/>
    <w:rsid w:val="00D8595F"/>
    <w:rsid w:val="00D85E7A"/>
    <w:rsid w:val="00D865AD"/>
    <w:rsid w:val="00D874F9"/>
    <w:rsid w:val="00D87DB3"/>
    <w:rsid w:val="00D87FBF"/>
    <w:rsid w:val="00D9059E"/>
    <w:rsid w:val="00D907C7"/>
    <w:rsid w:val="00D90872"/>
    <w:rsid w:val="00D910C1"/>
    <w:rsid w:val="00D919A6"/>
    <w:rsid w:val="00D91DC2"/>
    <w:rsid w:val="00D92280"/>
    <w:rsid w:val="00D92B59"/>
    <w:rsid w:val="00D9380C"/>
    <w:rsid w:val="00D93B34"/>
    <w:rsid w:val="00D93DDF"/>
    <w:rsid w:val="00D95719"/>
    <w:rsid w:val="00D962DB"/>
    <w:rsid w:val="00D96788"/>
    <w:rsid w:val="00D9716A"/>
    <w:rsid w:val="00D97ECB"/>
    <w:rsid w:val="00DA03FF"/>
    <w:rsid w:val="00DA0869"/>
    <w:rsid w:val="00DA0E45"/>
    <w:rsid w:val="00DA12DF"/>
    <w:rsid w:val="00DA1458"/>
    <w:rsid w:val="00DA1B47"/>
    <w:rsid w:val="00DA1B92"/>
    <w:rsid w:val="00DA1BD1"/>
    <w:rsid w:val="00DA1E2E"/>
    <w:rsid w:val="00DA28FA"/>
    <w:rsid w:val="00DA2958"/>
    <w:rsid w:val="00DA3F59"/>
    <w:rsid w:val="00DA48B3"/>
    <w:rsid w:val="00DA515F"/>
    <w:rsid w:val="00DA52CA"/>
    <w:rsid w:val="00DA596E"/>
    <w:rsid w:val="00DA5A70"/>
    <w:rsid w:val="00DA60F4"/>
    <w:rsid w:val="00DA63BE"/>
    <w:rsid w:val="00DA6567"/>
    <w:rsid w:val="00DA6A81"/>
    <w:rsid w:val="00DA6CC8"/>
    <w:rsid w:val="00DA7812"/>
    <w:rsid w:val="00DA7C0D"/>
    <w:rsid w:val="00DB00B7"/>
    <w:rsid w:val="00DB06DC"/>
    <w:rsid w:val="00DB0E31"/>
    <w:rsid w:val="00DB11B1"/>
    <w:rsid w:val="00DB1F9A"/>
    <w:rsid w:val="00DB206E"/>
    <w:rsid w:val="00DB32DC"/>
    <w:rsid w:val="00DB56C3"/>
    <w:rsid w:val="00DB5C63"/>
    <w:rsid w:val="00DB64F4"/>
    <w:rsid w:val="00DB6A84"/>
    <w:rsid w:val="00DB724F"/>
    <w:rsid w:val="00DB731A"/>
    <w:rsid w:val="00DB75DA"/>
    <w:rsid w:val="00DB7CB3"/>
    <w:rsid w:val="00DB7F11"/>
    <w:rsid w:val="00DC0E35"/>
    <w:rsid w:val="00DC10AB"/>
    <w:rsid w:val="00DC2615"/>
    <w:rsid w:val="00DC2EAD"/>
    <w:rsid w:val="00DC303B"/>
    <w:rsid w:val="00DC3129"/>
    <w:rsid w:val="00DC3199"/>
    <w:rsid w:val="00DC3969"/>
    <w:rsid w:val="00DC408D"/>
    <w:rsid w:val="00DC4516"/>
    <w:rsid w:val="00DC4517"/>
    <w:rsid w:val="00DC4C1D"/>
    <w:rsid w:val="00DC53A5"/>
    <w:rsid w:val="00DC5748"/>
    <w:rsid w:val="00DC5AB7"/>
    <w:rsid w:val="00DC6080"/>
    <w:rsid w:val="00DC61C6"/>
    <w:rsid w:val="00DC6A71"/>
    <w:rsid w:val="00DC6CA8"/>
    <w:rsid w:val="00DC7799"/>
    <w:rsid w:val="00DC7A18"/>
    <w:rsid w:val="00DC7D5F"/>
    <w:rsid w:val="00DD0F6B"/>
    <w:rsid w:val="00DD12BF"/>
    <w:rsid w:val="00DD1FC4"/>
    <w:rsid w:val="00DD254C"/>
    <w:rsid w:val="00DD3074"/>
    <w:rsid w:val="00DD37C4"/>
    <w:rsid w:val="00DD37EC"/>
    <w:rsid w:val="00DD3A93"/>
    <w:rsid w:val="00DD3BF5"/>
    <w:rsid w:val="00DD4748"/>
    <w:rsid w:val="00DD4822"/>
    <w:rsid w:val="00DD4E12"/>
    <w:rsid w:val="00DD4F1D"/>
    <w:rsid w:val="00DD5777"/>
    <w:rsid w:val="00DD57F6"/>
    <w:rsid w:val="00DD5D38"/>
    <w:rsid w:val="00DD6651"/>
    <w:rsid w:val="00DD7141"/>
    <w:rsid w:val="00DD7F1C"/>
    <w:rsid w:val="00DE0962"/>
    <w:rsid w:val="00DE0AE2"/>
    <w:rsid w:val="00DE0BA9"/>
    <w:rsid w:val="00DE109B"/>
    <w:rsid w:val="00DE12AA"/>
    <w:rsid w:val="00DE30BD"/>
    <w:rsid w:val="00DE3595"/>
    <w:rsid w:val="00DE39F4"/>
    <w:rsid w:val="00DE3AFE"/>
    <w:rsid w:val="00DE4433"/>
    <w:rsid w:val="00DE4F85"/>
    <w:rsid w:val="00DE4FBD"/>
    <w:rsid w:val="00DE5061"/>
    <w:rsid w:val="00DE52D6"/>
    <w:rsid w:val="00DE5BC1"/>
    <w:rsid w:val="00DE6017"/>
    <w:rsid w:val="00DE602F"/>
    <w:rsid w:val="00DE6754"/>
    <w:rsid w:val="00DE6BA6"/>
    <w:rsid w:val="00DE7505"/>
    <w:rsid w:val="00DE782B"/>
    <w:rsid w:val="00DE78ED"/>
    <w:rsid w:val="00DE796C"/>
    <w:rsid w:val="00DF1E86"/>
    <w:rsid w:val="00DF22C5"/>
    <w:rsid w:val="00DF243F"/>
    <w:rsid w:val="00DF27C1"/>
    <w:rsid w:val="00DF2A82"/>
    <w:rsid w:val="00DF2D47"/>
    <w:rsid w:val="00DF2D52"/>
    <w:rsid w:val="00DF323E"/>
    <w:rsid w:val="00DF33CB"/>
    <w:rsid w:val="00DF4240"/>
    <w:rsid w:val="00DF4869"/>
    <w:rsid w:val="00DF49FB"/>
    <w:rsid w:val="00DF538F"/>
    <w:rsid w:val="00DF58D6"/>
    <w:rsid w:val="00DF5AA6"/>
    <w:rsid w:val="00DF5B23"/>
    <w:rsid w:val="00DF61EA"/>
    <w:rsid w:val="00DF636E"/>
    <w:rsid w:val="00DF6713"/>
    <w:rsid w:val="00DF6B5C"/>
    <w:rsid w:val="00DF6C30"/>
    <w:rsid w:val="00DF7550"/>
    <w:rsid w:val="00DF7B31"/>
    <w:rsid w:val="00DF7BAC"/>
    <w:rsid w:val="00DF7E0F"/>
    <w:rsid w:val="00E005F8"/>
    <w:rsid w:val="00E00F4B"/>
    <w:rsid w:val="00E015C9"/>
    <w:rsid w:val="00E0237E"/>
    <w:rsid w:val="00E023C1"/>
    <w:rsid w:val="00E026A2"/>
    <w:rsid w:val="00E0283B"/>
    <w:rsid w:val="00E02A19"/>
    <w:rsid w:val="00E02C87"/>
    <w:rsid w:val="00E03385"/>
    <w:rsid w:val="00E0357D"/>
    <w:rsid w:val="00E03E42"/>
    <w:rsid w:val="00E03E6F"/>
    <w:rsid w:val="00E03FF6"/>
    <w:rsid w:val="00E04569"/>
    <w:rsid w:val="00E04791"/>
    <w:rsid w:val="00E04A34"/>
    <w:rsid w:val="00E050EB"/>
    <w:rsid w:val="00E05E38"/>
    <w:rsid w:val="00E060C5"/>
    <w:rsid w:val="00E06C4C"/>
    <w:rsid w:val="00E07754"/>
    <w:rsid w:val="00E07AA5"/>
    <w:rsid w:val="00E07FA2"/>
    <w:rsid w:val="00E07FBB"/>
    <w:rsid w:val="00E10CD1"/>
    <w:rsid w:val="00E11203"/>
    <w:rsid w:val="00E114D8"/>
    <w:rsid w:val="00E11704"/>
    <w:rsid w:val="00E11FF2"/>
    <w:rsid w:val="00E12134"/>
    <w:rsid w:val="00E12687"/>
    <w:rsid w:val="00E12C2B"/>
    <w:rsid w:val="00E13A64"/>
    <w:rsid w:val="00E13D99"/>
    <w:rsid w:val="00E13DFD"/>
    <w:rsid w:val="00E141A7"/>
    <w:rsid w:val="00E1522A"/>
    <w:rsid w:val="00E16545"/>
    <w:rsid w:val="00E16E17"/>
    <w:rsid w:val="00E16EDB"/>
    <w:rsid w:val="00E1705B"/>
    <w:rsid w:val="00E1748F"/>
    <w:rsid w:val="00E17501"/>
    <w:rsid w:val="00E1790E"/>
    <w:rsid w:val="00E17EFE"/>
    <w:rsid w:val="00E20402"/>
    <w:rsid w:val="00E20DC7"/>
    <w:rsid w:val="00E20E64"/>
    <w:rsid w:val="00E20F9C"/>
    <w:rsid w:val="00E22AC4"/>
    <w:rsid w:val="00E23918"/>
    <w:rsid w:val="00E23B9C"/>
    <w:rsid w:val="00E249A4"/>
    <w:rsid w:val="00E24FDC"/>
    <w:rsid w:val="00E250D8"/>
    <w:rsid w:val="00E251AE"/>
    <w:rsid w:val="00E2530C"/>
    <w:rsid w:val="00E2632B"/>
    <w:rsid w:val="00E2676C"/>
    <w:rsid w:val="00E26DDE"/>
    <w:rsid w:val="00E273E2"/>
    <w:rsid w:val="00E27412"/>
    <w:rsid w:val="00E27562"/>
    <w:rsid w:val="00E27B8A"/>
    <w:rsid w:val="00E30961"/>
    <w:rsid w:val="00E309A9"/>
    <w:rsid w:val="00E30AD6"/>
    <w:rsid w:val="00E315D3"/>
    <w:rsid w:val="00E3199B"/>
    <w:rsid w:val="00E31F2F"/>
    <w:rsid w:val="00E32CD5"/>
    <w:rsid w:val="00E33E94"/>
    <w:rsid w:val="00E33EDD"/>
    <w:rsid w:val="00E34A1A"/>
    <w:rsid w:val="00E34A75"/>
    <w:rsid w:val="00E34D34"/>
    <w:rsid w:val="00E353AB"/>
    <w:rsid w:val="00E35AC9"/>
    <w:rsid w:val="00E367AA"/>
    <w:rsid w:val="00E37068"/>
    <w:rsid w:val="00E371F5"/>
    <w:rsid w:val="00E4016E"/>
    <w:rsid w:val="00E4044E"/>
    <w:rsid w:val="00E408F2"/>
    <w:rsid w:val="00E40A2E"/>
    <w:rsid w:val="00E41D25"/>
    <w:rsid w:val="00E43FEE"/>
    <w:rsid w:val="00E4404C"/>
    <w:rsid w:val="00E44F93"/>
    <w:rsid w:val="00E45E17"/>
    <w:rsid w:val="00E46577"/>
    <w:rsid w:val="00E4726B"/>
    <w:rsid w:val="00E476F1"/>
    <w:rsid w:val="00E515B2"/>
    <w:rsid w:val="00E5180A"/>
    <w:rsid w:val="00E51BE5"/>
    <w:rsid w:val="00E51D9C"/>
    <w:rsid w:val="00E52DCF"/>
    <w:rsid w:val="00E52E53"/>
    <w:rsid w:val="00E5312F"/>
    <w:rsid w:val="00E53DBC"/>
    <w:rsid w:val="00E53EA0"/>
    <w:rsid w:val="00E55578"/>
    <w:rsid w:val="00E55BDD"/>
    <w:rsid w:val="00E55BF2"/>
    <w:rsid w:val="00E55CA0"/>
    <w:rsid w:val="00E55FAB"/>
    <w:rsid w:val="00E56CA9"/>
    <w:rsid w:val="00E5750A"/>
    <w:rsid w:val="00E577C4"/>
    <w:rsid w:val="00E57D8A"/>
    <w:rsid w:val="00E6004C"/>
    <w:rsid w:val="00E60110"/>
    <w:rsid w:val="00E6034B"/>
    <w:rsid w:val="00E60498"/>
    <w:rsid w:val="00E608C0"/>
    <w:rsid w:val="00E60ADD"/>
    <w:rsid w:val="00E60B52"/>
    <w:rsid w:val="00E60E34"/>
    <w:rsid w:val="00E615D0"/>
    <w:rsid w:val="00E61FA6"/>
    <w:rsid w:val="00E62E67"/>
    <w:rsid w:val="00E630A7"/>
    <w:rsid w:val="00E637A2"/>
    <w:rsid w:val="00E648DE"/>
    <w:rsid w:val="00E65B59"/>
    <w:rsid w:val="00E65CEC"/>
    <w:rsid w:val="00E65F7A"/>
    <w:rsid w:val="00E66C87"/>
    <w:rsid w:val="00E66CAB"/>
    <w:rsid w:val="00E66CAC"/>
    <w:rsid w:val="00E679C4"/>
    <w:rsid w:val="00E701E8"/>
    <w:rsid w:val="00E70461"/>
    <w:rsid w:val="00E7048F"/>
    <w:rsid w:val="00E70620"/>
    <w:rsid w:val="00E71089"/>
    <w:rsid w:val="00E7111E"/>
    <w:rsid w:val="00E71A9F"/>
    <w:rsid w:val="00E71D1B"/>
    <w:rsid w:val="00E72442"/>
    <w:rsid w:val="00E733A6"/>
    <w:rsid w:val="00E7364F"/>
    <w:rsid w:val="00E73814"/>
    <w:rsid w:val="00E738DE"/>
    <w:rsid w:val="00E744BE"/>
    <w:rsid w:val="00E744E2"/>
    <w:rsid w:val="00E74511"/>
    <w:rsid w:val="00E745F2"/>
    <w:rsid w:val="00E74611"/>
    <w:rsid w:val="00E74776"/>
    <w:rsid w:val="00E74B7F"/>
    <w:rsid w:val="00E754CC"/>
    <w:rsid w:val="00E757A3"/>
    <w:rsid w:val="00E760D5"/>
    <w:rsid w:val="00E769F9"/>
    <w:rsid w:val="00E77667"/>
    <w:rsid w:val="00E777C8"/>
    <w:rsid w:val="00E77B82"/>
    <w:rsid w:val="00E80224"/>
    <w:rsid w:val="00E813CD"/>
    <w:rsid w:val="00E818CB"/>
    <w:rsid w:val="00E81F5A"/>
    <w:rsid w:val="00E827D3"/>
    <w:rsid w:val="00E82EB1"/>
    <w:rsid w:val="00E83351"/>
    <w:rsid w:val="00E83C87"/>
    <w:rsid w:val="00E85126"/>
    <w:rsid w:val="00E854D2"/>
    <w:rsid w:val="00E8579E"/>
    <w:rsid w:val="00E858C7"/>
    <w:rsid w:val="00E85A27"/>
    <w:rsid w:val="00E85E20"/>
    <w:rsid w:val="00E85EE6"/>
    <w:rsid w:val="00E86092"/>
    <w:rsid w:val="00E8655B"/>
    <w:rsid w:val="00E86A72"/>
    <w:rsid w:val="00E86CAC"/>
    <w:rsid w:val="00E86ED0"/>
    <w:rsid w:val="00E87716"/>
    <w:rsid w:val="00E87AB7"/>
    <w:rsid w:val="00E87F60"/>
    <w:rsid w:val="00E904B8"/>
    <w:rsid w:val="00E90D54"/>
    <w:rsid w:val="00E90F1A"/>
    <w:rsid w:val="00E91143"/>
    <w:rsid w:val="00E91D6E"/>
    <w:rsid w:val="00E9209B"/>
    <w:rsid w:val="00E9288B"/>
    <w:rsid w:val="00E92F83"/>
    <w:rsid w:val="00E933FA"/>
    <w:rsid w:val="00E935F6"/>
    <w:rsid w:val="00E93ADB"/>
    <w:rsid w:val="00E93ED7"/>
    <w:rsid w:val="00E93EFA"/>
    <w:rsid w:val="00E94397"/>
    <w:rsid w:val="00E94629"/>
    <w:rsid w:val="00E953C8"/>
    <w:rsid w:val="00E95882"/>
    <w:rsid w:val="00E96159"/>
    <w:rsid w:val="00E970AF"/>
    <w:rsid w:val="00E97A97"/>
    <w:rsid w:val="00EA0AD5"/>
    <w:rsid w:val="00EA0B44"/>
    <w:rsid w:val="00EA1C7B"/>
    <w:rsid w:val="00EA20FA"/>
    <w:rsid w:val="00EA3DB4"/>
    <w:rsid w:val="00EA414B"/>
    <w:rsid w:val="00EA48CD"/>
    <w:rsid w:val="00EA57C9"/>
    <w:rsid w:val="00EA61E8"/>
    <w:rsid w:val="00EA6368"/>
    <w:rsid w:val="00EA75D0"/>
    <w:rsid w:val="00EA7600"/>
    <w:rsid w:val="00EA7D44"/>
    <w:rsid w:val="00EB12F7"/>
    <w:rsid w:val="00EB17C9"/>
    <w:rsid w:val="00EB1C51"/>
    <w:rsid w:val="00EB2314"/>
    <w:rsid w:val="00EB3E89"/>
    <w:rsid w:val="00EB3F03"/>
    <w:rsid w:val="00EB469A"/>
    <w:rsid w:val="00EB5780"/>
    <w:rsid w:val="00EB59BE"/>
    <w:rsid w:val="00EB5BE2"/>
    <w:rsid w:val="00EB69C9"/>
    <w:rsid w:val="00EB6BF9"/>
    <w:rsid w:val="00EB6D37"/>
    <w:rsid w:val="00EB718C"/>
    <w:rsid w:val="00EB784A"/>
    <w:rsid w:val="00EB7A16"/>
    <w:rsid w:val="00EB7D1A"/>
    <w:rsid w:val="00EC0640"/>
    <w:rsid w:val="00EC1148"/>
    <w:rsid w:val="00EC1946"/>
    <w:rsid w:val="00EC1A10"/>
    <w:rsid w:val="00EC22D5"/>
    <w:rsid w:val="00EC2DC4"/>
    <w:rsid w:val="00EC3525"/>
    <w:rsid w:val="00EC3B94"/>
    <w:rsid w:val="00EC495F"/>
    <w:rsid w:val="00EC5127"/>
    <w:rsid w:val="00EC5272"/>
    <w:rsid w:val="00EC536C"/>
    <w:rsid w:val="00EC58F3"/>
    <w:rsid w:val="00EC595F"/>
    <w:rsid w:val="00EC637A"/>
    <w:rsid w:val="00EC6B0B"/>
    <w:rsid w:val="00EC6DC7"/>
    <w:rsid w:val="00EC7467"/>
    <w:rsid w:val="00EC76C7"/>
    <w:rsid w:val="00EC770D"/>
    <w:rsid w:val="00EC7946"/>
    <w:rsid w:val="00EC7CC5"/>
    <w:rsid w:val="00ED08AC"/>
    <w:rsid w:val="00ED0C73"/>
    <w:rsid w:val="00ED110D"/>
    <w:rsid w:val="00ED1875"/>
    <w:rsid w:val="00ED1C3E"/>
    <w:rsid w:val="00ED20B3"/>
    <w:rsid w:val="00ED29B5"/>
    <w:rsid w:val="00ED2DF8"/>
    <w:rsid w:val="00ED33A7"/>
    <w:rsid w:val="00ED3A8E"/>
    <w:rsid w:val="00ED4081"/>
    <w:rsid w:val="00ED40BE"/>
    <w:rsid w:val="00ED51AC"/>
    <w:rsid w:val="00ED550B"/>
    <w:rsid w:val="00ED593B"/>
    <w:rsid w:val="00ED5CA8"/>
    <w:rsid w:val="00ED69D4"/>
    <w:rsid w:val="00ED7DD5"/>
    <w:rsid w:val="00ED7FF1"/>
    <w:rsid w:val="00EE01A6"/>
    <w:rsid w:val="00EE01FD"/>
    <w:rsid w:val="00EE042D"/>
    <w:rsid w:val="00EE1DD3"/>
    <w:rsid w:val="00EE26B4"/>
    <w:rsid w:val="00EE29F3"/>
    <w:rsid w:val="00EE30C1"/>
    <w:rsid w:val="00EE3311"/>
    <w:rsid w:val="00EE47E7"/>
    <w:rsid w:val="00EE49C0"/>
    <w:rsid w:val="00EE5166"/>
    <w:rsid w:val="00EE5168"/>
    <w:rsid w:val="00EE52D0"/>
    <w:rsid w:val="00EE53FD"/>
    <w:rsid w:val="00EE56C6"/>
    <w:rsid w:val="00EE6625"/>
    <w:rsid w:val="00EE73FE"/>
    <w:rsid w:val="00EE7480"/>
    <w:rsid w:val="00EE7B71"/>
    <w:rsid w:val="00EF025A"/>
    <w:rsid w:val="00EF082A"/>
    <w:rsid w:val="00EF0A26"/>
    <w:rsid w:val="00EF0C2F"/>
    <w:rsid w:val="00EF146E"/>
    <w:rsid w:val="00EF17C8"/>
    <w:rsid w:val="00EF224E"/>
    <w:rsid w:val="00EF28D7"/>
    <w:rsid w:val="00EF2F62"/>
    <w:rsid w:val="00EF3CB0"/>
    <w:rsid w:val="00EF4325"/>
    <w:rsid w:val="00EF5D9F"/>
    <w:rsid w:val="00EF614F"/>
    <w:rsid w:val="00EF7C7B"/>
    <w:rsid w:val="00F00BC1"/>
    <w:rsid w:val="00F00E9C"/>
    <w:rsid w:val="00F01950"/>
    <w:rsid w:val="00F0199A"/>
    <w:rsid w:val="00F01A30"/>
    <w:rsid w:val="00F01D51"/>
    <w:rsid w:val="00F01DBF"/>
    <w:rsid w:val="00F01E02"/>
    <w:rsid w:val="00F01E3F"/>
    <w:rsid w:val="00F01F03"/>
    <w:rsid w:val="00F022FB"/>
    <w:rsid w:val="00F02520"/>
    <w:rsid w:val="00F02D7D"/>
    <w:rsid w:val="00F02E3E"/>
    <w:rsid w:val="00F03A39"/>
    <w:rsid w:val="00F041DF"/>
    <w:rsid w:val="00F04459"/>
    <w:rsid w:val="00F04B71"/>
    <w:rsid w:val="00F04C3A"/>
    <w:rsid w:val="00F0545C"/>
    <w:rsid w:val="00F05C24"/>
    <w:rsid w:val="00F069AF"/>
    <w:rsid w:val="00F06A00"/>
    <w:rsid w:val="00F06B74"/>
    <w:rsid w:val="00F06C0F"/>
    <w:rsid w:val="00F06C6C"/>
    <w:rsid w:val="00F07345"/>
    <w:rsid w:val="00F0748F"/>
    <w:rsid w:val="00F1018F"/>
    <w:rsid w:val="00F10492"/>
    <w:rsid w:val="00F11124"/>
    <w:rsid w:val="00F1163C"/>
    <w:rsid w:val="00F1171F"/>
    <w:rsid w:val="00F11DBE"/>
    <w:rsid w:val="00F125F4"/>
    <w:rsid w:val="00F12E22"/>
    <w:rsid w:val="00F12E66"/>
    <w:rsid w:val="00F13D6E"/>
    <w:rsid w:val="00F13E60"/>
    <w:rsid w:val="00F13E68"/>
    <w:rsid w:val="00F13FA8"/>
    <w:rsid w:val="00F14077"/>
    <w:rsid w:val="00F14768"/>
    <w:rsid w:val="00F14E6A"/>
    <w:rsid w:val="00F14EE4"/>
    <w:rsid w:val="00F1519A"/>
    <w:rsid w:val="00F15DC2"/>
    <w:rsid w:val="00F16B5B"/>
    <w:rsid w:val="00F16EDD"/>
    <w:rsid w:val="00F17934"/>
    <w:rsid w:val="00F17C16"/>
    <w:rsid w:val="00F17FAE"/>
    <w:rsid w:val="00F206C8"/>
    <w:rsid w:val="00F2149A"/>
    <w:rsid w:val="00F21656"/>
    <w:rsid w:val="00F21F06"/>
    <w:rsid w:val="00F22CA5"/>
    <w:rsid w:val="00F2311F"/>
    <w:rsid w:val="00F240BB"/>
    <w:rsid w:val="00F240FE"/>
    <w:rsid w:val="00F242CE"/>
    <w:rsid w:val="00F24B2C"/>
    <w:rsid w:val="00F260D0"/>
    <w:rsid w:val="00F260F0"/>
    <w:rsid w:val="00F263BE"/>
    <w:rsid w:val="00F26C85"/>
    <w:rsid w:val="00F26E8D"/>
    <w:rsid w:val="00F278EA"/>
    <w:rsid w:val="00F27FF5"/>
    <w:rsid w:val="00F3008F"/>
    <w:rsid w:val="00F30917"/>
    <w:rsid w:val="00F31431"/>
    <w:rsid w:val="00F31AED"/>
    <w:rsid w:val="00F321F3"/>
    <w:rsid w:val="00F3233C"/>
    <w:rsid w:val="00F32A6E"/>
    <w:rsid w:val="00F33BC0"/>
    <w:rsid w:val="00F3435D"/>
    <w:rsid w:val="00F34BB1"/>
    <w:rsid w:val="00F34BF4"/>
    <w:rsid w:val="00F353EA"/>
    <w:rsid w:val="00F3590A"/>
    <w:rsid w:val="00F35937"/>
    <w:rsid w:val="00F36BF1"/>
    <w:rsid w:val="00F36D2B"/>
    <w:rsid w:val="00F37575"/>
    <w:rsid w:val="00F409EB"/>
    <w:rsid w:val="00F409FD"/>
    <w:rsid w:val="00F40AAB"/>
    <w:rsid w:val="00F4149E"/>
    <w:rsid w:val="00F41892"/>
    <w:rsid w:val="00F4217D"/>
    <w:rsid w:val="00F42276"/>
    <w:rsid w:val="00F42DC3"/>
    <w:rsid w:val="00F42F66"/>
    <w:rsid w:val="00F43843"/>
    <w:rsid w:val="00F43B87"/>
    <w:rsid w:val="00F43DDA"/>
    <w:rsid w:val="00F43EA6"/>
    <w:rsid w:val="00F44750"/>
    <w:rsid w:val="00F4477C"/>
    <w:rsid w:val="00F44C86"/>
    <w:rsid w:val="00F453BF"/>
    <w:rsid w:val="00F45C9D"/>
    <w:rsid w:val="00F46A7A"/>
    <w:rsid w:val="00F46E1A"/>
    <w:rsid w:val="00F46E81"/>
    <w:rsid w:val="00F4719A"/>
    <w:rsid w:val="00F47357"/>
    <w:rsid w:val="00F475FF"/>
    <w:rsid w:val="00F4795E"/>
    <w:rsid w:val="00F503AC"/>
    <w:rsid w:val="00F5048A"/>
    <w:rsid w:val="00F509D5"/>
    <w:rsid w:val="00F50B07"/>
    <w:rsid w:val="00F51A79"/>
    <w:rsid w:val="00F53D80"/>
    <w:rsid w:val="00F5438B"/>
    <w:rsid w:val="00F5441B"/>
    <w:rsid w:val="00F54A55"/>
    <w:rsid w:val="00F54CAF"/>
    <w:rsid w:val="00F54E6C"/>
    <w:rsid w:val="00F552D9"/>
    <w:rsid w:val="00F556C8"/>
    <w:rsid w:val="00F56359"/>
    <w:rsid w:val="00F564A3"/>
    <w:rsid w:val="00F568F9"/>
    <w:rsid w:val="00F569D9"/>
    <w:rsid w:val="00F569DD"/>
    <w:rsid w:val="00F578FD"/>
    <w:rsid w:val="00F57FED"/>
    <w:rsid w:val="00F60449"/>
    <w:rsid w:val="00F61319"/>
    <w:rsid w:val="00F61480"/>
    <w:rsid w:val="00F61B34"/>
    <w:rsid w:val="00F61BFA"/>
    <w:rsid w:val="00F61E43"/>
    <w:rsid w:val="00F61F01"/>
    <w:rsid w:val="00F62692"/>
    <w:rsid w:val="00F62884"/>
    <w:rsid w:val="00F62E99"/>
    <w:rsid w:val="00F63113"/>
    <w:rsid w:val="00F633E8"/>
    <w:rsid w:val="00F64558"/>
    <w:rsid w:val="00F6490F"/>
    <w:rsid w:val="00F64BEA"/>
    <w:rsid w:val="00F65235"/>
    <w:rsid w:val="00F652E8"/>
    <w:rsid w:val="00F65B53"/>
    <w:rsid w:val="00F66383"/>
    <w:rsid w:val="00F66498"/>
    <w:rsid w:val="00F66555"/>
    <w:rsid w:val="00F66581"/>
    <w:rsid w:val="00F66BC2"/>
    <w:rsid w:val="00F67372"/>
    <w:rsid w:val="00F6758D"/>
    <w:rsid w:val="00F700BC"/>
    <w:rsid w:val="00F70896"/>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D3D"/>
    <w:rsid w:val="00F76FCA"/>
    <w:rsid w:val="00F8020D"/>
    <w:rsid w:val="00F80261"/>
    <w:rsid w:val="00F80CB4"/>
    <w:rsid w:val="00F8288C"/>
    <w:rsid w:val="00F83363"/>
    <w:rsid w:val="00F83B5D"/>
    <w:rsid w:val="00F83F05"/>
    <w:rsid w:val="00F84241"/>
    <w:rsid w:val="00F843B8"/>
    <w:rsid w:val="00F84581"/>
    <w:rsid w:val="00F84788"/>
    <w:rsid w:val="00F85BF5"/>
    <w:rsid w:val="00F867C4"/>
    <w:rsid w:val="00F878E4"/>
    <w:rsid w:val="00F900E9"/>
    <w:rsid w:val="00F904CA"/>
    <w:rsid w:val="00F90CCD"/>
    <w:rsid w:val="00F914CC"/>
    <w:rsid w:val="00F916FF"/>
    <w:rsid w:val="00F917D9"/>
    <w:rsid w:val="00F91EDF"/>
    <w:rsid w:val="00F92620"/>
    <w:rsid w:val="00F928F8"/>
    <w:rsid w:val="00F93768"/>
    <w:rsid w:val="00F937CF"/>
    <w:rsid w:val="00F93C05"/>
    <w:rsid w:val="00F945F3"/>
    <w:rsid w:val="00F94F1D"/>
    <w:rsid w:val="00F951D8"/>
    <w:rsid w:val="00F9555E"/>
    <w:rsid w:val="00F958D3"/>
    <w:rsid w:val="00F95E59"/>
    <w:rsid w:val="00F9633C"/>
    <w:rsid w:val="00F96A27"/>
    <w:rsid w:val="00F96C43"/>
    <w:rsid w:val="00F96DB4"/>
    <w:rsid w:val="00F97031"/>
    <w:rsid w:val="00F97329"/>
    <w:rsid w:val="00F97D24"/>
    <w:rsid w:val="00FA1156"/>
    <w:rsid w:val="00FA1773"/>
    <w:rsid w:val="00FA228D"/>
    <w:rsid w:val="00FA25C1"/>
    <w:rsid w:val="00FA28B5"/>
    <w:rsid w:val="00FA2F3E"/>
    <w:rsid w:val="00FA30FA"/>
    <w:rsid w:val="00FA3D60"/>
    <w:rsid w:val="00FA3EC1"/>
    <w:rsid w:val="00FA3F8A"/>
    <w:rsid w:val="00FA403F"/>
    <w:rsid w:val="00FA453F"/>
    <w:rsid w:val="00FA4C53"/>
    <w:rsid w:val="00FA5263"/>
    <w:rsid w:val="00FA539F"/>
    <w:rsid w:val="00FA5A28"/>
    <w:rsid w:val="00FA6666"/>
    <w:rsid w:val="00FA66E6"/>
    <w:rsid w:val="00FA689E"/>
    <w:rsid w:val="00FA6A72"/>
    <w:rsid w:val="00FA7268"/>
    <w:rsid w:val="00FA72F5"/>
    <w:rsid w:val="00FA76B2"/>
    <w:rsid w:val="00FA7DA4"/>
    <w:rsid w:val="00FA7E0A"/>
    <w:rsid w:val="00FB0064"/>
    <w:rsid w:val="00FB0F68"/>
    <w:rsid w:val="00FB12ED"/>
    <w:rsid w:val="00FB1F21"/>
    <w:rsid w:val="00FB2383"/>
    <w:rsid w:val="00FB2A60"/>
    <w:rsid w:val="00FB2B2C"/>
    <w:rsid w:val="00FB2BCE"/>
    <w:rsid w:val="00FB2DDA"/>
    <w:rsid w:val="00FB321F"/>
    <w:rsid w:val="00FB364A"/>
    <w:rsid w:val="00FB4022"/>
    <w:rsid w:val="00FB41F9"/>
    <w:rsid w:val="00FB4651"/>
    <w:rsid w:val="00FB4AFE"/>
    <w:rsid w:val="00FB4CAC"/>
    <w:rsid w:val="00FB5759"/>
    <w:rsid w:val="00FB583C"/>
    <w:rsid w:val="00FB59A1"/>
    <w:rsid w:val="00FB5A37"/>
    <w:rsid w:val="00FB5B0D"/>
    <w:rsid w:val="00FB6301"/>
    <w:rsid w:val="00FB76B8"/>
    <w:rsid w:val="00FC031B"/>
    <w:rsid w:val="00FC07EF"/>
    <w:rsid w:val="00FC27A2"/>
    <w:rsid w:val="00FC2F40"/>
    <w:rsid w:val="00FC426F"/>
    <w:rsid w:val="00FC4722"/>
    <w:rsid w:val="00FC480B"/>
    <w:rsid w:val="00FC50C7"/>
    <w:rsid w:val="00FC547D"/>
    <w:rsid w:val="00FC559E"/>
    <w:rsid w:val="00FC58F7"/>
    <w:rsid w:val="00FC5C9C"/>
    <w:rsid w:val="00FC639A"/>
    <w:rsid w:val="00FC6576"/>
    <w:rsid w:val="00FC65C2"/>
    <w:rsid w:val="00FC6676"/>
    <w:rsid w:val="00FC6956"/>
    <w:rsid w:val="00FC69B1"/>
    <w:rsid w:val="00FD0357"/>
    <w:rsid w:val="00FD087B"/>
    <w:rsid w:val="00FD144A"/>
    <w:rsid w:val="00FD1CFF"/>
    <w:rsid w:val="00FD2DC0"/>
    <w:rsid w:val="00FD37B8"/>
    <w:rsid w:val="00FD39EA"/>
    <w:rsid w:val="00FD4AB7"/>
    <w:rsid w:val="00FD5822"/>
    <w:rsid w:val="00FD6735"/>
    <w:rsid w:val="00FD6C63"/>
    <w:rsid w:val="00FD771C"/>
    <w:rsid w:val="00FD784C"/>
    <w:rsid w:val="00FD7F08"/>
    <w:rsid w:val="00FE0CC8"/>
    <w:rsid w:val="00FE1093"/>
    <w:rsid w:val="00FE1489"/>
    <w:rsid w:val="00FE1E32"/>
    <w:rsid w:val="00FE21C1"/>
    <w:rsid w:val="00FE29A4"/>
    <w:rsid w:val="00FE2E4D"/>
    <w:rsid w:val="00FE323A"/>
    <w:rsid w:val="00FE3802"/>
    <w:rsid w:val="00FE4B20"/>
    <w:rsid w:val="00FE4FF9"/>
    <w:rsid w:val="00FE50D0"/>
    <w:rsid w:val="00FE53E5"/>
    <w:rsid w:val="00FE57E8"/>
    <w:rsid w:val="00FE5B2A"/>
    <w:rsid w:val="00FE67C0"/>
    <w:rsid w:val="00FE6ACD"/>
    <w:rsid w:val="00FE6D9F"/>
    <w:rsid w:val="00FE75EB"/>
    <w:rsid w:val="00FE7A73"/>
    <w:rsid w:val="00FE7AF4"/>
    <w:rsid w:val="00FE7F0E"/>
    <w:rsid w:val="00FF0605"/>
    <w:rsid w:val="00FF070B"/>
    <w:rsid w:val="00FF2540"/>
    <w:rsid w:val="00FF3558"/>
    <w:rsid w:val="00FF3B29"/>
    <w:rsid w:val="00FF3CBB"/>
    <w:rsid w:val="00FF446F"/>
    <w:rsid w:val="00FF4A6D"/>
    <w:rsid w:val="00FF4A96"/>
    <w:rsid w:val="00FF5181"/>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5">
      <o:colormru v:ext="edit" colors="#428299,#529dba"/>
    </o:shapedefaults>
    <o:shapelayout v:ext="edit">
      <o:idmap v:ext="edit" data="1"/>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0">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 w:type="paragraph" w:customStyle="1" w:styleId="tevilnatoka111">
    <w:name w:val="Številčna točka 1.1.1"/>
    <w:basedOn w:val="Navaden"/>
    <w:qFormat/>
    <w:rsid w:val="007070CE"/>
    <w:pPr>
      <w:widowControl w:val="0"/>
      <w:numPr>
        <w:ilvl w:val="2"/>
        <w:numId w:val="4"/>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7070CE"/>
    <w:pPr>
      <w:numPr>
        <w:numId w:val="4"/>
      </w:numPr>
      <w:spacing w:line="240" w:lineRule="auto"/>
      <w:jc w:val="both"/>
    </w:pPr>
    <w:rPr>
      <w:rFonts w:cs="Arial"/>
      <w:sz w:val="22"/>
      <w:szCs w:val="22"/>
      <w:lang w:eastAsia="sl-SI"/>
    </w:rPr>
  </w:style>
  <w:style w:type="character" w:customStyle="1" w:styleId="tevilnatokaZnak">
    <w:name w:val="Številčna točka Znak"/>
    <w:link w:val="tevilnatoka"/>
    <w:rsid w:val="007070CE"/>
    <w:rPr>
      <w:rFonts w:ascii="Arial" w:hAnsi="Arial" w:cs="Arial"/>
      <w:sz w:val="22"/>
      <w:szCs w:val="22"/>
    </w:rPr>
  </w:style>
  <w:style w:type="paragraph" w:customStyle="1" w:styleId="tevilnatoka11Nova">
    <w:name w:val="Številčna točka 1.1 Nova"/>
    <w:basedOn w:val="tevilnatoka"/>
    <w:qFormat/>
    <w:rsid w:val="007070CE"/>
    <w:pPr>
      <w:numPr>
        <w:ilvl w:val="1"/>
      </w:numPr>
      <w:tabs>
        <w:tab w:val="clear" w:pos="425"/>
      </w:tabs>
      <w:ind w:left="1222"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8957">
      <w:bodyDiv w:val="1"/>
      <w:marLeft w:val="0"/>
      <w:marRight w:val="0"/>
      <w:marTop w:val="0"/>
      <w:marBottom w:val="0"/>
      <w:divBdr>
        <w:top w:val="none" w:sz="0" w:space="0" w:color="auto"/>
        <w:left w:val="none" w:sz="0" w:space="0" w:color="auto"/>
        <w:bottom w:val="none" w:sz="0" w:space="0" w:color="auto"/>
        <w:right w:val="none" w:sz="0" w:space="0" w:color="auto"/>
      </w:divBdr>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892816427">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15</Pages>
  <Words>7454</Words>
  <Characters>45065</Characters>
  <Application>Microsoft Office Word</Application>
  <DocSecurity>0</DocSecurity>
  <Lines>375</Lines>
  <Paragraphs>104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52415</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Sonja Bence Kozole</cp:lastModifiedBy>
  <cp:revision>59</cp:revision>
  <cp:lastPrinted>2020-12-09T13:48:00Z</cp:lastPrinted>
  <dcterms:created xsi:type="dcterms:W3CDTF">2021-09-15T12:58:00Z</dcterms:created>
  <dcterms:modified xsi:type="dcterms:W3CDTF">2021-09-16T13:49:00Z</dcterms:modified>
</cp:coreProperties>
</file>