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1D15E720" w:rsidR="00A075C0" w:rsidRPr="00EB1C51" w:rsidRDefault="00A075C0" w:rsidP="00893BAE">
      <w:pPr>
        <w:autoSpaceDE w:val="0"/>
        <w:autoSpaceDN w:val="0"/>
        <w:adjustRightInd w:val="0"/>
        <w:spacing w:line="240" w:lineRule="auto"/>
        <w:rPr>
          <w:rFonts w:ascii="Arial Nova" w:hAnsi="Arial Nova" w:cs="Arial"/>
          <w:color w:val="000000"/>
          <w:szCs w:val="20"/>
        </w:rPr>
      </w:pPr>
      <w:r w:rsidRPr="00EB1C51">
        <w:rPr>
          <w:rFonts w:ascii="Arial Nova" w:hAnsi="Arial Nova" w:cs="Arial"/>
          <w:color w:val="000000"/>
          <w:szCs w:val="20"/>
        </w:rPr>
        <w:t>SPOROČILO ZA JAVNOST</w:t>
      </w:r>
    </w:p>
    <w:p w14:paraId="7D115BAF" w14:textId="77777777" w:rsidR="003E6429" w:rsidRPr="00EB1C51" w:rsidRDefault="003E6429" w:rsidP="00893BAE">
      <w:pPr>
        <w:pStyle w:val="datumtevilka"/>
        <w:spacing w:line="240" w:lineRule="auto"/>
        <w:jc w:val="both"/>
        <w:rPr>
          <w:rFonts w:ascii="Arial Nova" w:hAnsi="Arial Nova" w:cs="Arial"/>
          <w:b/>
          <w:bCs/>
          <w:color w:val="000000"/>
        </w:rPr>
      </w:pPr>
    </w:p>
    <w:p w14:paraId="6205571C" w14:textId="3BEA72C2" w:rsidR="00022E3C" w:rsidRPr="00EB1C51" w:rsidRDefault="008E5CFA" w:rsidP="00893BAE">
      <w:pPr>
        <w:autoSpaceDE w:val="0"/>
        <w:autoSpaceDN w:val="0"/>
        <w:adjustRightInd w:val="0"/>
        <w:spacing w:line="240" w:lineRule="auto"/>
        <w:jc w:val="both"/>
        <w:rPr>
          <w:rFonts w:ascii="Arial Nova" w:hAnsi="Arial Nova" w:cs="Arial"/>
          <w:b/>
          <w:bCs/>
          <w:color w:val="000000"/>
          <w:sz w:val="28"/>
          <w:szCs w:val="28"/>
        </w:rPr>
      </w:pPr>
      <w:r>
        <w:rPr>
          <w:rFonts w:ascii="Arial Nova" w:hAnsi="Arial Nova" w:cs="Arial"/>
          <w:b/>
          <w:bCs/>
          <w:color w:val="000000"/>
          <w:sz w:val="28"/>
          <w:szCs w:val="28"/>
        </w:rPr>
        <w:t>9</w:t>
      </w:r>
      <w:r w:rsidR="007973A5">
        <w:rPr>
          <w:rFonts w:ascii="Arial Nova" w:hAnsi="Arial Nova" w:cs="Arial"/>
          <w:b/>
          <w:bCs/>
          <w:color w:val="000000"/>
          <w:sz w:val="28"/>
          <w:szCs w:val="28"/>
        </w:rPr>
        <w:t>0</w:t>
      </w:r>
      <w:r w:rsidR="00022E3C" w:rsidRPr="00EB1C51">
        <w:rPr>
          <w:rFonts w:ascii="Arial Nova" w:hAnsi="Arial Nova" w:cs="Arial"/>
          <w:b/>
          <w:bCs/>
          <w:color w:val="000000"/>
          <w:sz w:val="28"/>
          <w:szCs w:val="28"/>
        </w:rPr>
        <w:t>. redna seja Vlade Republike Slovenije</w:t>
      </w:r>
    </w:p>
    <w:p w14:paraId="2F07C9C7" w14:textId="77777777" w:rsidR="004C75E6" w:rsidRPr="00EB1C51" w:rsidRDefault="004C75E6" w:rsidP="00893BAE">
      <w:pPr>
        <w:autoSpaceDE w:val="0"/>
        <w:autoSpaceDN w:val="0"/>
        <w:adjustRightInd w:val="0"/>
        <w:spacing w:line="240" w:lineRule="auto"/>
        <w:jc w:val="both"/>
        <w:rPr>
          <w:rFonts w:ascii="Arial Nova" w:hAnsi="Arial Nova" w:cs="Arial"/>
          <w:color w:val="000000"/>
          <w:szCs w:val="20"/>
        </w:rPr>
      </w:pPr>
    </w:p>
    <w:p w14:paraId="501C02EF" w14:textId="617F5443" w:rsidR="00A075C0" w:rsidRPr="00EB1C51" w:rsidRDefault="007973A5" w:rsidP="00893BAE">
      <w:pPr>
        <w:autoSpaceDE w:val="0"/>
        <w:autoSpaceDN w:val="0"/>
        <w:adjustRightInd w:val="0"/>
        <w:spacing w:line="240" w:lineRule="auto"/>
        <w:jc w:val="both"/>
        <w:rPr>
          <w:rFonts w:ascii="Arial Nova" w:hAnsi="Arial Nova" w:cs="Arial"/>
          <w:color w:val="000000"/>
          <w:szCs w:val="20"/>
        </w:rPr>
      </w:pPr>
      <w:r>
        <w:rPr>
          <w:rFonts w:ascii="Arial Nova" w:hAnsi="Arial Nova" w:cs="Arial"/>
          <w:color w:val="000000"/>
          <w:szCs w:val="20"/>
        </w:rPr>
        <w:t>9</w:t>
      </w:r>
      <w:r w:rsidR="00FC07EF">
        <w:rPr>
          <w:rFonts w:ascii="Arial Nova" w:hAnsi="Arial Nova" w:cs="Arial"/>
          <w:color w:val="000000"/>
          <w:szCs w:val="20"/>
        </w:rPr>
        <w:t>.</w:t>
      </w:r>
      <w:r w:rsidR="00C6261D" w:rsidRPr="00EB1C51">
        <w:rPr>
          <w:rFonts w:ascii="Arial Nova" w:hAnsi="Arial Nova" w:cs="Arial"/>
          <w:color w:val="000000"/>
          <w:szCs w:val="20"/>
        </w:rPr>
        <w:t xml:space="preserve"> </w:t>
      </w:r>
      <w:r w:rsidR="008E5CFA">
        <w:rPr>
          <w:rFonts w:ascii="Arial Nova" w:hAnsi="Arial Nova" w:cs="Arial"/>
          <w:color w:val="000000"/>
          <w:szCs w:val="20"/>
        </w:rPr>
        <w:t>september</w:t>
      </w:r>
      <w:r w:rsidR="004C597B" w:rsidRPr="00EB1C51">
        <w:rPr>
          <w:rFonts w:ascii="Arial Nova" w:hAnsi="Arial Nova" w:cs="Arial"/>
          <w:color w:val="000000"/>
          <w:szCs w:val="20"/>
        </w:rPr>
        <w:t xml:space="preserve"> </w:t>
      </w:r>
      <w:r w:rsidR="00A45B9B" w:rsidRPr="00EB1C51">
        <w:rPr>
          <w:rFonts w:ascii="Arial Nova" w:hAnsi="Arial Nova" w:cs="Arial"/>
          <w:color w:val="000000"/>
          <w:szCs w:val="20"/>
        </w:rPr>
        <w:t>202</w:t>
      </w:r>
      <w:r w:rsidR="008160E3" w:rsidRPr="00EB1C51">
        <w:rPr>
          <w:rFonts w:ascii="Arial Nova" w:hAnsi="Arial Nova" w:cs="Arial"/>
          <w:color w:val="000000"/>
          <w:szCs w:val="20"/>
        </w:rPr>
        <w:t>1</w:t>
      </w:r>
    </w:p>
    <w:p w14:paraId="1DD621AE" w14:textId="77777777" w:rsidR="00E07AA5" w:rsidRPr="00E07AA5" w:rsidRDefault="00E07AA5" w:rsidP="00E07AA5">
      <w:pPr>
        <w:autoSpaceDE w:val="0"/>
        <w:autoSpaceDN w:val="0"/>
        <w:adjustRightInd w:val="0"/>
        <w:spacing w:line="240" w:lineRule="auto"/>
        <w:jc w:val="both"/>
        <w:rPr>
          <w:rFonts w:cs="Arial"/>
          <w:b/>
          <w:bCs/>
          <w:color w:val="000000"/>
          <w:szCs w:val="20"/>
        </w:rPr>
      </w:pPr>
      <w:r w:rsidRPr="00E07AA5">
        <w:rPr>
          <w:rFonts w:cs="Arial"/>
          <w:b/>
          <w:bCs/>
          <w:color w:val="000000"/>
          <w:szCs w:val="20"/>
        </w:rPr>
        <w:tab/>
      </w:r>
    </w:p>
    <w:p w14:paraId="15DBB6F1" w14:textId="6CFED46B" w:rsidR="00327F51" w:rsidRPr="00327F51" w:rsidRDefault="00327F51" w:rsidP="00327F51">
      <w:pPr>
        <w:autoSpaceDE w:val="0"/>
        <w:autoSpaceDN w:val="0"/>
        <w:adjustRightInd w:val="0"/>
        <w:spacing w:line="240" w:lineRule="auto"/>
        <w:jc w:val="both"/>
        <w:rPr>
          <w:rFonts w:cs="Arial"/>
          <w:b/>
          <w:bCs/>
          <w:color w:val="000000"/>
          <w:szCs w:val="20"/>
        </w:rPr>
      </w:pPr>
      <w:r w:rsidRPr="00327F51">
        <w:rPr>
          <w:rFonts w:cs="Arial"/>
          <w:b/>
          <w:bCs/>
          <w:color w:val="000000"/>
          <w:szCs w:val="20"/>
        </w:rPr>
        <w:t>Prenehanje uporabe Uredbe o načinu vpisa upravljavcev nepremičnin v zemljiški kataster in kataster stavb</w:t>
      </w:r>
    </w:p>
    <w:p w14:paraId="2905EF54" w14:textId="77777777" w:rsidR="00327F51" w:rsidRPr="00327F51" w:rsidRDefault="00327F51" w:rsidP="00327F51">
      <w:pPr>
        <w:autoSpaceDE w:val="0"/>
        <w:autoSpaceDN w:val="0"/>
        <w:adjustRightInd w:val="0"/>
        <w:spacing w:line="240" w:lineRule="auto"/>
        <w:jc w:val="both"/>
        <w:rPr>
          <w:rFonts w:cs="Arial"/>
          <w:b/>
          <w:bCs/>
          <w:color w:val="000000"/>
          <w:szCs w:val="20"/>
        </w:rPr>
      </w:pPr>
    </w:p>
    <w:p w14:paraId="63BB30B2" w14:textId="77777777" w:rsidR="00327F51" w:rsidRPr="00327F51" w:rsidRDefault="00327F51" w:rsidP="00327F51">
      <w:pPr>
        <w:autoSpaceDE w:val="0"/>
        <w:autoSpaceDN w:val="0"/>
        <w:adjustRightInd w:val="0"/>
        <w:spacing w:line="240" w:lineRule="auto"/>
        <w:jc w:val="both"/>
        <w:rPr>
          <w:rFonts w:cs="Arial"/>
          <w:color w:val="000000"/>
          <w:szCs w:val="20"/>
        </w:rPr>
      </w:pPr>
      <w:r w:rsidRPr="00327F51">
        <w:rPr>
          <w:rFonts w:cs="Arial"/>
          <w:color w:val="000000"/>
          <w:szCs w:val="20"/>
        </w:rPr>
        <w:t xml:space="preserve">Vlada je izdala Uredbo o prenehanju uporabe Uredbe o načinu vpisa upravljavcev nepremičnin v zemljiški kataster in kataster stavb. </w:t>
      </w:r>
    </w:p>
    <w:p w14:paraId="1F480BEF" w14:textId="77777777" w:rsidR="00327F51" w:rsidRPr="00327F51" w:rsidRDefault="00327F51" w:rsidP="00327F51">
      <w:pPr>
        <w:autoSpaceDE w:val="0"/>
        <w:autoSpaceDN w:val="0"/>
        <w:adjustRightInd w:val="0"/>
        <w:spacing w:line="240" w:lineRule="auto"/>
        <w:jc w:val="both"/>
        <w:rPr>
          <w:rFonts w:cs="Arial"/>
          <w:color w:val="000000"/>
          <w:szCs w:val="20"/>
        </w:rPr>
      </w:pPr>
    </w:p>
    <w:p w14:paraId="29FE9F8D" w14:textId="77777777" w:rsidR="00327F51" w:rsidRPr="00327F51" w:rsidRDefault="00327F51" w:rsidP="00327F51">
      <w:pPr>
        <w:autoSpaceDE w:val="0"/>
        <w:autoSpaceDN w:val="0"/>
        <w:adjustRightInd w:val="0"/>
        <w:spacing w:line="240" w:lineRule="auto"/>
        <w:jc w:val="both"/>
        <w:rPr>
          <w:rFonts w:cs="Arial"/>
          <w:color w:val="000000"/>
          <w:szCs w:val="20"/>
        </w:rPr>
      </w:pPr>
      <w:r w:rsidRPr="00327F51">
        <w:rPr>
          <w:rFonts w:cs="Arial"/>
          <w:color w:val="000000"/>
          <w:szCs w:val="20"/>
        </w:rPr>
        <w:t xml:space="preserve">Zakon o katastru nepremičnin (ZKN) določa, da se v katastru nepremičnin glede parcel in delov stavb, katerih lastnik je Republika Slovenija ali samoupravna lokalna skupnost, poleg podatka o lastniku vpišejo tudi podatki o »upravljavcu« – to so podatki o subjektih, ki dejansko upravljajo z nepremičninami v lasti Republike Slovenije in občin. ZKN določa, da podrobnejši način vpisa in izbrisa upravljavcev v kataster nepremičnin predpiše minister, pristojen za evidentiranje nepremičnin. Podatki o »upravljavcu« so se že doslej vodili v zemljiškem katastru in katastru stavb na podlagi Zakona o evidentiranju nepremičnin (ZEN) na način, določen z Uredbo o načinu vpisa upravljavcev nepremičnin v zemljiški kataster in kataster stavb, ki je bila izdana na podlagi četrtega odstavka 22. člena in 76. člena ZEN. </w:t>
      </w:r>
    </w:p>
    <w:p w14:paraId="283BA1E4" w14:textId="77777777" w:rsidR="00327F51" w:rsidRPr="00327F51" w:rsidRDefault="00327F51" w:rsidP="00327F51">
      <w:pPr>
        <w:autoSpaceDE w:val="0"/>
        <w:autoSpaceDN w:val="0"/>
        <w:adjustRightInd w:val="0"/>
        <w:spacing w:line="240" w:lineRule="auto"/>
        <w:jc w:val="both"/>
        <w:rPr>
          <w:rFonts w:cs="Arial"/>
          <w:color w:val="000000"/>
          <w:szCs w:val="20"/>
        </w:rPr>
      </w:pPr>
    </w:p>
    <w:p w14:paraId="12BE6E1D" w14:textId="77777777" w:rsidR="00327F51" w:rsidRPr="00327F51" w:rsidRDefault="00327F51" w:rsidP="00327F51">
      <w:pPr>
        <w:autoSpaceDE w:val="0"/>
        <w:autoSpaceDN w:val="0"/>
        <w:adjustRightInd w:val="0"/>
        <w:spacing w:line="240" w:lineRule="auto"/>
        <w:jc w:val="both"/>
        <w:rPr>
          <w:rFonts w:cs="Arial"/>
          <w:color w:val="000000"/>
          <w:szCs w:val="20"/>
        </w:rPr>
      </w:pPr>
      <w:r w:rsidRPr="00327F51">
        <w:rPr>
          <w:rFonts w:cs="Arial"/>
          <w:color w:val="000000"/>
          <w:szCs w:val="20"/>
        </w:rPr>
        <w:t>Nov podzakonski predpis o načinu vpisa in izbrisa upravljavcev v kataster nepremičnin, sprejet na podlagi ZKN, je pravilnik. Pravilnik kot hierarhično nižji pravni akt ne more vsebovati določbe, da se z dnem njegove uveljavitve preneha uporabljati Uredba o načinu vpisa upravljavcev nepremičnin v zemljiški kataster in kataster stavb, ki je hierarhično višji pravni akt kot pravilnik. Zato je treba sprejeti pravni akt enakega hierarhičnega položaja – to je uredbo, ki določa prenehanje uporabe Uredbe o načinu vpisa upravljavcev nepremičnin v zemljiški kataster in kataster stavb. Uredba se preneha uporabljati 4. aprila 2022, ko se bo začel uporabljati ZKN.</w:t>
      </w:r>
    </w:p>
    <w:p w14:paraId="2E93108C" w14:textId="77777777" w:rsidR="00327F51" w:rsidRPr="00327F51" w:rsidRDefault="00327F51" w:rsidP="00327F51">
      <w:pPr>
        <w:autoSpaceDE w:val="0"/>
        <w:autoSpaceDN w:val="0"/>
        <w:adjustRightInd w:val="0"/>
        <w:spacing w:line="240" w:lineRule="auto"/>
        <w:jc w:val="both"/>
        <w:rPr>
          <w:rFonts w:cs="Arial"/>
          <w:color w:val="000000"/>
          <w:szCs w:val="20"/>
        </w:rPr>
      </w:pPr>
    </w:p>
    <w:p w14:paraId="76CEDE7A" w14:textId="5AEEA5AC" w:rsidR="00E07AA5" w:rsidRPr="00327F51" w:rsidRDefault="00327F51" w:rsidP="00327F51">
      <w:pPr>
        <w:autoSpaceDE w:val="0"/>
        <w:autoSpaceDN w:val="0"/>
        <w:adjustRightInd w:val="0"/>
        <w:spacing w:line="240" w:lineRule="auto"/>
        <w:jc w:val="both"/>
        <w:rPr>
          <w:rFonts w:cs="Arial"/>
          <w:color w:val="000000"/>
          <w:szCs w:val="20"/>
        </w:rPr>
      </w:pPr>
      <w:r w:rsidRPr="00327F51">
        <w:rPr>
          <w:rFonts w:cs="Arial"/>
          <w:color w:val="000000"/>
          <w:szCs w:val="20"/>
        </w:rPr>
        <w:t>Vir: Ministrstvo za okolje in prostor</w:t>
      </w:r>
    </w:p>
    <w:p w14:paraId="7939F770" w14:textId="77777777" w:rsidR="00E07AA5" w:rsidRPr="00E07AA5" w:rsidRDefault="00E07AA5" w:rsidP="00E07AA5">
      <w:pPr>
        <w:autoSpaceDE w:val="0"/>
        <w:autoSpaceDN w:val="0"/>
        <w:adjustRightInd w:val="0"/>
        <w:spacing w:line="240" w:lineRule="auto"/>
        <w:jc w:val="both"/>
        <w:rPr>
          <w:rFonts w:cs="Arial"/>
          <w:b/>
          <w:bCs/>
          <w:color w:val="000000"/>
          <w:szCs w:val="20"/>
        </w:rPr>
      </w:pPr>
    </w:p>
    <w:p w14:paraId="2783238D" w14:textId="1379B428" w:rsidR="00F00E9C" w:rsidRPr="00F00E9C" w:rsidRDefault="00F00E9C" w:rsidP="00F00E9C">
      <w:pPr>
        <w:autoSpaceDE w:val="0"/>
        <w:autoSpaceDN w:val="0"/>
        <w:adjustRightInd w:val="0"/>
        <w:spacing w:line="240" w:lineRule="auto"/>
        <w:jc w:val="both"/>
        <w:rPr>
          <w:rFonts w:cs="Arial"/>
          <w:b/>
          <w:bCs/>
          <w:color w:val="000000"/>
          <w:szCs w:val="20"/>
        </w:rPr>
      </w:pPr>
      <w:r w:rsidRPr="00F00E9C">
        <w:rPr>
          <w:rFonts w:cs="Arial"/>
          <w:b/>
          <w:bCs/>
          <w:color w:val="000000"/>
          <w:szCs w:val="20"/>
        </w:rPr>
        <w:t>Uredba o prenehanju uporabe Uredbe o označevanju stanovanj in poslovnih prostorov</w:t>
      </w:r>
    </w:p>
    <w:p w14:paraId="6CF7A65F" w14:textId="77777777" w:rsidR="00F00E9C" w:rsidRPr="00F00E9C" w:rsidRDefault="00F00E9C" w:rsidP="00F00E9C">
      <w:pPr>
        <w:autoSpaceDE w:val="0"/>
        <w:autoSpaceDN w:val="0"/>
        <w:adjustRightInd w:val="0"/>
        <w:spacing w:line="240" w:lineRule="auto"/>
        <w:jc w:val="both"/>
        <w:rPr>
          <w:rFonts w:cs="Arial"/>
          <w:b/>
          <w:bCs/>
          <w:color w:val="000000"/>
          <w:szCs w:val="20"/>
        </w:rPr>
      </w:pPr>
    </w:p>
    <w:p w14:paraId="73B675A8" w14:textId="77777777" w:rsidR="00F00E9C" w:rsidRPr="00F00E9C" w:rsidRDefault="00F00E9C" w:rsidP="00F00E9C">
      <w:pPr>
        <w:autoSpaceDE w:val="0"/>
        <w:autoSpaceDN w:val="0"/>
        <w:adjustRightInd w:val="0"/>
        <w:spacing w:line="240" w:lineRule="auto"/>
        <w:jc w:val="both"/>
        <w:rPr>
          <w:rFonts w:cs="Arial"/>
          <w:color w:val="000000"/>
          <w:szCs w:val="20"/>
        </w:rPr>
      </w:pPr>
      <w:r w:rsidRPr="00F00E9C">
        <w:rPr>
          <w:rFonts w:cs="Arial"/>
          <w:color w:val="000000"/>
          <w:szCs w:val="20"/>
        </w:rPr>
        <w:t xml:space="preserve">Vlada je izdala Uredbo o prenehanju uporabe Uredbe o označevanju stanovanj in poslovnih prostorov. </w:t>
      </w:r>
    </w:p>
    <w:p w14:paraId="39CCA4A5" w14:textId="77777777" w:rsidR="00F00E9C" w:rsidRPr="00F00E9C" w:rsidRDefault="00F00E9C" w:rsidP="00F00E9C">
      <w:pPr>
        <w:autoSpaceDE w:val="0"/>
        <w:autoSpaceDN w:val="0"/>
        <w:adjustRightInd w:val="0"/>
        <w:spacing w:line="240" w:lineRule="auto"/>
        <w:jc w:val="both"/>
        <w:rPr>
          <w:rFonts w:cs="Arial"/>
          <w:color w:val="000000"/>
          <w:szCs w:val="20"/>
        </w:rPr>
      </w:pPr>
    </w:p>
    <w:p w14:paraId="7AD51618" w14:textId="77777777" w:rsidR="00F00E9C" w:rsidRPr="00F00E9C" w:rsidRDefault="00F00E9C" w:rsidP="00F00E9C">
      <w:pPr>
        <w:autoSpaceDE w:val="0"/>
        <w:autoSpaceDN w:val="0"/>
        <w:adjustRightInd w:val="0"/>
        <w:spacing w:line="240" w:lineRule="auto"/>
        <w:jc w:val="both"/>
        <w:rPr>
          <w:rFonts w:cs="Arial"/>
          <w:color w:val="000000"/>
          <w:szCs w:val="20"/>
        </w:rPr>
      </w:pPr>
      <w:r w:rsidRPr="00F00E9C">
        <w:rPr>
          <w:rFonts w:cs="Arial"/>
          <w:color w:val="000000"/>
          <w:szCs w:val="20"/>
        </w:rPr>
        <w:t xml:space="preserve">Zakon o katastru nepremičnin (ZKN) določa, da se v katastru nepremičnin vodi podatek »številka stanovanja in številka poslovnega prostora« in da podrobnejši način oštevilčenja in označevanja stanovanj in poslovnih prostorov določi minister, pristojen za evidentiranje nepremičnin. </w:t>
      </w:r>
    </w:p>
    <w:p w14:paraId="5BBD93D9" w14:textId="77777777" w:rsidR="00F00E9C" w:rsidRPr="00F00E9C" w:rsidRDefault="00F00E9C" w:rsidP="00F00E9C">
      <w:pPr>
        <w:autoSpaceDE w:val="0"/>
        <w:autoSpaceDN w:val="0"/>
        <w:adjustRightInd w:val="0"/>
        <w:spacing w:line="240" w:lineRule="auto"/>
        <w:jc w:val="both"/>
        <w:rPr>
          <w:rFonts w:cs="Arial"/>
          <w:color w:val="000000"/>
          <w:szCs w:val="20"/>
        </w:rPr>
      </w:pPr>
    </w:p>
    <w:p w14:paraId="12DDD2DD" w14:textId="77777777" w:rsidR="00F00E9C" w:rsidRPr="00F00E9C" w:rsidRDefault="00F00E9C" w:rsidP="00F00E9C">
      <w:pPr>
        <w:autoSpaceDE w:val="0"/>
        <w:autoSpaceDN w:val="0"/>
        <w:adjustRightInd w:val="0"/>
        <w:spacing w:line="240" w:lineRule="auto"/>
        <w:jc w:val="both"/>
        <w:rPr>
          <w:rFonts w:cs="Arial"/>
          <w:color w:val="000000"/>
          <w:szCs w:val="20"/>
        </w:rPr>
      </w:pPr>
      <w:r w:rsidRPr="00F00E9C">
        <w:rPr>
          <w:rFonts w:cs="Arial"/>
          <w:color w:val="000000"/>
          <w:szCs w:val="20"/>
        </w:rPr>
        <w:t xml:space="preserve">Podatki o številkah stanovanj in številkah poslovnih prostorov so se že doslej vodili v katastru stavb na podlagi Zakona o evidentiranju nepremičnin (ZEN) na način, določen z Uredbo o označevanju stanovanj in poslovnih prostorov, ki je bila izdana na podlagi Stanovanjskega zakona  in Zakona o evidentiranju nepremični. </w:t>
      </w:r>
    </w:p>
    <w:p w14:paraId="62EF1265" w14:textId="77777777" w:rsidR="00F00E9C" w:rsidRPr="00F00E9C" w:rsidRDefault="00F00E9C" w:rsidP="00F00E9C">
      <w:pPr>
        <w:autoSpaceDE w:val="0"/>
        <w:autoSpaceDN w:val="0"/>
        <w:adjustRightInd w:val="0"/>
        <w:spacing w:line="240" w:lineRule="auto"/>
        <w:jc w:val="both"/>
        <w:rPr>
          <w:rFonts w:cs="Arial"/>
          <w:color w:val="000000"/>
          <w:szCs w:val="20"/>
        </w:rPr>
      </w:pPr>
    </w:p>
    <w:p w14:paraId="08A189AE" w14:textId="77777777" w:rsidR="00F00E9C" w:rsidRPr="00F00E9C" w:rsidRDefault="00F00E9C" w:rsidP="00F00E9C">
      <w:pPr>
        <w:autoSpaceDE w:val="0"/>
        <w:autoSpaceDN w:val="0"/>
        <w:adjustRightInd w:val="0"/>
        <w:spacing w:line="240" w:lineRule="auto"/>
        <w:jc w:val="both"/>
        <w:rPr>
          <w:rFonts w:cs="Arial"/>
          <w:color w:val="000000"/>
          <w:szCs w:val="20"/>
        </w:rPr>
      </w:pPr>
      <w:r w:rsidRPr="00F00E9C">
        <w:rPr>
          <w:rFonts w:cs="Arial"/>
          <w:color w:val="000000"/>
          <w:szCs w:val="20"/>
        </w:rPr>
        <w:t xml:space="preserve">ZKN določa prenehanje veljavnosti Uredbe o označevanju stanovanj in poslovnih prostorov  in podaljšanje njene nadaljnje uporabe, uporablja pa se do uveljavitve oziroma začetka uporabe podzakonskega predpisa o oštevilčenju in označevanju stanovanj in poslovnih prostorov, sprejetega na podlagi ZKN. </w:t>
      </w:r>
    </w:p>
    <w:p w14:paraId="382B9BA6" w14:textId="77777777" w:rsidR="00F00E9C" w:rsidRPr="00F00E9C" w:rsidRDefault="00F00E9C" w:rsidP="00F00E9C">
      <w:pPr>
        <w:autoSpaceDE w:val="0"/>
        <w:autoSpaceDN w:val="0"/>
        <w:adjustRightInd w:val="0"/>
        <w:spacing w:line="240" w:lineRule="auto"/>
        <w:jc w:val="both"/>
        <w:rPr>
          <w:rFonts w:cs="Arial"/>
          <w:color w:val="000000"/>
          <w:szCs w:val="20"/>
        </w:rPr>
      </w:pPr>
    </w:p>
    <w:p w14:paraId="7BFEF50F" w14:textId="77777777" w:rsidR="00F00E9C" w:rsidRPr="00F00E9C" w:rsidRDefault="00F00E9C" w:rsidP="00F00E9C">
      <w:pPr>
        <w:autoSpaceDE w:val="0"/>
        <w:autoSpaceDN w:val="0"/>
        <w:adjustRightInd w:val="0"/>
        <w:spacing w:line="240" w:lineRule="auto"/>
        <w:jc w:val="both"/>
        <w:rPr>
          <w:rFonts w:cs="Arial"/>
          <w:color w:val="000000"/>
          <w:szCs w:val="20"/>
        </w:rPr>
      </w:pPr>
      <w:r w:rsidRPr="00F00E9C">
        <w:rPr>
          <w:rFonts w:cs="Arial"/>
          <w:color w:val="000000"/>
          <w:szCs w:val="20"/>
        </w:rPr>
        <w:t>Nov podzakonski predpis o oštevilčenju in označevanju stanovanj in poslovnih prostorov, sprejet na podlagi ZKN, je pravilnik. Pravilnik kot hierarhično nižji pravni akt  ne more vsebovati določbe, da se z dnem njegove uveljavitve preneha uporabljati Uredba o označevanju stanovanj in poslovnih prostorov, ki je hierarhično višji pravni akt kot pravilnik. Zato je treba sprejeti pravni akt enakega hierarhičnega položaja – to je uredbo, ki določa prenehanje uporabe Uredbe o označevanju stanovanj in poslovnih prostorov. Uredba se  preneha uporabljati 4. aprila 2022, ko se bo začel uporabljati ZKN.</w:t>
      </w:r>
    </w:p>
    <w:p w14:paraId="7F0C44C5" w14:textId="77777777" w:rsidR="00F00E9C" w:rsidRPr="00F00E9C" w:rsidRDefault="00F00E9C" w:rsidP="00F00E9C">
      <w:pPr>
        <w:autoSpaceDE w:val="0"/>
        <w:autoSpaceDN w:val="0"/>
        <w:adjustRightInd w:val="0"/>
        <w:spacing w:line="240" w:lineRule="auto"/>
        <w:jc w:val="both"/>
        <w:rPr>
          <w:rFonts w:cs="Arial"/>
          <w:color w:val="000000"/>
          <w:szCs w:val="20"/>
        </w:rPr>
      </w:pPr>
    </w:p>
    <w:p w14:paraId="1115B27F" w14:textId="14B73161" w:rsidR="00F00E9C" w:rsidRPr="00F00E9C" w:rsidRDefault="00F00E9C" w:rsidP="00F00E9C">
      <w:pPr>
        <w:autoSpaceDE w:val="0"/>
        <w:autoSpaceDN w:val="0"/>
        <w:adjustRightInd w:val="0"/>
        <w:spacing w:line="240" w:lineRule="auto"/>
        <w:jc w:val="both"/>
        <w:rPr>
          <w:rFonts w:cs="Arial"/>
          <w:color w:val="000000"/>
          <w:szCs w:val="20"/>
        </w:rPr>
      </w:pPr>
      <w:r w:rsidRPr="00F00E9C">
        <w:rPr>
          <w:rFonts w:cs="Arial"/>
          <w:color w:val="000000"/>
          <w:szCs w:val="20"/>
        </w:rPr>
        <w:t>Vir: Ministrstvo za okolje in prostor</w:t>
      </w:r>
    </w:p>
    <w:p w14:paraId="2024BAE4" w14:textId="77777777" w:rsidR="00E07AA5" w:rsidRPr="00E07AA5" w:rsidRDefault="00E07AA5" w:rsidP="00E07AA5">
      <w:pPr>
        <w:autoSpaceDE w:val="0"/>
        <w:autoSpaceDN w:val="0"/>
        <w:adjustRightInd w:val="0"/>
        <w:spacing w:line="240" w:lineRule="auto"/>
        <w:jc w:val="both"/>
        <w:rPr>
          <w:rFonts w:cs="Arial"/>
          <w:b/>
          <w:bCs/>
          <w:color w:val="000000"/>
          <w:szCs w:val="20"/>
        </w:rPr>
      </w:pPr>
    </w:p>
    <w:p w14:paraId="020F6D03" w14:textId="3EF01DCA" w:rsidR="005B519C" w:rsidRPr="005B519C" w:rsidRDefault="005B519C" w:rsidP="005B519C">
      <w:pPr>
        <w:autoSpaceDE w:val="0"/>
        <w:autoSpaceDN w:val="0"/>
        <w:adjustRightInd w:val="0"/>
        <w:spacing w:line="240" w:lineRule="auto"/>
        <w:jc w:val="both"/>
        <w:rPr>
          <w:rFonts w:cs="Arial"/>
          <w:b/>
          <w:bCs/>
          <w:color w:val="000000"/>
          <w:szCs w:val="20"/>
        </w:rPr>
      </w:pPr>
      <w:r w:rsidRPr="005B519C">
        <w:rPr>
          <w:rFonts w:cs="Arial"/>
          <w:b/>
          <w:bCs/>
          <w:color w:val="000000"/>
          <w:szCs w:val="20"/>
        </w:rPr>
        <w:t xml:space="preserve">Spremembe uredbe o določitvi finančnih uradov finančne uprave </w:t>
      </w:r>
    </w:p>
    <w:p w14:paraId="24D5B29B" w14:textId="77777777" w:rsidR="005B519C" w:rsidRPr="005B519C" w:rsidRDefault="005B519C" w:rsidP="005B519C">
      <w:pPr>
        <w:autoSpaceDE w:val="0"/>
        <w:autoSpaceDN w:val="0"/>
        <w:adjustRightInd w:val="0"/>
        <w:spacing w:line="240" w:lineRule="auto"/>
        <w:jc w:val="both"/>
        <w:rPr>
          <w:rFonts w:cs="Arial"/>
          <w:b/>
          <w:bCs/>
          <w:color w:val="000000"/>
          <w:szCs w:val="20"/>
        </w:rPr>
      </w:pPr>
    </w:p>
    <w:p w14:paraId="3531A5B9" w14:textId="77777777" w:rsidR="005B519C" w:rsidRPr="005B519C" w:rsidRDefault="005B519C" w:rsidP="005B519C">
      <w:pPr>
        <w:autoSpaceDE w:val="0"/>
        <w:autoSpaceDN w:val="0"/>
        <w:adjustRightInd w:val="0"/>
        <w:spacing w:line="240" w:lineRule="auto"/>
        <w:jc w:val="both"/>
        <w:rPr>
          <w:rFonts w:cs="Arial"/>
          <w:color w:val="000000"/>
          <w:szCs w:val="20"/>
        </w:rPr>
      </w:pPr>
      <w:r w:rsidRPr="005B519C">
        <w:rPr>
          <w:rFonts w:cs="Arial"/>
          <w:color w:val="000000"/>
          <w:szCs w:val="20"/>
        </w:rPr>
        <w:t xml:space="preserve">Vlada je danes izdala spremenjeno Uredbo o določitvi finančnih uradov Finančne uprave Republike Slovenije. </w:t>
      </w:r>
    </w:p>
    <w:p w14:paraId="4CAF8AA4" w14:textId="77777777" w:rsidR="005B519C" w:rsidRPr="005B519C" w:rsidRDefault="005B519C" w:rsidP="005B519C">
      <w:pPr>
        <w:autoSpaceDE w:val="0"/>
        <w:autoSpaceDN w:val="0"/>
        <w:adjustRightInd w:val="0"/>
        <w:spacing w:line="240" w:lineRule="auto"/>
        <w:jc w:val="both"/>
        <w:rPr>
          <w:rFonts w:cs="Arial"/>
          <w:color w:val="000000"/>
          <w:szCs w:val="20"/>
        </w:rPr>
      </w:pPr>
    </w:p>
    <w:p w14:paraId="056686A8" w14:textId="77777777" w:rsidR="005B519C" w:rsidRPr="005B519C" w:rsidRDefault="005B519C" w:rsidP="005B519C">
      <w:pPr>
        <w:autoSpaceDE w:val="0"/>
        <w:autoSpaceDN w:val="0"/>
        <w:adjustRightInd w:val="0"/>
        <w:spacing w:line="240" w:lineRule="auto"/>
        <w:jc w:val="both"/>
        <w:rPr>
          <w:rFonts w:cs="Arial"/>
          <w:color w:val="000000"/>
          <w:szCs w:val="20"/>
        </w:rPr>
      </w:pPr>
      <w:r w:rsidRPr="005B519C">
        <w:rPr>
          <w:rFonts w:cs="Arial"/>
          <w:color w:val="000000"/>
          <w:szCs w:val="20"/>
        </w:rPr>
        <w:t>Izvajanje nadzora s področja transfernih cen z Generalnega finančnega urada prenašamo na Posebni finančni urad, hkrati pa na Generalnem finančnem uradu določamo izvajanje finančnega nadzora, ki izhaja iz finančne preiskave.</w:t>
      </w:r>
    </w:p>
    <w:p w14:paraId="49487CAC" w14:textId="77777777" w:rsidR="005B519C" w:rsidRPr="005B519C" w:rsidRDefault="005B519C" w:rsidP="005B519C">
      <w:pPr>
        <w:autoSpaceDE w:val="0"/>
        <w:autoSpaceDN w:val="0"/>
        <w:adjustRightInd w:val="0"/>
        <w:spacing w:line="240" w:lineRule="auto"/>
        <w:jc w:val="both"/>
        <w:rPr>
          <w:rFonts w:cs="Arial"/>
          <w:color w:val="000000"/>
          <w:szCs w:val="20"/>
        </w:rPr>
      </w:pPr>
    </w:p>
    <w:p w14:paraId="7CE3C1AD" w14:textId="77777777" w:rsidR="005B519C" w:rsidRPr="005B519C" w:rsidRDefault="005B519C" w:rsidP="005B519C">
      <w:pPr>
        <w:autoSpaceDE w:val="0"/>
        <w:autoSpaceDN w:val="0"/>
        <w:adjustRightInd w:val="0"/>
        <w:spacing w:line="240" w:lineRule="auto"/>
        <w:jc w:val="both"/>
        <w:rPr>
          <w:rFonts w:cs="Arial"/>
          <w:color w:val="000000"/>
          <w:szCs w:val="20"/>
        </w:rPr>
      </w:pPr>
      <w:r w:rsidRPr="005B519C">
        <w:rPr>
          <w:rFonts w:cs="Arial"/>
          <w:color w:val="000000"/>
          <w:szCs w:val="20"/>
        </w:rPr>
        <w:t xml:space="preserve">Namen sprememb je kakovostnejše, enotnejše in notranje bolj povezano opravljanje procesov nadzora v Finančni upravi Republike Slovenije.   </w:t>
      </w:r>
    </w:p>
    <w:p w14:paraId="4889F8F7" w14:textId="77777777" w:rsidR="005B519C" w:rsidRPr="005B519C" w:rsidRDefault="005B519C" w:rsidP="005B519C">
      <w:pPr>
        <w:autoSpaceDE w:val="0"/>
        <w:autoSpaceDN w:val="0"/>
        <w:adjustRightInd w:val="0"/>
        <w:spacing w:line="240" w:lineRule="auto"/>
        <w:jc w:val="both"/>
        <w:rPr>
          <w:rFonts w:cs="Arial"/>
          <w:color w:val="000000"/>
          <w:szCs w:val="20"/>
        </w:rPr>
      </w:pPr>
    </w:p>
    <w:p w14:paraId="3C229000" w14:textId="702103F4" w:rsidR="00E07AA5" w:rsidRPr="005B519C" w:rsidRDefault="005B519C" w:rsidP="005B519C">
      <w:pPr>
        <w:autoSpaceDE w:val="0"/>
        <w:autoSpaceDN w:val="0"/>
        <w:adjustRightInd w:val="0"/>
        <w:spacing w:line="240" w:lineRule="auto"/>
        <w:jc w:val="both"/>
        <w:rPr>
          <w:rFonts w:cs="Arial"/>
          <w:color w:val="000000"/>
          <w:szCs w:val="20"/>
        </w:rPr>
      </w:pPr>
      <w:r w:rsidRPr="005B519C">
        <w:rPr>
          <w:rFonts w:cs="Arial"/>
          <w:color w:val="000000"/>
          <w:szCs w:val="20"/>
        </w:rPr>
        <w:t>Vir: Ministrstvo za finance</w:t>
      </w:r>
    </w:p>
    <w:p w14:paraId="14FB1B4E" w14:textId="77777777" w:rsidR="00E07AA5" w:rsidRPr="00E07AA5" w:rsidRDefault="00E07AA5" w:rsidP="00E07AA5">
      <w:pPr>
        <w:autoSpaceDE w:val="0"/>
        <w:autoSpaceDN w:val="0"/>
        <w:adjustRightInd w:val="0"/>
        <w:spacing w:line="240" w:lineRule="auto"/>
        <w:jc w:val="both"/>
        <w:rPr>
          <w:rFonts w:cs="Arial"/>
          <w:b/>
          <w:bCs/>
          <w:color w:val="000000"/>
          <w:szCs w:val="20"/>
        </w:rPr>
      </w:pPr>
    </w:p>
    <w:p w14:paraId="61EDF6C9" w14:textId="1C38D54B" w:rsidR="00AA60CA" w:rsidRPr="00AA60CA" w:rsidRDefault="00AA60CA" w:rsidP="00AA60CA">
      <w:pPr>
        <w:autoSpaceDE w:val="0"/>
        <w:autoSpaceDN w:val="0"/>
        <w:adjustRightInd w:val="0"/>
        <w:spacing w:line="240" w:lineRule="auto"/>
        <w:jc w:val="both"/>
        <w:rPr>
          <w:rFonts w:cs="Arial"/>
          <w:b/>
          <w:bCs/>
          <w:color w:val="000000"/>
          <w:szCs w:val="20"/>
        </w:rPr>
      </w:pPr>
      <w:r w:rsidRPr="00AA60CA">
        <w:rPr>
          <w:rFonts w:cs="Arial"/>
          <w:b/>
          <w:bCs/>
          <w:color w:val="000000"/>
          <w:szCs w:val="20"/>
        </w:rPr>
        <w:t>Vlada spremenila Uredbo o enotni metodologiji in obrazcih za obračun in izplačilo plač v javnem sektorju</w:t>
      </w:r>
    </w:p>
    <w:p w14:paraId="012178A8" w14:textId="77777777" w:rsidR="00AA60CA" w:rsidRPr="00AA60CA" w:rsidRDefault="00AA60CA" w:rsidP="00AA60CA">
      <w:pPr>
        <w:autoSpaceDE w:val="0"/>
        <w:autoSpaceDN w:val="0"/>
        <w:adjustRightInd w:val="0"/>
        <w:spacing w:line="240" w:lineRule="auto"/>
        <w:jc w:val="both"/>
        <w:rPr>
          <w:rFonts w:cs="Arial"/>
          <w:b/>
          <w:bCs/>
          <w:color w:val="000000"/>
          <w:szCs w:val="20"/>
        </w:rPr>
      </w:pPr>
    </w:p>
    <w:p w14:paraId="7C1E6D44" w14:textId="77777777" w:rsidR="00AA60CA" w:rsidRPr="00AA60CA" w:rsidRDefault="00AA60CA" w:rsidP="00AA60CA">
      <w:pPr>
        <w:autoSpaceDE w:val="0"/>
        <w:autoSpaceDN w:val="0"/>
        <w:adjustRightInd w:val="0"/>
        <w:spacing w:line="240" w:lineRule="auto"/>
        <w:jc w:val="both"/>
        <w:rPr>
          <w:rFonts w:cs="Arial"/>
          <w:color w:val="000000"/>
          <w:szCs w:val="20"/>
        </w:rPr>
      </w:pPr>
      <w:r w:rsidRPr="00AA60CA">
        <w:rPr>
          <w:rFonts w:cs="Arial"/>
          <w:color w:val="000000"/>
          <w:szCs w:val="20"/>
        </w:rPr>
        <w:t>Vlada Republike Slovenije je izdala Uredbo o dopolnitvah Uredbe o enotni metodologiji in obrazcih za obračun in izplačilo plač v javnem sektorju ter jo objavi v Uradnem listu Republike Slovenije.</w:t>
      </w:r>
    </w:p>
    <w:p w14:paraId="3652B84D" w14:textId="77777777" w:rsidR="00AA60CA" w:rsidRPr="00AA60CA" w:rsidRDefault="00AA60CA" w:rsidP="00AA60CA">
      <w:pPr>
        <w:autoSpaceDE w:val="0"/>
        <w:autoSpaceDN w:val="0"/>
        <w:adjustRightInd w:val="0"/>
        <w:spacing w:line="240" w:lineRule="auto"/>
        <w:jc w:val="both"/>
        <w:rPr>
          <w:rFonts w:cs="Arial"/>
          <w:color w:val="000000"/>
          <w:szCs w:val="20"/>
        </w:rPr>
      </w:pPr>
    </w:p>
    <w:p w14:paraId="1E7524E3" w14:textId="77777777" w:rsidR="00AA60CA" w:rsidRPr="00AA60CA" w:rsidRDefault="00AA60CA" w:rsidP="00AA60CA">
      <w:pPr>
        <w:autoSpaceDE w:val="0"/>
        <w:autoSpaceDN w:val="0"/>
        <w:adjustRightInd w:val="0"/>
        <w:spacing w:line="240" w:lineRule="auto"/>
        <w:jc w:val="both"/>
        <w:rPr>
          <w:rFonts w:cs="Arial"/>
          <w:color w:val="000000"/>
          <w:szCs w:val="20"/>
        </w:rPr>
      </w:pPr>
      <w:r w:rsidRPr="00AA60CA">
        <w:rPr>
          <w:rFonts w:cs="Arial"/>
          <w:color w:val="000000"/>
          <w:szCs w:val="20"/>
        </w:rPr>
        <w:t xml:space="preserve">S predlagano dopolnitvijo se Uredba o enotni metodologiji in obrazcih za obračun in izplačilo plač v javnem sektorju usklajuje z Zakonom o spremembah in dopolnitvah Zakona o službi v Slovenski vojski (ZSSloV-A). </w:t>
      </w:r>
    </w:p>
    <w:p w14:paraId="0F14D3D0" w14:textId="77777777" w:rsidR="00AA60CA" w:rsidRPr="00AA60CA" w:rsidRDefault="00AA60CA" w:rsidP="00AA60CA">
      <w:pPr>
        <w:autoSpaceDE w:val="0"/>
        <w:autoSpaceDN w:val="0"/>
        <w:adjustRightInd w:val="0"/>
        <w:spacing w:line="240" w:lineRule="auto"/>
        <w:jc w:val="both"/>
        <w:rPr>
          <w:rFonts w:cs="Arial"/>
          <w:color w:val="000000"/>
          <w:szCs w:val="20"/>
        </w:rPr>
      </w:pPr>
    </w:p>
    <w:p w14:paraId="2D0E80A5" w14:textId="77777777" w:rsidR="00AA60CA" w:rsidRPr="00AA60CA" w:rsidRDefault="00AA60CA" w:rsidP="00AA60CA">
      <w:pPr>
        <w:autoSpaceDE w:val="0"/>
        <w:autoSpaceDN w:val="0"/>
        <w:adjustRightInd w:val="0"/>
        <w:spacing w:line="240" w:lineRule="auto"/>
        <w:jc w:val="both"/>
        <w:rPr>
          <w:rFonts w:cs="Arial"/>
          <w:color w:val="000000"/>
          <w:szCs w:val="20"/>
        </w:rPr>
      </w:pPr>
      <w:r w:rsidRPr="00AA60CA">
        <w:rPr>
          <w:rFonts w:cs="Arial"/>
          <w:color w:val="000000"/>
          <w:szCs w:val="20"/>
        </w:rPr>
        <w:t xml:space="preserve">ZSSloV-A je določil, da vojaškim osebam pripada dodatek zaradi prepovedi stavke, skladno z Zakonom o obrambi, v višini 4 % zadnje objavljene povprečne mesečne bruto plače v Republiki Sloveniji, ugotovljene po uradnih statističnih podatkih. </w:t>
      </w:r>
    </w:p>
    <w:p w14:paraId="206A089E" w14:textId="77777777" w:rsidR="00AA60CA" w:rsidRPr="00AA60CA" w:rsidRDefault="00AA60CA" w:rsidP="00AA60CA">
      <w:pPr>
        <w:autoSpaceDE w:val="0"/>
        <w:autoSpaceDN w:val="0"/>
        <w:adjustRightInd w:val="0"/>
        <w:spacing w:line="240" w:lineRule="auto"/>
        <w:jc w:val="both"/>
        <w:rPr>
          <w:rFonts w:cs="Arial"/>
          <w:color w:val="000000"/>
          <w:szCs w:val="20"/>
        </w:rPr>
      </w:pPr>
    </w:p>
    <w:p w14:paraId="1ED9649A" w14:textId="77777777" w:rsidR="00AA60CA" w:rsidRPr="00AA60CA" w:rsidRDefault="00AA60CA" w:rsidP="00AA60CA">
      <w:pPr>
        <w:autoSpaceDE w:val="0"/>
        <w:autoSpaceDN w:val="0"/>
        <w:adjustRightInd w:val="0"/>
        <w:spacing w:line="240" w:lineRule="auto"/>
        <w:jc w:val="both"/>
        <w:rPr>
          <w:rFonts w:cs="Arial"/>
          <w:color w:val="000000"/>
          <w:szCs w:val="20"/>
        </w:rPr>
      </w:pPr>
      <w:r w:rsidRPr="00AA60CA">
        <w:rPr>
          <w:rFonts w:cs="Arial"/>
          <w:color w:val="000000"/>
          <w:szCs w:val="20"/>
        </w:rPr>
        <w:t xml:space="preserve">Za namen izplačila dodatka se v Uredbi določa nova šifra izplačila. Dodatek se všteva v osnovo za nadomestilo plače. </w:t>
      </w:r>
    </w:p>
    <w:p w14:paraId="14F51B33" w14:textId="77777777" w:rsidR="00AA60CA" w:rsidRPr="00AA60CA" w:rsidRDefault="00AA60CA" w:rsidP="00AA60CA">
      <w:pPr>
        <w:autoSpaceDE w:val="0"/>
        <w:autoSpaceDN w:val="0"/>
        <w:adjustRightInd w:val="0"/>
        <w:spacing w:line="240" w:lineRule="auto"/>
        <w:jc w:val="both"/>
        <w:rPr>
          <w:rFonts w:cs="Arial"/>
          <w:color w:val="000000"/>
          <w:szCs w:val="20"/>
        </w:rPr>
      </w:pPr>
    </w:p>
    <w:p w14:paraId="1A21304C" w14:textId="77777777" w:rsidR="00AA60CA" w:rsidRPr="00AA60CA" w:rsidRDefault="00AA60CA" w:rsidP="00AA60CA">
      <w:pPr>
        <w:autoSpaceDE w:val="0"/>
        <w:autoSpaceDN w:val="0"/>
        <w:adjustRightInd w:val="0"/>
        <w:spacing w:line="240" w:lineRule="auto"/>
        <w:jc w:val="both"/>
        <w:rPr>
          <w:rFonts w:cs="Arial"/>
          <w:color w:val="000000"/>
          <w:szCs w:val="20"/>
        </w:rPr>
      </w:pPr>
      <w:r w:rsidRPr="00AA60CA">
        <w:rPr>
          <w:rFonts w:cs="Arial"/>
          <w:color w:val="000000"/>
          <w:szCs w:val="20"/>
        </w:rPr>
        <w:t>Dodatek zaradi prepovedi stavke pripada vojaškim osebam tudi za čas dela preko polnega delovnega časa, zato se dopolnjujejo tudi šifre, ki določajo izplačilo plače za delo preko polnega delovnega časa.</w:t>
      </w:r>
    </w:p>
    <w:p w14:paraId="06469301" w14:textId="77777777" w:rsidR="00AA60CA" w:rsidRPr="00AA60CA" w:rsidRDefault="00AA60CA" w:rsidP="00AA60CA">
      <w:pPr>
        <w:autoSpaceDE w:val="0"/>
        <w:autoSpaceDN w:val="0"/>
        <w:adjustRightInd w:val="0"/>
        <w:spacing w:line="240" w:lineRule="auto"/>
        <w:jc w:val="both"/>
        <w:rPr>
          <w:rFonts w:cs="Arial"/>
          <w:color w:val="000000"/>
          <w:szCs w:val="20"/>
        </w:rPr>
      </w:pPr>
      <w:r w:rsidRPr="00AA60CA">
        <w:rPr>
          <w:rFonts w:cs="Arial"/>
          <w:color w:val="000000"/>
          <w:szCs w:val="20"/>
        </w:rPr>
        <w:t>V uredbi je določeno, da se ure za redno delo, nadomestila in izračun stalnih dodatkov normirajo na povprečno mesečno delovno obveznost. Glede na to, da se bo tudi dodatek zaradi prepovedi stavke izračunaval enako kot drugi stalni dodatki, se bodo tudi ure za izračun tega dodatka normirale na povprečno mesečno delovno obveznost.</w:t>
      </w:r>
    </w:p>
    <w:p w14:paraId="5C82341A" w14:textId="77777777" w:rsidR="00AA60CA" w:rsidRPr="00AA60CA" w:rsidRDefault="00AA60CA" w:rsidP="00AA60CA">
      <w:pPr>
        <w:autoSpaceDE w:val="0"/>
        <w:autoSpaceDN w:val="0"/>
        <w:adjustRightInd w:val="0"/>
        <w:spacing w:line="240" w:lineRule="auto"/>
        <w:jc w:val="both"/>
        <w:rPr>
          <w:rFonts w:cs="Arial"/>
          <w:color w:val="000000"/>
          <w:szCs w:val="20"/>
        </w:rPr>
      </w:pPr>
    </w:p>
    <w:p w14:paraId="0A159FC4" w14:textId="77777777" w:rsidR="00AA60CA" w:rsidRPr="00AA60CA" w:rsidRDefault="00AA60CA" w:rsidP="00AA60CA">
      <w:pPr>
        <w:autoSpaceDE w:val="0"/>
        <w:autoSpaceDN w:val="0"/>
        <w:adjustRightInd w:val="0"/>
        <w:spacing w:line="240" w:lineRule="auto"/>
        <w:jc w:val="both"/>
        <w:rPr>
          <w:rFonts w:cs="Arial"/>
          <w:color w:val="000000"/>
          <w:szCs w:val="20"/>
        </w:rPr>
      </w:pPr>
      <w:r w:rsidRPr="00AA60CA">
        <w:rPr>
          <w:rFonts w:cs="Arial"/>
          <w:color w:val="000000"/>
          <w:szCs w:val="20"/>
        </w:rPr>
        <w:t>Vir: Ministrstvo za javno upravo</w:t>
      </w:r>
    </w:p>
    <w:p w14:paraId="6B94ED06" w14:textId="77777777" w:rsidR="00C72BD9" w:rsidRDefault="00C72BD9" w:rsidP="006052B0">
      <w:pPr>
        <w:autoSpaceDE w:val="0"/>
        <w:autoSpaceDN w:val="0"/>
        <w:adjustRightInd w:val="0"/>
        <w:spacing w:line="240" w:lineRule="auto"/>
        <w:jc w:val="both"/>
        <w:rPr>
          <w:rFonts w:cs="Arial"/>
          <w:b/>
          <w:bCs/>
          <w:color w:val="000000"/>
          <w:szCs w:val="20"/>
        </w:rPr>
      </w:pPr>
    </w:p>
    <w:p w14:paraId="5F609C6E" w14:textId="7B0E385B" w:rsidR="006052B0" w:rsidRPr="006052B0" w:rsidRDefault="006052B0" w:rsidP="006052B0">
      <w:pPr>
        <w:autoSpaceDE w:val="0"/>
        <w:autoSpaceDN w:val="0"/>
        <w:adjustRightInd w:val="0"/>
        <w:spacing w:line="240" w:lineRule="auto"/>
        <w:jc w:val="both"/>
        <w:rPr>
          <w:rFonts w:cs="Arial"/>
          <w:b/>
          <w:bCs/>
          <w:color w:val="000000"/>
          <w:szCs w:val="20"/>
        </w:rPr>
      </w:pPr>
      <w:r w:rsidRPr="006052B0">
        <w:rPr>
          <w:rFonts w:cs="Arial"/>
          <w:b/>
          <w:bCs/>
          <w:color w:val="000000"/>
          <w:szCs w:val="20"/>
        </w:rPr>
        <w:t>Vlada določila Smernice za delovanje Družbe za upravljanje terjatev bank</w:t>
      </w:r>
    </w:p>
    <w:p w14:paraId="185E12F6" w14:textId="77777777" w:rsidR="006052B0" w:rsidRPr="006052B0" w:rsidRDefault="006052B0" w:rsidP="006052B0">
      <w:pPr>
        <w:autoSpaceDE w:val="0"/>
        <w:autoSpaceDN w:val="0"/>
        <w:adjustRightInd w:val="0"/>
        <w:spacing w:line="240" w:lineRule="auto"/>
        <w:jc w:val="both"/>
        <w:rPr>
          <w:rFonts w:cs="Arial"/>
          <w:b/>
          <w:bCs/>
          <w:color w:val="000000"/>
          <w:szCs w:val="20"/>
        </w:rPr>
      </w:pPr>
    </w:p>
    <w:p w14:paraId="6C0A2987" w14:textId="77777777" w:rsidR="006052B0" w:rsidRPr="006052B0" w:rsidRDefault="006052B0" w:rsidP="006052B0">
      <w:pPr>
        <w:autoSpaceDE w:val="0"/>
        <w:autoSpaceDN w:val="0"/>
        <w:adjustRightInd w:val="0"/>
        <w:spacing w:line="240" w:lineRule="auto"/>
        <w:jc w:val="both"/>
        <w:rPr>
          <w:rFonts w:cs="Arial"/>
          <w:color w:val="000000"/>
          <w:szCs w:val="20"/>
        </w:rPr>
      </w:pPr>
      <w:r w:rsidRPr="006052B0">
        <w:rPr>
          <w:rFonts w:cs="Arial"/>
          <w:color w:val="000000"/>
          <w:szCs w:val="20"/>
        </w:rPr>
        <w:t xml:space="preserve">Vlada je danes določila Smernice za delovanje Družbe za upravljanje terjatev bank (DUTB). </w:t>
      </w:r>
    </w:p>
    <w:p w14:paraId="5CE808CB" w14:textId="77777777" w:rsidR="006052B0" w:rsidRPr="006052B0" w:rsidRDefault="006052B0" w:rsidP="006052B0">
      <w:pPr>
        <w:autoSpaceDE w:val="0"/>
        <w:autoSpaceDN w:val="0"/>
        <w:adjustRightInd w:val="0"/>
        <w:spacing w:line="240" w:lineRule="auto"/>
        <w:jc w:val="both"/>
        <w:rPr>
          <w:rFonts w:cs="Arial"/>
          <w:color w:val="000000"/>
          <w:szCs w:val="20"/>
        </w:rPr>
      </w:pPr>
    </w:p>
    <w:p w14:paraId="4CA62B30" w14:textId="77777777" w:rsidR="006052B0" w:rsidRPr="006052B0" w:rsidRDefault="006052B0" w:rsidP="006052B0">
      <w:pPr>
        <w:autoSpaceDE w:val="0"/>
        <w:autoSpaceDN w:val="0"/>
        <w:adjustRightInd w:val="0"/>
        <w:spacing w:line="240" w:lineRule="auto"/>
        <w:jc w:val="both"/>
        <w:rPr>
          <w:rFonts w:cs="Arial"/>
          <w:color w:val="000000"/>
          <w:szCs w:val="20"/>
        </w:rPr>
      </w:pPr>
      <w:r w:rsidRPr="006052B0">
        <w:rPr>
          <w:rFonts w:cs="Arial"/>
          <w:color w:val="000000"/>
          <w:szCs w:val="20"/>
        </w:rPr>
        <w:t xml:space="preserve">Z njimi znižujemo frekvenco poročanja DUTB o določenih vsebinah. Na podlagi novih smernic DUTB Ministrstvu za finance ne bo več poročala mesečno, ampak četrtletno. </w:t>
      </w:r>
    </w:p>
    <w:p w14:paraId="1DD3A94E" w14:textId="77777777" w:rsidR="006052B0" w:rsidRPr="006052B0" w:rsidRDefault="006052B0" w:rsidP="006052B0">
      <w:pPr>
        <w:autoSpaceDE w:val="0"/>
        <w:autoSpaceDN w:val="0"/>
        <w:adjustRightInd w:val="0"/>
        <w:spacing w:line="240" w:lineRule="auto"/>
        <w:jc w:val="both"/>
        <w:rPr>
          <w:rFonts w:cs="Arial"/>
          <w:color w:val="000000"/>
          <w:szCs w:val="20"/>
        </w:rPr>
      </w:pPr>
    </w:p>
    <w:p w14:paraId="5C12D925" w14:textId="77777777" w:rsidR="006052B0" w:rsidRPr="006052B0" w:rsidRDefault="006052B0" w:rsidP="006052B0">
      <w:pPr>
        <w:autoSpaceDE w:val="0"/>
        <w:autoSpaceDN w:val="0"/>
        <w:adjustRightInd w:val="0"/>
        <w:spacing w:line="240" w:lineRule="auto"/>
        <w:jc w:val="both"/>
        <w:rPr>
          <w:rFonts w:cs="Arial"/>
          <w:color w:val="000000"/>
          <w:szCs w:val="20"/>
        </w:rPr>
      </w:pPr>
      <w:r w:rsidRPr="006052B0">
        <w:rPr>
          <w:rFonts w:cs="Arial"/>
          <w:color w:val="000000"/>
          <w:szCs w:val="20"/>
        </w:rPr>
        <w:t>Znižanje frekvence poročanja ne vpliva negativno na nadzor, ki ga izvaja Ministrstvo za finance, saj ta zakonski nadzor ne temelji na periodičnih poročilih, temveč na pravici zahtevati vse dokumente in informacije, ki so potrebni za opravljanje nadzora.</w:t>
      </w:r>
    </w:p>
    <w:p w14:paraId="5A21490A" w14:textId="77777777" w:rsidR="006052B0" w:rsidRPr="006052B0" w:rsidRDefault="006052B0" w:rsidP="006052B0">
      <w:pPr>
        <w:autoSpaceDE w:val="0"/>
        <w:autoSpaceDN w:val="0"/>
        <w:adjustRightInd w:val="0"/>
        <w:spacing w:line="240" w:lineRule="auto"/>
        <w:jc w:val="both"/>
        <w:rPr>
          <w:rFonts w:cs="Arial"/>
          <w:color w:val="000000"/>
          <w:szCs w:val="20"/>
        </w:rPr>
      </w:pPr>
    </w:p>
    <w:p w14:paraId="08253D78" w14:textId="49FBF45A" w:rsidR="00E07AA5" w:rsidRPr="006052B0" w:rsidRDefault="006052B0" w:rsidP="006052B0">
      <w:pPr>
        <w:autoSpaceDE w:val="0"/>
        <w:autoSpaceDN w:val="0"/>
        <w:adjustRightInd w:val="0"/>
        <w:spacing w:line="240" w:lineRule="auto"/>
        <w:jc w:val="both"/>
        <w:rPr>
          <w:rFonts w:cs="Arial"/>
          <w:color w:val="000000"/>
          <w:szCs w:val="20"/>
        </w:rPr>
      </w:pPr>
      <w:r w:rsidRPr="006052B0">
        <w:rPr>
          <w:rFonts w:cs="Arial"/>
          <w:color w:val="000000"/>
          <w:szCs w:val="20"/>
        </w:rPr>
        <w:t>Vir: Ministrstvo za finance</w:t>
      </w:r>
    </w:p>
    <w:p w14:paraId="17B3D103" w14:textId="77777777" w:rsidR="00E07AA5" w:rsidRPr="00E07AA5" w:rsidRDefault="00E07AA5" w:rsidP="00E07AA5">
      <w:pPr>
        <w:autoSpaceDE w:val="0"/>
        <w:autoSpaceDN w:val="0"/>
        <w:adjustRightInd w:val="0"/>
        <w:spacing w:line="240" w:lineRule="auto"/>
        <w:jc w:val="both"/>
        <w:rPr>
          <w:rFonts w:cs="Arial"/>
          <w:b/>
          <w:bCs/>
          <w:color w:val="000000"/>
          <w:szCs w:val="20"/>
        </w:rPr>
      </w:pPr>
    </w:p>
    <w:p w14:paraId="27BF8E5A" w14:textId="775F4560" w:rsidR="00AC508C" w:rsidRPr="00AC508C" w:rsidRDefault="00AC508C" w:rsidP="00AC508C">
      <w:pPr>
        <w:autoSpaceDE w:val="0"/>
        <w:autoSpaceDN w:val="0"/>
        <w:adjustRightInd w:val="0"/>
        <w:spacing w:line="240" w:lineRule="auto"/>
        <w:jc w:val="both"/>
        <w:rPr>
          <w:rFonts w:cs="Arial"/>
          <w:b/>
          <w:bCs/>
          <w:color w:val="000000"/>
          <w:szCs w:val="20"/>
        </w:rPr>
      </w:pPr>
      <w:r w:rsidRPr="00AC508C">
        <w:rPr>
          <w:rFonts w:cs="Arial"/>
          <w:b/>
          <w:bCs/>
          <w:color w:val="000000"/>
          <w:szCs w:val="20"/>
        </w:rPr>
        <w:t>Vlada sprejela poročilo o učinkih izvedenih ukrepov za krepitev stabilnosti bank</w:t>
      </w:r>
    </w:p>
    <w:p w14:paraId="7AC4DCDF" w14:textId="77777777" w:rsidR="00AC508C" w:rsidRPr="00AC508C" w:rsidRDefault="00AC508C" w:rsidP="00AC508C">
      <w:pPr>
        <w:autoSpaceDE w:val="0"/>
        <w:autoSpaceDN w:val="0"/>
        <w:adjustRightInd w:val="0"/>
        <w:spacing w:line="240" w:lineRule="auto"/>
        <w:jc w:val="both"/>
        <w:rPr>
          <w:rFonts w:cs="Arial"/>
          <w:b/>
          <w:bCs/>
          <w:color w:val="000000"/>
          <w:szCs w:val="20"/>
        </w:rPr>
      </w:pPr>
    </w:p>
    <w:p w14:paraId="6D5A5078" w14:textId="77777777" w:rsidR="00AC508C" w:rsidRPr="00AC508C" w:rsidRDefault="00AC508C" w:rsidP="00AC508C">
      <w:pPr>
        <w:autoSpaceDE w:val="0"/>
        <w:autoSpaceDN w:val="0"/>
        <w:adjustRightInd w:val="0"/>
        <w:spacing w:line="240" w:lineRule="auto"/>
        <w:jc w:val="both"/>
        <w:rPr>
          <w:rFonts w:cs="Arial"/>
          <w:color w:val="000000"/>
          <w:szCs w:val="20"/>
        </w:rPr>
      </w:pPr>
      <w:r w:rsidRPr="00AC508C">
        <w:rPr>
          <w:rFonts w:cs="Arial"/>
          <w:color w:val="000000"/>
          <w:szCs w:val="20"/>
        </w:rPr>
        <w:lastRenderedPageBreak/>
        <w:t xml:space="preserve">Vlada je danes sprejela Polletno poročilo Ministrstva za finance o učinkih izvedenih ukrepov za krepitev stabilnosti bank za obdobje od 1. januarja do 30. junija 2021.  </w:t>
      </w:r>
    </w:p>
    <w:p w14:paraId="3CCDF65E" w14:textId="77777777" w:rsidR="00AC508C" w:rsidRPr="00AC508C" w:rsidRDefault="00AC508C" w:rsidP="00AC508C">
      <w:pPr>
        <w:autoSpaceDE w:val="0"/>
        <w:autoSpaceDN w:val="0"/>
        <w:adjustRightInd w:val="0"/>
        <w:spacing w:line="240" w:lineRule="auto"/>
        <w:jc w:val="both"/>
        <w:rPr>
          <w:rFonts w:cs="Arial"/>
          <w:color w:val="000000"/>
          <w:szCs w:val="20"/>
        </w:rPr>
      </w:pPr>
    </w:p>
    <w:p w14:paraId="447147D8" w14:textId="77777777" w:rsidR="00AC508C" w:rsidRPr="00AC508C" w:rsidRDefault="00AC508C" w:rsidP="00AC508C">
      <w:pPr>
        <w:autoSpaceDE w:val="0"/>
        <w:autoSpaceDN w:val="0"/>
        <w:adjustRightInd w:val="0"/>
        <w:spacing w:line="240" w:lineRule="auto"/>
        <w:jc w:val="both"/>
        <w:rPr>
          <w:rFonts w:cs="Arial"/>
          <w:color w:val="000000"/>
          <w:szCs w:val="20"/>
        </w:rPr>
      </w:pPr>
      <w:r w:rsidRPr="00AC508C">
        <w:rPr>
          <w:rFonts w:cs="Arial"/>
          <w:color w:val="000000"/>
          <w:szCs w:val="20"/>
        </w:rPr>
        <w:t>Poročanje Ministrstva za finance o nekaterih vsebinah je že zaključeno, saj se nekateri ukrepi za krepitev stabilnosti bank ne izvajajo več. Je pa ministrstvo pridobilo podatke in informacije Banke Slovenije glede kapitalske ustreznosti bank, stanja v bančnem sistemu in stanja pokritosti nedonosnih izpostavljenosti bank.</w:t>
      </w:r>
    </w:p>
    <w:p w14:paraId="48DDFF30" w14:textId="77777777" w:rsidR="00AC508C" w:rsidRPr="00AC508C" w:rsidRDefault="00AC508C" w:rsidP="00AC508C">
      <w:pPr>
        <w:autoSpaceDE w:val="0"/>
        <w:autoSpaceDN w:val="0"/>
        <w:adjustRightInd w:val="0"/>
        <w:spacing w:line="240" w:lineRule="auto"/>
        <w:jc w:val="both"/>
        <w:rPr>
          <w:rFonts w:cs="Arial"/>
          <w:color w:val="000000"/>
          <w:szCs w:val="20"/>
        </w:rPr>
      </w:pPr>
    </w:p>
    <w:p w14:paraId="0793A67D" w14:textId="77777777" w:rsidR="00AC508C" w:rsidRPr="00AC508C" w:rsidRDefault="00AC508C" w:rsidP="00AC508C">
      <w:pPr>
        <w:autoSpaceDE w:val="0"/>
        <w:autoSpaceDN w:val="0"/>
        <w:adjustRightInd w:val="0"/>
        <w:spacing w:line="240" w:lineRule="auto"/>
        <w:jc w:val="both"/>
        <w:rPr>
          <w:rFonts w:cs="Arial"/>
          <w:color w:val="000000"/>
          <w:szCs w:val="20"/>
        </w:rPr>
      </w:pPr>
      <w:r w:rsidRPr="00AC508C">
        <w:rPr>
          <w:rFonts w:cs="Arial"/>
          <w:color w:val="000000"/>
          <w:szCs w:val="20"/>
        </w:rPr>
        <w:t xml:space="preserve">Poročilo tako med drugim ugotavlja, da Nova Ljubljanska banka in Nova Kreditna banka Maribor dosegata kapitalske zahteve, ki jih je v okviru procesa nadzorniškega pregledovanja in vrednotenja določil pristojni nadzornik. </w:t>
      </w:r>
    </w:p>
    <w:p w14:paraId="4666B8EA" w14:textId="77777777" w:rsidR="00AC508C" w:rsidRPr="00AC508C" w:rsidRDefault="00AC508C" w:rsidP="00AC508C">
      <w:pPr>
        <w:autoSpaceDE w:val="0"/>
        <w:autoSpaceDN w:val="0"/>
        <w:adjustRightInd w:val="0"/>
        <w:spacing w:line="240" w:lineRule="auto"/>
        <w:jc w:val="both"/>
        <w:rPr>
          <w:rFonts w:cs="Arial"/>
          <w:color w:val="000000"/>
          <w:szCs w:val="20"/>
        </w:rPr>
      </w:pPr>
    </w:p>
    <w:p w14:paraId="68661066" w14:textId="6DD0C8FD" w:rsidR="00E07AA5" w:rsidRPr="00AC508C" w:rsidRDefault="00AC508C" w:rsidP="00AC508C">
      <w:pPr>
        <w:autoSpaceDE w:val="0"/>
        <w:autoSpaceDN w:val="0"/>
        <w:adjustRightInd w:val="0"/>
        <w:spacing w:line="240" w:lineRule="auto"/>
        <w:jc w:val="both"/>
        <w:rPr>
          <w:rFonts w:cs="Arial"/>
          <w:color w:val="000000"/>
          <w:szCs w:val="20"/>
        </w:rPr>
      </w:pPr>
      <w:r w:rsidRPr="00AC508C">
        <w:rPr>
          <w:rFonts w:cs="Arial"/>
          <w:color w:val="000000"/>
          <w:szCs w:val="20"/>
        </w:rPr>
        <w:t>Vir: Ministrstvo za finance</w:t>
      </w:r>
    </w:p>
    <w:p w14:paraId="2E9000D0" w14:textId="77777777" w:rsidR="00E07AA5" w:rsidRPr="00E07AA5" w:rsidRDefault="00E07AA5" w:rsidP="00E07AA5">
      <w:pPr>
        <w:autoSpaceDE w:val="0"/>
        <w:autoSpaceDN w:val="0"/>
        <w:adjustRightInd w:val="0"/>
        <w:spacing w:line="240" w:lineRule="auto"/>
        <w:jc w:val="both"/>
        <w:rPr>
          <w:rFonts w:cs="Arial"/>
          <w:b/>
          <w:bCs/>
          <w:color w:val="000000"/>
          <w:szCs w:val="20"/>
        </w:rPr>
      </w:pPr>
    </w:p>
    <w:p w14:paraId="657BFCDC" w14:textId="236FE5B4" w:rsidR="00E07AA5" w:rsidRDefault="00AD3BE3" w:rsidP="00E07AA5">
      <w:pPr>
        <w:autoSpaceDE w:val="0"/>
        <w:autoSpaceDN w:val="0"/>
        <w:adjustRightInd w:val="0"/>
        <w:spacing w:line="240" w:lineRule="auto"/>
        <w:jc w:val="both"/>
        <w:rPr>
          <w:rFonts w:cs="Arial"/>
          <w:b/>
          <w:bCs/>
          <w:color w:val="000000"/>
          <w:szCs w:val="20"/>
        </w:rPr>
      </w:pPr>
      <w:r>
        <w:rPr>
          <w:rFonts w:cs="Arial"/>
          <w:b/>
          <w:bCs/>
          <w:color w:val="000000"/>
          <w:szCs w:val="20"/>
        </w:rPr>
        <w:t>S</w:t>
      </w:r>
      <w:r w:rsidR="00E07AA5" w:rsidRPr="00E07AA5">
        <w:rPr>
          <w:rFonts w:cs="Arial"/>
          <w:b/>
          <w:bCs/>
          <w:color w:val="000000"/>
          <w:szCs w:val="20"/>
        </w:rPr>
        <w:t>prememb</w:t>
      </w:r>
      <w:r>
        <w:rPr>
          <w:rFonts w:cs="Arial"/>
          <w:b/>
          <w:bCs/>
          <w:color w:val="000000"/>
          <w:szCs w:val="20"/>
        </w:rPr>
        <w:t>e</w:t>
      </w:r>
      <w:r w:rsidR="00E07AA5" w:rsidRPr="00E07AA5">
        <w:rPr>
          <w:rFonts w:cs="Arial"/>
          <w:b/>
          <w:bCs/>
          <w:color w:val="000000"/>
          <w:szCs w:val="20"/>
        </w:rPr>
        <w:t xml:space="preserve"> Poslovnega in finančnega načrta Slovenskega regionalno razvojnega sklada v letu 2021</w:t>
      </w:r>
    </w:p>
    <w:p w14:paraId="05349DE7" w14:textId="77777777" w:rsidR="00AD3BE3" w:rsidRPr="00AD3BE3" w:rsidRDefault="00AD3BE3" w:rsidP="00AD3BE3">
      <w:pPr>
        <w:autoSpaceDE w:val="0"/>
        <w:autoSpaceDN w:val="0"/>
        <w:adjustRightInd w:val="0"/>
        <w:spacing w:line="240" w:lineRule="auto"/>
        <w:jc w:val="both"/>
        <w:rPr>
          <w:rFonts w:cs="Arial"/>
          <w:color w:val="000000"/>
          <w:szCs w:val="20"/>
        </w:rPr>
      </w:pPr>
    </w:p>
    <w:p w14:paraId="4E9A57FF" w14:textId="4E6B0353" w:rsidR="00AD3BE3" w:rsidRPr="00AD3BE3" w:rsidRDefault="00AD3BE3" w:rsidP="00AD3BE3">
      <w:pPr>
        <w:autoSpaceDE w:val="0"/>
        <w:autoSpaceDN w:val="0"/>
        <w:adjustRightInd w:val="0"/>
        <w:spacing w:line="240" w:lineRule="auto"/>
        <w:jc w:val="both"/>
        <w:rPr>
          <w:rFonts w:cs="Arial"/>
          <w:color w:val="000000"/>
          <w:szCs w:val="20"/>
        </w:rPr>
      </w:pPr>
      <w:r w:rsidRPr="00AD3BE3">
        <w:rPr>
          <w:rFonts w:cs="Arial"/>
          <w:color w:val="000000"/>
          <w:szCs w:val="20"/>
        </w:rPr>
        <w:t xml:space="preserve">Vlada Republike Slovenije je sprejela spremenjen Poslovni in finančni načrta Slovenskega regionalno razvojnega sklada za </w:t>
      </w:r>
      <w:r w:rsidR="00423F49">
        <w:rPr>
          <w:rFonts w:cs="Arial"/>
          <w:color w:val="000000"/>
          <w:szCs w:val="20"/>
        </w:rPr>
        <w:t xml:space="preserve">leto </w:t>
      </w:r>
      <w:r w:rsidRPr="00AD3BE3">
        <w:rPr>
          <w:rFonts w:cs="Arial"/>
          <w:color w:val="000000"/>
          <w:szCs w:val="20"/>
        </w:rPr>
        <w:t>2021</w:t>
      </w:r>
      <w:r w:rsidR="00423F49">
        <w:rPr>
          <w:rFonts w:cs="Arial"/>
          <w:color w:val="000000"/>
          <w:szCs w:val="20"/>
        </w:rPr>
        <w:t>.</w:t>
      </w:r>
    </w:p>
    <w:p w14:paraId="122EAA81" w14:textId="77777777" w:rsidR="00AD3BE3" w:rsidRPr="00AD3BE3" w:rsidRDefault="00AD3BE3" w:rsidP="00AD3BE3">
      <w:pPr>
        <w:autoSpaceDE w:val="0"/>
        <w:autoSpaceDN w:val="0"/>
        <w:adjustRightInd w:val="0"/>
        <w:spacing w:line="240" w:lineRule="auto"/>
        <w:jc w:val="both"/>
        <w:rPr>
          <w:rFonts w:cs="Arial"/>
          <w:color w:val="000000"/>
          <w:szCs w:val="20"/>
        </w:rPr>
      </w:pPr>
    </w:p>
    <w:p w14:paraId="234FDAAD" w14:textId="77777777" w:rsidR="00AD3BE3" w:rsidRPr="00AD3BE3" w:rsidRDefault="00AD3BE3" w:rsidP="00AD3BE3">
      <w:pPr>
        <w:autoSpaceDE w:val="0"/>
        <w:autoSpaceDN w:val="0"/>
        <w:adjustRightInd w:val="0"/>
        <w:spacing w:line="240" w:lineRule="auto"/>
        <w:jc w:val="both"/>
        <w:rPr>
          <w:rFonts w:cs="Arial"/>
          <w:color w:val="000000"/>
          <w:szCs w:val="20"/>
        </w:rPr>
      </w:pPr>
      <w:r w:rsidRPr="00AD3BE3">
        <w:rPr>
          <w:rFonts w:cs="Arial"/>
          <w:color w:val="000000"/>
          <w:szCs w:val="20"/>
        </w:rPr>
        <w:t>Slovenski regionalno razvojni sklad celovito skrbi za izpopolnjevanje in uresničevanje ciljev na področju regionalne politike, politike razvoja podeželja in uravnoteženega razvoja dejavnosti na podeželju ter za izvajanje ukrepov endogene regionalne politike.</w:t>
      </w:r>
    </w:p>
    <w:p w14:paraId="4984E116" w14:textId="77777777" w:rsidR="00AD3BE3" w:rsidRPr="00AD3BE3" w:rsidRDefault="00AD3BE3" w:rsidP="00AD3BE3">
      <w:pPr>
        <w:autoSpaceDE w:val="0"/>
        <w:autoSpaceDN w:val="0"/>
        <w:adjustRightInd w:val="0"/>
        <w:spacing w:line="240" w:lineRule="auto"/>
        <w:jc w:val="both"/>
        <w:rPr>
          <w:rFonts w:cs="Arial"/>
          <w:color w:val="000000"/>
          <w:szCs w:val="20"/>
        </w:rPr>
      </w:pPr>
    </w:p>
    <w:p w14:paraId="09BBD25A" w14:textId="77777777" w:rsidR="00AD3BE3" w:rsidRPr="00AD3BE3" w:rsidRDefault="00AD3BE3" w:rsidP="00AD3BE3">
      <w:pPr>
        <w:autoSpaceDE w:val="0"/>
        <w:autoSpaceDN w:val="0"/>
        <w:adjustRightInd w:val="0"/>
        <w:spacing w:line="240" w:lineRule="auto"/>
        <w:jc w:val="both"/>
        <w:rPr>
          <w:rFonts w:cs="Arial"/>
          <w:color w:val="000000"/>
          <w:szCs w:val="20"/>
        </w:rPr>
      </w:pPr>
      <w:r w:rsidRPr="00AD3BE3">
        <w:rPr>
          <w:rFonts w:cs="Arial"/>
          <w:color w:val="000000"/>
          <w:szCs w:val="20"/>
        </w:rPr>
        <w:t xml:space="preserve">Zaradi razglasitve epidemije COVID-19 in pričakovanih negativnih posledic na gospodarstvo je Vlada RS že potrdila spremenjen Poslovni in finančni načrta Slovenskega regionalno razvojnega sklada za leti 2020 in 2021. Glede na zaznane potrebe pa je Vlada RS danes sprejela dodatne spremembe načrta v letu 2021, ki jih opisujemo v nadaljevanju. </w:t>
      </w:r>
    </w:p>
    <w:p w14:paraId="05817382" w14:textId="77777777" w:rsidR="00AD3BE3" w:rsidRPr="00AD3BE3" w:rsidRDefault="00AD3BE3" w:rsidP="00AD3BE3">
      <w:pPr>
        <w:autoSpaceDE w:val="0"/>
        <w:autoSpaceDN w:val="0"/>
        <w:adjustRightInd w:val="0"/>
        <w:spacing w:line="240" w:lineRule="auto"/>
        <w:jc w:val="both"/>
        <w:rPr>
          <w:rFonts w:cs="Arial"/>
          <w:color w:val="000000"/>
          <w:szCs w:val="20"/>
        </w:rPr>
      </w:pPr>
    </w:p>
    <w:p w14:paraId="5238E72A" w14:textId="77777777" w:rsidR="00AD3BE3" w:rsidRPr="00AD3BE3" w:rsidRDefault="00AD3BE3" w:rsidP="00AD3BE3">
      <w:pPr>
        <w:autoSpaceDE w:val="0"/>
        <w:autoSpaceDN w:val="0"/>
        <w:adjustRightInd w:val="0"/>
        <w:spacing w:line="240" w:lineRule="auto"/>
        <w:jc w:val="both"/>
        <w:rPr>
          <w:rFonts w:cs="Arial"/>
          <w:color w:val="000000"/>
          <w:szCs w:val="20"/>
        </w:rPr>
      </w:pPr>
      <w:r w:rsidRPr="00AD3BE3">
        <w:rPr>
          <w:rFonts w:cs="Arial"/>
          <w:color w:val="000000"/>
          <w:szCs w:val="20"/>
        </w:rPr>
        <w:t xml:space="preserve">Z vnovično spremembo v letu 2021 se Sklad usmerja v spodbujanje socialnega podjetništva, ki s svojim delovanjem pripomore k inovativnemu reševanju socialnih, gospodarskih, </w:t>
      </w:r>
      <w:proofErr w:type="spellStart"/>
      <w:r w:rsidRPr="00AD3BE3">
        <w:rPr>
          <w:rFonts w:cs="Arial"/>
          <w:color w:val="000000"/>
          <w:szCs w:val="20"/>
        </w:rPr>
        <w:t>okoljskih</w:t>
      </w:r>
      <w:proofErr w:type="spellEnd"/>
      <w:r w:rsidRPr="00AD3BE3">
        <w:rPr>
          <w:rFonts w:cs="Arial"/>
          <w:color w:val="000000"/>
          <w:szCs w:val="20"/>
        </w:rPr>
        <w:t xml:space="preserve"> in družbenih izzivov ter zagotavlja delovna mesta in socialno vključenost ranljivih skupin. V sodelovanju z Ministrstvom za gospodarski razvoj in tehnologijo bo Sklad v ta namen objavil javni razpis v okviru Operativnega programa za izvajanje evropske kohezijske politike v obdobju 2014-2020 v skupni višini do 3.048.867,03 evrov. </w:t>
      </w:r>
    </w:p>
    <w:p w14:paraId="6C092526" w14:textId="77777777" w:rsidR="00AD3BE3" w:rsidRPr="00AD3BE3" w:rsidRDefault="00AD3BE3" w:rsidP="00AD3BE3">
      <w:pPr>
        <w:autoSpaceDE w:val="0"/>
        <w:autoSpaceDN w:val="0"/>
        <w:adjustRightInd w:val="0"/>
        <w:spacing w:line="240" w:lineRule="auto"/>
        <w:jc w:val="both"/>
        <w:rPr>
          <w:rFonts w:cs="Arial"/>
          <w:color w:val="000000"/>
          <w:szCs w:val="20"/>
        </w:rPr>
      </w:pPr>
    </w:p>
    <w:p w14:paraId="35E31C6A" w14:textId="77777777" w:rsidR="00AD3BE3" w:rsidRPr="00AD3BE3" w:rsidRDefault="00AD3BE3" w:rsidP="00AD3BE3">
      <w:pPr>
        <w:autoSpaceDE w:val="0"/>
        <w:autoSpaceDN w:val="0"/>
        <w:adjustRightInd w:val="0"/>
        <w:spacing w:line="240" w:lineRule="auto"/>
        <w:jc w:val="both"/>
        <w:rPr>
          <w:rFonts w:cs="Arial"/>
          <w:color w:val="000000"/>
          <w:szCs w:val="20"/>
        </w:rPr>
      </w:pPr>
      <w:r w:rsidRPr="00AD3BE3">
        <w:rPr>
          <w:rFonts w:cs="Arial"/>
          <w:color w:val="000000"/>
          <w:szCs w:val="20"/>
        </w:rPr>
        <w:t xml:space="preserve">Ker je Vlada RS potrdila Program spodbujanja gospodarske osnove italijanske narodne skupnosti za obdobje 2021-2024, je ta podala pobudo za premostitveno financiranje projektov iz sredstev kupnin za razvoj gospodarskih osnov </w:t>
      </w:r>
      <w:proofErr w:type="spellStart"/>
      <w:r w:rsidRPr="00AD3BE3">
        <w:rPr>
          <w:rFonts w:cs="Arial"/>
          <w:color w:val="000000"/>
          <w:szCs w:val="20"/>
        </w:rPr>
        <w:t>dvo</w:t>
      </w:r>
      <w:proofErr w:type="spellEnd"/>
      <w:r w:rsidRPr="00AD3BE3">
        <w:rPr>
          <w:rFonts w:cs="Arial"/>
          <w:color w:val="000000"/>
          <w:szCs w:val="20"/>
        </w:rPr>
        <w:t>-narodnostnega območja. S spremembo Poslovnega in finančnega načrta Sklada za letošnje leto bodo tako do sredstev iz tega naslova upravičene tudi neprofitne organizacije.</w:t>
      </w:r>
    </w:p>
    <w:p w14:paraId="64C5E0DA" w14:textId="77777777" w:rsidR="00AD3BE3" w:rsidRPr="00AD3BE3" w:rsidRDefault="00AD3BE3" w:rsidP="00AD3BE3">
      <w:pPr>
        <w:autoSpaceDE w:val="0"/>
        <w:autoSpaceDN w:val="0"/>
        <w:adjustRightInd w:val="0"/>
        <w:spacing w:line="240" w:lineRule="auto"/>
        <w:jc w:val="both"/>
        <w:rPr>
          <w:rFonts w:cs="Arial"/>
          <w:color w:val="000000"/>
          <w:szCs w:val="20"/>
        </w:rPr>
      </w:pPr>
    </w:p>
    <w:p w14:paraId="164FFCF0" w14:textId="77777777" w:rsidR="00AD3BE3" w:rsidRPr="00AD3BE3" w:rsidRDefault="00AD3BE3" w:rsidP="00AD3BE3">
      <w:pPr>
        <w:autoSpaceDE w:val="0"/>
        <w:autoSpaceDN w:val="0"/>
        <w:adjustRightInd w:val="0"/>
        <w:spacing w:line="240" w:lineRule="auto"/>
        <w:jc w:val="both"/>
        <w:rPr>
          <w:rFonts w:cs="Arial"/>
          <w:color w:val="000000"/>
          <w:szCs w:val="20"/>
        </w:rPr>
      </w:pPr>
      <w:r w:rsidRPr="00AD3BE3">
        <w:rPr>
          <w:rFonts w:cs="Arial"/>
          <w:color w:val="000000"/>
          <w:szCs w:val="20"/>
        </w:rPr>
        <w:t>V okviru interventnega Zakona o ukrepih za odpravo posledic pozebe v kmetijski proizvodnji med 5. in 9. aprilom 2021, bo Sklad pripravil javni razpis za dodeljevanje posojil s subvencijo obrestne mere, za obratna sredstva. Cilj javnega razpisa je ohranitev sadjarstva in vinogradništva po pozebi. Sklad za posojila zagotovi sredstva iz namenskega premoženja, sredstva za subvencijo obresti pa zagotovi Ministrstvo za kmetijstvo, gozdarstvo in prehrano iz proračunskih sredstev v letih od 2022 do 2027, kar skupno znaša do 15 milijonov evrov.</w:t>
      </w:r>
    </w:p>
    <w:p w14:paraId="15A752B0" w14:textId="77777777" w:rsidR="00AD3BE3" w:rsidRPr="00AD3BE3" w:rsidRDefault="00AD3BE3" w:rsidP="00AD3BE3">
      <w:pPr>
        <w:autoSpaceDE w:val="0"/>
        <w:autoSpaceDN w:val="0"/>
        <w:adjustRightInd w:val="0"/>
        <w:spacing w:line="240" w:lineRule="auto"/>
        <w:jc w:val="both"/>
        <w:rPr>
          <w:rFonts w:cs="Arial"/>
          <w:color w:val="000000"/>
          <w:szCs w:val="20"/>
        </w:rPr>
      </w:pPr>
    </w:p>
    <w:p w14:paraId="4F1BF910" w14:textId="77777777" w:rsidR="00AD3BE3" w:rsidRPr="00AD3BE3" w:rsidRDefault="00AD3BE3" w:rsidP="00AD3BE3">
      <w:pPr>
        <w:autoSpaceDE w:val="0"/>
        <w:autoSpaceDN w:val="0"/>
        <w:adjustRightInd w:val="0"/>
        <w:spacing w:line="240" w:lineRule="auto"/>
        <w:jc w:val="both"/>
        <w:rPr>
          <w:rFonts w:cs="Arial"/>
          <w:color w:val="000000"/>
          <w:szCs w:val="20"/>
        </w:rPr>
      </w:pPr>
      <w:r w:rsidRPr="00AD3BE3">
        <w:rPr>
          <w:rFonts w:cs="Arial"/>
          <w:color w:val="000000"/>
          <w:szCs w:val="20"/>
        </w:rPr>
        <w:t xml:space="preserve">V drugi polovici leta 2021 bo Sklad ponovno objavil tudi javne razpise iz programa Pred-financiranje. Sredstva se dodatno zagotovijo za izvedbo prvega razpisa, ostale vsebine bodo izvedene s prerazporeditvami sredstev ali iz ostankov razpisanih sredstev in s subvencijo Ministrstva za kmetijstvo, gozdarstvo in prehrano. </w:t>
      </w:r>
    </w:p>
    <w:p w14:paraId="7F2EAD74" w14:textId="77777777" w:rsidR="00AD3BE3" w:rsidRPr="00AD3BE3" w:rsidRDefault="00AD3BE3" w:rsidP="00AD3BE3">
      <w:pPr>
        <w:autoSpaceDE w:val="0"/>
        <w:autoSpaceDN w:val="0"/>
        <w:adjustRightInd w:val="0"/>
        <w:spacing w:line="240" w:lineRule="auto"/>
        <w:jc w:val="both"/>
        <w:rPr>
          <w:rFonts w:cs="Arial"/>
          <w:color w:val="000000"/>
          <w:szCs w:val="20"/>
        </w:rPr>
      </w:pPr>
    </w:p>
    <w:p w14:paraId="6C84BBCA" w14:textId="3CC148C1" w:rsidR="00AD3BE3" w:rsidRPr="00AD3BE3" w:rsidRDefault="00AD3BE3" w:rsidP="00AD3BE3">
      <w:pPr>
        <w:autoSpaceDE w:val="0"/>
        <w:autoSpaceDN w:val="0"/>
        <w:adjustRightInd w:val="0"/>
        <w:spacing w:line="240" w:lineRule="auto"/>
        <w:jc w:val="both"/>
        <w:rPr>
          <w:rFonts w:cs="Arial"/>
          <w:color w:val="000000"/>
          <w:szCs w:val="20"/>
        </w:rPr>
      </w:pPr>
      <w:r w:rsidRPr="00AD3BE3">
        <w:rPr>
          <w:rFonts w:cs="Arial"/>
          <w:color w:val="000000"/>
          <w:szCs w:val="20"/>
        </w:rPr>
        <w:t>Vir: Ministrstvo za gospodarski razvoj in tehnologijo</w:t>
      </w:r>
    </w:p>
    <w:p w14:paraId="60A060D5" w14:textId="77777777" w:rsidR="00E07AA5" w:rsidRPr="00E07AA5" w:rsidRDefault="00E07AA5" w:rsidP="00E07AA5">
      <w:pPr>
        <w:autoSpaceDE w:val="0"/>
        <w:autoSpaceDN w:val="0"/>
        <w:adjustRightInd w:val="0"/>
        <w:spacing w:line="240" w:lineRule="auto"/>
        <w:jc w:val="both"/>
        <w:rPr>
          <w:rFonts w:cs="Arial"/>
          <w:b/>
          <w:bCs/>
          <w:color w:val="000000"/>
          <w:szCs w:val="20"/>
        </w:rPr>
      </w:pPr>
    </w:p>
    <w:p w14:paraId="761C268D" w14:textId="536E76A7" w:rsidR="00C85F1F" w:rsidRPr="00C85F1F" w:rsidRDefault="00C85F1F" w:rsidP="00C85F1F">
      <w:pPr>
        <w:autoSpaceDE w:val="0"/>
        <w:autoSpaceDN w:val="0"/>
        <w:adjustRightInd w:val="0"/>
        <w:spacing w:line="240" w:lineRule="auto"/>
        <w:jc w:val="both"/>
        <w:rPr>
          <w:rFonts w:cs="Arial"/>
          <w:b/>
          <w:bCs/>
          <w:color w:val="000000"/>
          <w:szCs w:val="20"/>
        </w:rPr>
      </w:pPr>
      <w:r w:rsidRPr="00C85F1F">
        <w:rPr>
          <w:rFonts w:cs="Arial"/>
          <w:b/>
          <w:bCs/>
          <w:color w:val="000000"/>
          <w:szCs w:val="20"/>
        </w:rPr>
        <w:t>Sprejete spremembe letošnjega Letnega načrta razpolaganja z državnimi gozdovi</w:t>
      </w:r>
    </w:p>
    <w:p w14:paraId="30FFD55A" w14:textId="77777777" w:rsidR="00C85F1F" w:rsidRPr="00C85F1F" w:rsidRDefault="00C85F1F" w:rsidP="00C85F1F">
      <w:pPr>
        <w:autoSpaceDE w:val="0"/>
        <w:autoSpaceDN w:val="0"/>
        <w:adjustRightInd w:val="0"/>
        <w:spacing w:line="240" w:lineRule="auto"/>
        <w:jc w:val="both"/>
        <w:rPr>
          <w:rFonts w:cs="Arial"/>
          <w:b/>
          <w:bCs/>
          <w:color w:val="000000"/>
          <w:szCs w:val="20"/>
        </w:rPr>
      </w:pPr>
    </w:p>
    <w:p w14:paraId="61A8A759" w14:textId="77777777" w:rsidR="00C85F1F" w:rsidRPr="00C85F1F" w:rsidRDefault="00C85F1F" w:rsidP="00C85F1F">
      <w:pPr>
        <w:autoSpaceDE w:val="0"/>
        <w:autoSpaceDN w:val="0"/>
        <w:adjustRightInd w:val="0"/>
        <w:spacing w:line="240" w:lineRule="auto"/>
        <w:jc w:val="both"/>
        <w:rPr>
          <w:rFonts w:cs="Arial"/>
          <w:color w:val="000000"/>
          <w:szCs w:val="20"/>
        </w:rPr>
      </w:pPr>
      <w:r w:rsidRPr="00C85F1F">
        <w:rPr>
          <w:rFonts w:cs="Arial"/>
          <w:color w:val="000000"/>
          <w:szCs w:val="20"/>
        </w:rPr>
        <w:t>Vlada je sprejela Spremembe št. 2  Letnega načrta razpolaganja z državnimi gozdovi za leto 2021.</w:t>
      </w:r>
    </w:p>
    <w:p w14:paraId="1E28F061" w14:textId="77777777" w:rsidR="00C85F1F" w:rsidRPr="00C85F1F" w:rsidRDefault="00C85F1F" w:rsidP="00C85F1F">
      <w:pPr>
        <w:autoSpaceDE w:val="0"/>
        <w:autoSpaceDN w:val="0"/>
        <w:adjustRightInd w:val="0"/>
        <w:spacing w:line="240" w:lineRule="auto"/>
        <w:jc w:val="both"/>
        <w:rPr>
          <w:rFonts w:cs="Arial"/>
          <w:color w:val="000000"/>
          <w:szCs w:val="20"/>
        </w:rPr>
      </w:pPr>
    </w:p>
    <w:p w14:paraId="239A740F" w14:textId="7BCB0DBF" w:rsidR="00C85F1F" w:rsidRPr="00C85F1F" w:rsidRDefault="00C85F1F" w:rsidP="00C85F1F">
      <w:pPr>
        <w:autoSpaceDE w:val="0"/>
        <w:autoSpaceDN w:val="0"/>
        <w:adjustRightInd w:val="0"/>
        <w:spacing w:line="240" w:lineRule="auto"/>
        <w:jc w:val="both"/>
        <w:rPr>
          <w:rFonts w:cs="Arial"/>
          <w:color w:val="000000"/>
          <w:szCs w:val="20"/>
        </w:rPr>
      </w:pPr>
      <w:r w:rsidRPr="00C85F1F">
        <w:rPr>
          <w:rFonts w:cs="Arial"/>
          <w:color w:val="000000"/>
          <w:szCs w:val="20"/>
        </w:rPr>
        <w:t xml:space="preserve">Letni načrt razpolaganja z državnimi gozdovi za leto 2021 (LNR 2021) je </w:t>
      </w:r>
      <w:r w:rsidR="00B33D2B">
        <w:rPr>
          <w:rFonts w:cs="Arial"/>
          <w:color w:val="000000"/>
          <w:szCs w:val="20"/>
        </w:rPr>
        <w:t>v</w:t>
      </w:r>
      <w:r w:rsidRPr="00C85F1F">
        <w:rPr>
          <w:rFonts w:cs="Arial"/>
          <w:color w:val="000000"/>
          <w:szCs w:val="20"/>
        </w:rPr>
        <w:t>lada sicer spre</w:t>
      </w:r>
      <w:r w:rsidR="00B33D2B">
        <w:rPr>
          <w:rFonts w:cs="Arial"/>
          <w:color w:val="000000"/>
          <w:szCs w:val="20"/>
        </w:rPr>
        <w:t>je</w:t>
      </w:r>
      <w:r w:rsidRPr="00C85F1F">
        <w:rPr>
          <w:rFonts w:cs="Arial"/>
          <w:color w:val="000000"/>
          <w:szCs w:val="20"/>
        </w:rPr>
        <w:t xml:space="preserve">la 4. </w:t>
      </w:r>
      <w:r w:rsidR="00B33D2B">
        <w:rPr>
          <w:rFonts w:cs="Arial"/>
          <w:color w:val="000000"/>
          <w:szCs w:val="20"/>
        </w:rPr>
        <w:t>februarja</w:t>
      </w:r>
      <w:r w:rsidRPr="00C85F1F">
        <w:rPr>
          <w:rFonts w:cs="Arial"/>
          <w:color w:val="000000"/>
          <w:szCs w:val="20"/>
        </w:rPr>
        <w:t xml:space="preserve"> 2021, 4. </w:t>
      </w:r>
      <w:r w:rsidR="00B33D2B">
        <w:rPr>
          <w:rFonts w:cs="Arial"/>
          <w:color w:val="000000"/>
          <w:szCs w:val="20"/>
        </w:rPr>
        <w:t>marca</w:t>
      </w:r>
      <w:r w:rsidRPr="00C85F1F">
        <w:rPr>
          <w:rFonts w:cs="Arial"/>
          <w:color w:val="000000"/>
          <w:szCs w:val="20"/>
        </w:rPr>
        <w:t xml:space="preserve"> 2021 pa so bile sprejete Spremembe št. 1 LNR 2021.</w:t>
      </w:r>
    </w:p>
    <w:p w14:paraId="77632D7A" w14:textId="77777777" w:rsidR="00C85F1F" w:rsidRPr="00C85F1F" w:rsidRDefault="00C85F1F" w:rsidP="00C85F1F">
      <w:pPr>
        <w:autoSpaceDE w:val="0"/>
        <w:autoSpaceDN w:val="0"/>
        <w:adjustRightInd w:val="0"/>
        <w:spacing w:line="240" w:lineRule="auto"/>
        <w:jc w:val="both"/>
        <w:rPr>
          <w:rFonts w:cs="Arial"/>
          <w:color w:val="000000"/>
          <w:szCs w:val="20"/>
        </w:rPr>
      </w:pPr>
    </w:p>
    <w:p w14:paraId="32D48CD8" w14:textId="77777777" w:rsidR="00C85F1F" w:rsidRPr="00C85F1F" w:rsidRDefault="00C85F1F" w:rsidP="00C85F1F">
      <w:pPr>
        <w:autoSpaceDE w:val="0"/>
        <w:autoSpaceDN w:val="0"/>
        <w:adjustRightInd w:val="0"/>
        <w:spacing w:line="240" w:lineRule="auto"/>
        <w:jc w:val="both"/>
        <w:rPr>
          <w:rFonts w:cs="Arial"/>
          <w:color w:val="000000"/>
          <w:szCs w:val="20"/>
        </w:rPr>
      </w:pPr>
      <w:r w:rsidRPr="00C85F1F">
        <w:rPr>
          <w:rFonts w:cs="Arial"/>
          <w:color w:val="000000"/>
          <w:szCs w:val="20"/>
        </w:rPr>
        <w:t>Spremembe št. 2 LNR 2021 vključujejo 15 prodaj, 1 menjavo in 1 neodplačan prenos na občino. Pri vseh aktivnostih, razen pri menjavi, kot (so)upravljavec zemljišč v lasti Republike Slovenije sodeluje tudi Sklad kmetijskih zemljišč in gozdov RS. 9 prodaj vključuje zemljišča, ki so po namenski rabi stavbna zemljišča.</w:t>
      </w:r>
    </w:p>
    <w:p w14:paraId="1F2C071F" w14:textId="77777777" w:rsidR="00C85F1F" w:rsidRPr="00C85F1F" w:rsidRDefault="00C85F1F" w:rsidP="00C85F1F">
      <w:pPr>
        <w:autoSpaceDE w:val="0"/>
        <w:autoSpaceDN w:val="0"/>
        <w:adjustRightInd w:val="0"/>
        <w:spacing w:line="240" w:lineRule="auto"/>
        <w:jc w:val="both"/>
        <w:rPr>
          <w:rFonts w:cs="Arial"/>
          <w:color w:val="000000"/>
          <w:szCs w:val="20"/>
        </w:rPr>
      </w:pPr>
    </w:p>
    <w:p w14:paraId="771A0321" w14:textId="77777777" w:rsidR="00C85F1F" w:rsidRPr="00C85F1F" w:rsidRDefault="00C85F1F" w:rsidP="00C85F1F">
      <w:pPr>
        <w:autoSpaceDE w:val="0"/>
        <w:autoSpaceDN w:val="0"/>
        <w:adjustRightInd w:val="0"/>
        <w:spacing w:line="240" w:lineRule="auto"/>
        <w:jc w:val="both"/>
        <w:rPr>
          <w:rFonts w:cs="Arial"/>
          <w:color w:val="000000"/>
          <w:szCs w:val="20"/>
        </w:rPr>
      </w:pPr>
      <w:r w:rsidRPr="00C85F1F">
        <w:rPr>
          <w:rFonts w:cs="Arial"/>
          <w:color w:val="000000"/>
          <w:szCs w:val="20"/>
        </w:rPr>
        <w:t>Skupno je v Spremembah št. 2 LNR 2021 načrtovana izvedba 17 aktivnosti, ki po ocenjeni vrednosti skupaj znašajo 393.681,97 evrov, od tega znaša vrednost gozda 155.486,43 evrov.</w:t>
      </w:r>
    </w:p>
    <w:p w14:paraId="3BF70525" w14:textId="77777777" w:rsidR="00C85F1F" w:rsidRPr="00C85F1F" w:rsidRDefault="00C85F1F" w:rsidP="00C85F1F">
      <w:pPr>
        <w:autoSpaceDE w:val="0"/>
        <w:autoSpaceDN w:val="0"/>
        <w:adjustRightInd w:val="0"/>
        <w:spacing w:line="240" w:lineRule="auto"/>
        <w:jc w:val="both"/>
        <w:rPr>
          <w:rFonts w:cs="Arial"/>
          <w:color w:val="000000"/>
          <w:szCs w:val="20"/>
        </w:rPr>
      </w:pPr>
    </w:p>
    <w:p w14:paraId="03AFAE37" w14:textId="0E8D3589" w:rsidR="00E07AA5" w:rsidRPr="00C85F1F" w:rsidRDefault="00C85F1F" w:rsidP="00C85F1F">
      <w:pPr>
        <w:autoSpaceDE w:val="0"/>
        <w:autoSpaceDN w:val="0"/>
        <w:adjustRightInd w:val="0"/>
        <w:spacing w:line="240" w:lineRule="auto"/>
        <w:jc w:val="both"/>
        <w:rPr>
          <w:rFonts w:cs="Arial"/>
          <w:color w:val="000000"/>
          <w:szCs w:val="20"/>
        </w:rPr>
      </w:pPr>
      <w:r w:rsidRPr="00C85F1F">
        <w:rPr>
          <w:rFonts w:cs="Arial"/>
          <w:color w:val="000000"/>
          <w:szCs w:val="20"/>
        </w:rPr>
        <w:t>Vir: Ministrstvo za kmetijstvo, gozdarstvo in prehrano</w:t>
      </w:r>
    </w:p>
    <w:p w14:paraId="05BB1780" w14:textId="77777777" w:rsidR="00E07AA5" w:rsidRPr="00E07AA5" w:rsidRDefault="00E07AA5" w:rsidP="00E07AA5">
      <w:pPr>
        <w:autoSpaceDE w:val="0"/>
        <w:autoSpaceDN w:val="0"/>
        <w:adjustRightInd w:val="0"/>
        <w:spacing w:line="240" w:lineRule="auto"/>
        <w:jc w:val="both"/>
        <w:rPr>
          <w:rFonts w:cs="Arial"/>
          <w:b/>
          <w:bCs/>
          <w:color w:val="000000"/>
          <w:szCs w:val="20"/>
        </w:rPr>
      </w:pPr>
    </w:p>
    <w:p w14:paraId="758140B8" w14:textId="23342DCC" w:rsidR="00E07AA5" w:rsidRDefault="00E07AA5" w:rsidP="00A60433">
      <w:pPr>
        <w:autoSpaceDE w:val="0"/>
        <w:autoSpaceDN w:val="0"/>
        <w:adjustRightInd w:val="0"/>
        <w:spacing w:line="240" w:lineRule="auto"/>
        <w:jc w:val="both"/>
        <w:rPr>
          <w:rFonts w:cs="Arial"/>
          <w:b/>
          <w:bCs/>
          <w:color w:val="000000"/>
          <w:szCs w:val="20"/>
        </w:rPr>
      </w:pPr>
      <w:r w:rsidRPr="00E07AA5">
        <w:rPr>
          <w:rFonts w:cs="Arial"/>
          <w:b/>
          <w:bCs/>
          <w:color w:val="000000"/>
          <w:szCs w:val="20"/>
        </w:rPr>
        <w:t>Poročilo o stanju kmetijstva, živilstva, gozdarstva in ribištva v letu 2020 v Sloveniji</w:t>
      </w:r>
    </w:p>
    <w:p w14:paraId="72796D53" w14:textId="3763FE31" w:rsidR="00A60433" w:rsidRDefault="00A60433" w:rsidP="00A60433">
      <w:pPr>
        <w:autoSpaceDE w:val="0"/>
        <w:autoSpaceDN w:val="0"/>
        <w:adjustRightInd w:val="0"/>
        <w:spacing w:line="240" w:lineRule="auto"/>
        <w:jc w:val="both"/>
        <w:rPr>
          <w:rFonts w:cs="Arial"/>
          <w:b/>
          <w:bCs/>
          <w:color w:val="000000"/>
          <w:szCs w:val="20"/>
        </w:rPr>
      </w:pPr>
    </w:p>
    <w:p w14:paraId="76060EDC" w14:textId="77777777" w:rsidR="00A60433" w:rsidRPr="00A60433" w:rsidRDefault="00A60433" w:rsidP="00A60433">
      <w:pPr>
        <w:autoSpaceDE w:val="0"/>
        <w:autoSpaceDN w:val="0"/>
        <w:adjustRightInd w:val="0"/>
        <w:spacing w:line="240" w:lineRule="auto"/>
        <w:jc w:val="both"/>
        <w:rPr>
          <w:rFonts w:cs="Arial"/>
          <w:color w:val="000000"/>
          <w:szCs w:val="20"/>
        </w:rPr>
      </w:pPr>
      <w:r w:rsidRPr="00A60433">
        <w:rPr>
          <w:rFonts w:cs="Arial"/>
          <w:color w:val="000000"/>
          <w:szCs w:val="20"/>
        </w:rPr>
        <w:t>Vlada je sprejela Poročilo o stanju kmetijstva, živilstva, gozdarstva in ribištva v letu 2020 in ga pošlje Državnemu zboru.</w:t>
      </w:r>
    </w:p>
    <w:p w14:paraId="61750E6C" w14:textId="77777777" w:rsidR="00A60433" w:rsidRPr="00A60433" w:rsidRDefault="00A60433" w:rsidP="00A60433">
      <w:pPr>
        <w:autoSpaceDE w:val="0"/>
        <w:autoSpaceDN w:val="0"/>
        <w:adjustRightInd w:val="0"/>
        <w:spacing w:line="240" w:lineRule="auto"/>
        <w:jc w:val="both"/>
        <w:rPr>
          <w:rFonts w:cs="Arial"/>
          <w:color w:val="000000"/>
          <w:szCs w:val="20"/>
        </w:rPr>
      </w:pPr>
    </w:p>
    <w:p w14:paraId="62B732DA" w14:textId="77777777" w:rsidR="00A60433" w:rsidRPr="00A60433" w:rsidRDefault="00A60433" w:rsidP="00A60433">
      <w:pPr>
        <w:autoSpaceDE w:val="0"/>
        <w:autoSpaceDN w:val="0"/>
        <w:adjustRightInd w:val="0"/>
        <w:spacing w:line="240" w:lineRule="auto"/>
        <w:jc w:val="both"/>
        <w:rPr>
          <w:rFonts w:cs="Arial"/>
          <w:color w:val="000000"/>
          <w:szCs w:val="20"/>
        </w:rPr>
      </w:pPr>
      <w:r w:rsidRPr="00A60433">
        <w:rPr>
          <w:rFonts w:cs="Arial"/>
          <w:color w:val="000000"/>
          <w:szCs w:val="20"/>
        </w:rPr>
        <w:t xml:space="preserve">Poročilo o stanju kmetijstva, živilstva, gozdarstva in ribištva v letu 2020 prikazuje in analizira rezultate slovenskega kmetijstva, živilstva, gozdarstva in ribištva in z njimi povezanih dejavnosti v letu 2020, ki so podlaga pri pripravi usmeritev in razvojnega načrtovanja. Rezultati so pripravljeni na podlagi podatkov Statističnega urada RS, Ministrstva za kmetijstvo, gozdarstvo in prehrano ter drugih uradnih virov. </w:t>
      </w:r>
    </w:p>
    <w:p w14:paraId="2926CB6F" w14:textId="77777777" w:rsidR="00A60433" w:rsidRPr="00A60433" w:rsidRDefault="00A60433" w:rsidP="00A60433">
      <w:pPr>
        <w:autoSpaceDE w:val="0"/>
        <w:autoSpaceDN w:val="0"/>
        <w:adjustRightInd w:val="0"/>
        <w:spacing w:line="240" w:lineRule="auto"/>
        <w:jc w:val="both"/>
        <w:rPr>
          <w:rFonts w:cs="Arial"/>
          <w:color w:val="000000"/>
          <w:szCs w:val="20"/>
        </w:rPr>
      </w:pPr>
    </w:p>
    <w:p w14:paraId="50572CED" w14:textId="77777777" w:rsidR="00A60433" w:rsidRPr="00A60433" w:rsidRDefault="00A60433" w:rsidP="00A60433">
      <w:pPr>
        <w:autoSpaceDE w:val="0"/>
        <w:autoSpaceDN w:val="0"/>
        <w:adjustRightInd w:val="0"/>
        <w:spacing w:line="240" w:lineRule="auto"/>
        <w:jc w:val="both"/>
        <w:rPr>
          <w:rFonts w:cs="Arial"/>
          <w:color w:val="000000"/>
          <w:szCs w:val="20"/>
        </w:rPr>
      </w:pPr>
      <w:r w:rsidRPr="00A60433">
        <w:rPr>
          <w:rFonts w:cs="Arial"/>
          <w:color w:val="000000"/>
          <w:szCs w:val="20"/>
        </w:rPr>
        <w:t xml:space="preserve">Razmere za slovensko gospodarstvo so bile v letu 2020 manj ugodne, saj je na njih močno vplivala epidemija covid-19. Gospodarska aktivnost je v primerjavi s predhodnim letom zaradi ukrepov za zajezitev širjenja virusa močno padla (bruto domači proizvod je bil manjši za 5,5 %), poslabšale so se tudi razmere na trgu dela. </w:t>
      </w:r>
    </w:p>
    <w:p w14:paraId="3B636481" w14:textId="77777777" w:rsidR="00A60433" w:rsidRPr="00A60433" w:rsidRDefault="00A60433" w:rsidP="00A60433">
      <w:pPr>
        <w:autoSpaceDE w:val="0"/>
        <w:autoSpaceDN w:val="0"/>
        <w:adjustRightInd w:val="0"/>
        <w:spacing w:line="240" w:lineRule="auto"/>
        <w:jc w:val="both"/>
        <w:rPr>
          <w:rFonts w:cs="Arial"/>
          <w:color w:val="000000"/>
          <w:szCs w:val="20"/>
        </w:rPr>
      </w:pPr>
    </w:p>
    <w:p w14:paraId="6F136B9F" w14:textId="77777777" w:rsidR="00A60433" w:rsidRPr="00A60433" w:rsidRDefault="00A60433" w:rsidP="00A60433">
      <w:pPr>
        <w:autoSpaceDE w:val="0"/>
        <w:autoSpaceDN w:val="0"/>
        <w:adjustRightInd w:val="0"/>
        <w:spacing w:line="240" w:lineRule="auto"/>
        <w:jc w:val="both"/>
        <w:rPr>
          <w:rFonts w:cs="Arial"/>
          <w:color w:val="000000"/>
          <w:szCs w:val="20"/>
        </w:rPr>
      </w:pPr>
      <w:r w:rsidRPr="00A60433">
        <w:rPr>
          <w:rFonts w:cs="Arial"/>
          <w:color w:val="000000"/>
          <w:szCs w:val="20"/>
        </w:rPr>
        <w:t xml:space="preserve">Prvi začasni podatki o rabi zemljišč in številu živine iz Popisa kmetijstva 2020 kažejo, da se nadaljuje trend zmanjševanja števila kmetijskih gospodarstev (KMG). Povprečno KMG obdeluje 7,1 hektarja kmetijskih zemljišč, kar je za četrtino več kot leta 2000 (5,6 ha/KMG). Velikostna struktura gospodarstev se še vedno izboljšuje, saj se je število gospodarstev, ki obdelujejo več kot 20 hektarjev KZU, glede na leto 2000 več kot podvojilo. </w:t>
      </w:r>
    </w:p>
    <w:p w14:paraId="5714ACE5" w14:textId="77777777" w:rsidR="00A60433" w:rsidRPr="00A60433" w:rsidRDefault="00A60433" w:rsidP="00A60433">
      <w:pPr>
        <w:autoSpaceDE w:val="0"/>
        <w:autoSpaceDN w:val="0"/>
        <w:adjustRightInd w:val="0"/>
        <w:spacing w:line="240" w:lineRule="auto"/>
        <w:jc w:val="both"/>
        <w:rPr>
          <w:rFonts w:cs="Arial"/>
          <w:color w:val="000000"/>
          <w:szCs w:val="20"/>
        </w:rPr>
      </w:pPr>
    </w:p>
    <w:p w14:paraId="4F39AA07" w14:textId="39DAAB9D" w:rsidR="00A60433" w:rsidRPr="00A60433" w:rsidRDefault="00A60433" w:rsidP="00A60433">
      <w:pPr>
        <w:autoSpaceDE w:val="0"/>
        <w:autoSpaceDN w:val="0"/>
        <w:adjustRightInd w:val="0"/>
        <w:spacing w:line="240" w:lineRule="auto"/>
        <w:jc w:val="both"/>
        <w:rPr>
          <w:rFonts w:cs="Arial"/>
          <w:color w:val="000000"/>
          <w:szCs w:val="20"/>
        </w:rPr>
      </w:pPr>
      <w:r w:rsidRPr="00A60433">
        <w:rPr>
          <w:rFonts w:cs="Arial"/>
          <w:color w:val="000000"/>
          <w:szCs w:val="20"/>
        </w:rPr>
        <w:t>Leto 2020 je bilo sicer za kmetijsko pridelavo ugodno. Skupni obseg kmetijske proizvodnje se je po začasnih statističnih podatkih v primerjavi z letom 2019 povečal za 9 %, pri tem je bil obseg rastlinske pridelave večji za 15 %, obseg živinorejske proizvodnje pa le malenkostno večji (</w:t>
      </w:r>
      <w:r>
        <w:rPr>
          <w:rFonts w:cs="Arial"/>
          <w:color w:val="000000"/>
          <w:szCs w:val="20"/>
        </w:rPr>
        <w:t xml:space="preserve">za </w:t>
      </w:r>
      <w:r w:rsidRPr="00A60433">
        <w:rPr>
          <w:rFonts w:cs="Arial"/>
          <w:color w:val="000000"/>
          <w:szCs w:val="20"/>
        </w:rPr>
        <w:t xml:space="preserve">1 </w:t>
      </w:r>
      <w:r>
        <w:rPr>
          <w:rFonts w:cs="Arial"/>
          <w:color w:val="000000"/>
          <w:szCs w:val="20"/>
        </w:rPr>
        <w:t>odstotek</w:t>
      </w:r>
      <w:r w:rsidRPr="00A60433">
        <w:rPr>
          <w:rFonts w:cs="Arial"/>
          <w:color w:val="000000"/>
          <w:szCs w:val="20"/>
        </w:rPr>
        <w:t xml:space="preserve">). </w:t>
      </w:r>
    </w:p>
    <w:p w14:paraId="723CAA67" w14:textId="77777777" w:rsidR="00A60433" w:rsidRPr="00A60433" w:rsidRDefault="00A60433" w:rsidP="00A60433">
      <w:pPr>
        <w:autoSpaceDE w:val="0"/>
        <w:autoSpaceDN w:val="0"/>
        <w:adjustRightInd w:val="0"/>
        <w:spacing w:line="240" w:lineRule="auto"/>
        <w:jc w:val="both"/>
        <w:rPr>
          <w:rFonts w:cs="Arial"/>
          <w:color w:val="000000"/>
          <w:szCs w:val="20"/>
        </w:rPr>
      </w:pPr>
    </w:p>
    <w:p w14:paraId="1C6225C9" w14:textId="77777777" w:rsidR="00A60433" w:rsidRPr="00A60433" w:rsidRDefault="00A60433" w:rsidP="00A60433">
      <w:pPr>
        <w:autoSpaceDE w:val="0"/>
        <w:autoSpaceDN w:val="0"/>
        <w:adjustRightInd w:val="0"/>
        <w:spacing w:line="240" w:lineRule="auto"/>
        <w:jc w:val="both"/>
        <w:rPr>
          <w:rFonts w:cs="Arial"/>
          <w:color w:val="000000"/>
          <w:szCs w:val="20"/>
        </w:rPr>
      </w:pPr>
      <w:r w:rsidRPr="00A60433">
        <w:rPr>
          <w:rFonts w:cs="Arial"/>
          <w:color w:val="000000"/>
          <w:szCs w:val="20"/>
        </w:rPr>
        <w:t xml:space="preserve">Domača poraba na prebivalca se je v letu 2020 med rastlinskimi pridelki bolj opazno povečala le pri rižu, med živalskimi proizvodi pa pri medu. Malce so se v primerjavi s predhodnim letom povečale porabe krompirja, zelenjave, sadja in perutninskega mesa. Stopnje samooskrbe so bile leta 2020 višje kot v letu prej pri žitu, krompirju, zelenjavi, sadju, mesu, mleku in medu, pri jajcih pa so ostale na ravni predhodnega leta. </w:t>
      </w:r>
    </w:p>
    <w:p w14:paraId="7C5046F0" w14:textId="77777777" w:rsidR="00A60433" w:rsidRPr="00A60433" w:rsidRDefault="00A60433" w:rsidP="00A60433">
      <w:pPr>
        <w:autoSpaceDE w:val="0"/>
        <w:autoSpaceDN w:val="0"/>
        <w:adjustRightInd w:val="0"/>
        <w:spacing w:line="240" w:lineRule="auto"/>
        <w:jc w:val="both"/>
        <w:rPr>
          <w:rFonts w:cs="Arial"/>
          <w:color w:val="000000"/>
          <w:szCs w:val="20"/>
        </w:rPr>
      </w:pPr>
    </w:p>
    <w:p w14:paraId="2EBE6ADC" w14:textId="77777777" w:rsidR="00A60433" w:rsidRPr="00A60433" w:rsidRDefault="00A60433" w:rsidP="00A60433">
      <w:pPr>
        <w:autoSpaceDE w:val="0"/>
        <w:autoSpaceDN w:val="0"/>
        <w:adjustRightInd w:val="0"/>
        <w:spacing w:line="240" w:lineRule="auto"/>
        <w:jc w:val="both"/>
        <w:rPr>
          <w:rFonts w:cs="Arial"/>
          <w:color w:val="000000"/>
          <w:szCs w:val="20"/>
        </w:rPr>
      </w:pPr>
      <w:r w:rsidRPr="00A60433">
        <w:rPr>
          <w:rFonts w:cs="Arial"/>
          <w:color w:val="000000"/>
          <w:szCs w:val="20"/>
        </w:rPr>
        <w:t xml:space="preserve">V letu 2020 so se cene kmetijskih pridelkov na agregatni ravni malenkostno znižale. Glede na leto 2019 so bile cene v povprečju za 2,0 % nižje. </w:t>
      </w:r>
    </w:p>
    <w:p w14:paraId="55979191" w14:textId="32B85AC4" w:rsidR="0025104D" w:rsidRDefault="0025104D" w:rsidP="00A60433">
      <w:pPr>
        <w:autoSpaceDE w:val="0"/>
        <w:autoSpaceDN w:val="0"/>
        <w:adjustRightInd w:val="0"/>
        <w:spacing w:line="240" w:lineRule="auto"/>
        <w:jc w:val="both"/>
        <w:rPr>
          <w:rFonts w:cs="Arial"/>
          <w:color w:val="000000"/>
          <w:szCs w:val="20"/>
        </w:rPr>
      </w:pPr>
    </w:p>
    <w:p w14:paraId="657EEB0A" w14:textId="14E7EC79" w:rsidR="0025104D" w:rsidRDefault="0025104D" w:rsidP="00A60433">
      <w:pPr>
        <w:autoSpaceDE w:val="0"/>
        <w:autoSpaceDN w:val="0"/>
        <w:adjustRightInd w:val="0"/>
        <w:spacing w:line="240" w:lineRule="auto"/>
        <w:jc w:val="both"/>
        <w:rPr>
          <w:rFonts w:cs="Arial"/>
          <w:color w:val="000000"/>
          <w:szCs w:val="20"/>
        </w:rPr>
      </w:pPr>
      <w:r w:rsidRPr="0025104D">
        <w:rPr>
          <w:rFonts w:cs="Arial"/>
          <w:color w:val="000000"/>
          <w:szCs w:val="20"/>
        </w:rPr>
        <w:t>Ekonomski rezultati kmetijstva so se v epidemičnem letu 2020 na skupni ravni izboljšali v primerjavi z razmeroma normalnim predhodnim letom (SURS, druga ocena). Neto dodana vrednost kmetijstva se je v primerjavi z letom 2019 realno povečala za 11 %, faktorski dohodek slovenskega kmetijstva je realno porasel za okoli 5 %. Ob realno enaki vrednosti kmetijske proizvodnje (okoli 1,3 milijarde EUR) in nižji vmesni potrošnji je faktorski dohodek znašal okoli 571 milijonov EUR oziroma skoraj 7.500 EUR na polnovredno delovno moč.</w:t>
      </w:r>
    </w:p>
    <w:p w14:paraId="20679A0D" w14:textId="77777777" w:rsidR="0025104D" w:rsidRPr="00A60433" w:rsidRDefault="0025104D" w:rsidP="00A60433">
      <w:pPr>
        <w:autoSpaceDE w:val="0"/>
        <w:autoSpaceDN w:val="0"/>
        <w:adjustRightInd w:val="0"/>
        <w:spacing w:line="240" w:lineRule="auto"/>
        <w:jc w:val="both"/>
        <w:rPr>
          <w:rFonts w:cs="Arial"/>
          <w:color w:val="000000"/>
          <w:szCs w:val="20"/>
        </w:rPr>
      </w:pPr>
    </w:p>
    <w:p w14:paraId="06EDBB47" w14:textId="77777777" w:rsidR="00A60433" w:rsidRPr="00A60433" w:rsidRDefault="00A60433" w:rsidP="00A60433">
      <w:pPr>
        <w:autoSpaceDE w:val="0"/>
        <w:autoSpaceDN w:val="0"/>
        <w:adjustRightInd w:val="0"/>
        <w:spacing w:line="240" w:lineRule="auto"/>
        <w:jc w:val="both"/>
        <w:rPr>
          <w:rFonts w:cs="Arial"/>
          <w:color w:val="000000"/>
          <w:szCs w:val="20"/>
        </w:rPr>
      </w:pPr>
      <w:r w:rsidRPr="00A60433">
        <w:rPr>
          <w:rFonts w:cs="Arial"/>
          <w:color w:val="000000"/>
          <w:szCs w:val="20"/>
        </w:rPr>
        <w:t xml:space="preserve">Proračunska izplačila, namenjena kmetijstvu, so v letu 2020 znašala 391,1 milijona evrov. Sredstva, namenjena kmetijstvu so se povečala četrto leto zapored. Delež financiranja ukrepov s strani EU je v letu 2020 znašal 68 %, kar je manj od zadnjega petletnega obdobja. Zmanjšanje </w:t>
      </w:r>
      <w:r w:rsidRPr="00A60433">
        <w:rPr>
          <w:rFonts w:cs="Arial"/>
          <w:color w:val="000000"/>
          <w:szCs w:val="20"/>
        </w:rPr>
        <w:lastRenderedPageBreak/>
        <w:t xml:space="preserve">sofinanciranja EU pa je zgolj posledica povečanja obsega sredstev nacionalnega proračuna za odškodnine in izredna plačila zaradi negativnih posledic epidemije covid-19 v kmetijstvu. Največ izplačil je bilo namenjenih za tržne ukrepe in neposredne podpore (46 %), sledijo sredstva za ukrepe razvoja podeželja in kmetijsko strukturno politiko (43 %), delež, namenjen financiranju splošnih storitev za kmetijstvo, pa je ostal razmeroma majhen (11 %). </w:t>
      </w:r>
    </w:p>
    <w:p w14:paraId="693656C0" w14:textId="77777777" w:rsidR="00A60433" w:rsidRPr="00A60433" w:rsidRDefault="00A60433" w:rsidP="00A60433">
      <w:pPr>
        <w:autoSpaceDE w:val="0"/>
        <w:autoSpaceDN w:val="0"/>
        <w:adjustRightInd w:val="0"/>
        <w:spacing w:line="240" w:lineRule="auto"/>
        <w:jc w:val="both"/>
        <w:rPr>
          <w:rFonts w:cs="Arial"/>
          <w:color w:val="000000"/>
          <w:szCs w:val="20"/>
        </w:rPr>
      </w:pPr>
    </w:p>
    <w:p w14:paraId="64AAFA49" w14:textId="77777777" w:rsidR="00A60433" w:rsidRPr="00A60433" w:rsidRDefault="00A60433" w:rsidP="00A60433">
      <w:pPr>
        <w:autoSpaceDE w:val="0"/>
        <w:autoSpaceDN w:val="0"/>
        <w:adjustRightInd w:val="0"/>
        <w:spacing w:line="240" w:lineRule="auto"/>
        <w:jc w:val="both"/>
        <w:rPr>
          <w:rFonts w:cs="Arial"/>
          <w:color w:val="000000"/>
          <w:szCs w:val="20"/>
        </w:rPr>
      </w:pPr>
      <w:r w:rsidRPr="00A60433">
        <w:rPr>
          <w:rFonts w:cs="Arial"/>
          <w:color w:val="000000"/>
          <w:szCs w:val="20"/>
        </w:rPr>
        <w:t xml:space="preserve">Epidemija covid-19 je vplivala tudi na skupno blagovno menjavo agroživilskih proizvodov, ki je po začasnih podatkih v letu 2020 ostala na ravni predhodnega leta. Izvoz se je povečal za 3,1 %, uvoz pa zmanjšal za 1,1 %. Pokritost uvoza z izvozom je ob tem zrasla na 61,6 % (leta 2019: 59,1 %), zunanjetrgovinski primanjkljaj pa se je zmanjšal in je znašal 974 milijonov EUR (leta 2019: 1.048 mio EUR). Slovenija tudi v letu 2020 ostaja neto uvoznica pri večini carinskih tarif agroživilskih proizvodov. </w:t>
      </w:r>
    </w:p>
    <w:p w14:paraId="0E50AA00" w14:textId="77777777" w:rsidR="00A60433" w:rsidRPr="00A60433" w:rsidRDefault="00A60433" w:rsidP="00A60433">
      <w:pPr>
        <w:autoSpaceDE w:val="0"/>
        <w:autoSpaceDN w:val="0"/>
        <w:adjustRightInd w:val="0"/>
        <w:spacing w:line="240" w:lineRule="auto"/>
        <w:jc w:val="both"/>
        <w:rPr>
          <w:rFonts w:cs="Arial"/>
          <w:color w:val="000000"/>
          <w:szCs w:val="20"/>
        </w:rPr>
      </w:pPr>
    </w:p>
    <w:p w14:paraId="47966F8E" w14:textId="77777777" w:rsidR="00A60433" w:rsidRPr="00A60433" w:rsidRDefault="00A60433" w:rsidP="00A60433">
      <w:pPr>
        <w:autoSpaceDE w:val="0"/>
        <w:autoSpaceDN w:val="0"/>
        <w:adjustRightInd w:val="0"/>
        <w:spacing w:line="240" w:lineRule="auto"/>
        <w:jc w:val="both"/>
        <w:rPr>
          <w:rFonts w:cs="Arial"/>
          <w:color w:val="000000"/>
          <w:szCs w:val="20"/>
        </w:rPr>
      </w:pPr>
      <w:r w:rsidRPr="00A60433">
        <w:rPr>
          <w:rFonts w:cs="Arial"/>
          <w:color w:val="000000"/>
          <w:szCs w:val="20"/>
        </w:rPr>
        <w:t xml:space="preserve">V letu 2020 je bilo slabše poslovanje slovenske živilskopredelovalne industrije, kar je posledica močno spremenjenim pogojem na trgih, zaradi nacionalnih in globalnih omejitvenih ukrepov ob epidemiji covid-19. Kljub temu je agregatna </w:t>
      </w:r>
      <w:proofErr w:type="spellStart"/>
      <w:r w:rsidRPr="00A60433">
        <w:rPr>
          <w:rFonts w:cs="Arial"/>
          <w:color w:val="000000"/>
          <w:szCs w:val="20"/>
        </w:rPr>
        <w:t>dobičkovnost</w:t>
      </w:r>
      <w:proofErr w:type="spellEnd"/>
      <w:r w:rsidRPr="00A60433">
        <w:rPr>
          <w:rFonts w:cs="Arial"/>
          <w:color w:val="000000"/>
          <w:szCs w:val="20"/>
        </w:rPr>
        <w:t xml:space="preserve"> ostala pozitivna, trendi v ostalih ključnih kazalnikih pa pretežno ugodni. Agregatno je živilskopredelovalna dejavnost v poslovnem letu 2020 izkazala 112,1 milijona EUR neto čistega dobička (11,9-odstotno realno zmanjšanje). </w:t>
      </w:r>
    </w:p>
    <w:p w14:paraId="71428535" w14:textId="77777777" w:rsidR="00A60433" w:rsidRPr="00A60433" w:rsidRDefault="00A60433" w:rsidP="00A60433">
      <w:pPr>
        <w:autoSpaceDE w:val="0"/>
        <w:autoSpaceDN w:val="0"/>
        <w:adjustRightInd w:val="0"/>
        <w:spacing w:line="240" w:lineRule="auto"/>
        <w:jc w:val="both"/>
        <w:rPr>
          <w:rFonts w:cs="Arial"/>
          <w:color w:val="000000"/>
          <w:szCs w:val="20"/>
        </w:rPr>
      </w:pPr>
    </w:p>
    <w:p w14:paraId="1FFD2E4E" w14:textId="77777777" w:rsidR="00A60433" w:rsidRPr="00A60433" w:rsidRDefault="00A60433" w:rsidP="00A60433">
      <w:pPr>
        <w:autoSpaceDE w:val="0"/>
        <w:autoSpaceDN w:val="0"/>
        <w:adjustRightInd w:val="0"/>
        <w:spacing w:line="240" w:lineRule="auto"/>
        <w:jc w:val="both"/>
        <w:rPr>
          <w:rFonts w:cs="Arial"/>
          <w:color w:val="000000"/>
          <w:szCs w:val="20"/>
        </w:rPr>
      </w:pPr>
      <w:r w:rsidRPr="00A60433">
        <w:rPr>
          <w:rFonts w:cs="Arial"/>
          <w:color w:val="000000"/>
          <w:szCs w:val="20"/>
        </w:rPr>
        <w:t xml:space="preserve">V letu 2020 se je nadaljevalo izvajanje shem neposrednih plačil: osnovno plačilo, zelena komponenta, dodatek za mlade kmete, plačilo za območja z naravnimi omejitvami (za kmetijske površine na gorskem območju z nagibom od najmanj 35 % do 50 % in z nagibom najmanj 50 %) in vzporedna shema za male kmete. Ob tem so imela kmetijska gospodarstva možnost uveljavljati tudi proizvodno vezana plačila za strna žita, zelenjadnice, rejo govedi in proizvodnjo mleka v gorskih območjih. Višina nacionalne ovojnice je ostala enaka kot v letu 2019 (134,3 mio EUR). Nadaljevalo se je tudi izvajanje ukrepov, opredeljenih v PRP 2014–2020. V celotnem programskem obdobju se izvaja 15 ukrepov, za katere je na voljo 1.107 milijonov EUR. Do konca leta 2020 je bilo odobrenih 977 milijonov EUR oziroma 88 % razpoložljivih sredstev programa, pri čemer je bilo 775 milijonov EUR (70 %) tudi že izplačanih. V letu 2020 so se izvajali tudi nekateri začasni izredni ukrepi pomoči posameznim sektorjem, ki so utrpeli ekonomsko škodo zaradi posledic epidemije covid-19. Finančno nadomestilo so prejeli naslednji kmetijski sektorji: prireja govejega mesa, prireja prašičjega mesa, reja drobnice, proizvodnja vina in izvajanje dopolnilnih dejavnosti na kmetiji. Izplačila, povezana z epidemijo covid-19, so na skupni ravni znašala 15,5 milijona EUR. V letu 2020 je bila izredna pomoč (0,9 mio EUR) izplačana tudi za sanacijo posledic naravnih nesreč, in sicer kmetijskim gospodarstvom, ki so v letu 2019 utrpela škodo zaradi neurij s točo. </w:t>
      </w:r>
    </w:p>
    <w:p w14:paraId="4EE6171D" w14:textId="77777777" w:rsidR="00A60433" w:rsidRPr="00A60433" w:rsidRDefault="00A60433" w:rsidP="00A60433">
      <w:pPr>
        <w:autoSpaceDE w:val="0"/>
        <w:autoSpaceDN w:val="0"/>
        <w:adjustRightInd w:val="0"/>
        <w:spacing w:line="240" w:lineRule="auto"/>
        <w:jc w:val="both"/>
        <w:rPr>
          <w:rFonts w:cs="Arial"/>
          <w:color w:val="000000"/>
          <w:szCs w:val="20"/>
        </w:rPr>
      </w:pPr>
    </w:p>
    <w:p w14:paraId="6C1196E3" w14:textId="77777777" w:rsidR="00A60433" w:rsidRPr="00A60433" w:rsidRDefault="00A60433" w:rsidP="00A60433">
      <w:pPr>
        <w:autoSpaceDE w:val="0"/>
        <w:autoSpaceDN w:val="0"/>
        <w:adjustRightInd w:val="0"/>
        <w:spacing w:line="240" w:lineRule="auto"/>
        <w:jc w:val="both"/>
        <w:rPr>
          <w:rFonts w:cs="Arial"/>
          <w:color w:val="000000"/>
          <w:szCs w:val="20"/>
        </w:rPr>
      </w:pPr>
      <w:r w:rsidRPr="00A60433">
        <w:rPr>
          <w:rFonts w:cs="Arial"/>
          <w:color w:val="000000"/>
          <w:szCs w:val="20"/>
        </w:rPr>
        <w:t xml:space="preserve">Površina gozdov po podatkih MKGP za leto 2020 znaša 1.197.035 hektarjev oziroma 59,0 % površine Slovenije. V slovenskih gozdovih je bilo v letu 2020 posekanih 4,2 milijona m3 lesa, kar je manj za 1,1 milijona m3 (–20 %). V letu 2020 je bilo zgrajenih 14,6 km gozdnih cest, kar je 5,3 km več kot v letu 2019. Celoten izvoz okroglega lesa z  1,6 milijona m3 se je v letu 2020 zmanjšal četrto leto zapored in je bil na ravni leta 2013. </w:t>
      </w:r>
    </w:p>
    <w:p w14:paraId="79D67D1F" w14:textId="77777777" w:rsidR="00A60433" w:rsidRPr="00A60433" w:rsidRDefault="00A60433" w:rsidP="00A60433">
      <w:pPr>
        <w:autoSpaceDE w:val="0"/>
        <w:autoSpaceDN w:val="0"/>
        <w:adjustRightInd w:val="0"/>
        <w:spacing w:line="240" w:lineRule="auto"/>
        <w:jc w:val="both"/>
        <w:rPr>
          <w:rFonts w:cs="Arial"/>
          <w:color w:val="000000"/>
          <w:szCs w:val="20"/>
        </w:rPr>
      </w:pPr>
    </w:p>
    <w:p w14:paraId="121B6D27" w14:textId="348AF570" w:rsidR="00A60433" w:rsidRPr="00A60433" w:rsidRDefault="00A60433" w:rsidP="00A60433">
      <w:pPr>
        <w:autoSpaceDE w:val="0"/>
        <w:autoSpaceDN w:val="0"/>
        <w:adjustRightInd w:val="0"/>
        <w:spacing w:line="240" w:lineRule="auto"/>
        <w:jc w:val="both"/>
        <w:rPr>
          <w:rFonts w:cs="Arial"/>
          <w:color w:val="000000"/>
          <w:szCs w:val="20"/>
        </w:rPr>
      </w:pPr>
      <w:r w:rsidRPr="00A60433">
        <w:rPr>
          <w:rFonts w:cs="Arial"/>
          <w:color w:val="000000"/>
          <w:szCs w:val="20"/>
        </w:rPr>
        <w:t>Vir: Ministrstvo za kmetijstvo, gozdarstvo in prehrano</w:t>
      </w:r>
    </w:p>
    <w:p w14:paraId="7A9CCE06" w14:textId="77777777" w:rsidR="00E07AA5" w:rsidRPr="00E07AA5" w:rsidRDefault="00E07AA5" w:rsidP="00E07AA5">
      <w:pPr>
        <w:autoSpaceDE w:val="0"/>
        <w:autoSpaceDN w:val="0"/>
        <w:adjustRightInd w:val="0"/>
        <w:spacing w:line="240" w:lineRule="auto"/>
        <w:jc w:val="both"/>
        <w:rPr>
          <w:rFonts w:cs="Arial"/>
          <w:b/>
          <w:bCs/>
          <w:color w:val="000000"/>
          <w:szCs w:val="20"/>
        </w:rPr>
      </w:pPr>
    </w:p>
    <w:p w14:paraId="0B062C9A" w14:textId="59BD3B78" w:rsidR="008973AB" w:rsidRPr="008973AB" w:rsidRDefault="008973AB" w:rsidP="008973AB">
      <w:pPr>
        <w:autoSpaceDE w:val="0"/>
        <w:autoSpaceDN w:val="0"/>
        <w:adjustRightInd w:val="0"/>
        <w:spacing w:line="240" w:lineRule="auto"/>
        <w:jc w:val="both"/>
        <w:rPr>
          <w:rFonts w:cs="Arial"/>
          <w:b/>
          <w:bCs/>
          <w:color w:val="000000"/>
          <w:szCs w:val="20"/>
        </w:rPr>
      </w:pPr>
      <w:r w:rsidRPr="008973AB">
        <w:rPr>
          <w:rFonts w:cs="Arial"/>
          <w:b/>
          <w:bCs/>
          <w:color w:val="000000"/>
          <w:szCs w:val="20"/>
        </w:rPr>
        <w:t>Vlada o proračunskih prerazporeditvah</w:t>
      </w:r>
    </w:p>
    <w:p w14:paraId="06E9D735" w14:textId="77777777" w:rsidR="008973AB" w:rsidRPr="008973AB" w:rsidRDefault="008973AB" w:rsidP="008973AB">
      <w:pPr>
        <w:autoSpaceDE w:val="0"/>
        <w:autoSpaceDN w:val="0"/>
        <w:adjustRightInd w:val="0"/>
        <w:spacing w:line="240" w:lineRule="auto"/>
        <w:jc w:val="both"/>
        <w:rPr>
          <w:rFonts w:cs="Arial"/>
          <w:b/>
          <w:bCs/>
          <w:color w:val="000000"/>
          <w:szCs w:val="20"/>
        </w:rPr>
      </w:pPr>
    </w:p>
    <w:p w14:paraId="53F1B5C3" w14:textId="77777777" w:rsidR="008973AB" w:rsidRPr="008973AB" w:rsidRDefault="008973AB" w:rsidP="008973AB">
      <w:pPr>
        <w:autoSpaceDE w:val="0"/>
        <w:autoSpaceDN w:val="0"/>
        <w:adjustRightInd w:val="0"/>
        <w:spacing w:line="240" w:lineRule="auto"/>
        <w:jc w:val="both"/>
        <w:rPr>
          <w:rFonts w:cs="Arial"/>
          <w:color w:val="000000"/>
          <w:szCs w:val="20"/>
        </w:rPr>
      </w:pPr>
      <w:r w:rsidRPr="008973AB">
        <w:rPr>
          <w:rFonts w:cs="Arial"/>
          <w:color w:val="000000"/>
          <w:szCs w:val="20"/>
        </w:rPr>
        <w:t>Vlada je danes odločila o prerazporeditvah in razporeditvah pravic porabe v letošnjem državnem proračunu.</w:t>
      </w:r>
    </w:p>
    <w:p w14:paraId="7AD6EBCD" w14:textId="77777777" w:rsidR="008973AB" w:rsidRPr="008973AB" w:rsidRDefault="008973AB" w:rsidP="008973AB">
      <w:pPr>
        <w:autoSpaceDE w:val="0"/>
        <w:autoSpaceDN w:val="0"/>
        <w:adjustRightInd w:val="0"/>
        <w:spacing w:line="240" w:lineRule="auto"/>
        <w:jc w:val="both"/>
        <w:rPr>
          <w:rFonts w:cs="Arial"/>
          <w:color w:val="000000"/>
          <w:szCs w:val="20"/>
        </w:rPr>
      </w:pPr>
    </w:p>
    <w:p w14:paraId="2221223E" w14:textId="77777777" w:rsidR="008973AB" w:rsidRPr="008973AB" w:rsidRDefault="008973AB" w:rsidP="008973AB">
      <w:pPr>
        <w:autoSpaceDE w:val="0"/>
        <w:autoSpaceDN w:val="0"/>
        <w:adjustRightInd w:val="0"/>
        <w:spacing w:line="240" w:lineRule="auto"/>
        <w:jc w:val="both"/>
        <w:rPr>
          <w:rFonts w:cs="Arial"/>
          <w:color w:val="000000"/>
          <w:szCs w:val="20"/>
        </w:rPr>
      </w:pPr>
      <w:r w:rsidRPr="008973AB">
        <w:rPr>
          <w:rFonts w:cs="Arial"/>
          <w:color w:val="000000"/>
          <w:szCs w:val="20"/>
        </w:rPr>
        <w:t>Med drugim bodo Ministrstvu za zdravje prerazporejene pravice porabe v skupni višini 25.413.458,30 evra, med drugim za pokrivanje stroškov Zavoda za zdravstveno zavarovanje Slovenije za izvajanje presejalnih programov za zgodnje odkrivanje okužb s koronavirusom in stroškov v zvezi s cepljenjem proti covidu-19 ter PCR testi.</w:t>
      </w:r>
    </w:p>
    <w:p w14:paraId="6C2B6748" w14:textId="77777777" w:rsidR="008973AB" w:rsidRPr="008973AB" w:rsidRDefault="008973AB" w:rsidP="008973AB">
      <w:pPr>
        <w:autoSpaceDE w:val="0"/>
        <w:autoSpaceDN w:val="0"/>
        <w:adjustRightInd w:val="0"/>
        <w:spacing w:line="240" w:lineRule="auto"/>
        <w:jc w:val="both"/>
        <w:rPr>
          <w:rFonts w:cs="Arial"/>
          <w:color w:val="000000"/>
          <w:szCs w:val="20"/>
        </w:rPr>
      </w:pPr>
    </w:p>
    <w:p w14:paraId="58262F4A" w14:textId="77777777" w:rsidR="008973AB" w:rsidRPr="008973AB" w:rsidRDefault="008973AB" w:rsidP="008973AB">
      <w:pPr>
        <w:autoSpaceDE w:val="0"/>
        <w:autoSpaceDN w:val="0"/>
        <w:adjustRightInd w:val="0"/>
        <w:spacing w:line="240" w:lineRule="auto"/>
        <w:jc w:val="both"/>
        <w:rPr>
          <w:rFonts w:cs="Arial"/>
          <w:color w:val="000000"/>
          <w:szCs w:val="20"/>
        </w:rPr>
      </w:pPr>
      <w:r w:rsidRPr="008973AB">
        <w:rPr>
          <w:rFonts w:cs="Arial"/>
          <w:color w:val="000000"/>
          <w:szCs w:val="20"/>
        </w:rPr>
        <w:t>Finančna uprava Republike Slovenije bo prerazporedila sredstva znotraj svojega finančnega načrta v skupni višini 29.800.000 evrov, in sicer za izplačilo unovčenih bonov v gostinstvu, turizmu, športu in kulturi ter izplačilo pomoči za nakup hitrih testov in PCR testov za testiranje športnikov.</w:t>
      </w:r>
    </w:p>
    <w:p w14:paraId="4BF106B8" w14:textId="77777777" w:rsidR="008973AB" w:rsidRPr="008973AB" w:rsidRDefault="008973AB" w:rsidP="008973AB">
      <w:pPr>
        <w:autoSpaceDE w:val="0"/>
        <w:autoSpaceDN w:val="0"/>
        <w:adjustRightInd w:val="0"/>
        <w:spacing w:line="240" w:lineRule="auto"/>
        <w:jc w:val="both"/>
        <w:rPr>
          <w:rFonts w:cs="Arial"/>
          <w:color w:val="000000"/>
          <w:szCs w:val="20"/>
        </w:rPr>
      </w:pPr>
    </w:p>
    <w:p w14:paraId="789B9CB4" w14:textId="77777777" w:rsidR="008973AB" w:rsidRPr="008973AB" w:rsidRDefault="008973AB" w:rsidP="008973AB">
      <w:pPr>
        <w:autoSpaceDE w:val="0"/>
        <w:autoSpaceDN w:val="0"/>
        <w:adjustRightInd w:val="0"/>
        <w:spacing w:line="240" w:lineRule="auto"/>
        <w:jc w:val="both"/>
        <w:rPr>
          <w:rFonts w:cs="Arial"/>
          <w:color w:val="000000"/>
          <w:szCs w:val="20"/>
        </w:rPr>
      </w:pPr>
      <w:r w:rsidRPr="008973AB">
        <w:rPr>
          <w:rFonts w:cs="Arial"/>
          <w:color w:val="000000"/>
          <w:szCs w:val="20"/>
        </w:rPr>
        <w:lastRenderedPageBreak/>
        <w:t>Ministrstvo za gospodarski razvoj in tehnologijo bo prerazporedilo proste pravice porabe v višini 12 milijonov evrov v rezervo za obvladovanje posledic covida-19. Zavod Republike Slovenije za blagovne rezerve letos po ocenah ne bo mogel v celoti realizirati nakupa za trimesečne zaloge medicinsko-tehničnih sredstev.</w:t>
      </w:r>
    </w:p>
    <w:p w14:paraId="04D799C2" w14:textId="77777777" w:rsidR="008973AB" w:rsidRPr="008973AB" w:rsidRDefault="008973AB" w:rsidP="008973AB">
      <w:pPr>
        <w:autoSpaceDE w:val="0"/>
        <w:autoSpaceDN w:val="0"/>
        <w:adjustRightInd w:val="0"/>
        <w:spacing w:line="240" w:lineRule="auto"/>
        <w:jc w:val="both"/>
        <w:rPr>
          <w:rFonts w:cs="Arial"/>
          <w:color w:val="000000"/>
          <w:szCs w:val="20"/>
        </w:rPr>
      </w:pPr>
    </w:p>
    <w:p w14:paraId="5E325E66" w14:textId="77777777" w:rsidR="008973AB" w:rsidRPr="008973AB" w:rsidRDefault="008973AB" w:rsidP="008973AB">
      <w:pPr>
        <w:autoSpaceDE w:val="0"/>
        <w:autoSpaceDN w:val="0"/>
        <w:adjustRightInd w:val="0"/>
        <w:spacing w:line="240" w:lineRule="auto"/>
        <w:jc w:val="both"/>
        <w:rPr>
          <w:rFonts w:cs="Arial"/>
          <w:color w:val="000000"/>
          <w:szCs w:val="20"/>
        </w:rPr>
      </w:pPr>
      <w:r w:rsidRPr="008973AB">
        <w:rPr>
          <w:rFonts w:cs="Arial"/>
          <w:color w:val="000000"/>
          <w:szCs w:val="20"/>
        </w:rPr>
        <w:t>Ministrstvo za delo, družino, socialne zadeve in enake možnosti bo prerazporedilo pravice porabe v okviru svojega finančnega načrta v skupni višini 2.177.508,92 evra, med drugim za zagotovitev sredstev za financiranje osebne varovalne opreme za zaposlene v primeru izvajanja zdravstvene nege in zdravstvene rehabilitacije uporabnikov, pri katerih je prisoten sum na covid-19, v javni mreži.</w:t>
      </w:r>
    </w:p>
    <w:p w14:paraId="4D5C4E5D" w14:textId="77777777" w:rsidR="008973AB" w:rsidRPr="008973AB" w:rsidRDefault="008973AB" w:rsidP="008973AB">
      <w:pPr>
        <w:autoSpaceDE w:val="0"/>
        <w:autoSpaceDN w:val="0"/>
        <w:adjustRightInd w:val="0"/>
        <w:spacing w:line="240" w:lineRule="auto"/>
        <w:jc w:val="both"/>
        <w:rPr>
          <w:rFonts w:cs="Arial"/>
          <w:color w:val="000000"/>
          <w:szCs w:val="20"/>
        </w:rPr>
      </w:pPr>
    </w:p>
    <w:p w14:paraId="6937216C" w14:textId="77777777" w:rsidR="008973AB" w:rsidRPr="008973AB" w:rsidRDefault="008973AB" w:rsidP="008973AB">
      <w:pPr>
        <w:autoSpaceDE w:val="0"/>
        <w:autoSpaceDN w:val="0"/>
        <w:adjustRightInd w:val="0"/>
        <w:spacing w:line="240" w:lineRule="auto"/>
        <w:jc w:val="both"/>
        <w:rPr>
          <w:rFonts w:cs="Arial"/>
          <w:color w:val="000000"/>
          <w:szCs w:val="20"/>
        </w:rPr>
      </w:pPr>
      <w:r w:rsidRPr="008973AB">
        <w:rPr>
          <w:rFonts w:cs="Arial"/>
          <w:color w:val="000000"/>
          <w:szCs w:val="20"/>
        </w:rPr>
        <w:t xml:space="preserve">Ministrstvo za zdravje bo prerazporedilo pravice porabe v okviru svojega finančnega načrta v skupni višini 2.428.427,71 evra za zagotovitev sredstev za plačilo dobave cepiv. </w:t>
      </w:r>
    </w:p>
    <w:p w14:paraId="030A0BB2" w14:textId="77777777" w:rsidR="008973AB" w:rsidRPr="008973AB" w:rsidRDefault="008973AB" w:rsidP="008973AB">
      <w:pPr>
        <w:autoSpaceDE w:val="0"/>
        <w:autoSpaceDN w:val="0"/>
        <w:adjustRightInd w:val="0"/>
        <w:spacing w:line="240" w:lineRule="auto"/>
        <w:jc w:val="both"/>
        <w:rPr>
          <w:rFonts w:cs="Arial"/>
          <w:color w:val="000000"/>
          <w:szCs w:val="20"/>
        </w:rPr>
      </w:pPr>
    </w:p>
    <w:p w14:paraId="336F6EE0" w14:textId="77777777" w:rsidR="008973AB" w:rsidRPr="008973AB" w:rsidRDefault="008973AB" w:rsidP="008973AB">
      <w:pPr>
        <w:autoSpaceDE w:val="0"/>
        <w:autoSpaceDN w:val="0"/>
        <w:adjustRightInd w:val="0"/>
        <w:spacing w:line="240" w:lineRule="auto"/>
        <w:jc w:val="both"/>
        <w:rPr>
          <w:rFonts w:cs="Arial"/>
          <w:color w:val="000000"/>
          <w:szCs w:val="20"/>
        </w:rPr>
      </w:pPr>
      <w:r w:rsidRPr="008973AB">
        <w:rPr>
          <w:rFonts w:cs="Arial"/>
          <w:color w:val="000000"/>
          <w:szCs w:val="20"/>
        </w:rPr>
        <w:t>Državno odvetništvo Republike Slovenije pa bo na podlagi projekcij in ocenjene nižje realizacije od načrtovane proste pravice porabe v višini 7.260.000 evrov prerazporedilo v splošno proračunsko rezervacijo.</w:t>
      </w:r>
    </w:p>
    <w:p w14:paraId="54FD5E98" w14:textId="77777777" w:rsidR="008973AB" w:rsidRPr="008973AB" w:rsidRDefault="008973AB" w:rsidP="008973AB">
      <w:pPr>
        <w:autoSpaceDE w:val="0"/>
        <w:autoSpaceDN w:val="0"/>
        <w:adjustRightInd w:val="0"/>
        <w:spacing w:line="240" w:lineRule="auto"/>
        <w:jc w:val="both"/>
        <w:rPr>
          <w:rFonts w:cs="Arial"/>
          <w:color w:val="000000"/>
          <w:szCs w:val="20"/>
        </w:rPr>
      </w:pPr>
    </w:p>
    <w:p w14:paraId="6C98ADB2" w14:textId="1722C82F" w:rsidR="00E07AA5" w:rsidRPr="008973AB" w:rsidRDefault="008973AB" w:rsidP="008973AB">
      <w:pPr>
        <w:autoSpaceDE w:val="0"/>
        <w:autoSpaceDN w:val="0"/>
        <w:adjustRightInd w:val="0"/>
        <w:spacing w:line="240" w:lineRule="auto"/>
        <w:jc w:val="both"/>
        <w:rPr>
          <w:rFonts w:cs="Arial"/>
          <w:color w:val="000000"/>
          <w:szCs w:val="20"/>
        </w:rPr>
      </w:pPr>
      <w:r w:rsidRPr="008973AB">
        <w:rPr>
          <w:rFonts w:cs="Arial"/>
          <w:color w:val="000000"/>
          <w:szCs w:val="20"/>
        </w:rPr>
        <w:t>Vir: Ministrstvo za finance</w:t>
      </w:r>
    </w:p>
    <w:p w14:paraId="384C66B2" w14:textId="77777777" w:rsidR="00E07AA5" w:rsidRPr="00E07AA5" w:rsidRDefault="00E07AA5" w:rsidP="00E07AA5">
      <w:pPr>
        <w:autoSpaceDE w:val="0"/>
        <w:autoSpaceDN w:val="0"/>
        <w:adjustRightInd w:val="0"/>
        <w:spacing w:line="240" w:lineRule="auto"/>
        <w:jc w:val="both"/>
        <w:rPr>
          <w:rFonts w:cs="Arial"/>
          <w:b/>
          <w:bCs/>
          <w:color w:val="000000"/>
          <w:szCs w:val="20"/>
        </w:rPr>
      </w:pPr>
    </w:p>
    <w:p w14:paraId="1D78F967" w14:textId="11386D94" w:rsidR="002F0BAC" w:rsidRPr="002F0BAC" w:rsidRDefault="002F0BAC" w:rsidP="002F0BAC">
      <w:pPr>
        <w:autoSpaceDE w:val="0"/>
        <w:autoSpaceDN w:val="0"/>
        <w:adjustRightInd w:val="0"/>
        <w:spacing w:line="240" w:lineRule="auto"/>
        <w:jc w:val="both"/>
        <w:rPr>
          <w:rFonts w:cs="Arial"/>
          <w:b/>
          <w:bCs/>
          <w:color w:val="000000"/>
          <w:szCs w:val="20"/>
        </w:rPr>
      </w:pPr>
      <w:r w:rsidRPr="002F0BAC">
        <w:rPr>
          <w:rFonts w:cs="Arial"/>
          <w:b/>
          <w:bCs/>
          <w:color w:val="000000"/>
          <w:szCs w:val="20"/>
        </w:rPr>
        <w:t xml:space="preserve">Prenova informacijskega sistema Javnega štipendijskega, razvojnega, invalidskega in preživninskega sklada </w:t>
      </w:r>
    </w:p>
    <w:p w14:paraId="4504B8A3" w14:textId="77777777" w:rsidR="002F0BAC" w:rsidRPr="002F0BAC" w:rsidRDefault="002F0BAC" w:rsidP="002F0BAC">
      <w:pPr>
        <w:autoSpaceDE w:val="0"/>
        <w:autoSpaceDN w:val="0"/>
        <w:adjustRightInd w:val="0"/>
        <w:spacing w:line="240" w:lineRule="auto"/>
        <w:jc w:val="both"/>
        <w:rPr>
          <w:rFonts w:cs="Arial"/>
          <w:color w:val="000000"/>
          <w:szCs w:val="20"/>
        </w:rPr>
      </w:pPr>
    </w:p>
    <w:p w14:paraId="612C2559" w14:textId="135B5B00" w:rsidR="002F0BAC" w:rsidRPr="002F0BAC" w:rsidRDefault="002F0BAC" w:rsidP="002F0BAC">
      <w:pPr>
        <w:autoSpaceDE w:val="0"/>
        <w:autoSpaceDN w:val="0"/>
        <w:adjustRightInd w:val="0"/>
        <w:spacing w:line="240" w:lineRule="auto"/>
        <w:jc w:val="both"/>
        <w:rPr>
          <w:rFonts w:cs="Arial"/>
          <w:color w:val="000000"/>
          <w:szCs w:val="20"/>
        </w:rPr>
      </w:pPr>
      <w:r w:rsidRPr="002F0BAC">
        <w:rPr>
          <w:rFonts w:cs="Arial"/>
          <w:color w:val="000000"/>
          <w:szCs w:val="20"/>
        </w:rPr>
        <w:t xml:space="preserve">Vlada je v veljavni Načrt razvojnih programov 2021 – 2024 uvrstila nov projekt Celovita prenova informacijskega sistema Javnega štipendijskega, razvojnega, invalidskega in preživninskega sklada. </w:t>
      </w:r>
    </w:p>
    <w:p w14:paraId="75A1A2E4" w14:textId="77777777" w:rsidR="002F0BAC" w:rsidRPr="002F0BAC" w:rsidRDefault="002F0BAC" w:rsidP="002F0BAC">
      <w:pPr>
        <w:autoSpaceDE w:val="0"/>
        <w:autoSpaceDN w:val="0"/>
        <w:adjustRightInd w:val="0"/>
        <w:spacing w:line="240" w:lineRule="auto"/>
        <w:jc w:val="both"/>
        <w:rPr>
          <w:rFonts w:cs="Arial"/>
          <w:color w:val="000000"/>
          <w:szCs w:val="20"/>
        </w:rPr>
      </w:pPr>
    </w:p>
    <w:p w14:paraId="54F303AE" w14:textId="77777777" w:rsidR="002F0BAC" w:rsidRPr="002F0BAC" w:rsidRDefault="002F0BAC" w:rsidP="002F0BAC">
      <w:pPr>
        <w:autoSpaceDE w:val="0"/>
        <w:autoSpaceDN w:val="0"/>
        <w:adjustRightInd w:val="0"/>
        <w:spacing w:line="240" w:lineRule="auto"/>
        <w:jc w:val="both"/>
        <w:rPr>
          <w:rFonts w:cs="Arial"/>
          <w:color w:val="000000"/>
          <w:szCs w:val="20"/>
        </w:rPr>
      </w:pPr>
      <w:r w:rsidRPr="002F0BAC">
        <w:rPr>
          <w:rFonts w:cs="Arial"/>
          <w:color w:val="000000"/>
          <w:szCs w:val="20"/>
        </w:rPr>
        <w:t xml:space="preserve">Namen projekta je odpraviti nezadostno obstoječe stanje informacijskega sistema (IS) sklada in s tem zagotoviti učinkovito informacijsko podporo poslovanju sklada, kar bo omogočalo izvajanje naloge dodeljene skladu s strani različnih ministrstev. Ocenjena vrednost investicije znaša 1.168.402,00 EUR z DDV, sredstva za investicijo bodo zagotovljena s strani Ministrstva za delo, družino, socialne zadeve in enake možnosti. </w:t>
      </w:r>
    </w:p>
    <w:p w14:paraId="09E117FC" w14:textId="77777777" w:rsidR="002F0BAC" w:rsidRPr="002F0BAC" w:rsidRDefault="002F0BAC" w:rsidP="002F0BAC">
      <w:pPr>
        <w:autoSpaceDE w:val="0"/>
        <w:autoSpaceDN w:val="0"/>
        <w:adjustRightInd w:val="0"/>
        <w:spacing w:line="240" w:lineRule="auto"/>
        <w:jc w:val="both"/>
        <w:rPr>
          <w:rFonts w:cs="Arial"/>
          <w:color w:val="000000"/>
          <w:szCs w:val="20"/>
        </w:rPr>
      </w:pPr>
    </w:p>
    <w:p w14:paraId="660C9D31" w14:textId="1B61D5FF" w:rsidR="00E07AA5" w:rsidRPr="002F0BAC" w:rsidRDefault="002F0BAC" w:rsidP="002F0BAC">
      <w:pPr>
        <w:autoSpaceDE w:val="0"/>
        <w:autoSpaceDN w:val="0"/>
        <w:adjustRightInd w:val="0"/>
        <w:spacing w:line="240" w:lineRule="auto"/>
        <w:jc w:val="both"/>
        <w:rPr>
          <w:rFonts w:cs="Arial"/>
          <w:color w:val="000000"/>
          <w:szCs w:val="20"/>
        </w:rPr>
      </w:pPr>
      <w:r w:rsidRPr="002F0BAC">
        <w:rPr>
          <w:rFonts w:cs="Arial"/>
          <w:color w:val="000000"/>
          <w:szCs w:val="20"/>
        </w:rPr>
        <w:t>Vir: Ministrstvo za delo, družino, socialne zadeve in enake možnosti</w:t>
      </w:r>
    </w:p>
    <w:p w14:paraId="0CF75B89" w14:textId="77777777" w:rsidR="00E07AA5" w:rsidRPr="00E07AA5" w:rsidRDefault="00E07AA5" w:rsidP="00E07AA5">
      <w:pPr>
        <w:autoSpaceDE w:val="0"/>
        <w:autoSpaceDN w:val="0"/>
        <w:adjustRightInd w:val="0"/>
        <w:spacing w:line="240" w:lineRule="auto"/>
        <w:jc w:val="both"/>
        <w:rPr>
          <w:rFonts w:cs="Arial"/>
          <w:b/>
          <w:bCs/>
          <w:color w:val="000000"/>
          <w:szCs w:val="20"/>
        </w:rPr>
      </w:pPr>
    </w:p>
    <w:p w14:paraId="6237BC2F" w14:textId="61B0904B" w:rsidR="00047F7C" w:rsidRPr="00047F7C" w:rsidRDefault="00047F7C" w:rsidP="00047F7C">
      <w:pPr>
        <w:autoSpaceDE w:val="0"/>
        <w:autoSpaceDN w:val="0"/>
        <w:adjustRightInd w:val="0"/>
        <w:spacing w:line="240" w:lineRule="auto"/>
        <w:jc w:val="both"/>
        <w:rPr>
          <w:rFonts w:cs="Arial"/>
          <w:b/>
          <w:bCs/>
          <w:color w:val="000000"/>
          <w:szCs w:val="20"/>
        </w:rPr>
      </w:pPr>
      <w:r w:rsidRPr="00047F7C">
        <w:rPr>
          <w:rFonts w:cs="Arial"/>
          <w:b/>
          <w:bCs/>
          <w:color w:val="000000"/>
          <w:szCs w:val="20"/>
        </w:rPr>
        <w:t xml:space="preserve">Izgradnja nove bivalne enote VDC SAŠA, enota Velenje </w:t>
      </w:r>
    </w:p>
    <w:p w14:paraId="0F3B53D5" w14:textId="77777777" w:rsidR="00047F7C" w:rsidRPr="00047F7C" w:rsidRDefault="00047F7C" w:rsidP="00047F7C">
      <w:pPr>
        <w:autoSpaceDE w:val="0"/>
        <w:autoSpaceDN w:val="0"/>
        <w:adjustRightInd w:val="0"/>
        <w:spacing w:line="240" w:lineRule="auto"/>
        <w:jc w:val="both"/>
        <w:rPr>
          <w:rFonts w:cs="Arial"/>
          <w:b/>
          <w:bCs/>
          <w:color w:val="000000"/>
          <w:szCs w:val="20"/>
        </w:rPr>
      </w:pPr>
    </w:p>
    <w:p w14:paraId="720BD669" w14:textId="77777777" w:rsidR="00047F7C" w:rsidRPr="00047F7C" w:rsidRDefault="00047F7C" w:rsidP="00047F7C">
      <w:pPr>
        <w:autoSpaceDE w:val="0"/>
        <w:autoSpaceDN w:val="0"/>
        <w:adjustRightInd w:val="0"/>
        <w:spacing w:line="240" w:lineRule="auto"/>
        <w:jc w:val="both"/>
        <w:rPr>
          <w:rFonts w:cs="Arial"/>
          <w:color w:val="000000"/>
          <w:szCs w:val="20"/>
        </w:rPr>
      </w:pPr>
      <w:r w:rsidRPr="00047F7C">
        <w:rPr>
          <w:rFonts w:cs="Arial"/>
          <w:color w:val="000000"/>
          <w:szCs w:val="20"/>
        </w:rPr>
        <w:t xml:space="preserve">Vlada je v veljavni Načrt razvojnih programov 2021–2024 uvrstila nov projekt, to je Izgradnja nove bivalne enote VDC SAŠA, enota Velenje. </w:t>
      </w:r>
    </w:p>
    <w:p w14:paraId="4B2D77A6" w14:textId="77777777" w:rsidR="00047F7C" w:rsidRPr="00047F7C" w:rsidRDefault="00047F7C" w:rsidP="00047F7C">
      <w:pPr>
        <w:autoSpaceDE w:val="0"/>
        <w:autoSpaceDN w:val="0"/>
        <w:adjustRightInd w:val="0"/>
        <w:spacing w:line="240" w:lineRule="auto"/>
        <w:jc w:val="both"/>
        <w:rPr>
          <w:rFonts w:cs="Arial"/>
          <w:color w:val="000000"/>
          <w:szCs w:val="20"/>
        </w:rPr>
      </w:pPr>
    </w:p>
    <w:p w14:paraId="2A53FEBC" w14:textId="77777777" w:rsidR="00047F7C" w:rsidRPr="00047F7C" w:rsidRDefault="00047F7C" w:rsidP="00047F7C">
      <w:pPr>
        <w:autoSpaceDE w:val="0"/>
        <w:autoSpaceDN w:val="0"/>
        <w:adjustRightInd w:val="0"/>
        <w:spacing w:line="240" w:lineRule="auto"/>
        <w:jc w:val="both"/>
        <w:rPr>
          <w:rFonts w:cs="Arial"/>
          <w:color w:val="000000"/>
          <w:szCs w:val="20"/>
        </w:rPr>
      </w:pPr>
      <w:r w:rsidRPr="00047F7C">
        <w:rPr>
          <w:rFonts w:cs="Arial"/>
          <w:color w:val="000000"/>
          <w:szCs w:val="20"/>
        </w:rPr>
        <w:t>Ocenjena vrednost investicije je 1.308.006,04 EUR z DDV, izvajala pa se bo v letih 2021 in 2022. Z izvedbo investicije bodo na področju varstva za potrebe odraslih invalidnih oseb z motnjo v duševnem in telesnem razvoju pridobljene potrebne dodatne kapacitete, izboljšali se bodo obstoječi minimalni tehnični standardi na področju dnevne storitve VDC ter omogočilo dolgoletno in kvalitetno izvajanje storitve institucionalnega varstva za najzahtevnejše uporabnike dnevne storitve VDC.</w:t>
      </w:r>
    </w:p>
    <w:p w14:paraId="73604D8F" w14:textId="77777777" w:rsidR="00047F7C" w:rsidRPr="00047F7C" w:rsidRDefault="00047F7C" w:rsidP="00047F7C">
      <w:pPr>
        <w:autoSpaceDE w:val="0"/>
        <w:autoSpaceDN w:val="0"/>
        <w:adjustRightInd w:val="0"/>
        <w:spacing w:line="240" w:lineRule="auto"/>
        <w:jc w:val="both"/>
        <w:rPr>
          <w:rFonts w:cs="Arial"/>
          <w:color w:val="000000"/>
          <w:szCs w:val="20"/>
        </w:rPr>
      </w:pPr>
    </w:p>
    <w:p w14:paraId="087F5E7B" w14:textId="508C49EE" w:rsidR="00E07AA5" w:rsidRPr="00047F7C" w:rsidRDefault="00047F7C" w:rsidP="00047F7C">
      <w:pPr>
        <w:autoSpaceDE w:val="0"/>
        <w:autoSpaceDN w:val="0"/>
        <w:adjustRightInd w:val="0"/>
        <w:spacing w:line="240" w:lineRule="auto"/>
        <w:jc w:val="both"/>
        <w:rPr>
          <w:rFonts w:cs="Arial"/>
          <w:color w:val="000000"/>
          <w:szCs w:val="20"/>
        </w:rPr>
      </w:pPr>
      <w:r w:rsidRPr="00047F7C">
        <w:rPr>
          <w:rFonts w:cs="Arial"/>
          <w:color w:val="000000"/>
          <w:szCs w:val="20"/>
        </w:rPr>
        <w:t>Vir: Ministrstvo za delo, družino, socialne zadeve in enake možnosti</w:t>
      </w:r>
    </w:p>
    <w:p w14:paraId="195841A5" w14:textId="77777777" w:rsidR="00E07AA5" w:rsidRPr="00E07AA5" w:rsidRDefault="00E07AA5" w:rsidP="00E07AA5">
      <w:pPr>
        <w:autoSpaceDE w:val="0"/>
        <w:autoSpaceDN w:val="0"/>
        <w:adjustRightInd w:val="0"/>
        <w:spacing w:line="240" w:lineRule="auto"/>
        <w:jc w:val="both"/>
        <w:rPr>
          <w:rFonts w:cs="Arial"/>
          <w:b/>
          <w:bCs/>
          <w:color w:val="000000"/>
          <w:szCs w:val="20"/>
        </w:rPr>
      </w:pPr>
    </w:p>
    <w:p w14:paraId="4719CEAF" w14:textId="32F73D9C" w:rsidR="00AA6B18" w:rsidRPr="00AA6B18" w:rsidRDefault="00AA6B18" w:rsidP="00AA6B18">
      <w:pPr>
        <w:autoSpaceDE w:val="0"/>
        <w:autoSpaceDN w:val="0"/>
        <w:adjustRightInd w:val="0"/>
        <w:spacing w:line="240" w:lineRule="auto"/>
        <w:jc w:val="both"/>
        <w:rPr>
          <w:rFonts w:cs="Arial"/>
          <w:b/>
          <w:bCs/>
          <w:color w:val="000000"/>
          <w:szCs w:val="20"/>
        </w:rPr>
      </w:pPr>
      <w:r w:rsidRPr="00AA6B18">
        <w:rPr>
          <w:rFonts w:cs="Arial"/>
          <w:b/>
          <w:bCs/>
          <w:color w:val="000000"/>
          <w:szCs w:val="20"/>
        </w:rPr>
        <w:t>Vlada sprejela odgovor na uradni opomin Evropske komisije zaradi neizpolnjevanja  Direktive 2014/67/EU</w:t>
      </w:r>
    </w:p>
    <w:p w14:paraId="441AF0FB" w14:textId="77777777" w:rsidR="00AA6B18" w:rsidRPr="00AA6B18" w:rsidRDefault="00AA6B18" w:rsidP="00AA6B18">
      <w:pPr>
        <w:autoSpaceDE w:val="0"/>
        <w:autoSpaceDN w:val="0"/>
        <w:adjustRightInd w:val="0"/>
        <w:spacing w:line="240" w:lineRule="auto"/>
        <w:jc w:val="both"/>
        <w:rPr>
          <w:rFonts w:cs="Arial"/>
          <w:b/>
          <w:bCs/>
          <w:color w:val="000000"/>
          <w:szCs w:val="20"/>
        </w:rPr>
      </w:pPr>
    </w:p>
    <w:p w14:paraId="589BAC1E" w14:textId="7B5BC345" w:rsidR="00AA6B18" w:rsidRPr="00AA6B18" w:rsidRDefault="00AA6B18" w:rsidP="00AA6B18">
      <w:pPr>
        <w:autoSpaceDE w:val="0"/>
        <w:autoSpaceDN w:val="0"/>
        <w:adjustRightInd w:val="0"/>
        <w:spacing w:line="240" w:lineRule="auto"/>
        <w:jc w:val="both"/>
        <w:rPr>
          <w:rFonts w:cs="Arial"/>
          <w:color w:val="000000"/>
          <w:szCs w:val="20"/>
        </w:rPr>
      </w:pPr>
      <w:r w:rsidRPr="00AA6B18">
        <w:rPr>
          <w:rFonts w:cs="Arial"/>
          <w:color w:val="000000"/>
          <w:szCs w:val="20"/>
        </w:rPr>
        <w:t xml:space="preserve">Vlada je sprejela odgovor Republike Slovenije v </w:t>
      </w:r>
      <w:proofErr w:type="spellStart"/>
      <w:r w:rsidRPr="00AA6B18">
        <w:rPr>
          <w:rFonts w:cs="Arial"/>
          <w:color w:val="000000"/>
          <w:szCs w:val="20"/>
        </w:rPr>
        <w:t>predsodnem</w:t>
      </w:r>
      <w:proofErr w:type="spellEnd"/>
      <w:r w:rsidRPr="00AA6B18">
        <w:rPr>
          <w:rFonts w:cs="Arial"/>
          <w:color w:val="000000"/>
          <w:szCs w:val="20"/>
        </w:rPr>
        <w:t xml:space="preserve"> postopku na uradni opomin Evropske komisije zaradi neizpolnjevanja obveznosti iz 9. člena, tretjega odstavka 11. člena, 12. in 20. člena Direktive 2014/67/EU Evropskega parlamenta in Sveta z dne 15. maja 2014 o izvrševanju Direktive 96/71/ES o napotitvi delavcev na delo v okviru opravljanja storitev in spremembi Uredbe (EU) št. 1024/2012 o upravnem sodelovanju prek informacijskega sistema za notranji trg (uredba IMI). Vlada  je v odgovoru podala pojasnila po posameznih točkah. </w:t>
      </w:r>
    </w:p>
    <w:p w14:paraId="6726DA0E" w14:textId="77777777" w:rsidR="00AA6B18" w:rsidRPr="00AA6B18" w:rsidRDefault="00AA6B18" w:rsidP="00AA6B18">
      <w:pPr>
        <w:autoSpaceDE w:val="0"/>
        <w:autoSpaceDN w:val="0"/>
        <w:adjustRightInd w:val="0"/>
        <w:spacing w:line="240" w:lineRule="auto"/>
        <w:jc w:val="both"/>
        <w:rPr>
          <w:rFonts w:cs="Arial"/>
          <w:color w:val="000000"/>
          <w:szCs w:val="20"/>
        </w:rPr>
      </w:pPr>
    </w:p>
    <w:p w14:paraId="69DB09D1" w14:textId="58883F26" w:rsidR="00E07AA5" w:rsidRPr="00AA6B18" w:rsidRDefault="00AA6B18" w:rsidP="00AA6B18">
      <w:pPr>
        <w:autoSpaceDE w:val="0"/>
        <w:autoSpaceDN w:val="0"/>
        <w:adjustRightInd w:val="0"/>
        <w:spacing w:line="240" w:lineRule="auto"/>
        <w:jc w:val="both"/>
        <w:rPr>
          <w:rFonts w:cs="Arial"/>
          <w:color w:val="000000"/>
          <w:szCs w:val="20"/>
        </w:rPr>
      </w:pPr>
      <w:r w:rsidRPr="00AA6B18">
        <w:rPr>
          <w:rFonts w:cs="Arial"/>
          <w:color w:val="000000"/>
          <w:szCs w:val="20"/>
        </w:rPr>
        <w:t>Vir: Ministrstvo za delo, družino, socialne zadeve in enake možnosti</w:t>
      </w:r>
    </w:p>
    <w:p w14:paraId="13147D95" w14:textId="77777777" w:rsidR="00E07AA5" w:rsidRPr="00E07AA5" w:rsidRDefault="00E07AA5" w:rsidP="00E07AA5">
      <w:pPr>
        <w:autoSpaceDE w:val="0"/>
        <w:autoSpaceDN w:val="0"/>
        <w:adjustRightInd w:val="0"/>
        <w:spacing w:line="240" w:lineRule="auto"/>
        <w:jc w:val="both"/>
        <w:rPr>
          <w:rFonts w:cs="Arial"/>
          <w:b/>
          <w:bCs/>
          <w:color w:val="000000"/>
          <w:szCs w:val="20"/>
        </w:rPr>
      </w:pPr>
    </w:p>
    <w:p w14:paraId="504D44F5" w14:textId="196D18DE" w:rsidR="00354F73" w:rsidRPr="00354F73" w:rsidRDefault="00354F73" w:rsidP="00354F73">
      <w:pPr>
        <w:autoSpaceDE w:val="0"/>
        <w:autoSpaceDN w:val="0"/>
        <w:adjustRightInd w:val="0"/>
        <w:spacing w:line="240" w:lineRule="auto"/>
        <w:jc w:val="both"/>
        <w:rPr>
          <w:rFonts w:cs="Arial"/>
          <w:b/>
          <w:bCs/>
          <w:color w:val="000000"/>
          <w:szCs w:val="20"/>
        </w:rPr>
      </w:pPr>
      <w:r w:rsidRPr="00354F73">
        <w:rPr>
          <w:rFonts w:cs="Arial"/>
          <w:b/>
          <w:bCs/>
          <w:color w:val="000000"/>
          <w:szCs w:val="20"/>
        </w:rPr>
        <w:t>Stališče Slovenije o predlogu uredbe o evropskih zelenih obveznicah</w:t>
      </w:r>
    </w:p>
    <w:p w14:paraId="3F5B5DCB" w14:textId="77777777" w:rsidR="00354F73" w:rsidRPr="00354F73" w:rsidRDefault="00354F73" w:rsidP="00354F73">
      <w:pPr>
        <w:autoSpaceDE w:val="0"/>
        <w:autoSpaceDN w:val="0"/>
        <w:adjustRightInd w:val="0"/>
        <w:spacing w:line="240" w:lineRule="auto"/>
        <w:jc w:val="both"/>
        <w:rPr>
          <w:rFonts w:cs="Arial"/>
          <w:b/>
          <w:bCs/>
          <w:color w:val="000000"/>
          <w:szCs w:val="20"/>
        </w:rPr>
      </w:pPr>
    </w:p>
    <w:p w14:paraId="2F2A1914" w14:textId="77777777" w:rsidR="00354F73" w:rsidRPr="00354F73" w:rsidRDefault="00354F73" w:rsidP="00354F73">
      <w:pPr>
        <w:autoSpaceDE w:val="0"/>
        <w:autoSpaceDN w:val="0"/>
        <w:adjustRightInd w:val="0"/>
        <w:spacing w:line="240" w:lineRule="auto"/>
        <w:jc w:val="both"/>
        <w:rPr>
          <w:rFonts w:cs="Arial"/>
          <w:color w:val="000000"/>
          <w:szCs w:val="20"/>
        </w:rPr>
      </w:pPr>
      <w:r w:rsidRPr="00354F73">
        <w:rPr>
          <w:rFonts w:cs="Arial"/>
          <w:color w:val="000000"/>
          <w:szCs w:val="20"/>
        </w:rPr>
        <w:t>Vlada je danes sprejela predlog stališča Slovenije o Predlogu uredbe Evropskega parlamenta in Sveta o evropskih zelenih obveznicah. Slovenija pozdravlja prizadevanja za ureditev trga zelenih obveznic, zato tudi podpira sprejem predloga, v sklopu katerega so določena pravila za uporabo oznake evropska zelena obveznica.</w:t>
      </w:r>
    </w:p>
    <w:p w14:paraId="7D10D00E" w14:textId="77777777" w:rsidR="00354F73" w:rsidRPr="00354F73" w:rsidRDefault="00354F73" w:rsidP="00354F73">
      <w:pPr>
        <w:autoSpaceDE w:val="0"/>
        <w:autoSpaceDN w:val="0"/>
        <w:adjustRightInd w:val="0"/>
        <w:spacing w:line="240" w:lineRule="auto"/>
        <w:jc w:val="both"/>
        <w:rPr>
          <w:rFonts w:cs="Arial"/>
          <w:color w:val="000000"/>
          <w:szCs w:val="20"/>
        </w:rPr>
      </w:pPr>
    </w:p>
    <w:p w14:paraId="090AA758" w14:textId="77777777" w:rsidR="00354F73" w:rsidRPr="00354F73" w:rsidRDefault="00354F73" w:rsidP="00354F73">
      <w:pPr>
        <w:autoSpaceDE w:val="0"/>
        <w:autoSpaceDN w:val="0"/>
        <w:adjustRightInd w:val="0"/>
        <w:spacing w:line="240" w:lineRule="auto"/>
        <w:jc w:val="both"/>
        <w:rPr>
          <w:rFonts w:cs="Arial"/>
          <w:color w:val="000000"/>
          <w:szCs w:val="20"/>
        </w:rPr>
      </w:pPr>
      <w:r w:rsidRPr="00354F73">
        <w:rPr>
          <w:rFonts w:cs="Arial"/>
          <w:color w:val="000000"/>
          <w:szCs w:val="20"/>
        </w:rPr>
        <w:t xml:space="preserve">Predlog vzpostavlja tudi sistem za registracijo in nadzor podjetij, ki delujejo kot zunanji pregledovalci za zelene obveznice. </w:t>
      </w:r>
    </w:p>
    <w:p w14:paraId="78C290FD" w14:textId="77777777" w:rsidR="00354F73" w:rsidRPr="00354F73" w:rsidRDefault="00354F73" w:rsidP="00354F73">
      <w:pPr>
        <w:autoSpaceDE w:val="0"/>
        <w:autoSpaceDN w:val="0"/>
        <w:adjustRightInd w:val="0"/>
        <w:spacing w:line="240" w:lineRule="auto"/>
        <w:jc w:val="both"/>
        <w:rPr>
          <w:rFonts w:cs="Arial"/>
          <w:color w:val="000000"/>
          <w:szCs w:val="20"/>
        </w:rPr>
      </w:pPr>
    </w:p>
    <w:p w14:paraId="5B4138B0" w14:textId="77777777" w:rsidR="00354F73" w:rsidRPr="00354F73" w:rsidRDefault="00354F73" w:rsidP="00354F73">
      <w:pPr>
        <w:autoSpaceDE w:val="0"/>
        <w:autoSpaceDN w:val="0"/>
        <w:adjustRightInd w:val="0"/>
        <w:spacing w:line="240" w:lineRule="auto"/>
        <w:jc w:val="both"/>
        <w:rPr>
          <w:rFonts w:cs="Arial"/>
          <w:color w:val="000000"/>
          <w:szCs w:val="20"/>
        </w:rPr>
      </w:pPr>
      <w:r w:rsidRPr="00354F73">
        <w:rPr>
          <w:rFonts w:cs="Arial"/>
          <w:color w:val="000000"/>
          <w:szCs w:val="20"/>
        </w:rPr>
        <w:t>Namen predloga je olajšati nadaljnji razvoj trga za visokokakovostne zelene obveznice, prispevati k uniji kapitalskih trgov, hkrati pa zmanjšati motnje na obstoječih trgih zelenih obveznic in tveganja navideznega zelenjenja.</w:t>
      </w:r>
    </w:p>
    <w:p w14:paraId="70289EA9" w14:textId="77777777" w:rsidR="00354F73" w:rsidRPr="00354F73" w:rsidRDefault="00354F73" w:rsidP="00354F73">
      <w:pPr>
        <w:autoSpaceDE w:val="0"/>
        <w:autoSpaceDN w:val="0"/>
        <w:adjustRightInd w:val="0"/>
        <w:spacing w:line="240" w:lineRule="auto"/>
        <w:jc w:val="both"/>
        <w:rPr>
          <w:rFonts w:cs="Arial"/>
          <w:color w:val="000000"/>
          <w:szCs w:val="20"/>
        </w:rPr>
      </w:pPr>
    </w:p>
    <w:p w14:paraId="615BBAB8" w14:textId="77777777" w:rsidR="00354F73" w:rsidRPr="00354F73" w:rsidRDefault="00354F73" w:rsidP="00354F73">
      <w:pPr>
        <w:autoSpaceDE w:val="0"/>
        <w:autoSpaceDN w:val="0"/>
        <w:adjustRightInd w:val="0"/>
        <w:spacing w:line="240" w:lineRule="auto"/>
        <w:jc w:val="both"/>
        <w:rPr>
          <w:rFonts w:cs="Arial"/>
          <w:color w:val="000000"/>
          <w:szCs w:val="20"/>
        </w:rPr>
      </w:pPr>
      <w:r w:rsidRPr="00354F73">
        <w:rPr>
          <w:rFonts w:cs="Arial"/>
          <w:color w:val="000000"/>
          <w:szCs w:val="20"/>
        </w:rPr>
        <w:t>Slovenija si bo prizadevala za sprejem predloga, ki omogoča prostovoljno uporabo oznake evropska zelena obveznica, zagotavlja učinkovitost, transparentnost, primerljivost in kredibilnost evropskih zelenih obveznic ter spodbuja tržne udeležence k investiranju in izdajanju evropskih zelenih obveznic.</w:t>
      </w:r>
    </w:p>
    <w:p w14:paraId="17171277" w14:textId="77777777" w:rsidR="00354F73" w:rsidRPr="00354F73" w:rsidRDefault="00354F73" w:rsidP="00354F73">
      <w:pPr>
        <w:autoSpaceDE w:val="0"/>
        <w:autoSpaceDN w:val="0"/>
        <w:adjustRightInd w:val="0"/>
        <w:spacing w:line="240" w:lineRule="auto"/>
        <w:jc w:val="both"/>
        <w:rPr>
          <w:rFonts w:cs="Arial"/>
          <w:color w:val="000000"/>
          <w:szCs w:val="20"/>
        </w:rPr>
      </w:pPr>
    </w:p>
    <w:p w14:paraId="0332221B" w14:textId="6B2C2F1A" w:rsidR="00E07AA5" w:rsidRPr="00354F73" w:rsidRDefault="00354F73" w:rsidP="00354F73">
      <w:pPr>
        <w:autoSpaceDE w:val="0"/>
        <w:autoSpaceDN w:val="0"/>
        <w:adjustRightInd w:val="0"/>
        <w:spacing w:line="240" w:lineRule="auto"/>
        <w:jc w:val="both"/>
        <w:rPr>
          <w:rFonts w:cs="Arial"/>
          <w:color w:val="000000"/>
          <w:szCs w:val="20"/>
        </w:rPr>
      </w:pPr>
      <w:r w:rsidRPr="00354F73">
        <w:rPr>
          <w:rFonts w:cs="Arial"/>
          <w:color w:val="000000"/>
          <w:szCs w:val="20"/>
        </w:rPr>
        <w:t>Vir: Ministrstvo za finance</w:t>
      </w:r>
    </w:p>
    <w:p w14:paraId="355316D0" w14:textId="77777777" w:rsidR="00E07AA5" w:rsidRPr="00E07AA5" w:rsidRDefault="00E07AA5" w:rsidP="00E07AA5">
      <w:pPr>
        <w:autoSpaceDE w:val="0"/>
        <w:autoSpaceDN w:val="0"/>
        <w:adjustRightInd w:val="0"/>
        <w:spacing w:line="240" w:lineRule="auto"/>
        <w:jc w:val="both"/>
        <w:rPr>
          <w:rFonts w:cs="Arial"/>
          <w:b/>
          <w:bCs/>
          <w:color w:val="000000"/>
          <w:szCs w:val="20"/>
        </w:rPr>
      </w:pPr>
    </w:p>
    <w:p w14:paraId="60BE15E8" w14:textId="70CFCB3B" w:rsidR="00B974BB" w:rsidRPr="00B974BB" w:rsidRDefault="00B974BB" w:rsidP="00B974BB">
      <w:pPr>
        <w:autoSpaceDE w:val="0"/>
        <w:autoSpaceDN w:val="0"/>
        <w:adjustRightInd w:val="0"/>
        <w:spacing w:line="240" w:lineRule="auto"/>
        <w:jc w:val="both"/>
        <w:rPr>
          <w:rFonts w:cs="Arial"/>
          <w:b/>
          <w:bCs/>
          <w:color w:val="000000"/>
          <w:szCs w:val="20"/>
        </w:rPr>
      </w:pPr>
      <w:r w:rsidRPr="00B974BB">
        <w:rPr>
          <w:rFonts w:cs="Arial"/>
          <w:b/>
          <w:bCs/>
          <w:color w:val="000000"/>
          <w:szCs w:val="20"/>
        </w:rPr>
        <w:t>Namera o podpisu Memoranduma o pospeševanju stabilizacije, okrevanja in sprave prek humanitarne pomoči in razvojnega sodelovanja v odziv na humanitarne krize in preganjanje verskih manjšin po vsem svetu</w:t>
      </w:r>
    </w:p>
    <w:p w14:paraId="775B4855" w14:textId="77777777" w:rsidR="00B974BB" w:rsidRPr="00B974BB" w:rsidRDefault="00B974BB" w:rsidP="00B974BB">
      <w:pPr>
        <w:autoSpaceDE w:val="0"/>
        <w:autoSpaceDN w:val="0"/>
        <w:adjustRightInd w:val="0"/>
        <w:spacing w:line="240" w:lineRule="auto"/>
        <w:jc w:val="both"/>
        <w:rPr>
          <w:rFonts w:cs="Arial"/>
          <w:b/>
          <w:bCs/>
          <w:color w:val="000000"/>
          <w:szCs w:val="20"/>
        </w:rPr>
      </w:pPr>
    </w:p>
    <w:p w14:paraId="03F2EA08" w14:textId="77777777" w:rsidR="00B974BB" w:rsidRPr="00B974BB" w:rsidRDefault="00B974BB" w:rsidP="00B974BB">
      <w:pPr>
        <w:autoSpaceDE w:val="0"/>
        <w:autoSpaceDN w:val="0"/>
        <w:adjustRightInd w:val="0"/>
        <w:spacing w:line="240" w:lineRule="auto"/>
        <w:jc w:val="both"/>
        <w:rPr>
          <w:rFonts w:cs="Arial"/>
          <w:color w:val="000000"/>
          <w:szCs w:val="20"/>
        </w:rPr>
      </w:pPr>
      <w:r w:rsidRPr="00B974BB">
        <w:rPr>
          <w:rFonts w:cs="Arial"/>
          <w:color w:val="000000"/>
          <w:szCs w:val="20"/>
        </w:rPr>
        <w:t>Vlada Republike Slovenije se je seznanila z informacijo o nameravanem podpisu Memoranduma o soglasju med Ministrstvom za zunanje zadeve Republike Slovenije in Uradom Predsednika Vlade Madžarske o pospeševanju stabilizacije, okrevanja in sprave prek humanitarne pomoči in razvojnega sodelovanja v odziv na humanitarne krize in preganjanje verskih manjšin po vsem svetu.</w:t>
      </w:r>
    </w:p>
    <w:p w14:paraId="1908DFD8" w14:textId="77777777" w:rsidR="00B974BB" w:rsidRPr="00B974BB" w:rsidRDefault="00B974BB" w:rsidP="00B974BB">
      <w:pPr>
        <w:autoSpaceDE w:val="0"/>
        <w:autoSpaceDN w:val="0"/>
        <w:adjustRightInd w:val="0"/>
        <w:spacing w:line="240" w:lineRule="auto"/>
        <w:jc w:val="both"/>
        <w:rPr>
          <w:rFonts w:cs="Arial"/>
          <w:color w:val="000000"/>
          <w:szCs w:val="20"/>
        </w:rPr>
      </w:pPr>
    </w:p>
    <w:p w14:paraId="04801805" w14:textId="77777777" w:rsidR="00B974BB" w:rsidRPr="00B974BB" w:rsidRDefault="00B974BB" w:rsidP="00B974BB">
      <w:pPr>
        <w:autoSpaceDE w:val="0"/>
        <w:autoSpaceDN w:val="0"/>
        <w:adjustRightInd w:val="0"/>
        <w:spacing w:line="240" w:lineRule="auto"/>
        <w:jc w:val="both"/>
        <w:rPr>
          <w:rFonts w:cs="Arial"/>
          <w:color w:val="000000"/>
          <w:szCs w:val="20"/>
        </w:rPr>
      </w:pPr>
      <w:r w:rsidRPr="00B974BB">
        <w:rPr>
          <w:rFonts w:cs="Arial"/>
          <w:color w:val="000000"/>
          <w:szCs w:val="20"/>
        </w:rPr>
        <w:t xml:space="preserve">Namen memoranduma je nadaljnja krepitev prijateljskih odnosov in poglabljanje sodelovanja med državama. Gradiva ni potrebno uskladiti s pravnim redom EU, gre za ne pogodben akt. Slovenija bo na skupni seznam projektov za sodelovanje z Madžarsko v okviru izvajanje </w:t>
      </w:r>
      <w:proofErr w:type="spellStart"/>
      <w:r w:rsidRPr="00B974BB">
        <w:rPr>
          <w:rFonts w:cs="Arial"/>
          <w:color w:val="000000"/>
          <w:szCs w:val="20"/>
        </w:rPr>
        <w:t>memorenduma</w:t>
      </w:r>
      <w:proofErr w:type="spellEnd"/>
      <w:r w:rsidRPr="00B974BB">
        <w:rPr>
          <w:rFonts w:cs="Arial"/>
          <w:color w:val="000000"/>
          <w:szCs w:val="20"/>
        </w:rPr>
        <w:t xml:space="preserve"> predlagala tri projekte nevladnih organizacij, ki jih bodo izvajali Slovenska </w:t>
      </w:r>
      <w:proofErr w:type="spellStart"/>
      <w:r w:rsidRPr="00B974BB">
        <w:rPr>
          <w:rFonts w:cs="Arial"/>
          <w:color w:val="000000"/>
          <w:szCs w:val="20"/>
        </w:rPr>
        <w:t>karitas</w:t>
      </w:r>
      <w:proofErr w:type="spellEnd"/>
      <w:r w:rsidRPr="00B974BB">
        <w:rPr>
          <w:rFonts w:cs="Arial"/>
          <w:color w:val="000000"/>
          <w:szCs w:val="20"/>
        </w:rPr>
        <w:t>, Forum za enakopravni razvoj v Ugandi in Zavod krog. Madžarska je v okviru izvajanje memoranduma predlagala štiri projekte. Predlagani projekti izpolnjujejo cilje in načela Zakona o mednarodnem razvojnem sodelovanju in humanitarni pomoči Republike Slovenije (ZMRSHP) ter merila in pogoje iz Uredbe o izvajanju mednarodnega razvojnega sodelovanja in humanitarne pomoči Republike Slovenije.</w:t>
      </w:r>
    </w:p>
    <w:p w14:paraId="41263449" w14:textId="77777777" w:rsidR="00B974BB" w:rsidRPr="00B974BB" w:rsidRDefault="00B974BB" w:rsidP="00B974BB">
      <w:pPr>
        <w:autoSpaceDE w:val="0"/>
        <w:autoSpaceDN w:val="0"/>
        <w:adjustRightInd w:val="0"/>
        <w:spacing w:line="240" w:lineRule="auto"/>
        <w:jc w:val="both"/>
        <w:rPr>
          <w:rFonts w:cs="Arial"/>
          <w:color w:val="000000"/>
          <w:szCs w:val="20"/>
        </w:rPr>
      </w:pPr>
    </w:p>
    <w:p w14:paraId="4F9EFB76" w14:textId="71B09E65" w:rsidR="00E07AA5" w:rsidRPr="00B974BB" w:rsidRDefault="00B974BB" w:rsidP="00B974BB">
      <w:pPr>
        <w:autoSpaceDE w:val="0"/>
        <w:autoSpaceDN w:val="0"/>
        <w:adjustRightInd w:val="0"/>
        <w:spacing w:line="240" w:lineRule="auto"/>
        <w:jc w:val="both"/>
        <w:rPr>
          <w:rFonts w:cs="Arial"/>
          <w:color w:val="000000"/>
          <w:szCs w:val="20"/>
        </w:rPr>
      </w:pPr>
      <w:r w:rsidRPr="00B974BB">
        <w:rPr>
          <w:rFonts w:cs="Arial"/>
          <w:color w:val="000000"/>
          <w:szCs w:val="20"/>
        </w:rPr>
        <w:t>Vir: Ministrstvo za zunanje zadeve</w:t>
      </w:r>
    </w:p>
    <w:p w14:paraId="0310281C" w14:textId="77777777" w:rsidR="00C72BD9" w:rsidRDefault="00C72BD9" w:rsidP="006C20D5">
      <w:pPr>
        <w:autoSpaceDE w:val="0"/>
        <w:autoSpaceDN w:val="0"/>
        <w:adjustRightInd w:val="0"/>
        <w:spacing w:line="240" w:lineRule="auto"/>
        <w:jc w:val="both"/>
        <w:rPr>
          <w:rFonts w:cs="Arial"/>
          <w:color w:val="000000"/>
          <w:szCs w:val="20"/>
        </w:rPr>
      </w:pPr>
    </w:p>
    <w:p w14:paraId="35E5FB9B" w14:textId="04887C2B" w:rsidR="006C20D5" w:rsidRPr="006C20D5" w:rsidRDefault="006C20D5" w:rsidP="006C20D5">
      <w:pPr>
        <w:autoSpaceDE w:val="0"/>
        <w:autoSpaceDN w:val="0"/>
        <w:adjustRightInd w:val="0"/>
        <w:spacing w:line="240" w:lineRule="auto"/>
        <w:jc w:val="both"/>
        <w:rPr>
          <w:rFonts w:cs="Arial"/>
          <w:b/>
          <w:bCs/>
          <w:color w:val="000000"/>
          <w:szCs w:val="20"/>
        </w:rPr>
      </w:pPr>
      <w:r w:rsidRPr="006C20D5">
        <w:rPr>
          <w:rFonts w:cs="Arial"/>
          <w:b/>
          <w:bCs/>
          <w:color w:val="000000"/>
          <w:szCs w:val="20"/>
        </w:rPr>
        <w:t xml:space="preserve">Vlada se je seznanila z informacijo o podpisu tehničnega dogovora med Slovenijo in Dansko glede vojaške vaje </w:t>
      </w:r>
      <w:proofErr w:type="spellStart"/>
      <w:r w:rsidRPr="006C20D5">
        <w:rPr>
          <w:rFonts w:cs="Arial"/>
          <w:b/>
          <w:bCs/>
          <w:color w:val="000000"/>
          <w:szCs w:val="20"/>
        </w:rPr>
        <w:t>Night</w:t>
      </w:r>
      <w:proofErr w:type="spellEnd"/>
      <w:r w:rsidRPr="006C20D5">
        <w:rPr>
          <w:rFonts w:cs="Arial"/>
          <w:b/>
          <w:bCs/>
          <w:color w:val="000000"/>
          <w:szCs w:val="20"/>
        </w:rPr>
        <w:t xml:space="preserve"> </w:t>
      </w:r>
      <w:proofErr w:type="spellStart"/>
      <w:r w:rsidRPr="006C20D5">
        <w:rPr>
          <w:rFonts w:cs="Arial"/>
          <w:b/>
          <w:bCs/>
          <w:color w:val="000000"/>
          <w:szCs w:val="20"/>
        </w:rPr>
        <w:t>Hawk</w:t>
      </w:r>
      <w:proofErr w:type="spellEnd"/>
      <w:r w:rsidRPr="006C20D5">
        <w:rPr>
          <w:rFonts w:cs="Arial"/>
          <w:b/>
          <w:bCs/>
          <w:color w:val="000000"/>
          <w:szCs w:val="20"/>
        </w:rPr>
        <w:t xml:space="preserve"> </w:t>
      </w:r>
    </w:p>
    <w:p w14:paraId="52F24099" w14:textId="77777777" w:rsidR="006C20D5" w:rsidRPr="006C20D5" w:rsidRDefault="006C20D5" w:rsidP="006C20D5">
      <w:pPr>
        <w:autoSpaceDE w:val="0"/>
        <w:autoSpaceDN w:val="0"/>
        <w:adjustRightInd w:val="0"/>
        <w:spacing w:line="240" w:lineRule="auto"/>
        <w:jc w:val="both"/>
        <w:rPr>
          <w:rFonts w:cs="Arial"/>
          <w:b/>
          <w:bCs/>
          <w:color w:val="000000"/>
          <w:szCs w:val="20"/>
        </w:rPr>
      </w:pPr>
    </w:p>
    <w:p w14:paraId="32A51EE0" w14:textId="77777777" w:rsidR="006C20D5" w:rsidRPr="006C20D5" w:rsidRDefault="006C20D5" w:rsidP="006C20D5">
      <w:pPr>
        <w:autoSpaceDE w:val="0"/>
        <w:autoSpaceDN w:val="0"/>
        <w:adjustRightInd w:val="0"/>
        <w:spacing w:line="240" w:lineRule="auto"/>
        <w:jc w:val="both"/>
        <w:rPr>
          <w:rFonts w:cs="Arial"/>
          <w:color w:val="000000"/>
          <w:szCs w:val="20"/>
        </w:rPr>
      </w:pPr>
      <w:r w:rsidRPr="006C20D5">
        <w:rPr>
          <w:rFonts w:cs="Arial"/>
          <w:color w:val="000000"/>
          <w:szCs w:val="20"/>
        </w:rPr>
        <w:t xml:space="preserve">Mednarodna vojaška vaja </w:t>
      </w:r>
      <w:proofErr w:type="spellStart"/>
      <w:r w:rsidRPr="006C20D5">
        <w:rPr>
          <w:rFonts w:cs="Arial"/>
          <w:color w:val="000000"/>
          <w:szCs w:val="20"/>
        </w:rPr>
        <w:t>Night</w:t>
      </w:r>
      <w:proofErr w:type="spellEnd"/>
      <w:r w:rsidRPr="006C20D5">
        <w:rPr>
          <w:rFonts w:cs="Arial"/>
          <w:color w:val="000000"/>
          <w:szCs w:val="20"/>
        </w:rPr>
        <w:t xml:space="preserve"> </w:t>
      </w:r>
      <w:proofErr w:type="spellStart"/>
      <w:r w:rsidRPr="006C20D5">
        <w:rPr>
          <w:rFonts w:cs="Arial"/>
          <w:color w:val="000000"/>
          <w:szCs w:val="20"/>
        </w:rPr>
        <w:t>Hawk</w:t>
      </w:r>
      <w:proofErr w:type="spellEnd"/>
      <w:r w:rsidRPr="006C20D5">
        <w:rPr>
          <w:rFonts w:cs="Arial"/>
          <w:color w:val="000000"/>
          <w:szCs w:val="20"/>
        </w:rPr>
        <w:t xml:space="preserve"> 2021 bo potekala na ozemlju Kraljevine Danske od 18. septembra do 10. oktobra 2021. Udeležili se je bodo štirje pripadniki Slovenske vojske.</w:t>
      </w:r>
    </w:p>
    <w:p w14:paraId="039E436E" w14:textId="77777777" w:rsidR="006C20D5" w:rsidRPr="006C20D5" w:rsidRDefault="006C20D5" w:rsidP="006C20D5">
      <w:pPr>
        <w:autoSpaceDE w:val="0"/>
        <w:autoSpaceDN w:val="0"/>
        <w:adjustRightInd w:val="0"/>
        <w:spacing w:line="240" w:lineRule="auto"/>
        <w:jc w:val="both"/>
        <w:rPr>
          <w:rFonts w:cs="Arial"/>
          <w:color w:val="000000"/>
          <w:szCs w:val="20"/>
        </w:rPr>
      </w:pPr>
    </w:p>
    <w:p w14:paraId="698D9472" w14:textId="77777777" w:rsidR="006C20D5" w:rsidRPr="006C20D5" w:rsidRDefault="006C20D5" w:rsidP="006C20D5">
      <w:pPr>
        <w:autoSpaceDE w:val="0"/>
        <w:autoSpaceDN w:val="0"/>
        <w:adjustRightInd w:val="0"/>
        <w:spacing w:line="240" w:lineRule="auto"/>
        <w:jc w:val="both"/>
        <w:rPr>
          <w:rFonts w:cs="Arial"/>
          <w:color w:val="000000"/>
          <w:szCs w:val="20"/>
        </w:rPr>
      </w:pPr>
      <w:r w:rsidRPr="006C20D5">
        <w:rPr>
          <w:rFonts w:cs="Arial"/>
          <w:color w:val="000000"/>
          <w:szCs w:val="20"/>
        </w:rPr>
        <w:t xml:space="preserve">Namen vaje je urjenje postopka načrtovanja in izvajanja specialnih operacij na ravni odredov za specialno delovanje, bojnih skupin za specialno delovanje in posadk plovil v sodelovanju z drugimi sodelujočimi </w:t>
      </w:r>
      <w:proofErr w:type="spellStart"/>
      <w:r w:rsidRPr="006C20D5">
        <w:rPr>
          <w:rFonts w:cs="Arial"/>
          <w:color w:val="000000"/>
          <w:szCs w:val="20"/>
        </w:rPr>
        <w:t>vadbenci</w:t>
      </w:r>
      <w:proofErr w:type="spellEnd"/>
      <w:r w:rsidRPr="006C20D5">
        <w:rPr>
          <w:rFonts w:cs="Arial"/>
          <w:color w:val="000000"/>
          <w:szCs w:val="20"/>
        </w:rPr>
        <w:t xml:space="preserve"> in organizacijami. Posebni cilji vaje so integracija zračnih, kopenskih in pomorskih manevrov specialnih sil z združenimi ognji in podporo, spodbujanje in izboljšanje </w:t>
      </w:r>
      <w:proofErr w:type="spellStart"/>
      <w:r w:rsidRPr="006C20D5">
        <w:rPr>
          <w:rFonts w:cs="Arial"/>
          <w:color w:val="000000"/>
          <w:szCs w:val="20"/>
        </w:rPr>
        <w:t>interoperabilnosti</w:t>
      </w:r>
      <w:proofErr w:type="spellEnd"/>
      <w:r w:rsidRPr="006C20D5">
        <w:rPr>
          <w:rFonts w:cs="Arial"/>
          <w:color w:val="000000"/>
          <w:szCs w:val="20"/>
        </w:rPr>
        <w:t xml:space="preserve"> vseh udeležencev ter izmenjava dobrih praks in učenje iz izkušenj. </w:t>
      </w:r>
    </w:p>
    <w:p w14:paraId="7784D02C" w14:textId="77777777" w:rsidR="006C20D5" w:rsidRPr="006C20D5" w:rsidRDefault="006C20D5" w:rsidP="006C20D5">
      <w:pPr>
        <w:autoSpaceDE w:val="0"/>
        <w:autoSpaceDN w:val="0"/>
        <w:adjustRightInd w:val="0"/>
        <w:spacing w:line="240" w:lineRule="auto"/>
        <w:jc w:val="both"/>
        <w:rPr>
          <w:rFonts w:cs="Arial"/>
          <w:color w:val="000000"/>
          <w:szCs w:val="20"/>
        </w:rPr>
      </w:pPr>
    </w:p>
    <w:p w14:paraId="3D33245E" w14:textId="77777777" w:rsidR="006C20D5" w:rsidRPr="006C20D5" w:rsidRDefault="006C20D5" w:rsidP="006C20D5">
      <w:pPr>
        <w:autoSpaceDE w:val="0"/>
        <w:autoSpaceDN w:val="0"/>
        <w:adjustRightInd w:val="0"/>
        <w:spacing w:line="240" w:lineRule="auto"/>
        <w:jc w:val="both"/>
        <w:rPr>
          <w:rFonts w:cs="Arial"/>
          <w:color w:val="000000"/>
          <w:szCs w:val="20"/>
        </w:rPr>
      </w:pPr>
      <w:r w:rsidRPr="006C20D5">
        <w:rPr>
          <w:rFonts w:cs="Arial"/>
          <w:color w:val="000000"/>
          <w:szCs w:val="20"/>
        </w:rPr>
        <w:t>Tehnični dogovor vsebuje običajne določbe glede zagotavljanja podpore države gostiteljice, predvsem glede obveznosti udeležencev, finančne ureditve, pravnega vidika, nošenja orožja, zaščite sil, reševanja zahtevkov in zdravstvene oskrbe.</w:t>
      </w:r>
    </w:p>
    <w:p w14:paraId="6E06F1B4" w14:textId="77777777" w:rsidR="006C20D5" w:rsidRPr="006C20D5" w:rsidRDefault="006C20D5" w:rsidP="006C20D5">
      <w:pPr>
        <w:autoSpaceDE w:val="0"/>
        <w:autoSpaceDN w:val="0"/>
        <w:adjustRightInd w:val="0"/>
        <w:spacing w:line="240" w:lineRule="auto"/>
        <w:jc w:val="both"/>
        <w:rPr>
          <w:rFonts w:cs="Arial"/>
          <w:color w:val="000000"/>
          <w:szCs w:val="20"/>
        </w:rPr>
      </w:pPr>
    </w:p>
    <w:p w14:paraId="1B737224" w14:textId="77777777" w:rsidR="006C20D5" w:rsidRPr="006C20D5" w:rsidRDefault="006C20D5" w:rsidP="006C20D5">
      <w:pPr>
        <w:autoSpaceDE w:val="0"/>
        <w:autoSpaceDN w:val="0"/>
        <w:adjustRightInd w:val="0"/>
        <w:spacing w:line="240" w:lineRule="auto"/>
        <w:jc w:val="both"/>
        <w:rPr>
          <w:rFonts w:cs="Arial"/>
          <w:color w:val="000000"/>
          <w:szCs w:val="20"/>
        </w:rPr>
      </w:pPr>
      <w:r w:rsidRPr="006C20D5">
        <w:rPr>
          <w:rFonts w:cs="Arial"/>
          <w:color w:val="000000"/>
          <w:szCs w:val="20"/>
        </w:rPr>
        <w:lastRenderedPageBreak/>
        <w:t xml:space="preserve">Vaja je načrtovana v Načrtu vaj v obrambnem sistemu in sistemu varstva pred naravnimi in drugimi nesrečami v letu 2021. </w:t>
      </w:r>
    </w:p>
    <w:p w14:paraId="36EE8A59" w14:textId="77777777" w:rsidR="006C20D5" w:rsidRPr="006C20D5" w:rsidRDefault="006C20D5" w:rsidP="006C20D5">
      <w:pPr>
        <w:autoSpaceDE w:val="0"/>
        <w:autoSpaceDN w:val="0"/>
        <w:adjustRightInd w:val="0"/>
        <w:spacing w:line="240" w:lineRule="auto"/>
        <w:jc w:val="both"/>
        <w:rPr>
          <w:rFonts w:cs="Arial"/>
          <w:color w:val="000000"/>
          <w:szCs w:val="20"/>
        </w:rPr>
      </w:pPr>
    </w:p>
    <w:p w14:paraId="2654E3A2" w14:textId="783E45CE" w:rsidR="00E07AA5" w:rsidRPr="006C20D5" w:rsidRDefault="006C20D5" w:rsidP="006C20D5">
      <w:pPr>
        <w:autoSpaceDE w:val="0"/>
        <w:autoSpaceDN w:val="0"/>
        <w:adjustRightInd w:val="0"/>
        <w:spacing w:line="240" w:lineRule="auto"/>
        <w:jc w:val="both"/>
        <w:rPr>
          <w:rFonts w:cs="Arial"/>
          <w:color w:val="000000"/>
          <w:szCs w:val="20"/>
        </w:rPr>
      </w:pPr>
      <w:r w:rsidRPr="006C20D5">
        <w:rPr>
          <w:rFonts w:cs="Arial"/>
          <w:color w:val="000000"/>
          <w:szCs w:val="20"/>
        </w:rPr>
        <w:t>Vir: Ministrstvo za obrambo</w:t>
      </w:r>
    </w:p>
    <w:p w14:paraId="21AD8B8E" w14:textId="77777777" w:rsidR="00E07AA5" w:rsidRPr="00E07AA5" w:rsidRDefault="00E07AA5" w:rsidP="00E07AA5">
      <w:pPr>
        <w:autoSpaceDE w:val="0"/>
        <w:autoSpaceDN w:val="0"/>
        <w:adjustRightInd w:val="0"/>
        <w:spacing w:line="240" w:lineRule="auto"/>
        <w:jc w:val="both"/>
        <w:rPr>
          <w:rFonts w:cs="Arial"/>
          <w:b/>
          <w:bCs/>
          <w:color w:val="000000"/>
          <w:szCs w:val="20"/>
        </w:rPr>
      </w:pPr>
    </w:p>
    <w:p w14:paraId="00396B7F" w14:textId="51133F67" w:rsidR="003B1A6B" w:rsidRPr="003B1A6B" w:rsidRDefault="003B1A6B" w:rsidP="003B1A6B">
      <w:pPr>
        <w:autoSpaceDE w:val="0"/>
        <w:autoSpaceDN w:val="0"/>
        <w:adjustRightInd w:val="0"/>
        <w:spacing w:line="240" w:lineRule="auto"/>
        <w:jc w:val="both"/>
        <w:rPr>
          <w:rFonts w:cs="Arial"/>
          <w:b/>
          <w:bCs/>
          <w:color w:val="000000"/>
          <w:szCs w:val="20"/>
        </w:rPr>
      </w:pPr>
      <w:r w:rsidRPr="003B1A6B">
        <w:rPr>
          <w:rFonts w:cs="Arial"/>
          <w:b/>
          <w:bCs/>
          <w:color w:val="000000"/>
          <w:szCs w:val="20"/>
        </w:rPr>
        <w:t xml:space="preserve">Vlada soglaša s </w:t>
      </w:r>
      <w:r>
        <w:rPr>
          <w:rFonts w:cs="Arial"/>
          <w:b/>
          <w:bCs/>
          <w:color w:val="000000"/>
          <w:szCs w:val="20"/>
        </w:rPr>
        <w:t>p</w:t>
      </w:r>
      <w:r w:rsidRPr="003B1A6B">
        <w:rPr>
          <w:rFonts w:cs="Arial"/>
          <w:b/>
          <w:bCs/>
          <w:color w:val="000000"/>
          <w:szCs w:val="20"/>
        </w:rPr>
        <w:t>redlogom amandmaja k Predlogu Zakona o zagotavljanju finančnih sredstev za investicije v slovensko zdravstvo v letih 2021 do 2031</w:t>
      </w:r>
    </w:p>
    <w:p w14:paraId="35DD9D63" w14:textId="77777777" w:rsidR="003B1A6B" w:rsidRPr="003B1A6B" w:rsidRDefault="003B1A6B" w:rsidP="003B1A6B">
      <w:pPr>
        <w:autoSpaceDE w:val="0"/>
        <w:autoSpaceDN w:val="0"/>
        <w:adjustRightInd w:val="0"/>
        <w:spacing w:line="240" w:lineRule="auto"/>
        <w:jc w:val="both"/>
        <w:rPr>
          <w:rFonts w:cs="Arial"/>
          <w:b/>
          <w:bCs/>
          <w:color w:val="000000"/>
          <w:szCs w:val="20"/>
        </w:rPr>
      </w:pPr>
    </w:p>
    <w:p w14:paraId="11EBA5ED" w14:textId="77777777" w:rsidR="003B1A6B" w:rsidRPr="003B1A6B" w:rsidRDefault="003B1A6B" w:rsidP="003B1A6B">
      <w:pPr>
        <w:autoSpaceDE w:val="0"/>
        <w:autoSpaceDN w:val="0"/>
        <w:adjustRightInd w:val="0"/>
        <w:spacing w:line="240" w:lineRule="auto"/>
        <w:jc w:val="both"/>
        <w:rPr>
          <w:rFonts w:cs="Arial"/>
          <w:color w:val="000000"/>
          <w:szCs w:val="20"/>
        </w:rPr>
      </w:pPr>
      <w:r w:rsidRPr="003B1A6B">
        <w:rPr>
          <w:rFonts w:cs="Arial"/>
          <w:color w:val="000000"/>
          <w:szCs w:val="20"/>
        </w:rPr>
        <w:t xml:space="preserve">Z amandmajem se za izvajanje investicij za zdravstveno dejavnost na primarni ravni zagotovi 150 milijonov eurov in tako poviša skupni znesek za najpomembnejše investicije v slovensko zdravstvo v letih od 2021 do 2031 za dodatnih 100 milijonov eurov. </w:t>
      </w:r>
    </w:p>
    <w:p w14:paraId="1849377D" w14:textId="77777777" w:rsidR="003B1A6B" w:rsidRPr="003B1A6B" w:rsidRDefault="003B1A6B" w:rsidP="003B1A6B">
      <w:pPr>
        <w:autoSpaceDE w:val="0"/>
        <w:autoSpaceDN w:val="0"/>
        <w:adjustRightInd w:val="0"/>
        <w:spacing w:line="240" w:lineRule="auto"/>
        <w:jc w:val="both"/>
        <w:rPr>
          <w:rFonts w:cs="Arial"/>
          <w:color w:val="000000"/>
          <w:szCs w:val="20"/>
        </w:rPr>
      </w:pPr>
    </w:p>
    <w:p w14:paraId="4BE26757" w14:textId="77777777" w:rsidR="003B1A6B" w:rsidRPr="003B1A6B" w:rsidRDefault="003B1A6B" w:rsidP="003B1A6B">
      <w:pPr>
        <w:autoSpaceDE w:val="0"/>
        <w:autoSpaceDN w:val="0"/>
        <w:adjustRightInd w:val="0"/>
        <w:spacing w:line="240" w:lineRule="auto"/>
        <w:jc w:val="both"/>
        <w:rPr>
          <w:rFonts w:cs="Arial"/>
          <w:color w:val="000000"/>
          <w:szCs w:val="20"/>
        </w:rPr>
      </w:pPr>
      <w:r w:rsidRPr="003B1A6B">
        <w:rPr>
          <w:rFonts w:cs="Arial"/>
          <w:color w:val="000000"/>
          <w:szCs w:val="20"/>
        </w:rPr>
        <w:t>Ministrstvo za zdravje bo vsako leto izvedlo javni razpis za sofinanciranje investicij na primarni ravni. Prijavitelj na razpis je lahko:</w:t>
      </w:r>
    </w:p>
    <w:p w14:paraId="47A33F89" w14:textId="0888B31F" w:rsidR="003B1A6B" w:rsidRPr="003B1A6B" w:rsidRDefault="003B1A6B" w:rsidP="003B1A6B">
      <w:pPr>
        <w:pStyle w:val="Odstavekseznama"/>
        <w:numPr>
          <w:ilvl w:val="0"/>
          <w:numId w:val="17"/>
        </w:numPr>
        <w:autoSpaceDE w:val="0"/>
        <w:autoSpaceDN w:val="0"/>
        <w:adjustRightInd w:val="0"/>
        <w:spacing w:line="240" w:lineRule="auto"/>
        <w:jc w:val="both"/>
        <w:rPr>
          <w:rFonts w:cs="Arial"/>
          <w:color w:val="000000"/>
          <w:szCs w:val="20"/>
        </w:rPr>
      </w:pPr>
      <w:r w:rsidRPr="003B1A6B">
        <w:rPr>
          <w:rFonts w:cs="Arial"/>
          <w:color w:val="000000"/>
          <w:szCs w:val="20"/>
        </w:rPr>
        <w:t>občina/mestna občina, ustanoviteljica zdravstvenega doma,</w:t>
      </w:r>
    </w:p>
    <w:p w14:paraId="5CC936D2" w14:textId="4CB5828A" w:rsidR="003B1A6B" w:rsidRPr="003B1A6B" w:rsidRDefault="003B1A6B" w:rsidP="003B1A6B">
      <w:pPr>
        <w:pStyle w:val="Odstavekseznama"/>
        <w:numPr>
          <w:ilvl w:val="0"/>
          <w:numId w:val="17"/>
        </w:numPr>
        <w:autoSpaceDE w:val="0"/>
        <w:autoSpaceDN w:val="0"/>
        <w:adjustRightInd w:val="0"/>
        <w:spacing w:line="240" w:lineRule="auto"/>
        <w:jc w:val="both"/>
        <w:rPr>
          <w:rFonts w:cs="Arial"/>
          <w:color w:val="000000"/>
          <w:szCs w:val="20"/>
        </w:rPr>
      </w:pPr>
      <w:r w:rsidRPr="003B1A6B">
        <w:rPr>
          <w:rFonts w:cs="Arial"/>
          <w:color w:val="000000"/>
          <w:szCs w:val="20"/>
        </w:rPr>
        <w:t>v primeru, da je ustanoviteljstvo zdravstvenega doma razdeljeno med več občin, je lahko prijavitelj le ena izmed občin soustanoviteljic. K prijavi prijavitelj priloži soglasje oziroma pooblastilo ostalih občin soustanoviteljic.</w:t>
      </w:r>
    </w:p>
    <w:p w14:paraId="2E48FE24" w14:textId="77777777" w:rsidR="003B1A6B" w:rsidRPr="003B1A6B" w:rsidRDefault="003B1A6B" w:rsidP="003B1A6B">
      <w:pPr>
        <w:autoSpaceDE w:val="0"/>
        <w:autoSpaceDN w:val="0"/>
        <w:adjustRightInd w:val="0"/>
        <w:spacing w:line="240" w:lineRule="auto"/>
        <w:jc w:val="both"/>
        <w:rPr>
          <w:rFonts w:cs="Arial"/>
          <w:color w:val="000000"/>
          <w:szCs w:val="20"/>
        </w:rPr>
      </w:pPr>
    </w:p>
    <w:p w14:paraId="414A7B7A" w14:textId="77777777" w:rsidR="003B1A6B" w:rsidRPr="003B1A6B" w:rsidRDefault="003B1A6B" w:rsidP="003B1A6B">
      <w:pPr>
        <w:autoSpaceDE w:val="0"/>
        <w:autoSpaceDN w:val="0"/>
        <w:adjustRightInd w:val="0"/>
        <w:spacing w:line="240" w:lineRule="auto"/>
        <w:jc w:val="both"/>
        <w:rPr>
          <w:rFonts w:cs="Arial"/>
          <w:color w:val="000000"/>
          <w:szCs w:val="20"/>
        </w:rPr>
      </w:pPr>
      <w:r w:rsidRPr="003B1A6B">
        <w:rPr>
          <w:rFonts w:cs="Arial"/>
          <w:color w:val="000000"/>
          <w:szCs w:val="20"/>
        </w:rPr>
        <w:t>S sofinanciranjem investicij na primarni ravni ministrstvo zagotavlja:</w:t>
      </w:r>
    </w:p>
    <w:p w14:paraId="616FCD56" w14:textId="6EA45D10" w:rsidR="003B1A6B" w:rsidRPr="003B1A6B" w:rsidRDefault="003B1A6B" w:rsidP="003B1A6B">
      <w:pPr>
        <w:pStyle w:val="Odstavekseznama"/>
        <w:numPr>
          <w:ilvl w:val="0"/>
          <w:numId w:val="18"/>
        </w:numPr>
        <w:autoSpaceDE w:val="0"/>
        <w:autoSpaceDN w:val="0"/>
        <w:adjustRightInd w:val="0"/>
        <w:spacing w:line="240" w:lineRule="auto"/>
        <w:jc w:val="both"/>
        <w:rPr>
          <w:rFonts w:cs="Arial"/>
          <w:color w:val="000000"/>
          <w:szCs w:val="20"/>
        </w:rPr>
      </w:pPr>
      <w:r w:rsidRPr="003B1A6B">
        <w:rPr>
          <w:rFonts w:cs="Arial"/>
          <w:color w:val="000000"/>
          <w:szCs w:val="20"/>
        </w:rPr>
        <w:t>pridobitev in posodobitev funkcionalnih prostorov, pridobitev ustrezne opreme in izboljšanje standardov osnovnega zdravstva za prebivalce posameznih občin s ciljem najboljše možne izrabe prostorov,</w:t>
      </w:r>
    </w:p>
    <w:p w14:paraId="469AF2A4" w14:textId="498D6E31" w:rsidR="003B1A6B" w:rsidRPr="003B1A6B" w:rsidRDefault="003B1A6B" w:rsidP="00BD2095">
      <w:pPr>
        <w:pStyle w:val="Odstavekseznama"/>
        <w:numPr>
          <w:ilvl w:val="0"/>
          <w:numId w:val="18"/>
        </w:numPr>
        <w:autoSpaceDE w:val="0"/>
        <w:autoSpaceDN w:val="0"/>
        <w:adjustRightInd w:val="0"/>
        <w:spacing w:line="240" w:lineRule="auto"/>
        <w:jc w:val="both"/>
        <w:rPr>
          <w:rFonts w:cs="Arial"/>
          <w:color w:val="000000"/>
          <w:szCs w:val="20"/>
        </w:rPr>
      </w:pPr>
      <w:r w:rsidRPr="003B1A6B">
        <w:rPr>
          <w:rFonts w:cs="Arial"/>
          <w:color w:val="000000"/>
          <w:szCs w:val="20"/>
        </w:rPr>
        <w:t>dostopnost občanom do zdravstvenih storitev na območjih oziroma v občinah, kjer se dejavnost še ne izvaja, medicinsko opremo za posamezno zdravstveno dejavnost s ciljem najbolj smotrne izrabe opreme za kvalitetnejše izvajanje programov zdravstvenega</w:t>
      </w:r>
      <w:r>
        <w:rPr>
          <w:rFonts w:cs="Arial"/>
          <w:color w:val="000000"/>
          <w:szCs w:val="20"/>
        </w:rPr>
        <w:t xml:space="preserve"> </w:t>
      </w:r>
      <w:r w:rsidRPr="003B1A6B">
        <w:rPr>
          <w:rFonts w:cs="Arial"/>
          <w:color w:val="000000"/>
          <w:szCs w:val="20"/>
        </w:rPr>
        <w:t>varstva,</w:t>
      </w:r>
    </w:p>
    <w:p w14:paraId="415B5F0F" w14:textId="2AE62891" w:rsidR="003B1A6B" w:rsidRPr="003B1A6B" w:rsidRDefault="003B1A6B" w:rsidP="003B1A6B">
      <w:pPr>
        <w:pStyle w:val="Odstavekseznama"/>
        <w:numPr>
          <w:ilvl w:val="0"/>
          <w:numId w:val="18"/>
        </w:numPr>
        <w:autoSpaceDE w:val="0"/>
        <w:autoSpaceDN w:val="0"/>
        <w:adjustRightInd w:val="0"/>
        <w:spacing w:line="240" w:lineRule="auto"/>
        <w:jc w:val="both"/>
        <w:rPr>
          <w:rFonts w:cs="Arial"/>
          <w:color w:val="000000"/>
          <w:szCs w:val="20"/>
        </w:rPr>
      </w:pPr>
      <w:r w:rsidRPr="003B1A6B">
        <w:rPr>
          <w:rFonts w:cs="Arial"/>
          <w:color w:val="000000"/>
          <w:szCs w:val="20"/>
        </w:rPr>
        <w:t>sofinanciranje SUC, prizidkov, novogradnje in medicinske ter ostale opreme za delovanje ZD,</w:t>
      </w:r>
    </w:p>
    <w:p w14:paraId="695AA859" w14:textId="385FC91B" w:rsidR="003B1A6B" w:rsidRPr="003B1A6B" w:rsidRDefault="003B1A6B" w:rsidP="003B1A6B">
      <w:pPr>
        <w:pStyle w:val="Odstavekseznama"/>
        <w:numPr>
          <w:ilvl w:val="0"/>
          <w:numId w:val="18"/>
        </w:numPr>
        <w:autoSpaceDE w:val="0"/>
        <w:autoSpaceDN w:val="0"/>
        <w:adjustRightInd w:val="0"/>
        <w:spacing w:line="240" w:lineRule="auto"/>
        <w:jc w:val="both"/>
        <w:rPr>
          <w:rFonts w:cs="Arial"/>
          <w:color w:val="000000"/>
          <w:szCs w:val="20"/>
        </w:rPr>
      </w:pPr>
      <w:r w:rsidRPr="003B1A6B">
        <w:rPr>
          <w:rFonts w:cs="Arial"/>
          <w:color w:val="000000"/>
          <w:szCs w:val="20"/>
        </w:rPr>
        <w:t>hiter in učinkovit dostop do pacientov v primeru, ko je potrebna nujna medicinska pomoč, obiski zdravnikov in sester na domu pacienta.</w:t>
      </w:r>
    </w:p>
    <w:p w14:paraId="55F95FBB" w14:textId="77777777" w:rsidR="003B1A6B" w:rsidRPr="003B1A6B" w:rsidRDefault="003B1A6B" w:rsidP="003B1A6B">
      <w:pPr>
        <w:autoSpaceDE w:val="0"/>
        <w:autoSpaceDN w:val="0"/>
        <w:adjustRightInd w:val="0"/>
        <w:spacing w:line="240" w:lineRule="auto"/>
        <w:jc w:val="both"/>
        <w:rPr>
          <w:rFonts w:cs="Arial"/>
          <w:color w:val="000000"/>
          <w:szCs w:val="20"/>
        </w:rPr>
      </w:pPr>
    </w:p>
    <w:p w14:paraId="0F19B119" w14:textId="5ADA7D5F" w:rsidR="003B1A6B" w:rsidRPr="003B1A6B" w:rsidRDefault="003B1A6B" w:rsidP="003B1A6B">
      <w:pPr>
        <w:autoSpaceDE w:val="0"/>
        <w:autoSpaceDN w:val="0"/>
        <w:adjustRightInd w:val="0"/>
        <w:spacing w:line="240" w:lineRule="auto"/>
        <w:jc w:val="both"/>
        <w:rPr>
          <w:rFonts w:cs="Arial"/>
          <w:color w:val="000000"/>
          <w:szCs w:val="20"/>
        </w:rPr>
      </w:pPr>
      <w:r w:rsidRPr="003B1A6B">
        <w:rPr>
          <w:rFonts w:cs="Arial"/>
          <w:color w:val="000000"/>
          <w:szCs w:val="20"/>
        </w:rPr>
        <w:t>Vir: Ministrstvo za zdravje</w:t>
      </w:r>
    </w:p>
    <w:p w14:paraId="6A52ACD3" w14:textId="77777777" w:rsidR="00C72BD9" w:rsidRDefault="00C72BD9" w:rsidP="00E07AA5">
      <w:pPr>
        <w:autoSpaceDE w:val="0"/>
        <w:autoSpaceDN w:val="0"/>
        <w:adjustRightInd w:val="0"/>
        <w:spacing w:line="240" w:lineRule="auto"/>
        <w:jc w:val="both"/>
        <w:rPr>
          <w:rFonts w:cs="Arial"/>
          <w:b/>
          <w:bCs/>
          <w:color w:val="000000"/>
          <w:szCs w:val="20"/>
        </w:rPr>
      </w:pPr>
    </w:p>
    <w:p w14:paraId="410F0906" w14:textId="2674CFC0" w:rsidR="00E07AA5" w:rsidRPr="00E07AA5" w:rsidRDefault="00E07AA5" w:rsidP="00E07AA5">
      <w:pPr>
        <w:autoSpaceDE w:val="0"/>
        <w:autoSpaceDN w:val="0"/>
        <w:adjustRightInd w:val="0"/>
        <w:spacing w:line="240" w:lineRule="auto"/>
        <w:jc w:val="both"/>
        <w:rPr>
          <w:rFonts w:cs="Arial"/>
          <w:b/>
          <w:bCs/>
          <w:color w:val="000000"/>
          <w:szCs w:val="20"/>
        </w:rPr>
      </w:pPr>
      <w:r w:rsidRPr="00E07AA5">
        <w:rPr>
          <w:rFonts w:cs="Arial"/>
          <w:b/>
          <w:bCs/>
          <w:color w:val="000000"/>
          <w:szCs w:val="20"/>
        </w:rPr>
        <w:t>Predlogi aktov v povezavi s COVID-19</w:t>
      </w:r>
    </w:p>
    <w:p w14:paraId="78DA0F81" w14:textId="77777777" w:rsidR="00E07AA5" w:rsidRPr="00E07AA5" w:rsidRDefault="00E07AA5" w:rsidP="00E07AA5">
      <w:pPr>
        <w:autoSpaceDE w:val="0"/>
        <w:autoSpaceDN w:val="0"/>
        <w:adjustRightInd w:val="0"/>
        <w:spacing w:line="240" w:lineRule="auto"/>
        <w:jc w:val="both"/>
        <w:rPr>
          <w:rFonts w:cs="Arial"/>
          <w:b/>
          <w:bCs/>
          <w:color w:val="000000"/>
          <w:szCs w:val="20"/>
        </w:rPr>
      </w:pPr>
    </w:p>
    <w:p w14:paraId="63529290" w14:textId="10B8C20A" w:rsidR="00531D85" w:rsidRPr="00531D85" w:rsidRDefault="00531D85" w:rsidP="00531D85">
      <w:pPr>
        <w:autoSpaceDE w:val="0"/>
        <w:autoSpaceDN w:val="0"/>
        <w:adjustRightInd w:val="0"/>
        <w:spacing w:line="240" w:lineRule="auto"/>
        <w:jc w:val="both"/>
        <w:rPr>
          <w:rFonts w:cs="Arial"/>
          <w:b/>
          <w:bCs/>
          <w:color w:val="000000"/>
          <w:szCs w:val="20"/>
        </w:rPr>
      </w:pPr>
      <w:r w:rsidRPr="00531D85">
        <w:rPr>
          <w:rFonts w:cs="Arial"/>
          <w:b/>
          <w:bCs/>
          <w:color w:val="000000"/>
          <w:szCs w:val="20"/>
        </w:rPr>
        <w:t>Poročilo glede opravljenih nadzorov Zdravstvenega inšpektorata Republike Slovenije v zvezi z nadzorom SARS-CoV-2</w:t>
      </w:r>
    </w:p>
    <w:p w14:paraId="71CD88EF" w14:textId="77777777" w:rsidR="00531D85" w:rsidRPr="00531D85" w:rsidRDefault="00531D85" w:rsidP="00531D85">
      <w:pPr>
        <w:autoSpaceDE w:val="0"/>
        <w:autoSpaceDN w:val="0"/>
        <w:adjustRightInd w:val="0"/>
        <w:spacing w:line="240" w:lineRule="auto"/>
        <w:jc w:val="both"/>
        <w:rPr>
          <w:rFonts w:cs="Arial"/>
          <w:b/>
          <w:bCs/>
          <w:color w:val="000000"/>
          <w:szCs w:val="20"/>
        </w:rPr>
      </w:pPr>
    </w:p>
    <w:p w14:paraId="750B24DE" w14:textId="461C0E66" w:rsidR="00531D85" w:rsidRPr="00531D85" w:rsidRDefault="00531D85" w:rsidP="00531D85">
      <w:pPr>
        <w:autoSpaceDE w:val="0"/>
        <w:autoSpaceDN w:val="0"/>
        <w:adjustRightInd w:val="0"/>
        <w:spacing w:line="240" w:lineRule="auto"/>
        <w:jc w:val="both"/>
        <w:rPr>
          <w:rFonts w:cs="Arial"/>
          <w:color w:val="000000"/>
          <w:szCs w:val="20"/>
        </w:rPr>
      </w:pPr>
      <w:r w:rsidRPr="00531D85">
        <w:rPr>
          <w:rFonts w:cs="Arial"/>
          <w:color w:val="000000"/>
          <w:szCs w:val="20"/>
        </w:rPr>
        <w:t xml:space="preserve">V obdobju od 23. </w:t>
      </w:r>
      <w:r>
        <w:rPr>
          <w:rFonts w:cs="Arial"/>
          <w:color w:val="000000"/>
          <w:szCs w:val="20"/>
        </w:rPr>
        <w:t>avgusta</w:t>
      </w:r>
      <w:r w:rsidRPr="00531D85">
        <w:rPr>
          <w:rFonts w:cs="Arial"/>
          <w:color w:val="000000"/>
          <w:szCs w:val="20"/>
        </w:rPr>
        <w:t xml:space="preserve"> do vključno 5. </w:t>
      </w:r>
      <w:r>
        <w:rPr>
          <w:rFonts w:cs="Arial"/>
          <w:color w:val="000000"/>
          <w:szCs w:val="20"/>
        </w:rPr>
        <w:t>septembra</w:t>
      </w:r>
      <w:r w:rsidRPr="00531D85">
        <w:rPr>
          <w:rFonts w:cs="Arial"/>
          <w:color w:val="000000"/>
          <w:szCs w:val="20"/>
        </w:rPr>
        <w:t xml:space="preserve"> 2021 je bilo skupno število opravljenih nadzorov vseh inšpekcijskih organov, določenih v PKP7,  6.692. Izrečenih je bilo 34 </w:t>
      </w:r>
      <w:proofErr w:type="spellStart"/>
      <w:r w:rsidRPr="00531D85">
        <w:rPr>
          <w:rFonts w:cs="Arial"/>
          <w:color w:val="000000"/>
          <w:szCs w:val="20"/>
        </w:rPr>
        <w:t>prekrškovnih</w:t>
      </w:r>
      <w:proofErr w:type="spellEnd"/>
      <w:r w:rsidRPr="00531D85">
        <w:rPr>
          <w:rFonts w:cs="Arial"/>
          <w:color w:val="000000"/>
          <w:szCs w:val="20"/>
        </w:rPr>
        <w:t xml:space="preserve"> sankcij, 413 opozoril po Zakonu o prekrških in 209 upravnih ukrepov. </w:t>
      </w:r>
    </w:p>
    <w:p w14:paraId="47925627" w14:textId="77777777" w:rsidR="00531D85" w:rsidRPr="00531D85" w:rsidRDefault="00531D85" w:rsidP="00531D85">
      <w:pPr>
        <w:autoSpaceDE w:val="0"/>
        <w:autoSpaceDN w:val="0"/>
        <w:adjustRightInd w:val="0"/>
        <w:spacing w:line="240" w:lineRule="auto"/>
        <w:jc w:val="both"/>
        <w:rPr>
          <w:rFonts w:cs="Arial"/>
          <w:color w:val="000000"/>
          <w:szCs w:val="20"/>
        </w:rPr>
      </w:pPr>
    </w:p>
    <w:p w14:paraId="53FFF999" w14:textId="77777777" w:rsidR="00531D85" w:rsidRPr="00531D85" w:rsidRDefault="00531D85" w:rsidP="00531D85">
      <w:pPr>
        <w:autoSpaceDE w:val="0"/>
        <w:autoSpaceDN w:val="0"/>
        <w:adjustRightInd w:val="0"/>
        <w:spacing w:line="240" w:lineRule="auto"/>
        <w:jc w:val="both"/>
        <w:rPr>
          <w:rFonts w:cs="Arial"/>
          <w:color w:val="000000"/>
          <w:szCs w:val="20"/>
        </w:rPr>
      </w:pPr>
      <w:r w:rsidRPr="00531D85">
        <w:rPr>
          <w:rFonts w:cs="Arial"/>
          <w:color w:val="000000"/>
          <w:szCs w:val="20"/>
        </w:rPr>
        <w:t>V poostreni akciji nadzora PCT, ki so jo izvajali Finančna uprava RS, Tržni inšpektorat RS, Uprava za varno hrano, veterinarstvo in varstvo rastlin, Inšpektorat RS za šolstvo in šport, Inšpektorat RS za infrastrukturo ter Inšpektorat RS za kulturo in medije, je bilo opravljenih skupno 863 nadzorov in izdanih skupno 91  ukrepov; od tega 9 sankcij po Zakonu o prekrških, 34 opozoril po Zakonu o prekrških ter 48 ostalih upravnih ukrepov.</w:t>
      </w:r>
    </w:p>
    <w:p w14:paraId="1E173DD9" w14:textId="77777777" w:rsidR="00531D85" w:rsidRPr="00531D85" w:rsidRDefault="00531D85" w:rsidP="00531D85">
      <w:pPr>
        <w:autoSpaceDE w:val="0"/>
        <w:autoSpaceDN w:val="0"/>
        <w:adjustRightInd w:val="0"/>
        <w:spacing w:line="240" w:lineRule="auto"/>
        <w:jc w:val="both"/>
        <w:rPr>
          <w:rFonts w:cs="Arial"/>
          <w:color w:val="000000"/>
          <w:szCs w:val="20"/>
        </w:rPr>
      </w:pPr>
    </w:p>
    <w:p w14:paraId="7CAC6A72" w14:textId="70762CF2" w:rsidR="00531D85" w:rsidRPr="00531D85" w:rsidRDefault="00531D85" w:rsidP="00531D85">
      <w:pPr>
        <w:autoSpaceDE w:val="0"/>
        <w:autoSpaceDN w:val="0"/>
        <w:adjustRightInd w:val="0"/>
        <w:spacing w:line="240" w:lineRule="auto"/>
        <w:jc w:val="both"/>
        <w:rPr>
          <w:rFonts w:cs="Arial"/>
          <w:color w:val="000000"/>
          <w:szCs w:val="20"/>
        </w:rPr>
      </w:pPr>
      <w:r w:rsidRPr="00531D85">
        <w:rPr>
          <w:rFonts w:cs="Arial"/>
          <w:color w:val="000000"/>
          <w:szCs w:val="20"/>
        </w:rPr>
        <w:t xml:space="preserve">Zdravstveni inšpektorat RS je v obdobju od 23. </w:t>
      </w:r>
      <w:r>
        <w:rPr>
          <w:rFonts w:cs="Arial"/>
          <w:color w:val="000000"/>
          <w:szCs w:val="20"/>
        </w:rPr>
        <w:t>avgusta</w:t>
      </w:r>
      <w:r w:rsidRPr="00531D85">
        <w:rPr>
          <w:rFonts w:cs="Arial"/>
          <w:color w:val="000000"/>
          <w:szCs w:val="20"/>
        </w:rPr>
        <w:t xml:space="preserve"> do vključno 5. </w:t>
      </w:r>
      <w:r>
        <w:rPr>
          <w:rFonts w:cs="Arial"/>
          <w:color w:val="000000"/>
          <w:szCs w:val="20"/>
        </w:rPr>
        <w:t>septembra</w:t>
      </w:r>
      <w:r w:rsidRPr="00531D85">
        <w:rPr>
          <w:rFonts w:cs="Arial"/>
          <w:color w:val="000000"/>
          <w:szCs w:val="20"/>
        </w:rPr>
        <w:t xml:space="preserve"> 2021 opravil skupno 4.420  nadzorov karanten in 2 nadzora obvezne izolacije. Pri tem so bile zabeležene neskladnosti v višini 14 %, kar pomeni 615 primerov, ko oseb ni bilo na mestu, kjer bi morale prestajati karanteno.</w:t>
      </w:r>
    </w:p>
    <w:p w14:paraId="7D7C9597" w14:textId="77777777" w:rsidR="00531D85" w:rsidRPr="00531D85" w:rsidRDefault="00531D85" w:rsidP="00531D85">
      <w:pPr>
        <w:autoSpaceDE w:val="0"/>
        <w:autoSpaceDN w:val="0"/>
        <w:adjustRightInd w:val="0"/>
        <w:spacing w:line="240" w:lineRule="auto"/>
        <w:jc w:val="both"/>
        <w:rPr>
          <w:rFonts w:cs="Arial"/>
          <w:color w:val="000000"/>
          <w:szCs w:val="20"/>
        </w:rPr>
      </w:pPr>
    </w:p>
    <w:p w14:paraId="6091D062" w14:textId="2F83BD90" w:rsidR="00E07AA5" w:rsidRPr="00531D85" w:rsidRDefault="00531D85" w:rsidP="00531D85">
      <w:pPr>
        <w:autoSpaceDE w:val="0"/>
        <w:autoSpaceDN w:val="0"/>
        <w:adjustRightInd w:val="0"/>
        <w:spacing w:line="240" w:lineRule="auto"/>
        <w:jc w:val="both"/>
        <w:rPr>
          <w:rFonts w:cs="Arial"/>
          <w:color w:val="000000"/>
          <w:szCs w:val="20"/>
        </w:rPr>
      </w:pPr>
      <w:r w:rsidRPr="00531D85">
        <w:rPr>
          <w:rFonts w:cs="Arial"/>
          <w:color w:val="000000"/>
          <w:szCs w:val="20"/>
        </w:rPr>
        <w:t>Vir: Ministrstvo za zdravje</w:t>
      </w:r>
    </w:p>
    <w:p w14:paraId="54F417A4" w14:textId="77777777" w:rsidR="00E07AA5" w:rsidRPr="00E07AA5" w:rsidRDefault="00E07AA5" w:rsidP="00E07AA5">
      <w:pPr>
        <w:autoSpaceDE w:val="0"/>
        <w:autoSpaceDN w:val="0"/>
        <w:adjustRightInd w:val="0"/>
        <w:spacing w:line="240" w:lineRule="auto"/>
        <w:jc w:val="both"/>
        <w:rPr>
          <w:rFonts w:cs="Arial"/>
          <w:b/>
          <w:bCs/>
          <w:color w:val="000000"/>
          <w:szCs w:val="20"/>
        </w:rPr>
      </w:pPr>
    </w:p>
    <w:p w14:paraId="0B5EA3A7" w14:textId="6E8D5C75" w:rsidR="00531D85" w:rsidRPr="00531D85" w:rsidRDefault="00531D85" w:rsidP="00531D85">
      <w:pPr>
        <w:autoSpaceDE w:val="0"/>
        <w:autoSpaceDN w:val="0"/>
        <w:adjustRightInd w:val="0"/>
        <w:spacing w:line="240" w:lineRule="auto"/>
        <w:jc w:val="both"/>
        <w:rPr>
          <w:rFonts w:cs="Arial"/>
          <w:b/>
          <w:bCs/>
          <w:color w:val="000000"/>
          <w:szCs w:val="20"/>
        </w:rPr>
      </w:pPr>
      <w:r w:rsidRPr="00531D85">
        <w:rPr>
          <w:rFonts w:cs="Arial"/>
          <w:b/>
          <w:bCs/>
          <w:color w:val="000000"/>
          <w:szCs w:val="20"/>
        </w:rPr>
        <w:t>Poročilo Zdravstvenega inšpektorata Republike Slovenije o izvajanju nadzora cepljenja proti COVID-19</w:t>
      </w:r>
    </w:p>
    <w:p w14:paraId="48B90753" w14:textId="77777777" w:rsidR="00531D85" w:rsidRPr="00531D85" w:rsidRDefault="00531D85" w:rsidP="00531D85">
      <w:pPr>
        <w:autoSpaceDE w:val="0"/>
        <w:autoSpaceDN w:val="0"/>
        <w:adjustRightInd w:val="0"/>
        <w:spacing w:line="240" w:lineRule="auto"/>
        <w:jc w:val="both"/>
        <w:rPr>
          <w:rFonts w:cs="Arial"/>
          <w:color w:val="000000"/>
          <w:szCs w:val="20"/>
        </w:rPr>
      </w:pPr>
    </w:p>
    <w:p w14:paraId="7D5AC3D4" w14:textId="77777777" w:rsidR="00531D85" w:rsidRPr="00531D85" w:rsidRDefault="00531D85" w:rsidP="00531D85">
      <w:pPr>
        <w:autoSpaceDE w:val="0"/>
        <w:autoSpaceDN w:val="0"/>
        <w:adjustRightInd w:val="0"/>
        <w:spacing w:line="240" w:lineRule="auto"/>
        <w:jc w:val="both"/>
        <w:rPr>
          <w:rFonts w:cs="Arial"/>
          <w:color w:val="000000"/>
          <w:szCs w:val="20"/>
        </w:rPr>
      </w:pPr>
      <w:r w:rsidRPr="00531D85">
        <w:rPr>
          <w:rFonts w:cs="Arial"/>
          <w:color w:val="000000"/>
          <w:szCs w:val="20"/>
        </w:rPr>
        <w:lastRenderedPageBreak/>
        <w:t>Nadzor izvajanja cepljenja proti COVID-19 se izvaja po prijavah. V obdobju, na katerega se nanaša poročanje, nismo prejeli nobene prijave.</w:t>
      </w:r>
    </w:p>
    <w:p w14:paraId="1E17A390" w14:textId="77777777" w:rsidR="00531D85" w:rsidRPr="00531D85" w:rsidRDefault="00531D85" w:rsidP="00531D85">
      <w:pPr>
        <w:autoSpaceDE w:val="0"/>
        <w:autoSpaceDN w:val="0"/>
        <w:adjustRightInd w:val="0"/>
        <w:spacing w:line="240" w:lineRule="auto"/>
        <w:jc w:val="both"/>
        <w:rPr>
          <w:rFonts w:cs="Arial"/>
          <w:color w:val="000000"/>
          <w:szCs w:val="20"/>
        </w:rPr>
      </w:pPr>
    </w:p>
    <w:p w14:paraId="333BD8D4" w14:textId="0BEA956C" w:rsidR="00E07AA5" w:rsidRPr="00531D85" w:rsidRDefault="00531D85" w:rsidP="00531D85">
      <w:pPr>
        <w:autoSpaceDE w:val="0"/>
        <w:autoSpaceDN w:val="0"/>
        <w:adjustRightInd w:val="0"/>
        <w:spacing w:line="240" w:lineRule="auto"/>
        <w:jc w:val="both"/>
        <w:rPr>
          <w:rFonts w:cs="Arial"/>
          <w:color w:val="000000"/>
          <w:szCs w:val="20"/>
        </w:rPr>
      </w:pPr>
      <w:r w:rsidRPr="00531D85">
        <w:rPr>
          <w:rFonts w:cs="Arial"/>
          <w:color w:val="000000"/>
          <w:szCs w:val="20"/>
        </w:rPr>
        <w:t>Vir: Ministrstvo za zdravje</w:t>
      </w:r>
    </w:p>
    <w:p w14:paraId="19FA0639" w14:textId="77777777" w:rsidR="00E07AA5" w:rsidRPr="00531D85" w:rsidRDefault="00E07AA5" w:rsidP="00E07AA5">
      <w:pPr>
        <w:autoSpaceDE w:val="0"/>
        <w:autoSpaceDN w:val="0"/>
        <w:adjustRightInd w:val="0"/>
        <w:spacing w:line="240" w:lineRule="auto"/>
        <w:jc w:val="both"/>
        <w:rPr>
          <w:rFonts w:cs="Arial"/>
          <w:color w:val="000000"/>
          <w:szCs w:val="20"/>
        </w:rPr>
      </w:pPr>
    </w:p>
    <w:p w14:paraId="458523A6" w14:textId="45DCE35C" w:rsidR="00B259B2" w:rsidRPr="00B259B2" w:rsidRDefault="00B259B2" w:rsidP="00B259B2">
      <w:pPr>
        <w:autoSpaceDE w:val="0"/>
        <w:autoSpaceDN w:val="0"/>
        <w:adjustRightInd w:val="0"/>
        <w:spacing w:line="240" w:lineRule="auto"/>
        <w:jc w:val="both"/>
        <w:rPr>
          <w:rFonts w:cs="Arial"/>
          <w:b/>
          <w:bCs/>
          <w:color w:val="000000"/>
          <w:szCs w:val="20"/>
        </w:rPr>
      </w:pPr>
      <w:r w:rsidRPr="00B259B2">
        <w:rPr>
          <w:rFonts w:cs="Arial"/>
          <w:b/>
          <w:bCs/>
          <w:color w:val="000000"/>
          <w:szCs w:val="20"/>
        </w:rPr>
        <w:t>Poročilo o ukrepih Policije za preprečevanje širjenja SARS-CoV-2</w:t>
      </w:r>
    </w:p>
    <w:p w14:paraId="1FB56DC6" w14:textId="77777777" w:rsidR="00B259B2" w:rsidRPr="00B259B2" w:rsidRDefault="00B259B2" w:rsidP="00B259B2">
      <w:pPr>
        <w:autoSpaceDE w:val="0"/>
        <w:autoSpaceDN w:val="0"/>
        <w:adjustRightInd w:val="0"/>
        <w:spacing w:line="240" w:lineRule="auto"/>
        <w:jc w:val="both"/>
        <w:rPr>
          <w:rFonts w:cs="Arial"/>
          <w:b/>
          <w:bCs/>
          <w:color w:val="000000"/>
          <w:szCs w:val="20"/>
        </w:rPr>
      </w:pPr>
    </w:p>
    <w:p w14:paraId="0E410FF0" w14:textId="77777777" w:rsidR="00B259B2" w:rsidRPr="00B259B2" w:rsidRDefault="00B259B2" w:rsidP="00B259B2">
      <w:pPr>
        <w:autoSpaceDE w:val="0"/>
        <w:autoSpaceDN w:val="0"/>
        <w:adjustRightInd w:val="0"/>
        <w:spacing w:line="240" w:lineRule="auto"/>
        <w:jc w:val="both"/>
        <w:rPr>
          <w:rFonts w:cs="Arial"/>
          <w:color w:val="000000"/>
          <w:szCs w:val="20"/>
        </w:rPr>
      </w:pPr>
      <w:r w:rsidRPr="00B259B2">
        <w:rPr>
          <w:rFonts w:cs="Arial"/>
          <w:color w:val="000000"/>
          <w:szCs w:val="20"/>
        </w:rPr>
        <w:t>Vlada Republike Slovenije je obravnavala Poročilo o ukrepih Policije za preprečevanje širjenja novega korona virusa (SARS-CoV-2).</w:t>
      </w:r>
    </w:p>
    <w:p w14:paraId="710D16D8" w14:textId="77777777" w:rsidR="00B259B2" w:rsidRPr="00B259B2" w:rsidRDefault="00B259B2" w:rsidP="00B259B2">
      <w:pPr>
        <w:autoSpaceDE w:val="0"/>
        <w:autoSpaceDN w:val="0"/>
        <w:adjustRightInd w:val="0"/>
        <w:spacing w:line="240" w:lineRule="auto"/>
        <w:jc w:val="both"/>
        <w:rPr>
          <w:rFonts w:cs="Arial"/>
          <w:color w:val="000000"/>
          <w:szCs w:val="20"/>
        </w:rPr>
      </w:pPr>
      <w:r w:rsidRPr="00B259B2">
        <w:rPr>
          <w:rFonts w:cs="Arial"/>
          <w:color w:val="000000"/>
          <w:szCs w:val="20"/>
        </w:rPr>
        <w:tab/>
      </w:r>
    </w:p>
    <w:p w14:paraId="1E324033" w14:textId="77777777" w:rsidR="00B259B2" w:rsidRPr="00B259B2" w:rsidRDefault="00B259B2" w:rsidP="00B259B2">
      <w:pPr>
        <w:autoSpaceDE w:val="0"/>
        <w:autoSpaceDN w:val="0"/>
        <w:adjustRightInd w:val="0"/>
        <w:spacing w:line="240" w:lineRule="auto"/>
        <w:jc w:val="both"/>
        <w:rPr>
          <w:rFonts w:cs="Arial"/>
          <w:color w:val="000000"/>
          <w:szCs w:val="20"/>
        </w:rPr>
      </w:pPr>
      <w:r w:rsidRPr="00B259B2">
        <w:rPr>
          <w:rFonts w:cs="Arial"/>
          <w:color w:val="000000"/>
          <w:szCs w:val="20"/>
        </w:rPr>
        <w:t xml:space="preserve">Od 24. avgusta 2021 do 6. septembra 2021 je policija prejela 19 prijav o kršitvah odloka, lastnih ugotovitev o kršitvah je bilo 18. Izrekla je 19 opozoril ali ukazov po </w:t>
      </w:r>
      <w:proofErr w:type="spellStart"/>
      <w:r w:rsidRPr="00B259B2">
        <w:rPr>
          <w:rFonts w:cs="Arial"/>
          <w:color w:val="000000"/>
          <w:szCs w:val="20"/>
        </w:rPr>
        <w:t>ZNPPol</w:t>
      </w:r>
      <w:proofErr w:type="spellEnd"/>
      <w:r w:rsidRPr="00B259B2">
        <w:rPr>
          <w:rFonts w:cs="Arial"/>
          <w:color w:val="000000"/>
          <w:szCs w:val="20"/>
        </w:rPr>
        <w:t xml:space="preserve"> ali ZNB in uvedla en </w:t>
      </w:r>
      <w:proofErr w:type="spellStart"/>
      <w:r w:rsidRPr="00B259B2">
        <w:rPr>
          <w:rFonts w:cs="Arial"/>
          <w:color w:val="000000"/>
          <w:szCs w:val="20"/>
        </w:rPr>
        <w:t>prekrškovni</w:t>
      </w:r>
      <w:proofErr w:type="spellEnd"/>
      <w:r w:rsidRPr="00B259B2">
        <w:rPr>
          <w:rFonts w:cs="Arial"/>
          <w:color w:val="000000"/>
          <w:szCs w:val="20"/>
        </w:rPr>
        <w:t xml:space="preserve"> postopek po ZNB (PKP5). </w:t>
      </w:r>
    </w:p>
    <w:p w14:paraId="08D5B561" w14:textId="77777777" w:rsidR="00B259B2" w:rsidRPr="00B259B2" w:rsidRDefault="00B259B2" w:rsidP="00B259B2">
      <w:pPr>
        <w:autoSpaceDE w:val="0"/>
        <w:autoSpaceDN w:val="0"/>
        <w:adjustRightInd w:val="0"/>
        <w:spacing w:line="240" w:lineRule="auto"/>
        <w:jc w:val="both"/>
        <w:rPr>
          <w:rFonts w:cs="Arial"/>
          <w:color w:val="000000"/>
          <w:szCs w:val="20"/>
        </w:rPr>
      </w:pPr>
    </w:p>
    <w:p w14:paraId="099BFD58" w14:textId="77777777" w:rsidR="00B259B2" w:rsidRPr="00B259B2" w:rsidRDefault="00B259B2" w:rsidP="00B259B2">
      <w:pPr>
        <w:autoSpaceDE w:val="0"/>
        <w:autoSpaceDN w:val="0"/>
        <w:adjustRightInd w:val="0"/>
        <w:spacing w:line="240" w:lineRule="auto"/>
        <w:jc w:val="both"/>
        <w:rPr>
          <w:rFonts w:cs="Arial"/>
          <w:color w:val="000000"/>
          <w:szCs w:val="20"/>
        </w:rPr>
      </w:pPr>
      <w:r w:rsidRPr="00B259B2">
        <w:rPr>
          <w:rFonts w:cs="Arial"/>
          <w:color w:val="000000"/>
          <w:szCs w:val="20"/>
        </w:rPr>
        <w:t>Policija je v tem obdobju na meji vročila 3227 izjav o napotitvi v karanteno na domu. V 466 primerih so osebe zavrnile podpis izjave in je policija njihove podatke posredovala Ministrstvu za zdravje za izdajo odločbe o karanteni na domu.</w:t>
      </w:r>
    </w:p>
    <w:p w14:paraId="4052C7CD" w14:textId="77777777" w:rsidR="00B259B2" w:rsidRPr="00B259B2" w:rsidRDefault="00B259B2" w:rsidP="00B259B2">
      <w:pPr>
        <w:autoSpaceDE w:val="0"/>
        <w:autoSpaceDN w:val="0"/>
        <w:adjustRightInd w:val="0"/>
        <w:spacing w:line="240" w:lineRule="auto"/>
        <w:jc w:val="both"/>
        <w:rPr>
          <w:rFonts w:cs="Arial"/>
          <w:color w:val="000000"/>
          <w:szCs w:val="20"/>
        </w:rPr>
      </w:pPr>
    </w:p>
    <w:p w14:paraId="42C7CB1B" w14:textId="77777777" w:rsidR="00B259B2" w:rsidRPr="00B259B2" w:rsidRDefault="00B259B2" w:rsidP="00B259B2">
      <w:pPr>
        <w:autoSpaceDE w:val="0"/>
        <w:autoSpaceDN w:val="0"/>
        <w:adjustRightInd w:val="0"/>
        <w:spacing w:line="240" w:lineRule="auto"/>
        <w:jc w:val="both"/>
        <w:rPr>
          <w:rFonts w:cs="Arial"/>
          <w:color w:val="000000"/>
          <w:szCs w:val="20"/>
        </w:rPr>
      </w:pPr>
      <w:r w:rsidRPr="00B259B2">
        <w:rPr>
          <w:rFonts w:cs="Arial"/>
          <w:color w:val="000000"/>
          <w:szCs w:val="20"/>
        </w:rPr>
        <w:t>Glede na državo prihoda je bilo največ napotitev v karanteno na domu izročenih za osebe, ki so pripotovale iz Hrvaške (1104), Bosne in Hercegovine (860), Kosova (675), Severne Makedonije (277). in Srbije (129). Na mejnih prehodih in kontrolnih točkah je policija zavrnila 40 oseb, ki niso izpolnjevale pogojev za vstop ali tranzit prek Slovenije.</w:t>
      </w:r>
    </w:p>
    <w:p w14:paraId="05C7972A" w14:textId="77777777" w:rsidR="00B259B2" w:rsidRPr="00B259B2" w:rsidRDefault="00B259B2" w:rsidP="00B259B2">
      <w:pPr>
        <w:autoSpaceDE w:val="0"/>
        <w:autoSpaceDN w:val="0"/>
        <w:adjustRightInd w:val="0"/>
        <w:spacing w:line="240" w:lineRule="auto"/>
        <w:jc w:val="both"/>
        <w:rPr>
          <w:rFonts w:cs="Arial"/>
          <w:color w:val="000000"/>
          <w:szCs w:val="20"/>
        </w:rPr>
      </w:pPr>
    </w:p>
    <w:p w14:paraId="54FEDD41" w14:textId="77777777" w:rsidR="00B259B2" w:rsidRPr="00B259B2" w:rsidRDefault="00B259B2" w:rsidP="00B259B2">
      <w:pPr>
        <w:autoSpaceDE w:val="0"/>
        <w:autoSpaceDN w:val="0"/>
        <w:adjustRightInd w:val="0"/>
        <w:spacing w:line="240" w:lineRule="auto"/>
        <w:jc w:val="both"/>
        <w:rPr>
          <w:rFonts w:cs="Arial"/>
          <w:color w:val="000000"/>
          <w:szCs w:val="20"/>
        </w:rPr>
      </w:pPr>
      <w:r w:rsidRPr="00B259B2">
        <w:rPr>
          <w:rFonts w:cs="Arial"/>
          <w:color w:val="000000"/>
          <w:szCs w:val="20"/>
        </w:rPr>
        <w:t>V tem času je policija obravnavala 342 oseb, ki so nedovoljeno prestopile zunanjo mejo, in osem primerov, v katerih je bilo prijetih 10 osumljencev - tihotapcev ljudi.</w:t>
      </w:r>
    </w:p>
    <w:p w14:paraId="507AECE4" w14:textId="77777777" w:rsidR="00B259B2" w:rsidRPr="00B259B2" w:rsidRDefault="00B259B2" w:rsidP="00B259B2">
      <w:pPr>
        <w:autoSpaceDE w:val="0"/>
        <w:autoSpaceDN w:val="0"/>
        <w:adjustRightInd w:val="0"/>
        <w:spacing w:line="240" w:lineRule="auto"/>
        <w:jc w:val="both"/>
        <w:rPr>
          <w:rFonts w:cs="Arial"/>
          <w:color w:val="000000"/>
          <w:szCs w:val="20"/>
        </w:rPr>
      </w:pPr>
    </w:p>
    <w:p w14:paraId="11655A19" w14:textId="16DEBE59" w:rsidR="00E07AA5" w:rsidRPr="00B259B2" w:rsidRDefault="00B259B2" w:rsidP="00B259B2">
      <w:pPr>
        <w:autoSpaceDE w:val="0"/>
        <w:autoSpaceDN w:val="0"/>
        <w:adjustRightInd w:val="0"/>
        <w:spacing w:line="240" w:lineRule="auto"/>
        <w:jc w:val="both"/>
        <w:rPr>
          <w:rFonts w:cs="Arial"/>
          <w:color w:val="000000"/>
          <w:szCs w:val="20"/>
        </w:rPr>
      </w:pPr>
      <w:r w:rsidRPr="00B259B2">
        <w:rPr>
          <w:rFonts w:cs="Arial"/>
          <w:color w:val="000000"/>
          <w:szCs w:val="20"/>
        </w:rPr>
        <w:t>Vir: Ministrstvo za notranje zadeve</w:t>
      </w:r>
    </w:p>
    <w:p w14:paraId="783E38DC" w14:textId="77777777" w:rsidR="00E07AA5" w:rsidRPr="00B259B2" w:rsidRDefault="00E07AA5" w:rsidP="00E07AA5">
      <w:pPr>
        <w:autoSpaceDE w:val="0"/>
        <w:autoSpaceDN w:val="0"/>
        <w:adjustRightInd w:val="0"/>
        <w:spacing w:line="240" w:lineRule="auto"/>
        <w:jc w:val="both"/>
        <w:rPr>
          <w:rFonts w:cs="Arial"/>
          <w:color w:val="000000"/>
          <w:szCs w:val="20"/>
        </w:rPr>
      </w:pPr>
    </w:p>
    <w:p w14:paraId="5238B53A" w14:textId="51817396" w:rsidR="00CE2DB1" w:rsidRPr="00CE2DB1" w:rsidRDefault="00CE2DB1" w:rsidP="00CE2DB1">
      <w:pPr>
        <w:autoSpaceDE w:val="0"/>
        <w:autoSpaceDN w:val="0"/>
        <w:adjustRightInd w:val="0"/>
        <w:spacing w:line="240" w:lineRule="auto"/>
        <w:jc w:val="both"/>
        <w:rPr>
          <w:rFonts w:cs="Arial"/>
          <w:b/>
          <w:bCs/>
          <w:color w:val="000000"/>
          <w:szCs w:val="20"/>
        </w:rPr>
      </w:pPr>
      <w:r w:rsidRPr="00CE2DB1">
        <w:rPr>
          <w:rFonts w:cs="Arial"/>
          <w:b/>
          <w:bCs/>
          <w:color w:val="000000"/>
          <w:szCs w:val="20"/>
        </w:rPr>
        <w:t>Poročil</w:t>
      </w:r>
      <w:r>
        <w:rPr>
          <w:rFonts w:cs="Arial"/>
          <w:b/>
          <w:bCs/>
          <w:color w:val="000000"/>
          <w:szCs w:val="20"/>
        </w:rPr>
        <w:t>o</w:t>
      </w:r>
      <w:r w:rsidRPr="00CE2DB1">
        <w:rPr>
          <w:rFonts w:cs="Arial"/>
          <w:b/>
          <w:bCs/>
          <w:color w:val="000000"/>
          <w:szCs w:val="20"/>
        </w:rPr>
        <w:t xml:space="preserve"> o izvedenih aktivnostih za lažji dostop prebivalcev do storitev zaupanja</w:t>
      </w:r>
    </w:p>
    <w:p w14:paraId="648D41F1" w14:textId="77777777" w:rsidR="00CE2DB1" w:rsidRPr="00CE2DB1" w:rsidRDefault="00CE2DB1" w:rsidP="00CE2DB1">
      <w:pPr>
        <w:autoSpaceDE w:val="0"/>
        <w:autoSpaceDN w:val="0"/>
        <w:adjustRightInd w:val="0"/>
        <w:spacing w:line="240" w:lineRule="auto"/>
        <w:jc w:val="both"/>
        <w:rPr>
          <w:rFonts w:cs="Arial"/>
          <w:b/>
          <w:bCs/>
          <w:color w:val="000000"/>
          <w:szCs w:val="20"/>
        </w:rPr>
      </w:pPr>
    </w:p>
    <w:p w14:paraId="1A27AC85" w14:textId="77777777" w:rsidR="00CE2DB1" w:rsidRPr="00CE2DB1" w:rsidRDefault="00CE2DB1" w:rsidP="00CE2DB1">
      <w:pPr>
        <w:autoSpaceDE w:val="0"/>
        <w:autoSpaceDN w:val="0"/>
        <w:adjustRightInd w:val="0"/>
        <w:spacing w:line="240" w:lineRule="auto"/>
        <w:jc w:val="both"/>
        <w:rPr>
          <w:rFonts w:cs="Arial"/>
          <w:color w:val="000000"/>
          <w:szCs w:val="20"/>
        </w:rPr>
      </w:pPr>
      <w:r w:rsidRPr="00CE2DB1">
        <w:rPr>
          <w:rFonts w:cs="Arial"/>
          <w:color w:val="000000"/>
          <w:szCs w:val="20"/>
        </w:rPr>
        <w:t>Vlada Republike Slovenije se je seznanila s poročilom o realizaciji sklepa Vlade RS o izvedenih aktivnostih za lažji dostop prebivalcev do storitev zaupanja.</w:t>
      </w:r>
    </w:p>
    <w:p w14:paraId="7F12285A" w14:textId="77777777" w:rsidR="00CE2DB1" w:rsidRPr="00CE2DB1" w:rsidRDefault="00CE2DB1" w:rsidP="00CE2DB1">
      <w:pPr>
        <w:autoSpaceDE w:val="0"/>
        <w:autoSpaceDN w:val="0"/>
        <w:adjustRightInd w:val="0"/>
        <w:spacing w:line="240" w:lineRule="auto"/>
        <w:jc w:val="both"/>
        <w:rPr>
          <w:rFonts w:cs="Arial"/>
          <w:color w:val="000000"/>
          <w:szCs w:val="20"/>
        </w:rPr>
      </w:pPr>
    </w:p>
    <w:p w14:paraId="76A3142E" w14:textId="77777777" w:rsidR="00CE2DB1" w:rsidRPr="00CE2DB1" w:rsidRDefault="00CE2DB1" w:rsidP="00CE2DB1">
      <w:pPr>
        <w:autoSpaceDE w:val="0"/>
        <w:autoSpaceDN w:val="0"/>
        <w:adjustRightInd w:val="0"/>
        <w:spacing w:line="240" w:lineRule="auto"/>
        <w:jc w:val="both"/>
        <w:rPr>
          <w:rFonts w:cs="Arial"/>
          <w:color w:val="000000"/>
          <w:szCs w:val="20"/>
        </w:rPr>
      </w:pPr>
      <w:r w:rsidRPr="00CE2DB1">
        <w:rPr>
          <w:rFonts w:cs="Arial"/>
          <w:color w:val="000000"/>
          <w:szCs w:val="20"/>
        </w:rPr>
        <w:t xml:space="preserve">Ministrstvo za javno upravo (MJU), skupaj z Ministrstvom za zdravje (MZ), Vlado RS redno  seznanja  z izvedenimi aktivnostmi za izdajo digitalnega zelenega potrdila – digitalnega COVID potrdila (EU DCP) in izvedbo ter tehnično koordinacijo aktivnosti za omogočanje lažjega dostopa do mobilne identitete </w:t>
      </w:r>
      <w:proofErr w:type="spellStart"/>
      <w:r w:rsidRPr="00CE2DB1">
        <w:rPr>
          <w:rFonts w:cs="Arial"/>
          <w:color w:val="000000"/>
          <w:szCs w:val="20"/>
        </w:rPr>
        <w:t>smsPASS</w:t>
      </w:r>
      <w:proofErr w:type="spellEnd"/>
      <w:r w:rsidRPr="00CE2DB1">
        <w:rPr>
          <w:rFonts w:cs="Arial"/>
          <w:color w:val="000000"/>
          <w:szCs w:val="20"/>
        </w:rPr>
        <w:t>. V nadaljevanju je sedmo poročilo o realizaciji za obdobje od 20. 8. do 6. 9. 2021.</w:t>
      </w:r>
    </w:p>
    <w:p w14:paraId="694A22EB" w14:textId="77777777" w:rsidR="00CE2DB1" w:rsidRPr="00CE2DB1" w:rsidRDefault="00CE2DB1" w:rsidP="00CE2DB1">
      <w:pPr>
        <w:autoSpaceDE w:val="0"/>
        <w:autoSpaceDN w:val="0"/>
        <w:adjustRightInd w:val="0"/>
        <w:spacing w:line="240" w:lineRule="auto"/>
        <w:jc w:val="both"/>
        <w:rPr>
          <w:rFonts w:cs="Arial"/>
          <w:color w:val="000000"/>
          <w:szCs w:val="20"/>
        </w:rPr>
      </w:pPr>
    </w:p>
    <w:p w14:paraId="5C2A7519" w14:textId="77777777" w:rsidR="00CE2DB1" w:rsidRPr="00CE2DB1" w:rsidRDefault="00CE2DB1" w:rsidP="00CE2DB1">
      <w:pPr>
        <w:autoSpaceDE w:val="0"/>
        <w:autoSpaceDN w:val="0"/>
        <w:adjustRightInd w:val="0"/>
        <w:spacing w:line="240" w:lineRule="auto"/>
        <w:jc w:val="both"/>
        <w:rPr>
          <w:rFonts w:cs="Arial"/>
          <w:color w:val="000000"/>
          <w:szCs w:val="20"/>
        </w:rPr>
      </w:pPr>
      <w:r w:rsidRPr="00CE2DB1">
        <w:rPr>
          <w:rFonts w:cs="Arial"/>
          <w:color w:val="000000"/>
          <w:szCs w:val="20"/>
        </w:rPr>
        <w:t>EVROPSKO DIGITALNO COVID POTRDILO (EUDCP)</w:t>
      </w:r>
    </w:p>
    <w:p w14:paraId="63DB3737" w14:textId="77777777" w:rsidR="00CE2DB1" w:rsidRPr="00CE2DB1" w:rsidRDefault="00CE2DB1" w:rsidP="00CE2DB1">
      <w:pPr>
        <w:autoSpaceDE w:val="0"/>
        <w:autoSpaceDN w:val="0"/>
        <w:adjustRightInd w:val="0"/>
        <w:spacing w:line="240" w:lineRule="auto"/>
        <w:jc w:val="both"/>
        <w:rPr>
          <w:rFonts w:cs="Arial"/>
          <w:color w:val="000000"/>
          <w:szCs w:val="20"/>
        </w:rPr>
      </w:pPr>
    </w:p>
    <w:p w14:paraId="6BE231D6" w14:textId="77777777" w:rsidR="00CE2DB1" w:rsidRPr="00CE2DB1" w:rsidRDefault="00CE2DB1" w:rsidP="00CE2DB1">
      <w:pPr>
        <w:autoSpaceDE w:val="0"/>
        <w:autoSpaceDN w:val="0"/>
        <w:adjustRightInd w:val="0"/>
        <w:spacing w:line="240" w:lineRule="auto"/>
        <w:jc w:val="both"/>
        <w:rPr>
          <w:rFonts w:cs="Arial"/>
          <w:color w:val="000000"/>
          <w:szCs w:val="20"/>
        </w:rPr>
      </w:pPr>
      <w:r w:rsidRPr="00CE2DB1">
        <w:rPr>
          <w:rFonts w:cs="Arial"/>
          <w:color w:val="000000"/>
          <w:szCs w:val="20"/>
        </w:rPr>
        <w:t>Na področju izdaje in preverjanja EUDCP potrdil so bile v obdobju 20. 8. do 6. 9. izvedene aktivnosti pri sistemu za izdajo in pri aplikaciji za preverjanje EU DCP potrdil.</w:t>
      </w:r>
    </w:p>
    <w:p w14:paraId="5F9EDE6B" w14:textId="77777777" w:rsidR="00CE2DB1" w:rsidRPr="00CE2DB1" w:rsidRDefault="00CE2DB1" w:rsidP="00CE2DB1">
      <w:pPr>
        <w:autoSpaceDE w:val="0"/>
        <w:autoSpaceDN w:val="0"/>
        <w:adjustRightInd w:val="0"/>
        <w:spacing w:line="240" w:lineRule="auto"/>
        <w:jc w:val="both"/>
        <w:rPr>
          <w:rFonts w:cs="Arial"/>
          <w:color w:val="000000"/>
          <w:szCs w:val="20"/>
        </w:rPr>
      </w:pPr>
    </w:p>
    <w:p w14:paraId="6CC79C7D" w14:textId="77777777" w:rsidR="00CE2DB1" w:rsidRPr="00CE2DB1" w:rsidRDefault="00CE2DB1" w:rsidP="00CE2DB1">
      <w:pPr>
        <w:autoSpaceDE w:val="0"/>
        <w:autoSpaceDN w:val="0"/>
        <w:adjustRightInd w:val="0"/>
        <w:spacing w:line="240" w:lineRule="auto"/>
        <w:jc w:val="both"/>
        <w:rPr>
          <w:rFonts w:cs="Arial"/>
          <w:color w:val="000000"/>
          <w:szCs w:val="20"/>
        </w:rPr>
      </w:pPr>
      <w:r w:rsidRPr="00CE2DB1">
        <w:rPr>
          <w:rFonts w:cs="Arial"/>
          <w:color w:val="000000"/>
          <w:szCs w:val="20"/>
        </w:rPr>
        <w:t xml:space="preserve">Aplikacijo </w:t>
      </w:r>
      <w:proofErr w:type="spellStart"/>
      <w:r w:rsidRPr="00CE2DB1">
        <w:rPr>
          <w:rFonts w:cs="Arial"/>
          <w:color w:val="000000"/>
          <w:szCs w:val="20"/>
        </w:rPr>
        <w:t>zVEM</w:t>
      </w:r>
      <w:proofErr w:type="spellEnd"/>
      <w:r w:rsidRPr="00CE2DB1">
        <w:rPr>
          <w:rFonts w:cs="Arial"/>
          <w:color w:val="000000"/>
          <w:szCs w:val="20"/>
        </w:rPr>
        <w:t xml:space="preserve">, ki omogoča dostop do EU DCP potrdil registriranim uporabnikom in hrambo na napravi tudi neregistriranim uporabnikom (možno tudi branje iz papirnega potrdila), je preneslo za operacijski sistem Android 188.635, za </w:t>
      </w:r>
      <w:proofErr w:type="spellStart"/>
      <w:r w:rsidRPr="00CE2DB1">
        <w:rPr>
          <w:rFonts w:cs="Arial"/>
          <w:color w:val="000000"/>
          <w:szCs w:val="20"/>
        </w:rPr>
        <w:t>Ios</w:t>
      </w:r>
      <w:proofErr w:type="spellEnd"/>
      <w:r w:rsidRPr="00CE2DB1">
        <w:rPr>
          <w:rFonts w:cs="Arial"/>
          <w:color w:val="000000"/>
          <w:szCs w:val="20"/>
        </w:rPr>
        <w:t xml:space="preserve"> 57.326 in za </w:t>
      </w:r>
      <w:proofErr w:type="spellStart"/>
      <w:r w:rsidRPr="00CE2DB1">
        <w:rPr>
          <w:rFonts w:cs="Arial"/>
          <w:color w:val="000000"/>
          <w:szCs w:val="20"/>
        </w:rPr>
        <w:t>Huawei</w:t>
      </w:r>
      <w:proofErr w:type="spellEnd"/>
      <w:r w:rsidRPr="00CE2DB1">
        <w:rPr>
          <w:rFonts w:cs="Arial"/>
          <w:color w:val="000000"/>
          <w:szCs w:val="20"/>
        </w:rPr>
        <w:t xml:space="preserve"> 3.263 uporabnikov. </w:t>
      </w:r>
    </w:p>
    <w:p w14:paraId="40CB5DA6" w14:textId="77777777" w:rsidR="00CE2DB1" w:rsidRPr="00CE2DB1" w:rsidRDefault="00CE2DB1" w:rsidP="00CE2DB1">
      <w:pPr>
        <w:autoSpaceDE w:val="0"/>
        <w:autoSpaceDN w:val="0"/>
        <w:adjustRightInd w:val="0"/>
        <w:spacing w:line="240" w:lineRule="auto"/>
        <w:jc w:val="both"/>
        <w:rPr>
          <w:rFonts w:cs="Arial"/>
          <w:color w:val="000000"/>
          <w:szCs w:val="20"/>
        </w:rPr>
      </w:pPr>
    </w:p>
    <w:p w14:paraId="54D4750E" w14:textId="77777777" w:rsidR="00CE2DB1" w:rsidRPr="00CE2DB1" w:rsidRDefault="00CE2DB1" w:rsidP="00CE2DB1">
      <w:pPr>
        <w:autoSpaceDE w:val="0"/>
        <w:autoSpaceDN w:val="0"/>
        <w:adjustRightInd w:val="0"/>
        <w:spacing w:line="240" w:lineRule="auto"/>
        <w:jc w:val="both"/>
        <w:rPr>
          <w:rFonts w:cs="Arial"/>
          <w:color w:val="000000"/>
          <w:szCs w:val="20"/>
        </w:rPr>
      </w:pPr>
      <w:r w:rsidRPr="00CE2DB1">
        <w:rPr>
          <w:rFonts w:cs="Arial"/>
          <w:color w:val="000000"/>
          <w:szCs w:val="20"/>
        </w:rPr>
        <w:t xml:space="preserve">Aplikacijo </w:t>
      </w:r>
      <w:proofErr w:type="spellStart"/>
      <w:r w:rsidRPr="00CE2DB1">
        <w:rPr>
          <w:rFonts w:cs="Arial"/>
          <w:color w:val="000000"/>
          <w:szCs w:val="20"/>
        </w:rPr>
        <w:t>zVEM</w:t>
      </w:r>
      <w:proofErr w:type="spellEnd"/>
      <w:r w:rsidRPr="00CE2DB1">
        <w:rPr>
          <w:rFonts w:cs="Arial"/>
          <w:color w:val="000000"/>
          <w:szCs w:val="20"/>
        </w:rPr>
        <w:t xml:space="preserve"> je za povezavo s sistemom </w:t>
      </w:r>
      <w:proofErr w:type="spellStart"/>
      <w:r w:rsidRPr="00CE2DB1">
        <w:rPr>
          <w:rFonts w:cs="Arial"/>
          <w:color w:val="000000"/>
          <w:szCs w:val="20"/>
        </w:rPr>
        <w:t>eZdravje</w:t>
      </w:r>
      <w:proofErr w:type="spellEnd"/>
      <w:r w:rsidRPr="00CE2DB1">
        <w:rPr>
          <w:rFonts w:cs="Arial"/>
          <w:color w:val="000000"/>
          <w:szCs w:val="20"/>
        </w:rPr>
        <w:t xml:space="preserve"> aktiviralo 91.740 uporabnikov.</w:t>
      </w:r>
    </w:p>
    <w:p w14:paraId="759B8C6C" w14:textId="77777777" w:rsidR="00CE2DB1" w:rsidRPr="00CE2DB1" w:rsidRDefault="00CE2DB1" w:rsidP="00CE2DB1">
      <w:pPr>
        <w:autoSpaceDE w:val="0"/>
        <w:autoSpaceDN w:val="0"/>
        <w:adjustRightInd w:val="0"/>
        <w:spacing w:line="240" w:lineRule="auto"/>
        <w:jc w:val="both"/>
        <w:rPr>
          <w:rFonts w:cs="Arial"/>
          <w:color w:val="000000"/>
          <w:szCs w:val="20"/>
        </w:rPr>
      </w:pPr>
    </w:p>
    <w:p w14:paraId="6C3CCD46" w14:textId="77777777" w:rsidR="00CE2DB1" w:rsidRPr="00CE2DB1" w:rsidRDefault="00CE2DB1" w:rsidP="00CE2DB1">
      <w:pPr>
        <w:autoSpaceDE w:val="0"/>
        <w:autoSpaceDN w:val="0"/>
        <w:adjustRightInd w:val="0"/>
        <w:spacing w:line="240" w:lineRule="auto"/>
        <w:jc w:val="both"/>
        <w:rPr>
          <w:rFonts w:cs="Arial"/>
          <w:color w:val="000000"/>
          <w:szCs w:val="20"/>
        </w:rPr>
      </w:pPr>
      <w:r w:rsidRPr="00CE2DB1">
        <w:rPr>
          <w:rFonts w:cs="Arial"/>
          <w:color w:val="000000"/>
          <w:szCs w:val="20"/>
        </w:rPr>
        <w:t xml:space="preserve">LAŽJI DOSTOP DO MOBILNE IDENTITETE </w:t>
      </w:r>
      <w:proofErr w:type="spellStart"/>
      <w:r w:rsidRPr="00CE2DB1">
        <w:rPr>
          <w:rFonts w:cs="Arial"/>
          <w:color w:val="000000"/>
          <w:szCs w:val="20"/>
        </w:rPr>
        <w:t>smsPASS</w:t>
      </w:r>
      <w:proofErr w:type="spellEnd"/>
    </w:p>
    <w:p w14:paraId="739BF97A" w14:textId="77777777" w:rsidR="00CE2DB1" w:rsidRPr="00CE2DB1" w:rsidRDefault="00CE2DB1" w:rsidP="00CE2DB1">
      <w:pPr>
        <w:autoSpaceDE w:val="0"/>
        <w:autoSpaceDN w:val="0"/>
        <w:adjustRightInd w:val="0"/>
        <w:spacing w:line="240" w:lineRule="auto"/>
        <w:jc w:val="both"/>
        <w:rPr>
          <w:rFonts w:cs="Arial"/>
          <w:color w:val="000000"/>
          <w:szCs w:val="20"/>
        </w:rPr>
      </w:pPr>
    </w:p>
    <w:p w14:paraId="41BEB1AF" w14:textId="77777777" w:rsidR="00CE2DB1" w:rsidRPr="00CE2DB1" w:rsidRDefault="00CE2DB1" w:rsidP="00CE2DB1">
      <w:pPr>
        <w:autoSpaceDE w:val="0"/>
        <w:autoSpaceDN w:val="0"/>
        <w:adjustRightInd w:val="0"/>
        <w:spacing w:line="240" w:lineRule="auto"/>
        <w:jc w:val="both"/>
        <w:rPr>
          <w:rFonts w:cs="Arial"/>
          <w:color w:val="000000"/>
          <w:szCs w:val="20"/>
        </w:rPr>
      </w:pPr>
      <w:r w:rsidRPr="00CE2DB1">
        <w:rPr>
          <w:rFonts w:cs="Arial"/>
          <w:color w:val="000000"/>
          <w:szCs w:val="20"/>
        </w:rPr>
        <w:t xml:space="preserve">V tem obdobju je bilo v aplikacijo prijavne službe </w:t>
      </w:r>
      <w:proofErr w:type="spellStart"/>
      <w:r w:rsidRPr="00CE2DB1">
        <w:rPr>
          <w:rFonts w:cs="Arial"/>
          <w:color w:val="000000"/>
          <w:szCs w:val="20"/>
        </w:rPr>
        <w:t>smsPASS</w:t>
      </w:r>
      <w:proofErr w:type="spellEnd"/>
      <w:r w:rsidRPr="00CE2DB1">
        <w:rPr>
          <w:rFonts w:cs="Arial"/>
          <w:color w:val="000000"/>
          <w:szCs w:val="20"/>
        </w:rPr>
        <w:t xml:space="preserve">, ki jo uporabljajo zaposleni v upravnih organih, ki izvajajo naloge prijavne službe vključno z vnosom podatkov v informacijski sistem MJU (upravne enote, centri za socialno delo, finančni uradi FURS, ministrstva) vnesenih 5.746 zahtevkov za pridobitev mobilne identitete </w:t>
      </w:r>
      <w:proofErr w:type="spellStart"/>
      <w:r w:rsidRPr="00CE2DB1">
        <w:rPr>
          <w:rFonts w:cs="Arial"/>
          <w:color w:val="000000"/>
          <w:szCs w:val="20"/>
        </w:rPr>
        <w:t>smsPASS</w:t>
      </w:r>
      <w:proofErr w:type="spellEnd"/>
      <w:r w:rsidRPr="00CE2DB1">
        <w:rPr>
          <w:rFonts w:cs="Arial"/>
          <w:color w:val="000000"/>
          <w:szCs w:val="20"/>
        </w:rPr>
        <w:t xml:space="preserve"> in 5.634 zahtevkov za pridobitev potrdila SIGEN-CA. Preko storitve SI-PASS je bilo s kvalificiranim digitalnim potrdilom oddanih 1.497 zahtevkov za pridobitev mobilne identitete </w:t>
      </w:r>
      <w:proofErr w:type="spellStart"/>
      <w:r w:rsidRPr="00CE2DB1">
        <w:rPr>
          <w:rFonts w:cs="Arial"/>
          <w:color w:val="000000"/>
          <w:szCs w:val="20"/>
        </w:rPr>
        <w:t>smsPASS</w:t>
      </w:r>
      <w:proofErr w:type="spellEnd"/>
      <w:r w:rsidRPr="00CE2DB1">
        <w:rPr>
          <w:rFonts w:cs="Arial"/>
          <w:color w:val="000000"/>
          <w:szCs w:val="20"/>
        </w:rPr>
        <w:t>.</w:t>
      </w:r>
    </w:p>
    <w:p w14:paraId="4BB363DC" w14:textId="77777777" w:rsidR="00CE2DB1" w:rsidRPr="00CE2DB1" w:rsidRDefault="00CE2DB1" w:rsidP="00CE2DB1">
      <w:pPr>
        <w:autoSpaceDE w:val="0"/>
        <w:autoSpaceDN w:val="0"/>
        <w:adjustRightInd w:val="0"/>
        <w:spacing w:line="240" w:lineRule="auto"/>
        <w:jc w:val="both"/>
        <w:rPr>
          <w:rFonts w:cs="Arial"/>
          <w:color w:val="000000"/>
          <w:szCs w:val="20"/>
        </w:rPr>
      </w:pPr>
    </w:p>
    <w:p w14:paraId="06185094" w14:textId="3C0ACE3B" w:rsidR="00E07AA5" w:rsidRPr="00CE2DB1" w:rsidRDefault="00CE2DB1" w:rsidP="00CE2DB1">
      <w:pPr>
        <w:autoSpaceDE w:val="0"/>
        <w:autoSpaceDN w:val="0"/>
        <w:adjustRightInd w:val="0"/>
        <w:spacing w:line="240" w:lineRule="auto"/>
        <w:jc w:val="both"/>
        <w:rPr>
          <w:rFonts w:cs="Arial"/>
          <w:color w:val="000000"/>
          <w:szCs w:val="20"/>
        </w:rPr>
      </w:pPr>
      <w:r w:rsidRPr="00CE2DB1">
        <w:rPr>
          <w:rFonts w:cs="Arial"/>
          <w:color w:val="000000"/>
          <w:szCs w:val="20"/>
        </w:rPr>
        <w:t>Vir: Ministrstvo za javno upravo</w:t>
      </w:r>
    </w:p>
    <w:p w14:paraId="6B54D958" w14:textId="77777777" w:rsidR="009D4D50" w:rsidRPr="009D4D50" w:rsidRDefault="009D4D50" w:rsidP="009D4D50">
      <w:pPr>
        <w:autoSpaceDE w:val="0"/>
        <w:autoSpaceDN w:val="0"/>
        <w:adjustRightInd w:val="0"/>
        <w:spacing w:line="240" w:lineRule="auto"/>
        <w:jc w:val="both"/>
        <w:rPr>
          <w:rFonts w:cs="Arial"/>
          <w:color w:val="000000"/>
          <w:szCs w:val="20"/>
        </w:rPr>
      </w:pPr>
    </w:p>
    <w:p w14:paraId="312306E5" w14:textId="77777777" w:rsidR="009D4D50" w:rsidRPr="009D4D50" w:rsidRDefault="009D4D50" w:rsidP="009D4D50">
      <w:pPr>
        <w:autoSpaceDE w:val="0"/>
        <w:autoSpaceDN w:val="0"/>
        <w:adjustRightInd w:val="0"/>
        <w:spacing w:line="240" w:lineRule="auto"/>
        <w:jc w:val="both"/>
        <w:rPr>
          <w:rFonts w:cs="Arial"/>
          <w:b/>
          <w:bCs/>
          <w:color w:val="000000"/>
          <w:szCs w:val="20"/>
        </w:rPr>
      </w:pPr>
      <w:r w:rsidRPr="009D4D50">
        <w:rPr>
          <w:rFonts w:cs="Arial"/>
          <w:b/>
          <w:bCs/>
          <w:color w:val="000000"/>
          <w:szCs w:val="20"/>
        </w:rPr>
        <w:t>Pogoji za vstop v Republiko Slovenijo ostajajo nespremenjeni</w:t>
      </w:r>
    </w:p>
    <w:p w14:paraId="27CC57D5" w14:textId="77777777" w:rsidR="009D4D50" w:rsidRPr="009D4D50" w:rsidRDefault="009D4D50" w:rsidP="009D4D50">
      <w:pPr>
        <w:autoSpaceDE w:val="0"/>
        <w:autoSpaceDN w:val="0"/>
        <w:adjustRightInd w:val="0"/>
        <w:spacing w:line="240" w:lineRule="auto"/>
        <w:jc w:val="both"/>
        <w:rPr>
          <w:rFonts w:cs="Arial"/>
          <w:color w:val="000000"/>
          <w:szCs w:val="20"/>
        </w:rPr>
      </w:pPr>
    </w:p>
    <w:p w14:paraId="65525BA5" w14:textId="77777777" w:rsidR="009D4D50" w:rsidRPr="009D4D50" w:rsidRDefault="009D4D50" w:rsidP="009D4D50">
      <w:pPr>
        <w:autoSpaceDE w:val="0"/>
        <w:autoSpaceDN w:val="0"/>
        <w:adjustRightInd w:val="0"/>
        <w:spacing w:line="240" w:lineRule="auto"/>
        <w:jc w:val="both"/>
        <w:rPr>
          <w:rFonts w:cs="Arial"/>
          <w:color w:val="000000"/>
          <w:szCs w:val="20"/>
        </w:rPr>
      </w:pPr>
      <w:r w:rsidRPr="009D4D50">
        <w:rPr>
          <w:rFonts w:cs="Arial"/>
          <w:color w:val="000000"/>
          <w:szCs w:val="20"/>
        </w:rPr>
        <w:t>Vlada Republike Slovenije je izdala Odlok o spremembah Odloka o določitvi pogojev vstopa v Republiko Slovenijo zaradi zajezitve in obvladovanja nalezljive bolezni COVID-19 ter ga objavi v Uradnem listu Republike Slovenije. Odlok začne veljati naslednji dan po objavi v uradnem listu in velja do 19. septembra 2021.</w:t>
      </w:r>
    </w:p>
    <w:p w14:paraId="2392BDE8" w14:textId="77777777" w:rsidR="009D4D50" w:rsidRPr="009D4D50" w:rsidRDefault="009D4D50" w:rsidP="009D4D50">
      <w:pPr>
        <w:autoSpaceDE w:val="0"/>
        <w:autoSpaceDN w:val="0"/>
        <w:adjustRightInd w:val="0"/>
        <w:spacing w:line="240" w:lineRule="auto"/>
        <w:jc w:val="both"/>
        <w:rPr>
          <w:rFonts w:cs="Arial"/>
          <w:color w:val="000000"/>
          <w:szCs w:val="20"/>
        </w:rPr>
      </w:pPr>
    </w:p>
    <w:p w14:paraId="1E0D9E80" w14:textId="06FA378F" w:rsidR="00BF111F" w:rsidRDefault="009D4D50" w:rsidP="009D4D50">
      <w:pPr>
        <w:autoSpaceDE w:val="0"/>
        <w:autoSpaceDN w:val="0"/>
        <w:adjustRightInd w:val="0"/>
        <w:spacing w:line="240" w:lineRule="auto"/>
        <w:jc w:val="both"/>
        <w:rPr>
          <w:rFonts w:cs="Arial"/>
          <w:color w:val="000000"/>
          <w:szCs w:val="20"/>
        </w:rPr>
      </w:pPr>
      <w:r w:rsidRPr="009D4D50">
        <w:rPr>
          <w:rFonts w:cs="Arial"/>
          <w:color w:val="000000"/>
          <w:szCs w:val="20"/>
        </w:rPr>
        <w:t xml:space="preserve">Vsebinskih sprememb pri pogojih za vstop v Republiko Slovenijo ni, gre zgolj za terminološko uskladitev z novim Odlokom o načinu izpolnjevanja pogoja </w:t>
      </w:r>
      <w:proofErr w:type="spellStart"/>
      <w:r w:rsidRPr="009D4D50">
        <w:rPr>
          <w:rFonts w:cs="Arial"/>
          <w:color w:val="000000"/>
          <w:szCs w:val="20"/>
        </w:rPr>
        <w:t>prebolevnosti</w:t>
      </w:r>
      <w:proofErr w:type="spellEnd"/>
      <w:r w:rsidRPr="009D4D50">
        <w:rPr>
          <w:rFonts w:cs="Arial"/>
          <w:color w:val="000000"/>
          <w:szCs w:val="20"/>
        </w:rPr>
        <w:t>, cepljenja in testiranja za zajezitev širjenja okužb z virusom SARS-CoV-2</w:t>
      </w:r>
      <w:r>
        <w:rPr>
          <w:rFonts w:cs="Arial"/>
          <w:color w:val="000000"/>
          <w:szCs w:val="20"/>
        </w:rPr>
        <w:t>.</w:t>
      </w:r>
    </w:p>
    <w:p w14:paraId="4BF812E8" w14:textId="77777777" w:rsidR="009D4D50" w:rsidRPr="00BF111F" w:rsidRDefault="009D4D50" w:rsidP="009D4D50">
      <w:pPr>
        <w:autoSpaceDE w:val="0"/>
        <w:autoSpaceDN w:val="0"/>
        <w:adjustRightInd w:val="0"/>
        <w:spacing w:line="240" w:lineRule="auto"/>
        <w:jc w:val="both"/>
        <w:rPr>
          <w:rFonts w:cs="Arial"/>
          <w:color w:val="000000"/>
          <w:szCs w:val="20"/>
        </w:rPr>
      </w:pPr>
    </w:p>
    <w:p w14:paraId="691671EB" w14:textId="0B8668F3" w:rsidR="00506B5E" w:rsidRPr="00BF111F" w:rsidRDefault="00BF111F" w:rsidP="00BF111F">
      <w:pPr>
        <w:autoSpaceDE w:val="0"/>
        <w:autoSpaceDN w:val="0"/>
        <w:adjustRightInd w:val="0"/>
        <w:spacing w:line="240" w:lineRule="auto"/>
        <w:jc w:val="both"/>
        <w:rPr>
          <w:rFonts w:cs="Arial"/>
          <w:color w:val="000000"/>
          <w:szCs w:val="20"/>
        </w:rPr>
      </w:pPr>
      <w:r w:rsidRPr="00BF111F">
        <w:rPr>
          <w:rFonts w:cs="Arial"/>
          <w:color w:val="000000"/>
          <w:szCs w:val="20"/>
        </w:rPr>
        <w:t>Vir: Ministrstvo za notranje zadeve</w:t>
      </w:r>
    </w:p>
    <w:p w14:paraId="1D1D2E2C" w14:textId="08D9AA5C" w:rsidR="00506B5E" w:rsidRDefault="00506B5E" w:rsidP="00506B5E">
      <w:pPr>
        <w:autoSpaceDE w:val="0"/>
        <w:autoSpaceDN w:val="0"/>
        <w:adjustRightInd w:val="0"/>
        <w:spacing w:line="240" w:lineRule="auto"/>
        <w:jc w:val="both"/>
        <w:rPr>
          <w:rFonts w:cs="Arial"/>
          <w:b/>
          <w:bCs/>
          <w:color w:val="000000"/>
          <w:szCs w:val="20"/>
        </w:rPr>
      </w:pPr>
    </w:p>
    <w:p w14:paraId="26D67D9D" w14:textId="3DD36FAC" w:rsidR="00CB5D6E" w:rsidRPr="00CB5D6E" w:rsidRDefault="00CB5D6E" w:rsidP="00CB5D6E">
      <w:pPr>
        <w:autoSpaceDE w:val="0"/>
        <w:autoSpaceDN w:val="0"/>
        <w:adjustRightInd w:val="0"/>
        <w:spacing w:line="240" w:lineRule="auto"/>
        <w:jc w:val="both"/>
        <w:rPr>
          <w:rFonts w:cs="Arial"/>
          <w:b/>
          <w:bCs/>
          <w:color w:val="000000"/>
          <w:szCs w:val="20"/>
        </w:rPr>
      </w:pPr>
      <w:r w:rsidRPr="00CB5D6E">
        <w:rPr>
          <w:rFonts w:cs="Arial"/>
          <w:b/>
          <w:bCs/>
          <w:color w:val="000000"/>
          <w:szCs w:val="20"/>
        </w:rPr>
        <w:t xml:space="preserve">Vlada </w:t>
      </w:r>
      <w:r>
        <w:rPr>
          <w:rFonts w:cs="Arial"/>
          <w:b/>
          <w:bCs/>
          <w:color w:val="000000"/>
          <w:szCs w:val="20"/>
        </w:rPr>
        <w:t xml:space="preserve">spremenila </w:t>
      </w:r>
      <w:r w:rsidRPr="00CB5D6E">
        <w:rPr>
          <w:rFonts w:cs="Arial"/>
          <w:b/>
          <w:bCs/>
          <w:color w:val="000000"/>
          <w:szCs w:val="20"/>
        </w:rPr>
        <w:t>Odlok o izjemah od karantene na domu po visoko tveganem stiku s povzročiteljem nalezljive bolezni COVID-19</w:t>
      </w:r>
    </w:p>
    <w:p w14:paraId="0D9DC47C" w14:textId="77777777" w:rsidR="00CB5D6E" w:rsidRPr="00CB5D6E" w:rsidRDefault="00CB5D6E" w:rsidP="00CB5D6E">
      <w:pPr>
        <w:autoSpaceDE w:val="0"/>
        <w:autoSpaceDN w:val="0"/>
        <w:adjustRightInd w:val="0"/>
        <w:spacing w:line="240" w:lineRule="auto"/>
        <w:jc w:val="both"/>
        <w:rPr>
          <w:rFonts w:cs="Arial"/>
          <w:b/>
          <w:bCs/>
          <w:color w:val="000000"/>
          <w:szCs w:val="20"/>
        </w:rPr>
      </w:pPr>
    </w:p>
    <w:p w14:paraId="1AEC0F98" w14:textId="77777777" w:rsidR="0060261E" w:rsidRPr="0060261E" w:rsidRDefault="0060261E" w:rsidP="0060261E">
      <w:pPr>
        <w:autoSpaceDE w:val="0"/>
        <w:autoSpaceDN w:val="0"/>
        <w:adjustRightInd w:val="0"/>
        <w:spacing w:line="240" w:lineRule="auto"/>
        <w:jc w:val="both"/>
        <w:rPr>
          <w:rFonts w:cs="Arial"/>
          <w:color w:val="000000"/>
          <w:szCs w:val="20"/>
        </w:rPr>
      </w:pPr>
      <w:r w:rsidRPr="0060261E">
        <w:rPr>
          <w:rFonts w:cs="Arial"/>
          <w:color w:val="000000"/>
          <w:szCs w:val="20"/>
        </w:rPr>
        <w:t>Vlada Republike Slovenije v skladu z mnenjem Nacionalnega inštituta za javno zdravje v spremembah Odloka o izjemah od karantene na domu po visoko tveganem stiku s povzročiteljem nalezljive bolezni COVID-19 spreminja nekatere pogoje za izjeme od karantene na domu po visoko tveganem stiku s povzročiteljem nalezljive bolezni COVID-19.</w:t>
      </w:r>
    </w:p>
    <w:p w14:paraId="6D1F0153" w14:textId="09D5E1F8" w:rsidR="0060261E" w:rsidRDefault="0060261E" w:rsidP="0060261E">
      <w:pPr>
        <w:autoSpaceDE w:val="0"/>
        <w:autoSpaceDN w:val="0"/>
        <w:adjustRightInd w:val="0"/>
        <w:spacing w:line="240" w:lineRule="auto"/>
        <w:jc w:val="both"/>
        <w:rPr>
          <w:rFonts w:cs="Arial"/>
          <w:color w:val="000000"/>
          <w:szCs w:val="20"/>
        </w:rPr>
      </w:pPr>
    </w:p>
    <w:p w14:paraId="7FA82D5C" w14:textId="77777777" w:rsidR="00AB5CFC" w:rsidRPr="00AB5CFC" w:rsidRDefault="00AB5CFC" w:rsidP="00AB5CFC">
      <w:pPr>
        <w:overflowPunct w:val="0"/>
        <w:spacing w:line="260" w:lineRule="atLeast"/>
        <w:jc w:val="both"/>
        <w:textAlignment w:val="baseline"/>
        <w:rPr>
          <w:rFonts w:cs="Arial"/>
          <w:szCs w:val="20"/>
          <w:lang w:eastAsia="sl-SI"/>
        </w:rPr>
      </w:pPr>
      <w:r w:rsidRPr="00AB5CFC">
        <w:rPr>
          <w:rFonts w:cs="Arial"/>
          <w:szCs w:val="20"/>
          <w:lang w:eastAsia="sl-SI"/>
        </w:rPr>
        <w:t>S spremembami se:</w:t>
      </w:r>
    </w:p>
    <w:p w14:paraId="71E110A4" w14:textId="77777777" w:rsidR="00AB5CFC" w:rsidRPr="00AB5CFC" w:rsidRDefault="00AB5CFC" w:rsidP="00AB5CFC">
      <w:pPr>
        <w:numPr>
          <w:ilvl w:val="0"/>
          <w:numId w:val="20"/>
        </w:numPr>
        <w:overflowPunct w:val="0"/>
        <w:spacing w:line="260" w:lineRule="atLeast"/>
        <w:jc w:val="both"/>
        <w:textAlignment w:val="baseline"/>
        <w:rPr>
          <w:rFonts w:cs="Arial"/>
          <w:szCs w:val="20"/>
          <w:lang w:eastAsia="sl-SI"/>
        </w:rPr>
      </w:pPr>
      <w:r w:rsidRPr="00AB5CFC">
        <w:rPr>
          <w:rFonts w:cs="Arial"/>
          <w:szCs w:val="20"/>
          <w:lang w:eastAsia="sl-SI"/>
        </w:rPr>
        <w:t>določa trajanje roka od pozitivnega rezultata testa PCR do 180 dni.</w:t>
      </w:r>
      <w:r w:rsidRPr="00AB5CFC">
        <w:rPr>
          <w:rFonts w:ascii="Calibri" w:hAnsi="Calibri" w:cs="Calibri"/>
          <w:sz w:val="22"/>
          <w:szCs w:val="22"/>
          <w:lang w:eastAsia="sl-SI"/>
        </w:rPr>
        <w:t xml:space="preserve"> </w:t>
      </w:r>
    </w:p>
    <w:p w14:paraId="624844E9" w14:textId="77777777" w:rsidR="00AB5CFC" w:rsidRPr="00AB5CFC" w:rsidRDefault="00AB5CFC" w:rsidP="00AB5CFC">
      <w:pPr>
        <w:numPr>
          <w:ilvl w:val="0"/>
          <w:numId w:val="20"/>
        </w:numPr>
        <w:overflowPunct w:val="0"/>
        <w:spacing w:line="260" w:lineRule="atLeast"/>
        <w:jc w:val="both"/>
        <w:textAlignment w:val="baseline"/>
        <w:rPr>
          <w:rFonts w:cs="Arial"/>
          <w:szCs w:val="20"/>
          <w:lang w:eastAsia="sl-SI"/>
        </w:rPr>
      </w:pPr>
      <w:r w:rsidRPr="00AB5CFC">
        <w:rPr>
          <w:rFonts w:cs="Arial"/>
          <w:szCs w:val="20"/>
          <w:lang w:eastAsia="sl-SI"/>
        </w:rPr>
        <w:t xml:space="preserve">določa, da se oseb, ki so bile cepljene s cepivom proizvajalca AstraZeneca in cepivom </w:t>
      </w:r>
      <w:proofErr w:type="spellStart"/>
      <w:r w:rsidRPr="00AB5CFC">
        <w:rPr>
          <w:rFonts w:cs="Arial"/>
          <w:szCs w:val="20"/>
          <w:lang w:eastAsia="sl-SI"/>
        </w:rPr>
        <w:t>Covishield</w:t>
      </w:r>
      <w:proofErr w:type="spellEnd"/>
      <w:r w:rsidRPr="00AB5CFC">
        <w:rPr>
          <w:rFonts w:cs="Arial"/>
          <w:szCs w:val="20"/>
          <w:lang w:eastAsia="sl-SI"/>
        </w:rPr>
        <w:t xml:space="preserve"> proizvajalca Institute </w:t>
      </w:r>
      <w:proofErr w:type="spellStart"/>
      <w:r w:rsidRPr="00AB5CFC">
        <w:rPr>
          <w:rFonts w:cs="Arial"/>
          <w:szCs w:val="20"/>
          <w:lang w:eastAsia="sl-SI"/>
        </w:rPr>
        <w:t>of</w:t>
      </w:r>
      <w:proofErr w:type="spellEnd"/>
      <w:r w:rsidRPr="00AB5CFC">
        <w:rPr>
          <w:rFonts w:cs="Arial"/>
          <w:szCs w:val="20"/>
          <w:lang w:eastAsia="sl-SI"/>
        </w:rPr>
        <w:t xml:space="preserve"> </w:t>
      </w:r>
      <w:proofErr w:type="spellStart"/>
      <w:r w:rsidRPr="00AB5CFC">
        <w:rPr>
          <w:rFonts w:cs="Arial"/>
          <w:szCs w:val="20"/>
          <w:lang w:eastAsia="sl-SI"/>
        </w:rPr>
        <w:t>India</w:t>
      </w:r>
      <w:proofErr w:type="spellEnd"/>
      <w:r w:rsidRPr="00AB5CFC">
        <w:rPr>
          <w:rFonts w:cs="Arial"/>
          <w:szCs w:val="20"/>
          <w:lang w:eastAsia="sl-SI"/>
        </w:rPr>
        <w:t xml:space="preserve">/AstraZeneca, in sicer po prejemu drugega odmerka, ne napoti oziroma se jim ne odredi karantena na domu, če je preteklo 21 dni od prejema drugega odmerka. </w:t>
      </w:r>
    </w:p>
    <w:p w14:paraId="098876B0" w14:textId="77777777" w:rsidR="00AB5CFC" w:rsidRPr="00AB5CFC" w:rsidRDefault="00AB5CFC" w:rsidP="00AB5CFC">
      <w:pPr>
        <w:numPr>
          <w:ilvl w:val="0"/>
          <w:numId w:val="20"/>
        </w:numPr>
        <w:overflowPunct w:val="0"/>
        <w:spacing w:line="260" w:lineRule="atLeast"/>
        <w:jc w:val="both"/>
        <w:textAlignment w:val="baseline"/>
        <w:rPr>
          <w:rFonts w:cs="Arial"/>
          <w:szCs w:val="20"/>
          <w:lang w:eastAsia="sl-SI"/>
        </w:rPr>
      </w:pPr>
      <w:r w:rsidRPr="00AB5CFC">
        <w:rPr>
          <w:rFonts w:cs="Arial"/>
          <w:szCs w:val="20"/>
          <w:lang w:eastAsia="sl-SI"/>
        </w:rPr>
        <w:t xml:space="preserve">pogoji, navedeni v Odloku, se razlikujejo od pogojev določenih v Odloku o načinu izpolnjevanja pogoja </w:t>
      </w:r>
      <w:proofErr w:type="spellStart"/>
      <w:r w:rsidRPr="00AB5CFC">
        <w:rPr>
          <w:rFonts w:cs="Arial"/>
          <w:szCs w:val="20"/>
          <w:lang w:eastAsia="sl-SI"/>
        </w:rPr>
        <w:t>prebolevnosti</w:t>
      </w:r>
      <w:proofErr w:type="spellEnd"/>
      <w:r w:rsidRPr="00AB5CFC">
        <w:rPr>
          <w:rFonts w:cs="Arial"/>
          <w:szCs w:val="20"/>
          <w:lang w:eastAsia="sl-SI"/>
        </w:rPr>
        <w:t xml:space="preserve">, cepljenja in testiranja za zajezitev širjenja okužb z virusom SARS-CoV-2, saj v primerih, na katere se nanaša Odlok, že obstaja </w:t>
      </w:r>
      <w:proofErr w:type="spellStart"/>
      <w:r w:rsidRPr="00AB5CFC">
        <w:rPr>
          <w:rFonts w:cs="Arial"/>
          <w:szCs w:val="20"/>
          <w:lang w:eastAsia="sl-SI"/>
        </w:rPr>
        <w:t>visokorizični</w:t>
      </w:r>
      <w:proofErr w:type="spellEnd"/>
      <w:r w:rsidRPr="00AB5CFC">
        <w:rPr>
          <w:rFonts w:cs="Arial"/>
          <w:szCs w:val="20"/>
          <w:lang w:eastAsia="sl-SI"/>
        </w:rPr>
        <w:t xml:space="preserve"> stik. </w:t>
      </w:r>
    </w:p>
    <w:p w14:paraId="6D4A8F67" w14:textId="606C57FB" w:rsidR="00AB5CFC" w:rsidRDefault="00AB5CFC" w:rsidP="0060261E">
      <w:pPr>
        <w:autoSpaceDE w:val="0"/>
        <w:autoSpaceDN w:val="0"/>
        <w:adjustRightInd w:val="0"/>
        <w:spacing w:line="240" w:lineRule="auto"/>
        <w:jc w:val="both"/>
        <w:rPr>
          <w:rFonts w:cs="Arial"/>
          <w:color w:val="000000"/>
          <w:szCs w:val="20"/>
        </w:rPr>
      </w:pPr>
    </w:p>
    <w:p w14:paraId="588B3E55" w14:textId="0E1CDBAA" w:rsidR="00397D21" w:rsidRPr="00AC0F8F" w:rsidRDefault="00AC0F8F" w:rsidP="00AC0F8F">
      <w:pPr>
        <w:autoSpaceDE w:val="0"/>
        <w:autoSpaceDN w:val="0"/>
        <w:adjustRightInd w:val="0"/>
        <w:spacing w:line="240" w:lineRule="auto"/>
        <w:jc w:val="both"/>
        <w:rPr>
          <w:rFonts w:cs="Arial"/>
          <w:color w:val="000000"/>
          <w:szCs w:val="20"/>
        </w:rPr>
      </w:pPr>
      <w:r w:rsidRPr="00AC0F8F">
        <w:rPr>
          <w:rFonts w:cs="Arial"/>
          <w:color w:val="000000"/>
          <w:szCs w:val="20"/>
        </w:rPr>
        <w:t>Vir: Ministrstvo za zdravje</w:t>
      </w:r>
    </w:p>
    <w:p w14:paraId="0423B844" w14:textId="77777777" w:rsidR="00AC0F8F" w:rsidRDefault="00AC0F8F" w:rsidP="00AC0F8F">
      <w:pPr>
        <w:autoSpaceDE w:val="0"/>
        <w:autoSpaceDN w:val="0"/>
        <w:adjustRightInd w:val="0"/>
        <w:spacing w:line="240" w:lineRule="auto"/>
        <w:jc w:val="both"/>
        <w:rPr>
          <w:rFonts w:cs="Arial"/>
          <w:b/>
          <w:bCs/>
          <w:color w:val="000000"/>
          <w:szCs w:val="20"/>
        </w:rPr>
      </w:pPr>
    </w:p>
    <w:p w14:paraId="217BF53E" w14:textId="044C6BD2" w:rsidR="00E07AA5" w:rsidRDefault="00E07AA5" w:rsidP="00E07AA5">
      <w:pPr>
        <w:autoSpaceDE w:val="0"/>
        <w:autoSpaceDN w:val="0"/>
        <w:adjustRightInd w:val="0"/>
        <w:spacing w:line="240" w:lineRule="auto"/>
        <w:jc w:val="both"/>
        <w:rPr>
          <w:rFonts w:cs="Arial"/>
          <w:b/>
          <w:bCs/>
          <w:color w:val="000000"/>
          <w:szCs w:val="20"/>
        </w:rPr>
      </w:pPr>
      <w:r w:rsidRPr="00E07AA5">
        <w:rPr>
          <w:rFonts w:cs="Arial"/>
          <w:b/>
          <w:bCs/>
          <w:color w:val="000000"/>
          <w:szCs w:val="20"/>
        </w:rPr>
        <w:t>Predlog</w:t>
      </w:r>
      <w:r w:rsidR="000F1ED9">
        <w:rPr>
          <w:rFonts w:cs="Arial"/>
          <w:b/>
          <w:bCs/>
          <w:color w:val="000000"/>
          <w:szCs w:val="20"/>
        </w:rPr>
        <w:t xml:space="preserve"> novele</w:t>
      </w:r>
      <w:r w:rsidRPr="00E07AA5">
        <w:rPr>
          <w:rFonts w:cs="Arial"/>
          <w:b/>
          <w:bCs/>
          <w:color w:val="000000"/>
          <w:szCs w:val="20"/>
        </w:rPr>
        <w:t xml:space="preserve"> Zakona o postopnem zapiranju Rudnika Trbovlje–Hrastnik in razvojnem prestrukturiranju regije </w:t>
      </w:r>
    </w:p>
    <w:p w14:paraId="65CEF36F" w14:textId="77777777" w:rsidR="000F1ED9" w:rsidRDefault="000F1ED9" w:rsidP="000F1ED9">
      <w:pPr>
        <w:autoSpaceDE w:val="0"/>
        <w:autoSpaceDN w:val="0"/>
        <w:adjustRightInd w:val="0"/>
        <w:spacing w:line="240" w:lineRule="auto"/>
        <w:jc w:val="both"/>
        <w:rPr>
          <w:rFonts w:cs="Arial"/>
          <w:b/>
          <w:bCs/>
          <w:color w:val="000000"/>
          <w:szCs w:val="20"/>
        </w:rPr>
      </w:pPr>
    </w:p>
    <w:p w14:paraId="5D9F15B2" w14:textId="31A9D791" w:rsidR="000F1ED9" w:rsidRPr="000F1ED9" w:rsidRDefault="000F1ED9" w:rsidP="000F1ED9">
      <w:pPr>
        <w:autoSpaceDE w:val="0"/>
        <w:autoSpaceDN w:val="0"/>
        <w:adjustRightInd w:val="0"/>
        <w:spacing w:line="240" w:lineRule="auto"/>
        <w:jc w:val="both"/>
        <w:rPr>
          <w:rFonts w:cs="Arial"/>
          <w:color w:val="000000"/>
          <w:szCs w:val="20"/>
        </w:rPr>
      </w:pPr>
      <w:r w:rsidRPr="000F1ED9">
        <w:rPr>
          <w:rFonts w:cs="Arial"/>
          <w:color w:val="000000"/>
          <w:szCs w:val="20"/>
        </w:rPr>
        <w:t>Vlada je določila besedilo predloga Zakona o spremembah in dopolnitvi Zakona o postopnem zapiranju Rudnika Trbovlje–Hrastnik in razvojnem prestrukturiranju regije</w:t>
      </w:r>
    </w:p>
    <w:p w14:paraId="3B1029D4" w14:textId="77777777" w:rsidR="000F1ED9" w:rsidRPr="000F1ED9" w:rsidRDefault="000F1ED9" w:rsidP="000F1ED9">
      <w:pPr>
        <w:autoSpaceDE w:val="0"/>
        <w:autoSpaceDN w:val="0"/>
        <w:adjustRightInd w:val="0"/>
        <w:spacing w:line="240" w:lineRule="auto"/>
        <w:jc w:val="both"/>
        <w:rPr>
          <w:rFonts w:cs="Arial"/>
          <w:color w:val="000000"/>
          <w:szCs w:val="20"/>
        </w:rPr>
      </w:pPr>
    </w:p>
    <w:p w14:paraId="76216D86" w14:textId="77777777" w:rsidR="000F1ED9" w:rsidRPr="000F1ED9" w:rsidRDefault="000F1ED9" w:rsidP="000F1ED9">
      <w:pPr>
        <w:autoSpaceDE w:val="0"/>
        <w:autoSpaceDN w:val="0"/>
        <w:adjustRightInd w:val="0"/>
        <w:spacing w:line="240" w:lineRule="auto"/>
        <w:jc w:val="both"/>
        <w:rPr>
          <w:rFonts w:cs="Arial"/>
          <w:color w:val="000000"/>
          <w:szCs w:val="20"/>
        </w:rPr>
      </w:pPr>
      <w:r w:rsidRPr="000F1ED9">
        <w:rPr>
          <w:rFonts w:cs="Arial"/>
          <w:color w:val="000000"/>
          <w:szCs w:val="20"/>
        </w:rPr>
        <w:t>S predlaganim zakonom se podaljšuje rok za zaključek zapiralnih del iz do sedaj predvidenega obdobja konec leta 2020 na konec leta 2023. V predlaganem obdobju podaljšanja bo družba lahko izvedla dokončanje zapiralnih, dokončanje upravnih postopkov za popolno in trajno opustitev izvajanja rudarskih del ter postopek likvidacije družbe. V obsegu zagotovljenih sredstev namreč ni bilo mogoče zaključiti vseh predvidenih zapiralnih del, do dokončne odprave posledic izkoriščanja premoga na tej lokaciji pa tudi ni mogoče zaključiti upravnih postopkov. Posledično tudi ni mogoče likvidirati družbe.</w:t>
      </w:r>
    </w:p>
    <w:p w14:paraId="7B73A0C4" w14:textId="77777777" w:rsidR="000F1ED9" w:rsidRPr="000F1ED9" w:rsidRDefault="000F1ED9" w:rsidP="000F1ED9">
      <w:pPr>
        <w:autoSpaceDE w:val="0"/>
        <w:autoSpaceDN w:val="0"/>
        <w:adjustRightInd w:val="0"/>
        <w:spacing w:line="240" w:lineRule="auto"/>
        <w:jc w:val="both"/>
        <w:rPr>
          <w:rFonts w:cs="Arial"/>
          <w:color w:val="000000"/>
          <w:szCs w:val="20"/>
        </w:rPr>
      </w:pPr>
    </w:p>
    <w:p w14:paraId="1DEB7F68" w14:textId="77777777" w:rsidR="000F1ED9" w:rsidRPr="000F1ED9" w:rsidRDefault="000F1ED9" w:rsidP="000F1ED9">
      <w:pPr>
        <w:autoSpaceDE w:val="0"/>
        <w:autoSpaceDN w:val="0"/>
        <w:adjustRightInd w:val="0"/>
        <w:spacing w:line="240" w:lineRule="auto"/>
        <w:jc w:val="both"/>
        <w:rPr>
          <w:rFonts w:cs="Arial"/>
          <w:color w:val="000000"/>
          <w:szCs w:val="20"/>
        </w:rPr>
      </w:pPr>
      <w:r w:rsidRPr="000F1ED9">
        <w:rPr>
          <w:rFonts w:cs="Arial"/>
          <w:color w:val="000000"/>
          <w:szCs w:val="20"/>
        </w:rPr>
        <w:t xml:space="preserve">Dela, ki v programskem obdobju niso bila dokončana, so presegala zmožnost financiranja izvajanja zapiralnih del iz lastnih virov družbe Rudnik Trbovlje-Hrastnik – v likvidaciji (RTH). Zaradi tega tudi ni bilo mogoče izvesti oziroma dokončati vseh upravnih postopkov pred izdajo odločb o prenehanju pravic in obveznosti. Celotna izvedba projekta se je financirala iz sredstev, ki jih je družba RTH pridobila v postopkih </w:t>
      </w:r>
      <w:proofErr w:type="spellStart"/>
      <w:r w:rsidRPr="000F1ED9">
        <w:rPr>
          <w:rFonts w:cs="Arial"/>
          <w:color w:val="000000"/>
          <w:szCs w:val="20"/>
        </w:rPr>
        <w:t>dezinvestiranja</w:t>
      </w:r>
      <w:proofErr w:type="spellEnd"/>
      <w:r w:rsidRPr="000F1ED9">
        <w:rPr>
          <w:rFonts w:cs="Arial"/>
          <w:color w:val="000000"/>
          <w:szCs w:val="20"/>
        </w:rPr>
        <w:t>, torej z odprodajo svojega premoženja. Že uvodno pa je bilo izpostavljeno, da likvidacijska masa družbe ne zadošča za financiranje vseh del.</w:t>
      </w:r>
    </w:p>
    <w:p w14:paraId="636B1C99" w14:textId="77777777" w:rsidR="000F1ED9" w:rsidRDefault="000F1ED9" w:rsidP="000F1ED9">
      <w:pPr>
        <w:autoSpaceDE w:val="0"/>
        <w:autoSpaceDN w:val="0"/>
        <w:adjustRightInd w:val="0"/>
        <w:spacing w:line="240" w:lineRule="auto"/>
        <w:jc w:val="both"/>
        <w:rPr>
          <w:rFonts w:cs="Arial"/>
          <w:color w:val="000000"/>
          <w:szCs w:val="20"/>
        </w:rPr>
      </w:pPr>
    </w:p>
    <w:p w14:paraId="6E838A87" w14:textId="40E9C659" w:rsidR="000F1ED9" w:rsidRPr="000F1ED9" w:rsidRDefault="000F1ED9" w:rsidP="000F1ED9">
      <w:pPr>
        <w:autoSpaceDE w:val="0"/>
        <w:autoSpaceDN w:val="0"/>
        <w:adjustRightInd w:val="0"/>
        <w:spacing w:line="240" w:lineRule="auto"/>
        <w:jc w:val="both"/>
        <w:rPr>
          <w:rFonts w:cs="Arial"/>
          <w:color w:val="000000"/>
          <w:szCs w:val="20"/>
        </w:rPr>
      </w:pPr>
      <w:r w:rsidRPr="000F1ED9">
        <w:rPr>
          <w:rFonts w:cs="Arial"/>
          <w:color w:val="000000"/>
          <w:szCs w:val="20"/>
        </w:rPr>
        <w:t xml:space="preserve">Posledično so ostala nedokončana nekatera dela, ki so bila opredeljena in ovrednotena in jih je nujno potrebno izvesti za izvedbo sanacije pridobivalnega prostora in odpravo posledic </w:t>
      </w:r>
      <w:r w:rsidRPr="000F1ED9">
        <w:rPr>
          <w:rFonts w:cs="Arial"/>
          <w:color w:val="000000"/>
          <w:szCs w:val="20"/>
        </w:rPr>
        <w:lastRenderedPageBreak/>
        <w:t>izkoriščanja. Prav tako niso zaključeni upravni postopki, ki jih Zakon o rudarstvu predpisuje za popolno in trajno opustitev izvajanja rudarskih del in so pogoj za izdajo odločbe o prenehanju pravic in obveznosti nosilca rudarske pravice. Do zaključka zapiralnih del in upravnih postopkov ter odprodaje celotnega premoženja družbe so dodatni stroški tudi pregledovanje stanja nepremičnin, njihovo vzdrževanje, odprava škode na že saniranih površinah in objektih in preprečevanje nastajanja nove škode.</w:t>
      </w:r>
    </w:p>
    <w:p w14:paraId="47663D67" w14:textId="77777777" w:rsidR="000F1ED9" w:rsidRPr="000F1ED9" w:rsidRDefault="000F1ED9" w:rsidP="000F1ED9">
      <w:pPr>
        <w:autoSpaceDE w:val="0"/>
        <w:autoSpaceDN w:val="0"/>
        <w:adjustRightInd w:val="0"/>
        <w:spacing w:line="240" w:lineRule="auto"/>
        <w:jc w:val="both"/>
        <w:rPr>
          <w:rFonts w:cs="Arial"/>
          <w:color w:val="000000"/>
          <w:szCs w:val="20"/>
        </w:rPr>
      </w:pPr>
    </w:p>
    <w:p w14:paraId="384E62AC" w14:textId="77777777" w:rsidR="000F1ED9" w:rsidRPr="000F1ED9" w:rsidRDefault="000F1ED9" w:rsidP="000F1ED9">
      <w:pPr>
        <w:autoSpaceDE w:val="0"/>
        <w:autoSpaceDN w:val="0"/>
        <w:adjustRightInd w:val="0"/>
        <w:spacing w:line="240" w:lineRule="auto"/>
        <w:jc w:val="both"/>
        <w:rPr>
          <w:rFonts w:cs="Arial"/>
          <w:color w:val="000000"/>
          <w:szCs w:val="20"/>
        </w:rPr>
      </w:pPr>
      <w:r w:rsidRPr="000F1ED9">
        <w:rPr>
          <w:rFonts w:cs="Arial"/>
          <w:color w:val="000000"/>
          <w:szCs w:val="20"/>
        </w:rPr>
        <w:t>Vir: Ministrstvo za infrastrukturo</w:t>
      </w:r>
    </w:p>
    <w:p w14:paraId="30B356F0" w14:textId="684C8A02" w:rsidR="000F1ED9" w:rsidRDefault="000F1ED9" w:rsidP="00E07AA5">
      <w:pPr>
        <w:autoSpaceDE w:val="0"/>
        <w:autoSpaceDN w:val="0"/>
        <w:adjustRightInd w:val="0"/>
        <w:spacing w:line="240" w:lineRule="auto"/>
        <w:jc w:val="both"/>
        <w:rPr>
          <w:rFonts w:cs="Arial"/>
          <w:b/>
          <w:bCs/>
          <w:color w:val="000000"/>
          <w:szCs w:val="20"/>
        </w:rPr>
      </w:pPr>
    </w:p>
    <w:p w14:paraId="0E342778" w14:textId="3E140745" w:rsidR="00480410" w:rsidRPr="00480410" w:rsidRDefault="00480410" w:rsidP="00480410">
      <w:pPr>
        <w:autoSpaceDE w:val="0"/>
        <w:autoSpaceDN w:val="0"/>
        <w:adjustRightInd w:val="0"/>
        <w:spacing w:line="240" w:lineRule="auto"/>
        <w:jc w:val="both"/>
        <w:rPr>
          <w:rFonts w:cs="Arial"/>
          <w:b/>
          <w:bCs/>
          <w:color w:val="000000"/>
          <w:szCs w:val="20"/>
        </w:rPr>
      </w:pPr>
      <w:r w:rsidRPr="00480410">
        <w:rPr>
          <w:rFonts w:cs="Arial"/>
          <w:b/>
          <w:bCs/>
          <w:color w:val="000000"/>
          <w:szCs w:val="20"/>
        </w:rPr>
        <w:t>Vlad</w:t>
      </w:r>
      <w:r>
        <w:rPr>
          <w:rFonts w:cs="Arial"/>
          <w:b/>
          <w:bCs/>
          <w:color w:val="000000"/>
          <w:szCs w:val="20"/>
        </w:rPr>
        <w:t>a</w:t>
      </w:r>
      <w:r w:rsidRPr="00480410">
        <w:rPr>
          <w:rFonts w:cs="Arial"/>
          <w:b/>
          <w:bCs/>
          <w:color w:val="000000"/>
          <w:szCs w:val="20"/>
        </w:rPr>
        <w:t xml:space="preserve"> </w:t>
      </w:r>
      <w:r>
        <w:rPr>
          <w:rFonts w:cs="Arial"/>
          <w:b/>
          <w:bCs/>
          <w:color w:val="000000"/>
          <w:szCs w:val="20"/>
        </w:rPr>
        <w:t>sprejela p</w:t>
      </w:r>
      <w:r w:rsidRPr="00480410">
        <w:rPr>
          <w:rFonts w:cs="Arial"/>
          <w:b/>
          <w:bCs/>
          <w:color w:val="000000"/>
          <w:szCs w:val="20"/>
        </w:rPr>
        <w:t xml:space="preserve">redlog Zakona o spremembah in dopolnitvah Kazenskega zakonika </w:t>
      </w:r>
    </w:p>
    <w:p w14:paraId="01DAEB02" w14:textId="77777777" w:rsidR="00480410" w:rsidRPr="00480410" w:rsidRDefault="00480410" w:rsidP="00480410">
      <w:pPr>
        <w:autoSpaceDE w:val="0"/>
        <w:autoSpaceDN w:val="0"/>
        <w:adjustRightInd w:val="0"/>
        <w:spacing w:line="240" w:lineRule="auto"/>
        <w:jc w:val="both"/>
        <w:rPr>
          <w:rFonts w:cs="Arial"/>
          <w:b/>
          <w:bCs/>
          <w:color w:val="000000"/>
          <w:szCs w:val="20"/>
        </w:rPr>
      </w:pPr>
    </w:p>
    <w:p w14:paraId="467658FC" w14:textId="77777777" w:rsidR="00480410" w:rsidRPr="00480410" w:rsidRDefault="00480410" w:rsidP="00480410">
      <w:pPr>
        <w:autoSpaceDE w:val="0"/>
        <w:autoSpaceDN w:val="0"/>
        <w:adjustRightInd w:val="0"/>
        <w:spacing w:line="240" w:lineRule="auto"/>
        <w:jc w:val="both"/>
        <w:rPr>
          <w:rFonts w:cs="Arial"/>
          <w:color w:val="000000"/>
          <w:szCs w:val="20"/>
        </w:rPr>
      </w:pPr>
      <w:r w:rsidRPr="00480410">
        <w:rPr>
          <w:rFonts w:cs="Arial"/>
          <w:color w:val="000000"/>
          <w:szCs w:val="20"/>
        </w:rPr>
        <w:t>Vlada je na današnji seji določila besedilo Predloga Zakona o spremembah in dopolnitvah Kazenskega zakonika in ga poslala v obravnavo Državnemu zboru RS po rednem zakonodajnem postopku.</w:t>
      </w:r>
    </w:p>
    <w:p w14:paraId="45408A4D" w14:textId="77777777" w:rsidR="00480410" w:rsidRPr="00480410" w:rsidRDefault="00480410" w:rsidP="00480410">
      <w:pPr>
        <w:autoSpaceDE w:val="0"/>
        <w:autoSpaceDN w:val="0"/>
        <w:adjustRightInd w:val="0"/>
        <w:spacing w:line="240" w:lineRule="auto"/>
        <w:jc w:val="both"/>
        <w:rPr>
          <w:rFonts w:cs="Arial"/>
          <w:color w:val="000000"/>
          <w:szCs w:val="20"/>
        </w:rPr>
      </w:pPr>
    </w:p>
    <w:p w14:paraId="580672C7" w14:textId="77777777" w:rsidR="00480410" w:rsidRPr="00480410" w:rsidRDefault="00480410" w:rsidP="00480410">
      <w:pPr>
        <w:autoSpaceDE w:val="0"/>
        <w:autoSpaceDN w:val="0"/>
        <w:adjustRightInd w:val="0"/>
        <w:spacing w:line="240" w:lineRule="auto"/>
        <w:jc w:val="both"/>
        <w:rPr>
          <w:rFonts w:cs="Arial"/>
          <w:color w:val="000000"/>
          <w:szCs w:val="20"/>
        </w:rPr>
      </w:pPr>
      <w:r w:rsidRPr="00480410">
        <w:rPr>
          <w:rFonts w:cs="Arial"/>
          <w:color w:val="000000"/>
          <w:szCs w:val="20"/>
        </w:rPr>
        <w:t xml:space="preserve">Spremembe Kazenskega zakonika (KZ-1) se nanašajo na uskladitev z nekaterimi konvencijami Sveta Evrope in Organizacije združenih narodov in na prenos nekaterih direktiv Evropske unije. </w:t>
      </w:r>
    </w:p>
    <w:p w14:paraId="0A6E2F16" w14:textId="77777777" w:rsidR="00480410" w:rsidRPr="00480410" w:rsidRDefault="00480410" w:rsidP="00480410">
      <w:pPr>
        <w:autoSpaceDE w:val="0"/>
        <w:autoSpaceDN w:val="0"/>
        <w:adjustRightInd w:val="0"/>
        <w:spacing w:line="240" w:lineRule="auto"/>
        <w:jc w:val="both"/>
        <w:rPr>
          <w:rFonts w:cs="Arial"/>
          <w:color w:val="000000"/>
          <w:szCs w:val="20"/>
        </w:rPr>
      </w:pPr>
    </w:p>
    <w:p w14:paraId="40111CF5" w14:textId="77777777" w:rsidR="00480410" w:rsidRPr="00480410" w:rsidRDefault="00480410" w:rsidP="00480410">
      <w:pPr>
        <w:autoSpaceDE w:val="0"/>
        <w:autoSpaceDN w:val="0"/>
        <w:adjustRightInd w:val="0"/>
        <w:spacing w:line="240" w:lineRule="auto"/>
        <w:jc w:val="both"/>
        <w:rPr>
          <w:rFonts w:cs="Arial"/>
          <w:color w:val="000000"/>
          <w:szCs w:val="20"/>
        </w:rPr>
      </w:pPr>
      <w:r w:rsidRPr="00480410">
        <w:rPr>
          <w:rFonts w:cs="Arial"/>
          <w:color w:val="000000"/>
          <w:szCs w:val="20"/>
        </w:rPr>
        <w:t>Ostale spremembe so oblikovane na podlagi predlogov iz prakse pristojnih organov. Gre za nekatere manjše spremembe v Splošnem delu KZ-1 in upoštevanje predlogov pristojnih organov v zvezi s spremembami ureditve nekaterih kaznivih dejanj v Posebnem delu KZ-1, kjer je bilo ocenjeno, da je problematika povezana z zakonskimi določbami in so posledično potrebne spremembe.</w:t>
      </w:r>
    </w:p>
    <w:p w14:paraId="6B90C528" w14:textId="77777777" w:rsidR="00480410" w:rsidRPr="00480410" w:rsidRDefault="00480410" w:rsidP="00480410">
      <w:pPr>
        <w:autoSpaceDE w:val="0"/>
        <w:autoSpaceDN w:val="0"/>
        <w:adjustRightInd w:val="0"/>
        <w:spacing w:line="240" w:lineRule="auto"/>
        <w:jc w:val="both"/>
        <w:rPr>
          <w:rFonts w:cs="Arial"/>
          <w:color w:val="000000"/>
          <w:szCs w:val="20"/>
        </w:rPr>
      </w:pPr>
    </w:p>
    <w:p w14:paraId="2BE88DC9" w14:textId="77777777" w:rsidR="00480410" w:rsidRPr="00480410" w:rsidRDefault="00480410" w:rsidP="00480410">
      <w:pPr>
        <w:autoSpaceDE w:val="0"/>
        <w:autoSpaceDN w:val="0"/>
        <w:adjustRightInd w:val="0"/>
        <w:spacing w:line="240" w:lineRule="auto"/>
        <w:jc w:val="both"/>
        <w:rPr>
          <w:rFonts w:cs="Arial"/>
          <w:color w:val="000000"/>
          <w:szCs w:val="20"/>
        </w:rPr>
      </w:pPr>
      <w:r w:rsidRPr="00480410">
        <w:rPr>
          <w:rFonts w:cs="Arial"/>
          <w:color w:val="000000"/>
          <w:szCs w:val="20"/>
        </w:rPr>
        <w:t xml:space="preserve">V Predlogu zakona je upoštevan tudi sklep ki sta ga sprejela Odbor Državnega zbora za pravosodje in Odbor Državnega zbora za notranje zadeve, javno upravo in lokalno samoupravo na skupni nujni seji dne 19. 2. 2021 ob obravnavi točke dnevnega reda »Stopnjevanje sovražnosti, izključevanja ter napadov proti posameznikom in organizacijam na podlagi njihovih vrednot, prepričanje ali svetovnega nazora« in se nanaša na način pregona kaznivega dejanja grožnje. </w:t>
      </w:r>
    </w:p>
    <w:p w14:paraId="13943469" w14:textId="77777777" w:rsidR="00480410" w:rsidRPr="00480410" w:rsidRDefault="00480410" w:rsidP="00480410">
      <w:pPr>
        <w:autoSpaceDE w:val="0"/>
        <w:autoSpaceDN w:val="0"/>
        <w:adjustRightInd w:val="0"/>
        <w:spacing w:line="240" w:lineRule="auto"/>
        <w:jc w:val="both"/>
        <w:rPr>
          <w:rFonts w:cs="Arial"/>
          <w:color w:val="000000"/>
          <w:szCs w:val="20"/>
        </w:rPr>
      </w:pPr>
    </w:p>
    <w:p w14:paraId="5B576A5B" w14:textId="37AB5233" w:rsidR="00DA1B92" w:rsidRPr="00480410" w:rsidRDefault="00480410" w:rsidP="00480410">
      <w:pPr>
        <w:autoSpaceDE w:val="0"/>
        <w:autoSpaceDN w:val="0"/>
        <w:adjustRightInd w:val="0"/>
        <w:spacing w:line="240" w:lineRule="auto"/>
        <w:jc w:val="both"/>
        <w:rPr>
          <w:rFonts w:cs="Arial"/>
          <w:color w:val="000000"/>
          <w:szCs w:val="20"/>
        </w:rPr>
      </w:pPr>
      <w:r w:rsidRPr="00480410">
        <w:rPr>
          <w:rFonts w:cs="Arial"/>
          <w:color w:val="000000"/>
          <w:szCs w:val="20"/>
        </w:rPr>
        <w:t>Vir: Ministrstvo za pravosodje</w:t>
      </w:r>
    </w:p>
    <w:p w14:paraId="362A7E0C" w14:textId="77777777" w:rsidR="00DA1B92" w:rsidRPr="00E07AA5" w:rsidRDefault="00DA1B92" w:rsidP="00E07AA5">
      <w:pPr>
        <w:autoSpaceDE w:val="0"/>
        <w:autoSpaceDN w:val="0"/>
        <w:adjustRightInd w:val="0"/>
        <w:spacing w:line="240" w:lineRule="auto"/>
        <w:jc w:val="both"/>
        <w:rPr>
          <w:rFonts w:cs="Arial"/>
          <w:b/>
          <w:bCs/>
          <w:color w:val="000000"/>
          <w:szCs w:val="20"/>
        </w:rPr>
      </w:pPr>
    </w:p>
    <w:p w14:paraId="50D55EF2" w14:textId="0B6FDB02" w:rsidR="00E07AA5" w:rsidRPr="00E07AA5" w:rsidRDefault="00E07AA5" w:rsidP="00E07AA5">
      <w:pPr>
        <w:autoSpaceDE w:val="0"/>
        <w:autoSpaceDN w:val="0"/>
        <w:adjustRightInd w:val="0"/>
        <w:spacing w:line="240" w:lineRule="auto"/>
        <w:jc w:val="both"/>
        <w:rPr>
          <w:rFonts w:cs="Arial"/>
          <w:b/>
          <w:bCs/>
          <w:color w:val="000000"/>
          <w:szCs w:val="20"/>
        </w:rPr>
      </w:pPr>
      <w:r w:rsidRPr="00E07AA5">
        <w:rPr>
          <w:rFonts w:cs="Arial"/>
          <w:b/>
          <w:bCs/>
          <w:color w:val="000000"/>
          <w:szCs w:val="20"/>
        </w:rPr>
        <w:t>Predlogi Komisije Vlade Republike Slovenije za administrativne zadeve in imenovanja</w:t>
      </w:r>
    </w:p>
    <w:p w14:paraId="3DB5D3B1" w14:textId="77777777" w:rsidR="00E07AA5" w:rsidRPr="00E07AA5" w:rsidRDefault="00E07AA5" w:rsidP="00E07AA5">
      <w:pPr>
        <w:autoSpaceDE w:val="0"/>
        <w:autoSpaceDN w:val="0"/>
        <w:adjustRightInd w:val="0"/>
        <w:spacing w:line="240" w:lineRule="auto"/>
        <w:jc w:val="both"/>
        <w:rPr>
          <w:rFonts w:cs="Arial"/>
          <w:b/>
          <w:bCs/>
          <w:color w:val="000000"/>
          <w:szCs w:val="20"/>
        </w:rPr>
      </w:pPr>
    </w:p>
    <w:p w14:paraId="593FEAF2" w14:textId="360BA985" w:rsidR="00005797" w:rsidRPr="00005797" w:rsidRDefault="00005797" w:rsidP="00005797">
      <w:pPr>
        <w:autoSpaceDE w:val="0"/>
        <w:autoSpaceDN w:val="0"/>
        <w:adjustRightInd w:val="0"/>
        <w:spacing w:line="240" w:lineRule="auto"/>
        <w:jc w:val="both"/>
        <w:rPr>
          <w:rFonts w:cs="Arial"/>
          <w:b/>
          <w:bCs/>
          <w:color w:val="000000"/>
          <w:szCs w:val="20"/>
        </w:rPr>
      </w:pPr>
      <w:r>
        <w:rPr>
          <w:rFonts w:cs="Arial"/>
          <w:b/>
          <w:bCs/>
          <w:color w:val="000000"/>
          <w:szCs w:val="20"/>
        </w:rPr>
        <w:t>S</w:t>
      </w:r>
      <w:r w:rsidRPr="00005797">
        <w:rPr>
          <w:rFonts w:cs="Arial"/>
          <w:b/>
          <w:bCs/>
          <w:color w:val="000000"/>
          <w:szCs w:val="20"/>
        </w:rPr>
        <w:t>prememb</w:t>
      </w:r>
      <w:r>
        <w:rPr>
          <w:rFonts w:cs="Arial"/>
          <w:b/>
          <w:bCs/>
          <w:color w:val="000000"/>
          <w:szCs w:val="20"/>
        </w:rPr>
        <w:t>e</w:t>
      </w:r>
      <w:r w:rsidRPr="00005797">
        <w:rPr>
          <w:rFonts w:cs="Arial"/>
          <w:b/>
          <w:bCs/>
          <w:color w:val="000000"/>
          <w:szCs w:val="20"/>
        </w:rPr>
        <w:t xml:space="preserve"> pogajalskih skupin za pogajanja o normativnih in tarifnih delih kolektivnih pogodb dejavnosti in poklicev</w:t>
      </w:r>
    </w:p>
    <w:p w14:paraId="04253D0E" w14:textId="77777777" w:rsidR="00005797" w:rsidRPr="00005797" w:rsidRDefault="00005797" w:rsidP="00005797">
      <w:pPr>
        <w:autoSpaceDE w:val="0"/>
        <w:autoSpaceDN w:val="0"/>
        <w:adjustRightInd w:val="0"/>
        <w:spacing w:line="240" w:lineRule="auto"/>
        <w:jc w:val="both"/>
        <w:rPr>
          <w:rFonts w:cs="Arial"/>
          <w:color w:val="000000"/>
          <w:szCs w:val="20"/>
        </w:rPr>
      </w:pPr>
    </w:p>
    <w:p w14:paraId="23A3EE39" w14:textId="77777777" w:rsidR="00005797" w:rsidRPr="00005797" w:rsidRDefault="00005797" w:rsidP="00005797">
      <w:pPr>
        <w:autoSpaceDE w:val="0"/>
        <w:autoSpaceDN w:val="0"/>
        <w:adjustRightInd w:val="0"/>
        <w:spacing w:line="240" w:lineRule="auto"/>
        <w:jc w:val="both"/>
        <w:rPr>
          <w:rFonts w:cs="Arial"/>
          <w:color w:val="000000"/>
          <w:szCs w:val="20"/>
        </w:rPr>
      </w:pPr>
      <w:r w:rsidRPr="00005797">
        <w:rPr>
          <w:rFonts w:cs="Arial"/>
          <w:color w:val="000000"/>
          <w:szCs w:val="20"/>
        </w:rPr>
        <w:t>Vlada Republike Slovenije je sprejela Sklep o spremembi Sklepa o imenovanju pogajalskih skupin za pogajanja o normativnih in tarifnih delih kolektivnih pogodb dejavnosti in poklicev.</w:t>
      </w:r>
    </w:p>
    <w:p w14:paraId="62F6B3A8" w14:textId="77777777" w:rsidR="00005797" w:rsidRPr="00005797" w:rsidRDefault="00005797" w:rsidP="00005797">
      <w:pPr>
        <w:autoSpaceDE w:val="0"/>
        <w:autoSpaceDN w:val="0"/>
        <w:adjustRightInd w:val="0"/>
        <w:spacing w:line="240" w:lineRule="auto"/>
        <w:jc w:val="both"/>
        <w:rPr>
          <w:rFonts w:cs="Arial"/>
          <w:color w:val="000000"/>
          <w:szCs w:val="20"/>
        </w:rPr>
      </w:pPr>
    </w:p>
    <w:p w14:paraId="2D5721A7" w14:textId="77777777" w:rsidR="00005797" w:rsidRPr="00005797" w:rsidRDefault="00005797" w:rsidP="00005797">
      <w:pPr>
        <w:autoSpaceDE w:val="0"/>
        <w:autoSpaceDN w:val="0"/>
        <w:adjustRightInd w:val="0"/>
        <w:spacing w:line="240" w:lineRule="auto"/>
        <w:jc w:val="both"/>
        <w:rPr>
          <w:rFonts w:cs="Arial"/>
          <w:color w:val="000000"/>
          <w:szCs w:val="20"/>
        </w:rPr>
      </w:pPr>
      <w:r w:rsidRPr="00005797">
        <w:rPr>
          <w:rFonts w:cs="Arial"/>
          <w:color w:val="000000"/>
          <w:szCs w:val="20"/>
        </w:rPr>
        <w:t>Spreminja se članstvo v treh pogajalskih skupinah; in sicer v Pogajalski skupini za pogajanja za sklenitev Aneksa h Kolektivni pogodbi za dejavnost  zdravstva in socialnega varstva, Pogajalski skupini za pogajanja za sklenitev Aneksa h Kolektivni pogodbi za zaposlene v zdravstveni negi in Pogajalski skupini za pogajanja za sklenitev Aneksa h Kolektivni pogodbi za kulturne dejavnosti.</w:t>
      </w:r>
    </w:p>
    <w:p w14:paraId="02B2D38C" w14:textId="77777777" w:rsidR="00005797" w:rsidRPr="00005797" w:rsidRDefault="00005797" w:rsidP="00005797">
      <w:pPr>
        <w:autoSpaceDE w:val="0"/>
        <w:autoSpaceDN w:val="0"/>
        <w:adjustRightInd w:val="0"/>
        <w:spacing w:line="240" w:lineRule="auto"/>
        <w:jc w:val="both"/>
        <w:rPr>
          <w:rFonts w:cs="Arial"/>
          <w:color w:val="000000"/>
          <w:szCs w:val="20"/>
        </w:rPr>
      </w:pPr>
    </w:p>
    <w:p w14:paraId="216A471A" w14:textId="77777777" w:rsidR="00005797" w:rsidRPr="00005797" w:rsidRDefault="00005797" w:rsidP="00005797">
      <w:pPr>
        <w:autoSpaceDE w:val="0"/>
        <w:autoSpaceDN w:val="0"/>
        <w:adjustRightInd w:val="0"/>
        <w:spacing w:line="240" w:lineRule="auto"/>
        <w:jc w:val="both"/>
        <w:rPr>
          <w:rFonts w:cs="Arial"/>
          <w:color w:val="000000"/>
          <w:szCs w:val="20"/>
        </w:rPr>
      </w:pPr>
      <w:r w:rsidRPr="00005797">
        <w:rPr>
          <w:rFonts w:cs="Arial"/>
          <w:color w:val="000000"/>
          <w:szCs w:val="20"/>
        </w:rPr>
        <w:t xml:space="preserve">Pri prvi pogajalski skupini (za sklenitev Aneksa h Kolektivni pogodbi za dejavnost  zdravstva in socialnega varstva) se s strani Vlade Republike Slovenije na predlog Ministrstva za zdravje doda »Janez Poklukar, minister za zdravje, član« in na predlog Ministrstva za delo, družino, socialne zadeve in enake možnost se doda »Andrej </w:t>
      </w:r>
      <w:proofErr w:type="spellStart"/>
      <w:r w:rsidRPr="00005797">
        <w:rPr>
          <w:rFonts w:cs="Arial"/>
          <w:color w:val="000000"/>
          <w:szCs w:val="20"/>
        </w:rPr>
        <w:t>Grdiša</w:t>
      </w:r>
      <w:proofErr w:type="spellEnd"/>
      <w:r w:rsidRPr="00005797">
        <w:rPr>
          <w:rFonts w:cs="Arial"/>
          <w:color w:val="000000"/>
          <w:szCs w:val="20"/>
        </w:rPr>
        <w:t xml:space="preserve">, </w:t>
      </w:r>
      <w:proofErr w:type="spellStart"/>
      <w:r w:rsidRPr="00005797">
        <w:rPr>
          <w:rFonts w:cs="Arial"/>
          <w:color w:val="000000"/>
          <w:szCs w:val="20"/>
        </w:rPr>
        <w:t>v.d</w:t>
      </w:r>
      <w:proofErr w:type="spellEnd"/>
      <w:r w:rsidRPr="00005797">
        <w:rPr>
          <w:rFonts w:cs="Arial"/>
          <w:color w:val="000000"/>
          <w:szCs w:val="20"/>
        </w:rPr>
        <w:t xml:space="preserve">. direktorja Direktorata za starejše in </w:t>
      </w:r>
      <w:proofErr w:type="spellStart"/>
      <w:r w:rsidRPr="00005797">
        <w:rPr>
          <w:rFonts w:cs="Arial"/>
          <w:color w:val="000000"/>
          <w:szCs w:val="20"/>
        </w:rPr>
        <w:t>deinstitucionalizacijo</w:t>
      </w:r>
      <w:proofErr w:type="spellEnd"/>
      <w:r w:rsidRPr="00005797">
        <w:rPr>
          <w:rFonts w:cs="Arial"/>
          <w:color w:val="000000"/>
          <w:szCs w:val="20"/>
        </w:rPr>
        <w:t xml:space="preserve">, član«. </w:t>
      </w:r>
    </w:p>
    <w:p w14:paraId="05366E7E" w14:textId="77777777" w:rsidR="00005797" w:rsidRPr="00005797" w:rsidRDefault="00005797" w:rsidP="00005797">
      <w:pPr>
        <w:autoSpaceDE w:val="0"/>
        <w:autoSpaceDN w:val="0"/>
        <w:adjustRightInd w:val="0"/>
        <w:spacing w:line="240" w:lineRule="auto"/>
        <w:jc w:val="both"/>
        <w:rPr>
          <w:rFonts w:cs="Arial"/>
          <w:color w:val="000000"/>
          <w:szCs w:val="20"/>
        </w:rPr>
      </w:pPr>
    </w:p>
    <w:p w14:paraId="14398B2D" w14:textId="77777777" w:rsidR="00005797" w:rsidRPr="00005797" w:rsidRDefault="00005797" w:rsidP="00005797">
      <w:pPr>
        <w:autoSpaceDE w:val="0"/>
        <w:autoSpaceDN w:val="0"/>
        <w:adjustRightInd w:val="0"/>
        <w:spacing w:line="240" w:lineRule="auto"/>
        <w:jc w:val="both"/>
        <w:rPr>
          <w:rFonts w:cs="Arial"/>
          <w:color w:val="000000"/>
          <w:szCs w:val="20"/>
        </w:rPr>
      </w:pPr>
      <w:r w:rsidRPr="00005797">
        <w:rPr>
          <w:rFonts w:cs="Arial"/>
          <w:color w:val="000000"/>
          <w:szCs w:val="20"/>
        </w:rPr>
        <w:t xml:space="preserve">Pri drugi pogajalski skupini (za sklenitev Aneksa h kolektivni pogodbi za zaposlene v zdravstveni negi ) pa se na predlog Ministrstva za delo, družino, socialne zadeve in enake možnost doda »Andrej </w:t>
      </w:r>
      <w:proofErr w:type="spellStart"/>
      <w:r w:rsidRPr="00005797">
        <w:rPr>
          <w:rFonts w:cs="Arial"/>
          <w:color w:val="000000"/>
          <w:szCs w:val="20"/>
        </w:rPr>
        <w:t>Grdiša</w:t>
      </w:r>
      <w:proofErr w:type="spellEnd"/>
      <w:r w:rsidRPr="00005797">
        <w:rPr>
          <w:rFonts w:cs="Arial"/>
          <w:color w:val="000000"/>
          <w:szCs w:val="20"/>
        </w:rPr>
        <w:t xml:space="preserve">, </w:t>
      </w:r>
      <w:proofErr w:type="spellStart"/>
      <w:r w:rsidRPr="00005797">
        <w:rPr>
          <w:rFonts w:cs="Arial"/>
          <w:color w:val="000000"/>
          <w:szCs w:val="20"/>
        </w:rPr>
        <w:t>v.d</w:t>
      </w:r>
      <w:proofErr w:type="spellEnd"/>
      <w:r w:rsidRPr="00005797">
        <w:rPr>
          <w:rFonts w:cs="Arial"/>
          <w:color w:val="000000"/>
          <w:szCs w:val="20"/>
        </w:rPr>
        <w:t xml:space="preserve">. direktorja Direktorata za starejše in  </w:t>
      </w:r>
      <w:proofErr w:type="spellStart"/>
      <w:r w:rsidRPr="00005797">
        <w:rPr>
          <w:rFonts w:cs="Arial"/>
          <w:color w:val="000000"/>
          <w:szCs w:val="20"/>
        </w:rPr>
        <w:t>deinstitucionalizacijo</w:t>
      </w:r>
      <w:proofErr w:type="spellEnd"/>
      <w:r w:rsidRPr="00005797">
        <w:rPr>
          <w:rFonts w:cs="Arial"/>
          <w:color w:val="000000"/>
          <w:szCs w:val="20"/>
        </w:rPr>
        <w:t>, član«.</w:t>
      </w:r>
    </w:p>
    <w:p w14:paraId="7E9D080C" w14:textId="77777777" w:rsidR="00005797" w:rsidRPr="00005797" w:rsidRDefault="00005797" w:rsidP="00005797">
      <w:pPr>
        <w:autoSpaceDE w:val="0"/>
        <w:autoSpaceDN w:val="0"/>
        <w:adjustRightInd w:val="0"/>
        <w:spacing w:line="240" w:lineRule="auto"/>
        <w:jc w:val="both"/>
        <w:rPr>
          <w:rFonts w:cs="Arial"/>
          <w:color w:val="000000"/>
          <w:szCs w:val="20"/>
        </w:rPr>
      </w:pPr>
    </w:p>
    <w:p w14:paraId="694AB83B" w14:textId="77777777" w:rsidR="00005797" w:rsidRPr="00005797" w:rsidRDefault="00005797" w:rsidP="00005797">
      <w:pPr>
        <w:autoSpaceDE w:val="0"/>
        <w:autoSpaceDN w:val="0"/>
        <w:adjustRightInd w:val="0"/>
        <w:spacing w:line="240" w:lineRule="auto"/>
        <w:jc w:val="both"/>
        <w:rPr>
          <w:rFonts w:cs="Arial"/>
          <w:color w:val="000000"/>
          <w:szCs w:val="20"/>
        </w:rPr>
      </w:pPr>
      <w:r w:rsidRPr="00005797">
        <w:rPr>
          <w:rFonts w:cs="Arial"/>
          <w:color w:val="000000"/>
          <w:szCs w:val="20"/>
        </w:rPr>
        <w:t>Pri tretji pogajalski skupini (za sklenitev Aneksa h Kolektivni pogodbi za kulturne dejavnosti) se  na predlog Ministrstva za kulturo doda »Barbara Koželj Podlogar, v. d. generalne direktorice, Direktorat za ustvarjalnost, članica«.</w:t>
      </w:r>
    </w:p>
    <w:p w14:paraId="728AA3A5" w14:textId="77777777" w:rsidR="00005797" w:rsidRPr="00005797" w:rsidRDefault="00005797" w:rsidP="00005797">
      <w:pPr>
        <w:autoSpaceDE w:val="0"/>
        <w:autoSpaceDN w:val="0"/>
        <w:adjustRightInd w:val="0"/>
        <w:spacing w:line="240" w:lineRule="auto"/>
        <w:jc w:val="both"/>
        <w:rPr>
          <w:rFonts w:cs="Arial"/>
          <w:color w:val="000000"/>
          <w:szCs w:val="20"/>
        </w:rPr>
      </w:pPr>
    </w:p>
    <w:p w14:paraId="0386F04A" w14:textId="4BB4E694" w:rsidR="00E07AA5" w:rsidRPr="00005797" w:rsidRDefault="00005797" w:rsidP="00005797">
      <w:pPr>
        <w:autoSpaceDE w:val="0"/>
        <w:autoSpaceDN w:val="0"/>
        <w:adjustRightInd w:val="0"/>
        <w:spacing w:line="240" w:lineRule="auto"/>
        <w:jc w:val="both"/>
        <w:rPr>
          <w:rFonts w:cs="Arial"/>
          <w:color w:val="000000"/>
          <w:szCs w:val="20"/>
        </w:rPr>
      </w:pPr>
      <w:r w:rsidRPr="00005797">
        <w:rPr>
          <w:rFonts w:cs="Arial"/>
          <w:color w:val="000000"/>
          <w:szCs w:val="20"/>
        </w:rPr>
        <w:t>Vir: Ministrstvo za javno upravo</w:t>
      </w:r>
    </w:p>
    <w:p w14:paraId="6ABD0931" w14:textId="77777777" w:rsidR="00E07AA5" w:rsidRPr="00E07AA5" w:rsidRDefault="00E07AA5" w:rsidP="00E07AA5">
      <w:pPr>
        <w:autoSpaceDE w:val="0"/>
        <w:autoSpaceDN w:val="0"/>
        <w:adjustRightInd w:val="0"/>
        <w:spacing w:line="240" w:lineRule="auto"/>
        <w:jc w:val="both"/>
        <w:rPr>
          <w:rFonts w:cs="Arial"/>
          <w:b/>
          <w:bCs/>
          <w:color w:val="000000"/>
          <w:szCs w:val="20"/>
        </w:rPr>
      </w:pPr>
    </w:p>
    <w:p w14:paraId="0540D9B0" w14:textId="77777777" w:rsidR="000F1ED9" w:rsidRPr="000F1ED9" w:rsidRDefault="000F1ED9" w:rsidP="000F1ED9">
      <w:pPr>
        <w:autoSpaceDE w:val="0"/>
        <w:autoSpaceDN w:val="0"/>
        <w:adjustRightInd w:val="0"/>
        <w:spacing w:line="240" w:lineRule="auto"/>
        <w:jc w:val="both"/>
        <w:rPr>
          <w:rFonts w:cs="Arial"/>
          <w:b/>
          <w:bCs/>
          <w:color w:val="000000"/>
          <w:szCs w:val="20"/>
        </w:rPr>
      </w:pPr>
      <w:r w:rsidRPr="000F1ED9">
        <w:rPr>
          <w:rFonts w:cs="Arial"/>
          <w:b/>
          <w:bCs/>
          <w:color w:val="000000"/>
          <w:szCs w:val="20"/>
        </w:rPr>
        <w:t xml:space="preserve">Vlada sprejela sklep o vpisu lastninske pravice v korist DARS na določenih nepremičninah </w:t>
      </w:r>
    </w:p>
    <w:p w14:paraId="23EBEB30" w14:textId="77777777" w:rsidR="000F1ED9" w:rsidRPr="000F1ED9" w:rsidRDefault="000F1ED9" w:rsidP="000F1ED9">
      <w:pPr>
        <w:autoSpaceDE w:val="0"/>
        <w:autoSpaceDN w:val="0"/>
        <w:adjustRightInd w:val="0"/>
        <w:spacing w:line="240" w:lineRule="auto"/>
        <w:jc w:val="both"/>
        <w:rPr>
          <w:rFonts w:cs="Arial"/>
          <w:b/>
          <w:bCs/>
          <w:color w:val="000000"/>
          <w:szCs w:val="20"/>
        </w:rPr>
      </w:pPr>
    </w:p>
    <w:p w14:paraId="2CAA5765" w14:textId="77777777" w:rsidR="000F1ED9" w:rsidRPr="000F1ED9" w:rsidRDefault="000F1ED9" w:rsidP="000F1ED9">
      <w:pPr>
        <w:autoSpaceDE w:val="0"/>
        <w:autoSpaceDN w:val="0"/>
        <w:adjustRightInd w:val="0"/>
        <w:spacing w:line="240" w:lineRule="auto"/>
        <w:jc w:val="both"/>
        <w:rPr>
          <w:rFonts w:cs="Arial"/>
          <w:color w:val="000000"/>
          <w:szCs w:val="20"/>
        </w:rPr>
      </w:pPr>
      <w:r w:rsidRPr="000F1ED9">
        <w:rPr>
          <w:rFonts w:cs="Arial"/>
          <w:color w:val="000000"/>
          <w:szCs w:val="20"/>
        </w:rPr>
        <w:t xml:space="preserve">Vlada je  sprejela sklep, ki družbi DARS </w:t>
      </w:r>
      <w:proofErr w:type="spellStart"/>
      <w:r w:rsidRPr="000F1ED9">
        <w:rPr>
          <w:rFonts w:cs="Arial"/>
          <w:color w:val="000000"/>
          <w:szCs w:val="20"/>
        </w:rPr>
        <w:t>d.d</w:t>
      </w:r>
      <w:proofErr w:type="spellEnd"/>
      <w:r w:rsidRPr="000F1ED9">
        <w:rPr>
          <w:rFonts w:cs="Arial"/>
          <w:color w:val="000000"/>
          <w:szCs w:val="20"/>
        </w:rPr>
        <w:t xml:space="preserve">. omogoča vknjižbo lastninske pravice na nepremičninah, ki v naravi ležijo v območju, namenjenem dejavnosti vzdrževanja avtocest na AC  Višnja Gora - Bič. DARS je lastninsko pravico že pridobil leta 2010 neposredno na podlagi zakona, zagotovitev vknjižbe v zemljiško knjigo, ki bo imela </w:t>
      </w:r>
      <w:proofErr w:type="spellStart"/>
      <w:r w:rsidRPr="000F1ED9">
        <w:rPr>
          <w:rFonts w:cs="Arial"/>
          <w:color w:val="000000"/>
          <w:szCs w:val="20"/>
        </w:rPr>
        <w:t>publicitetni</w:t>
      </w:r>
      <w:proofErr w:type="spellEnd"/>
      <w:r w:rsidRPr="000F1ED9">
        <w:rPr>
          <w:rFonts w:cs="Arial"/>
          <w:color w:val="000000"/>
          <w:szCs w:val="20"/>
        </w:rPr>
        <w:t xml:space="preserve"> učinek tudi nasproti tretjim osebam, pa je obveznost države. V korist države se vknjiži prepoved odtujitve in obremenitve, razen ustanavljanja služnosti.</w:t>
      </w:r>
    </w:p>
    <w:p w14:paraId="1DE7980F" w14:textId="77777777" w:rsidR="000F1ED9" w:rsidRPr="000F1ED9" w:rsidRDefault="000F1ED9" w:rsidP="000F1ED9">
      <w:pPr>
        <w:autoSpaceDE w:val="0"/>
        <w:autoSpaceDN w:val="0"/>
        <w:adjustRightInd w:val="0"/>
        <w:spacing w:line="240" w:lineRule="auto"/>
        <w:jc w:val="both"/>
        <w:rPr>
          <w:rFonts w:cs="Arial"/>
          <w:color w:val="000000"/>
          <w:szCs w:val="20"/>
        </w:rPr>
      </w:pPr>
    </w:p>
    <w:p w14:paraId="58C12D2C" w14:textId="77777777" w:rsidR="000F1ED9" w:rsidRPr="000F1ED9" w:rsidRDefault="000F1ED9" w:rsidP="000F1ED9">
      <w:pPr>
        <w:autoSpaceDE w:val="0"/>
        <w:autoSpaceDN w:val="0"/>
        <w:adjustRightInd w:val="0"/>
        <w:spacing w:line="240" w:lineRule="auto"/>
        <w:jc w:val="both"/>
        <w:rPr>
          <w:rFonts w:cs="Arial"/>
          <w:color w:val="000000"/>
          <w:szCs w:val="20"/>
        </w:rPr>
      </w:pPr>
      <w:r w:rsidRPr="000F1ED9">
        <w:rPr>
          <w:rFonts w:cs="Arial"/>
          <w:color w:val="000000"/>
          <w:szCs w:val="20"/>
        </w:rPr>
        <w:t xml:space="preserve">V skladu s Zakonom o družbi za avtoceste v Republiki Sloveniji ima družba DARS, </w:t>
      </w:r>
      <w:proofErr w:type="spellStart"/>
      <w:r w:rsidRPr="000F1ED9">
        <w:rPr>
          <w:rFonts w:cs="Arial"/>
          <w:color w:val="000000"/>
          <w:szCs w:val="20"/>
        </w:rPr>
        <w:t>d.d</w:t>
      </w:r>
      <w:proofErr w:type="spellEnd"/>
      <w:r w:rsidRPr="000F1ED9">
        <w:rPr>
          <w:rFonts w:cs="Arial"/>
          <w:color w:val="000000"/>
          <w:szCs w:val="20"/>
        </w:rPr>
        <w:t xml:space="preserve">. ne glede na določbe zakona, ki ureja javne ceste, in zakona, ki ureja stvarno premoženje države, lastninsko pravico na nepremičninah, potrebnih za opravljanje dejavnosti vzdrževanja avtocest v zvezi z avtocestnimi odseki, ki so bili zgrajeni ali so se pričeli graditi pred uveljavitvijo zakonske podlage. Na podlagi Zakona o družbi za avtoceste se navedena zakonita lastninska pravica DARS, d. d. vpiše v zemljiško knjigo na podlagi sklepa vlade, ki vsebuje zemljiškoknjižno oznako nepremičnin in druge podatke, potrebne za vpis v zemljiško knjigo. </w:t>
      </w:r>
    </w:p>
    <w:p w14:paraId="05EED3E5" w14:textId="77777777" w:rsidR="000F1ED9" w:rsidRPr="000F1ED9" w:rsidRDefault="000F1ED9" w:rsidP="000F1ED9">
      <w:pPr>
        <w:autoSpaceDE w:val="0"/>
        <w:autoSpaceDN w:val="0"/>
        <w:adjustRightInd w:val="0"/>
        <w:spacing w:line="240" w:lineRule="auto"/>
        <w:jc w:val="both"/>
        <w:rPr>
          <w:rFonts w:cs="Arial"/>
          <w:color w:val="000000"/>
          <w:szCs w:val="20"/>
        </w:rPr>
      </w:pPr>
    </w:p>
    <w:p w14:paraId="7116937C" w14:textId="3643A2AD" w:rsidR="00E07AA5" w:rsidRPr="000F1ED9" w:rsidRDefault="000F1ED9" w:rsidP="000F1ED9">
      <w:pPr>
        <w:autoSpaceDE w:val="0"/>
        <w:autoSpaceDN w:val="0"/>
        <w:adjustRightInd w:val="0"/>
        <w:spacing w:line="240" w:lineRule="auto"/>
        <w:jc w:val="both"/>
        <w:rPr>
          <w:rFonts w:cs="Arial"/>
          <w:color w:val="000000"/>
          <w:szCs w:val="20"/>
        </w:rPr>
      </w:pPr>
      <w:r w:rsidRPr="000F1ED9">
        <w:rPr>
          <w:rFonts w:cs="Arial"/>
          <w:color w:val="000000"/>
          <w:szCs w:val="20"/>
        </w:rPr>
        <w:t>Vir: Ministrstvo za infrastrukturo</w:t>
      </w:r>
      <w:r w:rsidR="00E07AA5" w:rsidRPr="000F1ED9">
        <w:rPr>
          <w:rFonts w:cs="Arial"/>
          <w:color w:val="000000"/>
          <w:szCs w:val="20"/>
        </w:rPr>
        <w:tab/>
      </w:r>
    </w:p>
    <w:p w14:paraId="0A24F177" w14:textId="77777777" w:rsidR="00E07AA5" w:rsidRPr="000F1ED9" w:rsidRDefault="00E07AA5" w:rsidP="00E07AA5">
      <w:pPr>
        <w:autoSpaceDE w:val="0"/>
        <w:autoSpaceDN w:val="0"/>
        <w:adjustRightInd w:val="0"/>
        <w:spacing w:line="240" w:lineRule="auto"/>
        <w:jc w:val="both"/>
        <w:rPr>
          <w:rFonts w:cs="Arial"/>
          <w:color w:val="000000"/>
          <w:szCs w:val="20"/>
        </w:rPr>
      </w:pPr>
      <w:r w:rsidRPr="000F1ED9">
        <w:rPr>
          <w:rFonts w:cs="Arial"/>
          <w:color w:val="000000"/>
          <w:szCs w:val="20"/>
        </w:rPr>
        <w:tab/>
      </w:r>
    </w:p>
    <w:p w14:paraId="6C703DC2" w14:textId="77777777" w:rsidR="00811E53" w:rsidRPr="00811E53" w:rsidRDefault="00811E53" w:rsidP="00811E53">
      <w:pPr>
        <w:autoSpaceDE w:val="0"/>
        <w:autoSpaceDN w:val="0"/>
        <w:adjustRightInd w:val="0"/>
        <w:spacing w:line="240" w:lineRule="auto"/>
        <w:jc w:val="both"/>
        <w:rPr>
          <w:rFonts w:cs="Arial"/>
          <w:b/>
          <w:bCs/>
          <w:color w:val="000000"/>
          <w:szCs w:val="20"/>
        </w:rPr>
      </w:pPr>
    </w:p>
    <w:p w14:paraId="28FE27D3" w14:textId="1D14BEDE" w:rsidR="00811E53" w:rsidRPr="00811E53" w:rsidRDefault="00811E53" w:rsidP="00811E53">
      <w:pPr>
        <w:autoSpaceDE w:val="0"/>
        <w:autoSpaceDN w:val="0"/>
        <w:adjustRightInd w:val="0"/>
        <w:spacing w:line="240" w:lineRule="auto"/>
        <w:jc w:val="both"/>
        <w:rPr>
          <w:rFonts w:cs="Arial"/>
          <w:b/>
          <w:bCs/>
          <w:color w:val="000000"/>
          <w:szCs w:val="20"/>
        </w:rPr>
      </w:pPr>
      <w:r w:rsidRPr="00811E53">
        <w:rPr>
          <w:rFonts w:cs="Arial"/>
          <w:b/>
          <w:bCs/>
          <w:color w:val="000000"/>
          <w:szCs w:val="20"/>
        </w:rPr>
        <w:t>Ostali predlogi administrativnih zadev in imenovanj</w:t>
      </w:r>
    </w:p>
    <w:p w14:paraId="394A964E" w14:textId="77777777" w:rsidR="00811E53" w:rsidRPr="00811E53" w:rsidRDefault="00811E53" w:rsidP="00811E53">
      <w:pPr>
        <w:autoSpaceDE w:val="0"/>
        <w:autoSpaceDN w:val="0"/>
        <w:adjustRightInd w:val="0"/>
        <w:spacing w:line="240" w:lineRule="auto"/>
        <w:jc w:val="both"/>
        <w:rPr>
          <w:rFonts w:cs="Arial"/>
          <w:b/>
          <w:bCs/>
          <w:color w:val="000000"/>
          <w:szCs w:val="20"/>
        </w:rPr>
      </w:pPr>
    </w:p>
    <w:p w14:paraId="7F6E3BA2" w14:textId="2C9F010D" w:rsidR="005D06B6" w:rsidRPr="005D06B6" w:rsidRDefault="005D06B6" w:rsidP="005D06B6">
      <w:pPr>
        <w:autoSpaceDE w:val="0"/>
        <w:autoSpaceDN w:val="0"/>
        <w:adjustRightInd w:val="0"/>
        <w:spacing w:line="240" w:lineRule="auto"/>
        <w:jc w:val="both"/>
        <w:rPr>
          <w:rFonts w:cs="Arial"/>
          <w:b/>
          <w:bCs/>
          <w:color w:val="000000"/>
          <w:szCs w:val="20"/>
        </w:rPr>
      </w:pPr>
      <w:r w:rsidRPr="005D06B6">
        <w:rPr>
          <w:rFonts w:cs="Arial"/>
          <w:b/>
          <w:bCs/>
          <w:color w:val="000000"/>
          <w:szCs w:val="20"/>
        </w:rPr>
        <w:t>Vlada imenovala vršilca dolžnosti generalnega sekretarja Ministrstva za finance</w:t>
      </w:r>
    </w:p>
    <w:p w14:paraId="42F2C2CB" w14:textId="77777777" w:rsidR="005D06B6" w:rsidRPr="005D06B6" w:rsidRDefault="005D06B6" w:rsidP="005D06B6">
      <w:pPr>
        <w:autoSpaceDE w:val="0"/>
        <w:autoSpaceDN w:val="0"/>
        <w:adjustRightInd w:val="0"/>
        <w:spacing w:line="240" w:lineRule="auto"/>
        <w:jc w:val="both"/>
        <w:rPr>
          <w:rFonts w:cs="Arial"/>
          <w:b/>
          <w:bCs/>
          <w:color w:val="000000"/>
          <w:szCs w:val="20"/>
        </w:rPr>
      </w:pPr>
    </w:p>
    <w:p w14:paraId="7627B2D8" w14:textId="77777777" w:rsidR="005D06B6" w:rsidRPr="005D06B6" w:rsidRDefault="005D06B6" w:rsidP="005D06B6">
      <w:pPr>
        <w:autoSpaceDE w:val="0"/>
        <w:autoSpaceDN w:val="0"/>
        <w:adjustRightInd w:val="0"/>
        <w:spacing w:line="240" w:lineRule="auto"/>
        <w:jc w:val="both"/>
        <w:rPr>
          <w:rFonts w:cs="Arial"/>
          <w:color w:val="000000"/>
          <w:szCs w:val="20"/>
        </w:rPr>
      </w:pPr>
      <w:r w:rsidRPr="005D06B6">
        <w:rPr>
          <w:rFonts w:cs="Arial"/>
          <w:color w:val="000000"/>
          <w:szCs w:val="20"/>
        </w:rPr>
        <w:t>Vlada je imenovala vršilca dolžnosti generalnega sekretarja Ministrstva za finance, in sicer od 15. septembra 2021 do imenovanja generalnega sekretarja po opravljenem natečajnem postopku, vendar največ za šest mesecev, do najdlje 14. marca 2022.</w:t>
      </w:r>
    </w:p>
    <w:p w14:paraId="6C050526" w14:textId="77777777" w:rsidR="005D06B6" w:rsidRPr="005D06B6" w:rsidRDefault="005D06B6" w:rsidP="005D06B6">
      <w:pPr>
        <w:autoSpaceDE w:val="0"/>
        <w:autoSpaceDN w:val="0"/>
        <w:adjustRightInd w:val="0"/>
        <w:spacing w:line="240" w:lineRule="auto"/>
        <w:jc w:val="both"/>
        <w:rPr>
          <w:rFonts w:cs="Arial"/>
          <w:color w:val="000000"/>
          <w:szCs w:val="20"/>
        </w:rPr>
      </w:pPr>
    </w:p>
    <w:p w14:paraId="17A3663D" w14:textId="77777777" w:rsidR="005D06B6" w:rsidRPr="005D06B6" w:rsidRDefault="005D06B6" w:rsidP="005D06B6">
      <w:pPr>
        <w:autoSpaceDE w:val="0"/>
        <w:autoSpaceDN w:val="0"/>
        <w:adjustRightInd w:val="0"/>
        <w:spacing w:line="240" w:lineRule="auto"/>
        <w:jc w:val="both"/>
        <w:rPr>
          <w:rFonts w:cs="Arial"/>
          <w:color w:val="000000"/>
          <w:szCs w:val="20"/>
        </w:rPr>
      </w:pPr>
      <w:r w:rsidRPr="005D06B6">
        <w:rPr>
          <w:rFonts w:cs="Arial"/>
          <w:color w:val="000000"/>
          <w:szCs w:val="20"/>
        </w:rPr>
        <w:t xml:space="preserve">Ministrstvo za finance je 31. maja 2021 na spletnem Portalu GOV.SI objavilo javni natečaj za položaj generalnega sekretarja na Ministrstvu za finance. Uradniški svet je Ministrstvo za finance obvestil, da je bil javni natečaj neuspešen. </w:t>
      </w:r>
    </w:p>
    <w:p w14:paraId="6340306B" w14:textId="77777777" w:rsidR="005D06B6" w:rsidRDefault="005D06B6" w:rsidP="005D06B6">
      <w:pPr>
        <w:autoSpaceDE w:val="0"/>
        <w:autoSpaceDN w:val="0"/>
        <w:adjustRightInd w:val="0"/>
        <w:spacing w:line="240" w:lineRule="auto"/>
        <w:jc w:val="both"/>
        <w:rPr>
          <w:rFonts w:cs="Arial"/>
          <w:color w:val="000000"/>
          <w:szCs w:val="20"/>
        </w:rPr>
      </w:pPr>
    </w:p>
    <w:p w14:paraId="7295E722" w14:textId="06E6E732" w:rsidR="005D06B6" w:rsidRPr="005D06B6" w:rsidRDefault="005D06B6" w:rsidP="005D06B6">
      <w:pPr>
        <w:autoSpaceDE w:val="0"/>
        <w:autoSpaceDN w:val="0"/>
        <w:adjustRightInd w:val="0"/>
        <w:spacing w:line="240" w:lineRule="auto"/>
        <w:jc w:val="both"/>
        <w:rPr>
          <w:rFonts w:cs="Arial"/>
          <w:color w:val="000000"/>
          <w:szCs w:val="20"/>
        </w:rPr>
      </w:pPr>
      <w:r w:rsidRPr="005D06B6">
        <w:rPr>
          <w:rFonts w:cs="Arial"/>
          <w:color w:val="000000"/>
          <w:szCs w:val="20"/>
        </w:rPr>
        <w:t xml:space="preserve">Mag. Alojz </w:t>
      </w:r>
      <w:proofErr w:type="spellStart"/>
      <w:r w:rsidRPr="005D06B6">
        <w:rPr>
          <w:rFonts w:cs="Arial"/>
          <w:color w:val="000000"/>
          <w:szCs w:val="20"/>
        </w:rPr>
        <w:t>Durn</w:t>
      </w:r>
      <w:proofErr w:type="spellEnd"/>
      <w:r w:rsidRPr="005D06B6">
        <w:rPr>
          <w:rFonts w:cs="Arial"/>
          <w:color w:val="000000"/>
          <w:szCs w:val="20"/>
        </w:rPr>
        <w:t xml:space="preserve"> je bil za vršilca dolžnosti generalnega sekretarja Ministrstva za finance imenovan od 15. marca 2021 do imenovanja generalnega sekretarja po opravljenem natečajnem postopku, vendar največ za šest mesecev, do najdlje 14. septembra 2021.</w:t>
      </w:r>
    </w:p>
    <w:p w14:paraId="7BD0ED4C" w14:textId="77777777" w:rsidR="005D06B6" w:rsidRPr="005D06B6" w:rsidRDefault="005D06B6" w:rsidP="005D06B6">
      <w:pPr>
        <w:autoSpaceDE w:val="0"/>
        <w:autoSpaceDN w:val="0"/>
        <w:adjustRightInd w:val="0"/>
        <w:spacing w:line="240" w:lineRule="auto"/>
        <w:jc w:val="both"/>
        <w:rPr>
          <w:rFonts w:cs="Arial"/>
          <w:color w:val="000000"/>
          <w:szCs w:val="20"/>
        </w:rPr>
      </w:pPr>
    </w:p>
    <w:p w14:paraId="192C76D2" w14:textId="1B6B8556" w:rsidR="005D06B6" w:rsidRPr="005D06B6" w:rsidRDefault="005D06B6" w:rsidP="005D06B6">
      <w:pPr>
        <w:autoSpaceDE w:val="0"/>
        <w:autoSpaceDN w:val="0"/>
        <w:adjustRightInd w:val="0"/>
        <w:spacing w:line="240" w:lineRule="auto"/>
        <w:jc w:val="both"/>
        <w:rPr>
          <w:rFonts w:cs="Arial"/>
          <w:color w:val="000000"/>
          <w:szCs w:val="20"/>
        </w:rPr>
      </w:pPr>
      <w:r w:rsidRPr="005D06B6">
        <w:rPr>
          <w:rFonts w:cs="Arial"/>
          <w:color w:val="000000"/>
          <w:szCs w:val="20"/>
        </w:rPr>
        <w:t xml:space="preserve">Minister za finance je zaradi neuspelega javnega natečaja vladi predlagal, da se mag. Alojz </w:t>
      </w:r>
      <w:proofErr w:type="spellStart"/>
      <w:r w:rsidRPr="005D06B6">
        <w:rPr>
          <w:rFonts w:cs="Arial"/>
          <w:color w:val="000000"/>
          <w:szCs w:val="20"/>
        </w:rPr>
        <w:t>Durn</w:t>
      </w:r>
      <w:proofErr w:type="spellEnd"/>
      <w:r w:rsidRPr="005D06B6">
        <w:rPr>
          <w:rFonts w:cs="Arial"/>
          <w:color w:val="000000"/>
          <w:szCs w:val="20"/>
        </w:rPr>
        <w:t xml:space="preserve"> imenuje za vršilca dolžnosti generalnega sekretarja v Ministrstvu za finance, in sicer od 15. septemb</w:t>
      </w:r>
      <w:r>
        <w:rPr>
          <w:rFonts w:cs="Arial"/>
          <w:color w:val="000000"/>
          <w:szCs w:val="20"/>
        </w:rPr>
        <w:t>r</w:t>
      </w:r>
      <w:r w:rsidRPr="005D06B6">
        <w:rPr>
          <w:rFonts w:cs="Arial"/>
          <w:color w:val="000000"/>
          <w:szCs w:val="20"/>
        </w:rPr>
        <w:t>a 2021 do imenovanja generalnega sekretarja v Ministrstvu za finance po opravljenem natečajnem postopku, vendar največ za šest mesecev, do najdlje 14. marca 2022.</w:t>
      </w:r>
    </w:p>
    <w:p w14:paraId="59D713A7" w14:textId="77777777" w:rsidR="005D06B6" w:rsidRPr="005D06B6" w:rsidRDefault="005D06B6" w:rsidP="005D06B6">
      <w:pPr>
        <w:autoSpaceDE w:val="0"/>
        <w:autoSpaceDN w:val="0"/>
        <w:adjustRightInd w:val="0"/>
        <w:spacing w:line="240" w:lineRule="auto"/>
        <w:jc w:val="both"/>
        <w:rPr>
          <w:rFonts w:cs="Arial"/>
          <w:color w:val="000000"/>
          <w:szCs w:val="20"/>
        </w:rPr>
      </w:pPr>
    </w:p>
    <w:p w14:paraId="2CF550AC" w14:textId="2B19E4CE" w:rsidR="00E07AA5" w:rsidRPr="005D06B6" w:rsidRDefault="005D06B6" w:rsidP="005D06B6">
      <w:pPr>
        <w:autoSpaceDE w:val="0"/>
        <w:autoSpaceDN w:val="0"/>
        <w:adjustRightInd w:val="0"/>
        <w:spacing w:line="240" w:lineRule="auto"/>
        <w:jc w:val="both"/>
        <w:rPr>
          <w:rFonts w:cs="Arial"/>
          <w:color w:val="000000"/>
          <w:szCs w:val="20"/>
        </w:rPr>
      </w:pPr>
      <w:r w:rsidRPr="005D06B6">
        <w:rPr>
          <w:rFonts w:cs="Arial"/>
          <w:color w:val="000000"/>
          <w:szCs w:val="20"/>
        </w:rPr>
        <w:t>Vir: Ministrstvo za finance</w:t>
      </w:r>
    </w:p>
    <w:sectPr w:rsidR="00E07AA5" w:rsidRPr="005D06B6"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28E1E" w14:textId="77777777" w:rsidR="00B250A3" w:rsidRDefault="00B250A3">
      <w:r>
        <w:separator/>
      </w:r>
    </w:p>
  </w:endnote>
  <w:endnote w:type="continuationSeparator" w:id="0">
    <w:p w14:paraId="14775E37" w14:textId="77777777" w:rsidR="00B250A3" w:rsidRDefault="00B2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Frutiger">
    <w:altName w:val="Times New Roman"/>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Arial Nova">
    <w:panose1 w:val="020B0504020202020204"/>
    <w:charset w:val="EE"/>
    <w:family w:val="swiss"/>
    <w:pitch w:val="variable"/>
    <w:sig w:usb0="2000028F" w:usb1="00000002" w:usb2="00000000" w:usb3="00000000" w:csb0="0000019F" w:csb1="00000000"/>
  </w:font>
  <w:font w:name="Republika">
    <w:altName w:val="Franklin Gothic Medium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84F8D" w14:textId="77777777" w:rsidR="00B250A3" w:rsidRDefault="00B250A3">
      <w:r>
        <w:separator/>
      </w:r>
    </w:p>
  </w:footnote>
  <w:footnote w:type="continuationSeparator" w:id="0">
    <w:p w14:paraId="77AE52A3" w14:textId="77777777" w:rsidR="00B250A3" w:rsidRDefault="00B2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6141FBC"/>
    <w:multiLevelType w:val="hybridMultilevel"/>
    <w:tmpl w:val="09B6FE2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846E57"/>
    <w:multiLevelType w:val="hybridMultilevel"/>
    <w:tmpl w:val="04849E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7136747"/>
    <w:multiLevelType w:val="hybridMultilevel"/>
    <w:tmpl w:val="0A4AF4BA"/>
    <w:lvl w:ilvl="0" w:tplc="2BFE1196">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7567955"/>
    <w:multiLevelType w:val="hybridMultilevel"/>
    <w:tmpl w:val="0A9430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AF0CB5"/>
    <w:multiLevelType w:val="hybridMultilevel"/>
    <w:tmpl w:val="36142C7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CD475BA"/>
    <w:multiLevelType w:val="hybridMultilevel"/>
    <w:tmpl w:val="1C0AEB1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E3F609C"/>
    <w:multiLevelType w:val="hybridMultilevel"/>
    <w:tmpl w:val="9654BD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2924FAD"/>
    <w:multiLevelType w:val="hybridMultilevel"/>
    <w:tmpl w:val="9B64C5C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4F0192A"/>
    <w:multiLevelType w:val="hybridMultilevel"/>
    <w:tmpl w:val="076E85F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1" w15:restartNumberingAfterBreak="0">
    <w:nsid w:val="3F392FF9"/>
    <w:multiLevelType w:val="hybridMultilevel"/>
    <w:tmpl w:val="F000BE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8C861B1"/>
    <w:multiLevelType w:val="hybridMultilevel"/>
    <w:tmpl w:val="41B8ACB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01E4361"/>
    <w:multiLevelType w:val="hybridMultilevel"/>
    <w:tmpl w:val="570AA6E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F4F21B5"/>
    <w:multiLevelType w:val="hybridMultilevel"/>
    <w:tmpl w:val="11565F18"/>
    <w:lvl w:ilvl="0" w:tplc="F092D9E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13F5C56"/>
    <w:multiLevelType w:val="hybridMultilevel"/>
    <w:tmpl w:val="FF32B85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6CF23B1"/>
    <w:multiLevelType w:val="hybridMultilevel"/>
    <w:tmpl w:val="314233E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F4B2D9D"/>
    <w:multiLevelType w:val="hybridMultilevel"/>
    <w:tmpl w:val="D4B850D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
  </w:num>
  <w:num w:numId="6">
    <w:abstractNumId w:val="15"/>
  </w:num>
  <w:num w:numId="7">
    <w:abstractNumId w:val="2"/>
  </w:num>
  <w:num w:numId="8">
    <w:abstractNumId w:val="4"/>
  </w:num>
  <w:num w:numId="9">
    <w:abstractNumId w:val="11"/>
  </w:num>
  <w:num w:numId="10">
    <w:abstractNumId w:val="17"/>
  </w:num>
  <w:num w:numId="11">
    <w:abstractNumId w:val="13"/>
  </w:num>
  <w:num w:numId="12">
    <w:abstractNumId w:val="16"/>
  </w:num>
  <w:num w:numId="13">
    <w:abstractNumId w:val="9"/>
  </w:num>
  <w:num w:numId="14">
    <w:abstractNumId w:val="5"/>
  </w:num>
  <w:num w:numId="15">
    <w:abstractNumId w:val="18"/>
  </w:num>
  <w:num w:numId="16">
    <w:abstractNumId w:val="6"/>
  </w:num>
  <w:num w:numId="17">
    <w:abstractNumId w:val="19"/>
  </w:num>
  <w:num w:numId="18">
    <w:abstractNumId w:val="8"/>
  </w:num>
  <w:num w:numId="19">
    <w:abstractNumId w:val="7"/>
  </w:num>
  <w:num w:numId="20">
    <w:abstractNumId w:val="3"/>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7817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BF4"/>
    <w:rsid w:val="00002433"/>
    <w:rsid w:val="000027DE"/>
    <w:rsid w:val="00003138"/>
    <w:rsid w:val="0000328F"/>
    <w:rsid w:val="00004B21"/>
    <w:rsid w:val="00004D49"/>
    <w:rsid w:val="00005797"/>
    <w:rsid w:val="00005A4F"/>
    <w:rsid w:val="00006394"/>
    <w:rsid w:val="000069F1"/>
    <w:rsid w:val="00006D16"/>
    <w:rsid w:val="00006E80"/>
    <w:rsid w:val="000070A1"/>
    <w:rsid w:val="00007A60"/>
    <w:rsid w:val="000102B1"/>
    <w:rsid w:val="0001077F"/>
    <w:rsid w:val="00010811"/>
    <w:rsid w:val="00011E15"/>
    <w:rsid w:val="000120CF"/>
    <w:rsid w:val="0001295F"/>
    <w:rsid w:val="00012AC1"/>
    <w:rsid w:val="00012B4B"/>
    <w:rsid w:val="000130A2"/>
    <w:rsid w:val="00013D09"/>
    <w:rsid w:val="00014608"/>
    <w:rsid w:val="0001499F"/>
    <w:rsid w:val="000150D4"/>
    <w:rsid w:val="00015628"/>
    <w:rsid w:val="00015941"/>
    <w:rsid w:val="000160B3"/>
    <w:rsid w:val="000166D6"/>
    <w:rsid w:val="00016899"/>
    <w:rsid w:val="00016E7D"/>
    <w:rsid w:val="00017DBE"/>
    <w:rsid w:val="00017FFB"/>
    <w:rsid w:val="0002019A"/>
    <w:rsid w:val="000202C0"/>
    <w:rsid w:val="000208EE"/>
    <w:rsid w:val="00020F3B"/>
    <w:rsid w:val="00021FC2"/>
    <w:rsid w:val="00022066"/>
    <w:rsid w:val="000220E4"/>
    <w:rsid w:val="000228EC"/>
    <w:rsid w:val="000229E1"/>
    <w:rsid w:val="00022E3C"/>
    <w:rsid w:val="000230CE"/>
    <w:rsid w:val="00023A88"/>
    <w:rsid w:val="00023E4F"/>
    <w:rsid w:val="00024395"/>
    <w:rsid w:val="00024A3C"/>
    <w:rsid w:val="0002514A"/>
    <w:rsid w:val="000258ED"/>
    <w:rsid w:val="00025FE8"/>
    <w:rsid w:val="000262F4"/>
    <w:rsid w:val="00026605"/>
    <w:rsid w:val="00026B9D"/>
    <w:rsid w:val="00026C97"/>
    <w:rsid w:val="00027030"/>
    <w:rsid w:val="000271AE"/>
    <w:rsid w:val="00027A26"/>
    <w:rsid w:val="00027E49"/>
    <w:rsid w:val="00030158"/>
    <w:rsid w:val="000304A2"/>
    <w:rsid w:val="00030546"/>
    <w:rsid w:val="00030EB6"/>
    <w:rsid w:val="00031166"/>
    <w:rsid w:val="000328E2"/>
    <w:rsid w:val="00032EC5"/>
    <w:rsid w:val="0003364B"/>
    <w:rsid w:val="0003390E"/>
    <w:rsid w:val="00033C5C"/>
    <w:rsid w:val="00033ED8"/>
    <w:rsid w:val="00034B36"/>
    <w:rsid w:val="00035B3C"/>
    <w:rsid w:val="00035CFA"/>
    <w:rsid w:val="0003600E"/>
    <w:rsid w:val="00036191"/>
    <w:rsid w:val="00036978"/>
    <w:rsid w:val="00036C17"/>
    <w:rsid w:val="000374F9"/>
    <w:rsid w:val="0003753B"/>
    <w:rsid w:val="00037F2C"/>
    <w:rsid w:val="0004020C"/>
    <w:rsid w:val="000405D2"/>
    <w:rsid w:val="00042737"/>
    <w:rsid w:val="0004285C"/>
    <w:rsid w:val="000431A1"/>
    <w:rsid w:val="000437A0"/>
    <w:rsid w:val="00044614"/>
    <w:rsid w:val="000448D3"/>
    <w:rsid w:val="00044D74"/>
    <w:rsid w:val="00046359"/>
    <w:rsid w:val="00046B5D"/>
    <w:rsid w:val="00046D9B"/>
    <w:rsid w:val="0004753F"/>
    <w:rsid w:val="000479E7"/>
    <w:rsid w:val="00047F7C"/>
    <w:rsid w:val="00050316"/>
    <w:rsid w:val="0005051C"/>
    <w:rsid w:val="00051493"/>
    <w:rsid w:val="00052220"/>
    <w:rsid w:val="0005248C"/>
    <w:rsid w:val="00053134"/>
    <w:rsid w:val="000535F2"/>
    <w:rsid w:val="000538A1"/>
    <w:rsid w:val="00053F1D"/>
    <w:rsid w:val="00054167"/>
    <w:rsid w:val="00054532"/>
    <w:rsid w:val="00054F6B"/>
    <w:rsid w:val="000550E3"/>
    <w:rsid w:val="00055839"/>
    <w:rsid w:val="00055EFE"/>
    <w:rsid w:val="00055F80"/>
    <w:rsid w:val="00056AB7"/>
    <w:rsid w:val="00057674"/>
    <w:rsid w:val="00060516"/>
    <w:rsid w:val="00060536"/>
    <w:rsid w:val="000606AA"/>
    <w:rsid w:val="00060BDB"/>
    <w:rsid w:val="00060C7D"/>
    <w:rsid w:val="000611B1"/>
    <w:rsid w:val="00061743"/>
    <w:rsid w:val="00061E02"/>
    <w:rsid w:val="000627D1"/>
    <w:rsid w:val="00062B09"/>
    <w:rsid w:val="00063981"/>
    <w:rsid w:val="00063C83"/>
    <w:rsid w:val="00063FB5"/>
    <w:rsid w:val="00064D1F"/>
    <w:rsid w:val="0006501A"/>
    <w:rsid w:val="000654D3"/>
    <w:rsid w:val="000656B8"/>
    <w:rsid w:val="00066B71"/>
    <w:rsid w:val="0007003B"/>
    <w:rsid w:val="00071491"/>
    <w:rsid w:val="00071627"/>
    <w:rsid w:val="00071ABF"/>
    <w:rsid w:val="00071F49"/>
    <w:rsid w:val="0007278E"/>
    <w:rsid w:val="00072A0B"/>
    <w:rsid w:val="00072A5A"/>
    <w:rsid w:val="00072B0B"/>
    <w:rsid w:val="00072C79"/>
    <w:rsid w:val="00072E60"/>
    <w:rsid w:val="00073434"/>
    <w:rsid w:val="0007469C"/>
    <w:rsid w:val="000748DE"/>
    <w:rsid w:val="000749F7"/>
    <w:rsid w:val="00074D3E"/>
    <w:rsid w:val="00075111"/>
    <w:rsid w:val="00075423"/>
    <w:rsid w:val="00077190"/>
    <w:rsid w:val="0007779B"/>
    <w:rsid w:val="00080124"/>
    <w:rsid w:val="00080840"/>
    <w:rsid w:val="00080AEC"/>
    <w:rsid w:val="00081B64"/>
    <w:rsid w:val="00082602"/>
    <w:rsid w:val="0008262B"/>
    <w:rsid w:val="000826FE"/>
    <w:rsid w:val="0008272F"/>
    <w:rsid w:val="000830E8"/>
    <w:rsid w:val="000835A9"/>
    <w:rsid w:val="00083998"/>
    <w:rsid w:val="00083D20"/>
    <w:rsid w:val="00084F58"/>
    <w:rsid w:val="0008629E"/>
    <w:rsid w:val="000872C7"/>
    <w:rsid w:val="00087506"/>
    <w:rsid w:val="00090127"/>
    <w:rsid w:val="0009022B"/>
    <w:rsid w:val="000903B7"/>
    <w:rsid w:val="0009042D"/>
    <w:rsid w:val="000906C8"/>
    <w:rsid w:val="000907BE"/>
    <w:rsid w:val="00092060"/>
    <w:rsid w:val="0009243C"/>
    <w:rsid w:val="000944FC"/>
    <w:rsid w:val="000947A0"/>
    <w:rsid w:val="00094859"/>
    <w:rsid w:val="000965BF"/>
    <w:rsid w:val="0009661D"/>
    <w:rsid w:val="00096634"/>
    <w:rsid w:val="00097524"/>
    <w:rsid w:val="00097A16"/>
    <w:rsid w:val="00097B9A"/>
    <w:rsid w:val="000A024A"/>
    <w:rsid w:val="000A0AE9"/>
    <w:rsid w:val="000A12A4"/>
    <w:rsid w:val="000A140B"/>
    <w:rsid w:val="000A1413"/>
    <w:rsid w:val="000A192E"/>
    <w:rsid w:val="000A254A"/>
    <w:rsid w:val="000A2610"/>
    <w:rsid w:val="000A2C16"/>
    <w:rsid w:val="000A2CD7"/>
    <w:rsid w:val="000A34D9"/>
    <w:rsid w:val="000A38AF"/>
    <w:rsid w:val="000A49FE"/>
    <w:rsid w:val="000A5C60"/>
    <w:rsid w:val="000A5CD4"/>
    <w:rsid w:val="000A6254"/>
    <w:rsid w:val="000A62F1"/>
    <w:rsid w:val="000A6766"/>
    <w:rsid w:val="000A6A1C"/>
    <w:rsid w:val="000A7238"/>
    <w:rsid w:val="000A737B"/>
    <w:rsid w:val="000A7B43"/>
    <w:rsid w:val="000A7D98"/>
    <w:rsid w:val="000B025A"/>
    <w:rsid w:val="000B0AF2"/>
    <w:rsid w:val="000B0D49"/>
    <w:rsid w:val="000B150A"/>
    <w:rsid w:val="000B1BC1"/>
    <w:rsid w:val="000B2319"/>
    <w:rsid w:val="000B2F02"/>
    <w:rsid w:val="000B32BE"/>
    <w:rsid w:val="000B3F0E"/>
    <w:rsid w:val="000B3F99"/>
    <w:rsid w:val="000B4C93"/>
    <w:rsid w:val="000B51D4"/>
    <w:rsid w:val="000B5815"/>
    <w:rsid w:val="000B6207"/>
    <w:rsid w:val="000B710E"/>
    <w:rsid w:val="000B7728"/>
    <w:rsid w:val="000B7836"/>
    <w:rsid w:val="000B7870"/>
    <w:rsid w:val="000C05CB"/>
    <w:rsid w:val="000C0853"/>
    <w:rsid w:val="000C0BEF"/>
    <w:rsid w:val="000C19E6"/>
    <w:rsid w:val="000C2A7B"/>
    <w:rsid w:val="000C3469"/>
    <w:rsid w:val="000C35AB"/>
    <w:rsid w:val="000C3939"/>
    <w:rsid w:val="000C3BA1"/>
    <w:rsid w:val="000C4442"/>
    <w:rsid w:val="000C5317"/>
    <w:rsid w:val="000C585E"/>
    <w:rsid w:val="000C5DEB"/>
    <w:rsid w:val="000C7018"/>
    <w:rsid w:val="000C7BD1"/>
    <w:rsid w:val="000D039B"/>
    <w:rsid w:val="000D0E9D"/>
    <w:rsid w:val="000D0F26"/>
    <w:rsid w:val="000D1364"/>
    <w:rsid w:val="000D2205"/>
    <w:rsid w:val="000D3911"/>
    <w:rsid w:val="000D3C3F"/>
    <w:rsid w:val="000D412F"/>
    <w:rsid w:val="000D42A5"/>
    <w:rsid w:val="000D4639"/>
    <w:rsid w:val="000D4B1A"/>
    <w:rsid w:val="000D4DBE"/>
    <w:rsid w:val="000D50CF"/>
    <w:rsid w:val="000D54A0"/>
    <w:rsid w:val="000D5AD0"/>
    <w:rsid w:val="000D6280"/>
    <w:rsid w:val="000D62B6"/>
    <w:rsid w:val="000D7743"/>
    <w:rsid w:val="000D78BC"/>
    <w:rsid w:val="000E04B9"/>
    <w:rsid w:val="000E0863"/>
    <w:rsid w:val="000E09A9"/>
    <w:rsid w:val="000E0D9B"/>
    <w:rsid w:val="000E0E24"/>
    <w:rsid w:val="000E10DE"/>
    <w:rsid w:val="000E14C1"/>
    <w:rsid w:val="000E194B"/>
    <w:rsid w:val="000E257C"/>
    <w:rsid w:val="000E398D"/>
    <w:rsid w:val="000E42DF"/>
    <w:rsid w:val="000E43C0"/>
    <w:rsid w:val="000E45EC"/>
    <w:rsid w:val="000E4C7B"/>
    <w:rsid w:val="000E5C34"/>
    <w:rsid w:val="000E60D8"/>
    <w:rsid w:val="000E6133"/>
    <w:rsid w:val="000E69F6"/>
    <w:rsid w:val="000E7072"/>
    <w:rsid w:val="000E73D0"/>
    <w:rsid w:val="000E7674"/>
    <w:rsid w:val="000E7925"/>
    <w:rsid w:val="000F06BC"/>
    <w:rsid w:val="000F0A9A"/>
    <w:rsid w:val="000F0F7A"/>
    <w:rsid w:val="000F1A78"/>
    <w:rsid w:val="000F1ED9"/>
    <w:rsid w:val="000F1F4F"/>
    <w:rsid w:val="000F24BE"/>
    <w:rsid w:val="000F42E2"/>
    <w:rsid w:val="000F453B"/>
    <w:rsid w:val="000F6DCD"/>
    <w:rsid w:val="000F75A9"/>
    <w:rsid w:val="00100002"/>
    <w:rsid w:val="00100C11"/>
    <w:rsid w:val="00100C36"/>
    <w:rsid w:val="00102347"/>
    <w:rsid w:val="001024B5"/>
    <w:rsid w:val="00102E36"/>
    <w:rsid w:val="00103025"/>
    <w:rsid w:val="0010314B"/>
    <w:rsid w:val="00103CD8"/>
    <w:rsid w:val="001042D7"/>
    <w:rsid w:val="001042F2"/>
    <w:rsid w:val="0010472F"/>
    <w:rsid w:val="001055F2"/>
    <w:rsid w:val="00105850"/>
    <w:rsid w:val="00105B3B"/>
    <w:rsid w:val="001068AB"/>
    <w:rsid w:val="00106BD9"/>
    <w:rsid w:val="001072D9"/>
    <w:rsid w:val="001103F3"/>
    <w:rsid w:val="0011068F"/>
    <w:rsid w:val="001106DC"/>
    <w:rsid w:val="00110C23"/>
    <w:rsid w:val="0011103F"/>
    <w:rsid w:val="001119A2"/>
    <w:rsid w:val="001123D0"/>
    <w:rsid w:val="00113077"/>
    <w:rsid w:val="001138CE"/>
    <w:rsid w:val="00113B94"/>
    <w:rsid w:val="0011433B"/>
    <w:rsid w:val="001146F3"/>
    <w:rsid w:val="00114B5A"/>
    <w:rsid w:val="0011527B"/>
    <w:rsid w:val="00115655"/>
    <w:rsid w:val="00115AD8"/>
    <w:rsid w:val="00115BB8"/>
    <w:rsid w:val="00116621"/>
    <w:rsid w:val="0011688A"/>
    <w:rsid w:val="00116ED4"/>
    <w:rsid w:val="00117026"/>
    <w:rsid w:val="00117971"/>
    <w:rsid w:val="00120548"/>
    <w:rsid w:val="001206D6"/>
    <w:rsid w:val="00120779"/>
    <w:rsid w:val="00120791"/>
    <w:rsid w:val="001209CA"/>
    <w:rsid w:val="0012124F"/>
    <w:rsid w:val="00121BC4"/>
    <w:rsid w:val="00123D66"/>
    <w:rsid w:val="00123F27"/>
    <w:rsid w:val="00125AE7"/>
    <w:rsid w:val="00125C9E"/>
    <w:rsid w:val="00125D08"/>
    <w:rsid w:val="00126466"/>
    <w:rsid w:val="00126FF3"/>
    <w:rsid w:val="00127402"/>
    <w:rsid w:val="00130539"/>
    <w:rsid w:val="00130F9F"/>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6A9A"/>
    <w:rsid w:val="00136F58"/>
    <w:rsid w:val="001371C8"/>
    <w:rsid w:val="001379C1"/>
    <w:rsid w:val="00140F37"/>
    <w:rsid w:val="00141836"/>
    <w:rsid w:val="00141B5C"/>
    <w:rsid w:val="00142BE0"/>
    <w:rsid w:val="00142DDB"/>
    <w:rsid w:val="00142FC8"/>
    <w:rsid w:val="001430CA"/>
    <w:rsid w:val="00143795"/>
    <w:rsid w:val="001437B7"/>
    <w:rsid w:val="00143EB4"/>
    <w:rsid w:val="00144038"/>
    <w:rsid w:val="001444C9"/>
    <w:rsid w:val="001459B5"/>
    <w:rsid w:val="00145A32"/>
    <w:rsid w:val="001461ED"/>
    <w:rsid w:val="001511CF"/>
    <w:rsid w:val="00151B2F"/>
    <w:rsid w:val="0015222A"/>
    <w:rsid w:val="00152A48"/>
    <w:rsid w:val="00152CA7"/>
    <w:rsid w:val="00152F3A"/>
    <w:rsid w:val="00153E33"/>
    <w:rsid w:val="00154435"/>
    <w:rsid w:val="00154A6E"/>
    <w:rsid w:val="001550B8"/>
    <w:rsid w:val="00155A12"/>
    <w:rsid w:val="00155CB9"/>
    <w:rsid w:val="00156C47"/>
    <w:rsid w:val="00156E45"/>
    <w:rsid w:val="001574E2"/>
    <w:rsid w:val="001579CC"/>
    <w:rsid w:val="001600F5"/>
    <w:rsid w:val="001602F0"/>
    <w:rsid w:val="00160EBB"/>
    <w:rsid w:val="0016143C"/>
    <w:rsid w:val="00161C4A"/>
    <w:rsid w:val="00162045"/>
    <w:rsid w:val="00162DD7"/>
    <w:rsid w:val="00162E75"/>
    <w:rsid w:val="0016335F"/>
    <w:rsid w:val="0016376B"/>
    <w:rsid w:val="00163F68"/>
    <w:rsid w:val="00163FE4"/>
    <w:rsid w:val="00164699"/>
    <w:rsid w:val="001648AB"/>
    <w:rsid w:val="00165A80"/>
    <w:rsid w:val="00165FB7"/>
    <w:rsid w:val="00166A46"/>
    <w:rsid w:val="00167455"/>
    <w:rsid w:val="001705B0"/>
    <w:rsid w:val="001720AE"/>
    <w:rsid w:val="001737D3"/>
    <w:rsid w:val="00173A3B"/>
    <w:rsid w:val="00173BF1"/>
    <w:rsid w:val="00173E27"/>
    <w:rsid w:val="0017478F"/>
    <w:rsid w:val="00174C29"/>
    <w:rsid w:val="00175126"/>
    <w:rsid w:val="00175354"/>
    <w:rsid w:val="00175B37"/>
    <w:rsid w:val="001764F8"/>
    <w:rsid w:val="00177076"/>
    <w:rsid w:val="001772E6"/>
    <w:rsid w:val="00177A59"/>
    <w:rsid w:val="00177E8D"/>
    <w:rsid w:val="001805D0"/>
    <w:rsid w:val="001808DF"/>
    <w:rsid w:val="00180908"/>
    <w:rsid w:val="0018255C"/>
    <w:rsid w:val="00182A9E"/>
    <w:rsid w:val="001832B1"/>
    <w:rsid w:val="001834D4"/>
    <w:rsid w:val="001844B8"/>
    <w:rsid w:val="001851E4"/>
    <w:rsid w:val="00185740"/>
    <w:rsid w:val="00186060"/>
    <w:rsid w:val="00186405"/>
    <w:rsid w:val="001867B1"/>
    <w:rsid w:val="00186F3B"/>
    <w:rsid w:val="00187137"/>
    <w:rsid w:val="00187FA2"/>
    <w:rsid w:val="00190BE2"/>
    <w:rsid w:val="00191476"/>
    <w:rsid w:val="00191E12"/>
    <w:rsid w:val="001928E2"/>
    <w:rsid w:val="00192F99"/>
    <w:rsid w:val="00194000"/>
    <w:rsid w:val="00194235"/>
    <w:rsid w:val="0019486F"/>
    <w:rsid w:val="001948CA"/>
    <w:rsid w:val="0019557B"/>
    <w:rsid w:val="00195A56"/>
    <w:rsid w:val="0019606D"/>
    <w:rsid w:val="00196CBD"/>
    <w:rsid w:val="00197C9E"/>
    <w:rsid w:val="001A0605"/>
    <w:rsid w:val="001A09B7"/>
    <w:rsid w:val="001A0A1F"/>
    <w:rsid w:val="001A0D1F"/>
    <w:rsid w:val="001A100A"/>
    <w:rsid w:val="001A15DA"/>
    <w:rsid w:val="001A1A3D"/>
    <w:rsid w:val="001A1AEC"/>
    <w:rsid w:val="001A3114"/>
    <w:rsid w:val="001A316E"/>
    <w:rsid w:val="001A3B03"/>
    <w:rsid w:val="001A4018"/>
    <w:rsid w:val="001A4A33"/>
    <w:rsid w:val="001A60D9"/>
    <w:rsid w:val="001A6480"/>
    <w:rsid w:val="001A69BD"/>
    <w:rsid w:val="001A6DDC"/>
    <w:rsid w:val="001B0C76"/>
    <w:rsid w:val="001B0E99"/>
    <w:rsid w:val="001B1145"/>
    <w:rsid w:val="001B18FF"/>
    <w:rsid w:val="001B1E47"/>
    <w:rsid w:val="001B24F0"/>
    <w:rsid w:val="001B25B5"/>
    <w:rsid w:val="001B26C9"/>
    <w:rsid w:val="001B272E"/>
    <w:rsid w:val="001B3835"/>
    <w:rsid w:val="001B4302"/>
    <w:rsid w:val="001B4B0A"/>
    <w:rsid w:val="001B544B"/>
    <w:rsid w:val="001B5626"/>
    <w:rsid w:val="001B5C1D"/>
    <w:rsid w:val="001B5E99"/>
    <w:rsid w:val="001B5F38"/>
    <w:rsid w:val="001B63F0"/>
    <w:rsid w:val="001B641C"/>
    <w:rsid w:val="001B6CB8"/>
    <w:rsid w:val="001B6E45"/>
    <w:rsid w:val="001B77ED"/>
    <w:rsid w:val="001C0034"/>
    <w:rsid w:val="001C01ED"/>
    <w:rsid w:val="001C0292"/>
    <w:rsid w:val="001C0A4D"/>
    <w:rsid w:val="001C0FBA"/>
    <w:rsid w:val="001C3021"/>
    <w:rsid w:val="001C3CD3"/>
    <w:rsid w:val="001C3F8F"/>
    <w:rsid w:val="001C4815"/>
    <w:rsid w:val="001C49FD"/>
    <w:rsid w:val="001C4F5C"/>
    <w:rsid w:val="001C56BD"/>
    <w:rsid w:val="001C5987"/>
    <w:rsid w:val="001C6548"/>
    <w:rsid w:val="001C6A3D"/>
    <w:rsid w:val="001C7D8B"/>
    <w:rsid w:val="001C7DB6"/>
    <w:rsid w:val="001D08A3"/>
    <w:rsid w:val="001D0BAF"/>
    <w:rsid w:val="001D1095"/>
    <w:rsid w:val="001D1607"/>
    <w:rsid w:val="001D1E89"/>
    <w:rsid w:val="001D2EC3"/>
    <w:rsid w:val="001D3E73"/>
    <w:rsid w:val="001D3F0B"/>
    <w:rsid w:val="001D4F1F"/>
    <w:rsid w:val="001D6C73"/>
    <w:rsid w:val="001D6F7E"/>
    <w:rsid w:val="001D7099"/>
    <w:rsid w:val="001D7E92"/>
    <w:rsid w:val="001D7ED8"/>
    <w:rsid w:val="001E00C2"/>
    <w:rsid w:val="001E091F"/>
    <w:rsid w:val="001E138C"/>
    <w:rsid w:val="001E1AE2"/>
    <w:rsid w:val="001E1B58"/>
    <w:rsid w:val="001E218A"/>
    <w:rsid w:val="001E2BB2"/>
    <w:rsid w:val="001E2C3D"/>
    <w:rsid w:val="001E2F72"/>
    <w:rsid w:val="001E30FD"/>
    <w:rsid w:val="001E322D"/>
    <w:rsid w:val="001E32CB"/>
    <w:rsid w:val="001E42CE"/>
    <w:rsid w:val="001E4521"/>
    <w:rsid w:val="001E4E85"/>
    <w:rsid w:val="001E56D9"/>
    <w:rsid w:val="001E57DF"/>
    <w:rsid w:val="001E62A7"/>
    <w:rsid w:val="001F0123"/>
    <w:rsid w:val="001F0346"/>
    <w:rsid w:val="001F0631"/>
    <w:rsid w:val="001F0849"/>
    <w:rsid w:val="001F1976"/>
    <w:rsid w:val="001F1FA6"/>
    <w:rsid w:val="001F23AB"/>
    <w:rsid w:val="001F2ABE"/>
    <w:rsid w:val="001F33A8"/>
    <w:rsid w:val="001F33BF"/>
    <w:rsid w:val="001F34AA"/>
    <w:rsid w:val="001F3CB0"/>
    <w:rsid w:val="001F3FC2"/>
    <w:rsid w:val="001F41F6"/>
    <w:rsid w:val="001F44C4"/>
    <w:rsid w:val="001F4691"/>
    <w:rsid w:val="001F49FC"/>
    <w:rsid w:val="001F4A49"/>
    <w:rsid w:val="001F5C9A"/>
    <w:rsid w:val="001F60E7"/>
    <w:rsid w:val="001F692A"/>
    <w:rsid w:val="001F6EE5"/>
    <w:rsid w:val="001F7307"/>
    <w:rsid w:val="001F7376"/>
    <w:rsid w:val="001F7A49"/>
    <w:rsid w:val="002004C2"/>
    <w:rsid w:val="00200E71"/>
    <w:rsid w:val="00201151"/>
    <w:rsid w:val="002014C2"/>
    <w:rsid w:val="00201627"/>
    <w:rsid w:val="00201E69"/>
    <w:rsid w:val="00202A77"/>
    <w:rsid w:val="00203F27"/>
    <w:rsid w:val="0020407D"/>
    <w:rsid w:val="0020435C"/>
    <w:rsid w:val="0020631F"/>
    <w:rsid w:val="002064C8"/>
    <w:rsid w:val="00206B25"/>
    <w:rsid w:val="00207489"/>
    <w:rsid w:val="00207509"/>
    <w:rsid w:val="00207AE9"/>
    <w:rsid w:val="00207B9B"/>
    <w:rsid w:val="002111FC"/>
    <w:rsid w:val="002121A1"/>
    <w:rsid w:val="00212364"/>
    <w:rsid w:val="00212A08"/>
    <w:rsid w:val="002134DD"/>
    <w:rsid w:val="002139AB"/>
    <w:rsid w:val="00213CFF"/>
    <w:rsid w:val="00215261"/>
    <w:rsid w:val="00215B04"/>
    <w:rsid w:val="00217585"/>
    <w:rsid w:val="00217846"/>
    <w:rsid w:val="002200CD"/>
    <w:rsid w:val="00220350"/>
    <w:rsid w:val="00220F57"/>
    <w:rsid w:val="0022189D"/>
    <w:rsid w:val="00221AFD"/>
    <w:rsid w:val="00222067"/>
    <w:rsid w:val="002220C2"/>
    <w:rsid w:val="00222374"/>
    <w:rsid w:val="002225A4"/>
    <w:rsid w:val="00222CCF"/>
    <w:rsid w:val="00222D9B"/>
    <w:rsid w:val="00222F36"/>
    <w:rsid w:val="00223A86"/>
    <w:rsid w:val="002240C9"/>
    <w:rsid w:val="00224E95"/>
    <w:rsid w:val="00225224"/>
    <w:rsid w:val="002252A4"/>
    <w:rsid w:val="002255B1"/>
    <w:rsid w:val="002255E3"/>
    <w:rsid w:val="002257B4"/>
    <w:rsid w:val="00225EAC"/>
    <w:rsid w:val="002275F2"/>
    <w:rsid w:val="00230C40"/>
    <w:rsid w:val="00231330"/>
    <w:rsid w:val="002315CB"/>
    <w:rsid w:val="002334D1"/>
    <w:rsid w:val="002336C4"/>
    <w:rsid w:val="00233868"/>
    <w:rsid w:val="00233AB8"/>
    <w:rsid w:val="00233D18"/>
    <w:rsid w:val="00233F94"/>
    <w:rsid w:val="0023437B"/>
    <w:rsid w:val="00234A59"/>
    <w:rsid w:val="00234CAB"/>
    <w:rsid w:val="00235A8B"/>
    <w:rsid w:val="00235D0F"/>
    <w:rsid w:val="00236220"/>
    <w:rsid w:val="00236CA0"/>
    <w:rsid w:val="00236D86"/>
    <w:rsid w:val="00237245"/>
    <w:rsid w:val="00237D2B"/>
    <w:rsid w:val="00240953"/>
    <w:rsid w:val="00240F7B"/>
    <w:rsid w:val="0024101D"/>
    <w:rsid w:val="00241209"/>
    <w:rsid w:val="00242539"/>
    <w:rsid w:val="0024352A"/>
    <w:rsid w:val="0024393F"/>
    <w:rsid w:val="00243D04"/>
    <w:rsid w:val="00243DF7"/>
    <w:rsid w:val="00243F10"/>
    <w:rsid w:val="00243FB1"/>
    <w:rsid w:val="0024404F"/>
    <w:rsid w:val="002445DB"/>
    <w:rsid w:val="00244D2E"/>
    <w:rsid w:val="0024500D"/>
    <w:rsid w:val="00245972"/>
    <w:rsid w:val="00245C13"/>
    <w:rsid w:val="00246282"/>
    <w:rsid w:val="00246828"/>
    <w:rsid w:val="0024686F"/>
    <w:rsid w:val="0024698F"/>
    <w:rsid w:val="00247530"/>
    <w:rsid w:val="00247655"/>
    <w:rsid w:val="00250184"/>
    <w:rsid w:val="002506F4"/>
    <w:rsid w:val="0025104D"/>
    <w:rsid w:val="002511F4"/>
    <w:rsid w:val="00251205"/>
    <w:rsid w:val="002515DF"/>
    <w:rsid w:val="00251A06"/>
    <w:rsid w:val="00251D62"/>
    <w:rsid w:val="00253596"/>
    <w:rsid w:val="00253673"/>
    <w:rsid w:val="002538AF"/>
    <w:rsid w:val="00253BD4"/>
    <w:rsid w:val="002541DC"/>
    <w:rsid w:val="002545F3"/>
    <w:rsid w:val="00254DBF"/>
    <w:rsid w:val="00254E7D"/>
    <w:rsid w:val="0025639B"/>
    <w:rsid w:val="002563AE"/>
    <w:rsid w:val="002564F6"/>
    <w:rsid w:val="00256A0F"/>
    <w:rsid w:val="002572AD"/>
    <w:rsid w:val="002576B2"/>
    <w:rsid w:val="00257FA2"/>
    <w:rsid w:val="00260186"/>
    <w:rsid w:val="00260779"/>
    <w:rsid w:val="00260BD5"/>
    <w:rsid w:val="00260E89"/>
    <w:rsid w:val="002611E9"/>
    <w:rsid w:val="002618A0"/>
    <w:rsid w:val="002618BD"/>
    <w:rsid w:val="002635E0"/>
    <w:rsid w:val="0026384D"/>
    <w:rsid w:val="00263CFD"/>
    <w:rsid w:val="002645CD"/>
    <w:rsid w:val="00264E30"/>
    <w:rsid w:val="00264FC6"/>
    <w:rsid w:val="00265AD5"/>
    <w:rsid w:val="00265CBF"/>
    <w:rsid w:val="00266C84"/>
    <w:rsid w:val="00266CDB"/>
    <w:rsid w:val="00267398"/>
    <w:rsid w:val="0026744B"/>
    <w:rsid w:val="0026763D"/>
    <w:rsid w:val="002703B3"/>
    <w:rsid w:val="002704FF"/>
    <w:rsid w:val="00271CE5"/>
    <w:rsid w:val="00272088"/>
    <w:rsid w:val="00272540"/>
    <w:rsid w:val="0027278B"/>
    <w:rsid w:val="00272BFA"/>
    <w:rsid w:val="00272D54"/>
    <w:rsid w:val="00273176"/>
    <w:rsid w:val="0027325C"/>
    <w:rsid w:val="002733CB"/>
    <w:rsid w:val="00273A6E"/>
    <w:rsid w:val="00273EB2"/>
    <w:rsid w:val="00273FA9"/>
    <w:rsid w:val="00276C3A"/>
    <w:rsid w:val="00277504"/>
    <w:rsid w:val="002778F0"/>
    <w:rsid w:val="002800D9"/>
    <w:rsid w:val="00281BFC"/>
    <w:rsid w:val="00282020"/>
    <w:rsid w:val="0028279C"/>
    <w:rsid w:val="0028287F"/>
    <w:rsid w:val="00282C34"/>
    <w:rsid w:val="00282FF5"/>
    <w:rsid w:val="00283342"/>
    <w:rsid w:val="00283723"/>
    <w:rsid w:val="0028374C"/>
    <w:rsid w:val="00283F76"/>
    <w:rsid w:val="002841E6"/>
    <w:rsid w:val="0028514C"/>
    <w:rsid w:val="00285B00"/>
    <w:rsid w:val="0028618B"/>
    <w:rsid w:val="00286275"/>
    <w:rsid w:val="00286D32"/>
    <w:rsid w:val="00287D18"/>
    <w:rsid w:val="00290570"/>
    <w:rsid w:val="00290B51"/>
    <w:rsid w:val="00290F6F"/>
    <w:rsid w:val="0029110C"/>
    <w:rsid w:val="002912DD"/>
    <w:rsid w:val="002920EF"/>
    <w:rsid w:val="00292A44"/>
    <w:rsid w:val="00293032"/>
    <w:rsid w:val="00293964"/>
    <w:rsid w:val="00293D96"/>
    <w:rsid w:val="00293DAF"/>
    <w:rsid w:val="00293EE3"/>
    <w:rsid w:val="0029431B"/>
    <w:rsid w:val="002951CB"/>
    <w:rsid w:val="002956FF"/>
    <w:rsid w:val="00296076"/>
    <w:rsid w:val="00296D61"/>
    <w:rsid w:val="00296DC2"/>
    <w:rsid w:val="00296EF9"/>
    <w:rsid w:val="002977E6"/>
    <w:rsid w:val="002A168C"/>
    <w:rsid w:val="002A20F4"/>
    <w:rsid w:val="002A284D"/>
    <w:rsid w:val="002A2B0A"/>
    <w:rsid w:val="002A2B69"/>
    <w:rsid w:val="002A2F5B"/>
    <w:rsid w:val="002A3475"/>
    <w:rsid w:val="002A34D0"/>
    <w:rsid w:val="002A37EB"/>
    <w:rsid w:val="002A3CEB"/>
    <w:rsid w:val="002A42D1"/>
    <w:rsid w:val="002A467C"/>
    <w:rsid w:val="002A4751"/>
    <w:rsid w:val="002A5188"/>
    <w:rsid w:val="002A54B5"/>
    <w:rsid w:val="002A55C1"/>
    <w:rsid w:val="002A55FA"/>
    <w:rsid w:val="002A62EA"/>
    <w:rsid w:val="002A73AB"/>
    <w:rsid w:val="002A75B7"/>
    <w:rsid w:val="002A786B"/>
    <w:rsid w:val="002A7931"/>
    <w:rsid w:val="002A7EB6"/>
    <w:rsid w:val="002B02D9"/>
    <w:rsid w:val="002B0794"/>
    <w:rsid w:val="002B0853"/>
    <w:rsid w:val="002B1672"/>
    <w:rsid w:val="002B1D86"/>
    <w:rsid w:val="002B241C"/>
    <w:rsid w:val="002B2881"/>
    <w:rsid w:val="002B2A21"/>
    <w:rsid w:val="002B2E17"/>
    <w:rsid w:val="002B4261"/>
    <w:rsid w:val="002B4581"/>
    <w:rsid w:val="002B5351"/>
    <w:rsid w:val="002B58D6"/>
    <w:rsid w:val="002B5930"/>
    <w:rsid w:val="002B5C98"/>
    <w:rsid w:val="002B64C3"/>
    <w:rsid w:val="002B6696"/>
    <w:rsid w:val="002B675C"/>
    <w:rsid w:val="002B72A2"/>
    <w:rsid w:val="002B7315"/>
    <w:rsid w:val="002C056D"/>
    <w:rsid w:val="002C0CAE"/>
    <w:rsid w:val="002C18A8"/>
    <w:rsid w:val="002C2795"/>
    <w:rsid w:val="002C2DBC"/>
    <w:rsid w:val="002C33EF"/>
    <w:rsid w:val="002C352E"/>
    <w:rsid w:val="002C4720"/>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817"/>
    <w:rsid w:val="002D2CE3"/>
    <w:rsid w:val="002D3305"/>
    <w:rsid w:val="002D3C00"/>
    <w:rsid w:val="002D3C0B"/>
    <w:rsid w:val="002D3D93"/>
    <w:rsid w:val="002D3FC0"/>
    <w:rsid w:val="002D48A4"/>
    <w:rsid w:val="002D4D63"/>
    <w:rsid w:val="002D4EF5"/>
    <w:rsid w:val="002D70C6"/>
    <w:rsid w:val="002D7486"/>
    <w:rsid w:val="002D7F08"/>
    <w:rsid w:val="002E014A"/>
    <w:rsid w:val="002E0376"/>
    <w:rsid w:val="002E06A4"/>
    <w:rsid w:val="002E0772"/>
    <w:rsid w:val="002E0BFB"/>
    <w:rsid w:val="002E0D91"/>
    <w:rsid w:val="002E17E7"/>
    <w:rsid w:val="002E1C32"/>
    <w:rsid w:val="002E21C8"/>
    <w:rsid w:val="002E2E0C"/>
    <w:rsid w:val="002E3119"/>
    <w:rsid w:val="002E324F"/>
    <w:rsid w:val="002E3419"/>
    <w:rsid w:val="002E3B1E"/>
    <w:rsid w:val="002E3CCB"/>
    <w:rsid w:val="002E3F48"/>
    <w:rsid w:val="002E56AA"/>
    <w:rsid w:val="002E68AB"/>
    <w:rsid w:val="002E6B59"/>
    <w:rsid w:val="002E6DD5"/>
    <w:rsid w:val="002E7A54"/>
    <w:rsid w:val="002E7D73"/>
    <w:rsid w:val="002F034A"/>
    <w:rsid w:val="002F0430"/>
    <w:rsid w:val="002F0BAC"/>
    <w:rsid w:val="002F1012"/>
    <w:rsid w:val="002F10C0"/>
    <w:rsid w:val="002F156E"/>
    <w:rsid w:val="002F168D"/>
    <w:rsid w:val="002F1F69"/>
    <w:rsid w:val="002F2303"/>
    <w:rsid w:val="002F25E7"/>
    <w:rsid w:val="002F3E2F"/>
    <w:rsid w:val="002F3E69"/>
    <w:rsid w:val="002F3F45"/>
    <w:rsid w:val="002F46E3"/>
    <w:rsid w:val="002F533B"/>
    <w:rsid w:val="002F55E2"/>
    <w:rsid w:val="002F6CCF"/>
    <w:rsid w:val="002F6F7E"/>
    <w:rsid w:val="002F7D89"/>
    <w:rsid w:val="0030048E"/>
    <w:rsid w:val="00300EAB"/>
    <w:rsid w:val="003011A9"/>
    <w:rsid w:val="003016EA"/>
    <w:rsid w:val="00301717"/>
    <w:rsid w:val="003017F1"/>
    <w:rsid w:val="00302479"/>
    <w:rsid w:val="00303102"/>
    <w:rsid w:val="00303302"/>
    <w:rsid w:val="00303A35"/>
    <w:rsid w:val="00303A96"/>
    <w:rsid w:val="00303B14"/>
    <w:rsid w:val="00303DE2"/>
    <w:rsid w:val="003043D5"/>
    <w:rsid w:val="003044DE"/>
    <w:rsid w:val="00304869"/>
    <w:rsid w:val="003054C6"/>
    <w:rsid w:val="00305A4E"/>
    <w:rsid w:val="00305DAD"/>
    <w:rsid w:val="003071D4"/>
    <w:rsid w:val="003074C2"/>
    <w:rsid w:val="00307A75"/>
    <w:rsid w:val="00307D86"/>
    <w:rsid w:val="00310A75"/>
    <w:rsid w:val="003113B2"/>
    <w:rsid w:val="00311625"/>
    <w:rsid w:val="00311793"/>
    <w:rsid w:val="003121F1"/>
    <w:rsid w:val="00313480"/>
    <w:rsid w:val="00313513"/>
    <w:rsid w:val="00314861"/>
    <w:rsid w:val="00314BA0"/>
    <w:rsid w:val="00314BC5"/>
    <w:rsid w:val="0031518F"/>
    <w:rsid w:val="003155FF"/>
    <w:rsid w:val="003160B3"/>
    <w:rsid w:val="003160E6"/>
    <w:rsid w:val="00317940"/>
    <w:rsid w:val="00317C32"/>
    <w:rsid w:val="00317CA2"/>
    <w:rsid w:val="00320304"/>
    <w:rsid w:val="00320B80"/>
    <w:rsid w:val="00320EB4"/>
    <w:rsid w:val="0032191F"/>
    <w:rsid w:val="00321D58"/>
    <w:rsid w:val="00322A07"/>
    <w:rsid w:val="00322C9C"/>
    <w:rsid w:val="00322CEE"/>
    <w:rsid w:val="003234A4"/>
    <w:rsid w:val="00323924"/>
    <w:rsid w:val="00324A12"/>
    <w:rsid w:val="003250F1"/>
    <w:rsid w:val="0032566B"/>
    <w:rsid w:val="003256FB"/>
    <w:rsid w:val="00325B24"/>
    <w:rsid w:val="00326891"/>
    <w:rsid w:val="00327F51"/>
    <w:rsid w:val="003303D8"/>
    <w:rsid w:val="00330C76"/>
    <w:rsid w:val="00330D37"/>
    <w:rsid w:val="00330F7C"/>
    <w:rsid w:val="00331535"/>
    <w:rsid w:val="00331FB3"/>
    <w:rsid w:val="003323CD"/>
    <w:rsid w:val="003332E2"/>
    <w:rsid w:val="00333712"/>
    <w:rsid w:val="003341AF"/>
    <w:rsid w:val="003346F2"/>
    <w:rsid w:val="00334701"/>
    <w:rsid w:val="00334B7A"/>
    <w:rsid w:val="0033647A"/>
    <w:rsid w:val="003365FC"/>
    <w:rsid w:val="00340434"/>
    <w:rsid w:val="0034048D"/>
    <w:rsid w:val="0034050F"/>
    <w:rsid w:val="003418C5"/>
    <w:rsid w:val="00341A11"/>
    <w:rsid w:val="00342BE8"/>
    <w:rsid w:val="003444B7"/>
    <w:rsid w:val="003448C0"/>
    <w:rsid w:val="00344B09"/>
    <w:rsid w:val="0034519A"/>
    <w:rsid w:val="003468F4"/>
    <w:rsid w:val="0034726B"/>
    <w:rsid w:val="003477DB"/>
    <w:rsid w:val="00350F72"/>
    <w:rsid w:val="003512B2"/>
    <w:rsid w:val="00352A35"/>
    <w:rsid w:val="00352C3E"/>
    <w:rsid w:val="00353E17"/>
    <w:rsid w:val="00354796"/>
    <w:rsid w:val="003548C1"/>
    <w:rsid w:val="00354F73"/>
    <w:rsid w:val="0035615E"/>
    <w:rsid w:val="00356235"/>
    <w:rsid w:val="00356576"/>
    <w:rsid w:val="00356AB8"/>
    <w:rsid w:val="00357F34"/>
    <w:rsid w:val="0036030D"/>
    <w:rsid w:val="0036055B"/>
    <w:rsid w:val="00360891"/>
    <w:rsid w:val="003611DD"/>
    <w:rsid w:val="003618B5"/>
    <w:rsid w:val="003619B9"/>
    <w:rsid w:val="00361D08"/>
    <w:rsid w:val="00362E5F"/>
    <w:rsid w:val="0036302C"/>
    <w:rsid w:val="003636BF"/>
    <w:rsid w:val="00363FD4"/>
    <w:rsid w:val="0036427C"/>
    <w:rsid w:val="00364C19"/>
    <w:rsid w:val="00364CC3"/>
    <w:rsid w:val="00365851"/>
    <w:rsid w:val="00366A59"/>
    <w:rsid w:val="00366D4E"/>
    <w:rsid w:val="00367C1C"/>
    <w:rsid w:val="00367E37"/>
    <w:rsid w:val="00367EEB"/>
    <w:rsid w:val="003701BF"/>
    <w:rsid w:val="003704F4"/>
    <w:rsid w:val="00371442"/>
    <w:rsid w:val="00372475"/>
    <w:rsid w:val="00372C2B"/>
    <w:rsid w:val="003731B9"/>
    <w:rsid w:val="003741CC"/>
    <w:rsid w:val="003756CB"/>
    <w:rsid w:val="003756F7"/>
    <w:rsid w:val="00376426"/>
    <w:rsid w:val="00376502"/>
    <w:rsid w:val="00376653"/>
    <w:rsid w:val="00376662"/>
    <w:rsid w:val="00376BEA"/>
    <w:rsid w:val="00381356"/>
    <w:rsid w:val="00381463"/>
    <w:rsid w:val="003819B5"/>
    <w:rsid w:val="0038201F"/>
    <w:rsid w:val="0038237C"/>
    <w:rsid w:val="003829EE"/>
    <w:rsid w:val="00382A00"/>
    <w:rsid w:val="00382A1B"/>
    <w:rsid w:val="00382EE5"/>
    <w:rsid w:val="00383C04"/>
    <w:rsid w:val="00383D41"/>
    <w:rsid w:val="003843F9"/>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C18"/>
    <w:rsid w:val="00390190"/>
    <w:rsid w:val="003905DB"/>
    <w:rsid w:val="00390C2F"/>
    <w:rsid w:val="00390CD1"/>
    <w:rsid w:val="00391577"/>
    <w:rsid w:val="003923DE"/>
    <w:rsid w:val="00392A0D"/>
    <w:rsid w:val="00393800"/>
    <w:rsid w:val="003941BF"/>
    <w:rsid w:val="00394318"/>
    <w:rsid w:val="00395073"/>
    <w:rsid w:val="003952DC"/>
    <w:rsid w:val="0039588A"/>
    <w:rsid w:val="003960A5"/>
    <w:rsid w:val="003961EE"/>
    <w:rsid w:val="003963CE"/>
    <w:rsid w:val="00396FA9"/>
    <w:rsid w:val="00397803"/>
    <w:rsid w:val="0039797E"/>
    <w:rsid w:val="00397D21"/>
    <w:rsid w:val="003A106F"/>
    <w:rsid w:val="003A1331"/>
    <w:rsid w:val="003A1A1E"/>
    <w:rsid w:val="003A1EB8"/>
    <w:rsid w:val="003A262C"/>
    <w:rsid w:val="003A2F96"/>
    <w:rsid w:val="003A3A81"/>
    <w:rsid w:val="003A442E"/>
    <w:rsid w:val="003A51D8"/>
    <w:rsid w:val="003A6341"/>
    <w:rsid w:val="003A6625"/>
    <w:rsid w:val="003A6754"/>
    <w:rsid w:val="003B006E"/>
    <w:rsid w:val="003B035D"/>
    <w:rsid w:val="003B0542"/>
    <w:rsid w:val="003B06D1"/>
    <w:rsid w:val="003B0AD5"/>
    <w:rsid w:val="003B0E6C"/>
    <w:rsid w:val="003B1550"/>
    <w:rsid w:val="003B19F8"/>
    <w:rsid w:val="003B1A6B"/>
    <w:rsid w:val="003B3015"/>
    <w:rsid w:val="003B32C8"/>
    <w:rsid w:val="003B346F"/>
    <w:rsid w:val="003B3FF6"/>
    <w:rsid w:val="003B43DE"/>
    <w:rsid w:val="003B5182"/>
    <w:rsid w:val="003B576E"/>
    <w:rsid w:val="003B5A66"/>
    <w:rsid w:val="003B6263"/>
    <w:rsid w:val="003B6D37"/>
    <w:rsid w:val="003B6EAE"/>
    <w:rsid w:val="003B7009"/>
    <w:rsid w:val="003B7119"/>
    <w:rsid w:val="003B765D"/>
    <w:rsid w:val="003B7B74"/>
    <w:rsid w:val="003C065C"/>
    <w:rsid w:val="003C0767"/>
    <w:rsid w:val="003C137F"/>
    <w:rsid w:val="003C17E0"/>
    <w:rsid w:val="003C1A64"/>
    <w:rsid w:val="003C2938"/>
    <w:rsid w:val="003C29D0"/>
    <w:rsid w:val="003C2DBD"/>
    <w:rsid w:val="003C3989"/>
    <w:rsid w:val="003C3C82"/>
    <w:rsid w:val="003C5CA1"/>
    <w:rsid w:val="003C5DC4"/>
    <w:rsid w:val="003C5EE5"/>
    <w:rsid w:val="003C5F49"/>
    <w:rsid w:val="003C6552"/>
    <w:rsid w:val="003C7086"/>
    <w:rsid w:val="003C7C18"/>
    <w:rsid w:val="003D02D8"/>
    <w:rsid w:val="003D1252"/>
    <w:rsid w:val="003D12FE"/>
    <w:rsid w:val="003D1C5D"/>
    <w:rsid w:val="003D1D55"/>
    <w:rsid w:val="003D2117"/>
    <w:rsid w:val="003D26DF"/>
    <w:rsid w:val="003D2E36"/>
    <w:rsid w:val="003D4714"/>
    <w:rsid w:val="003D4AD6"/>
    <w:rsid w:val="003D4FCA"/>
    <w:rsid w:val="003D54EA"/>
    <w:rsid w:val="003D57B2"/>
    <w:rsid w:val="003D58C5"/>
    <w:rsid w:val="003D5B17"/>
    <w:rsid w:val="003D5C21"/>
    <w:rsid w:val="003D5C97"/>
    <w:rsid w:val="003D6499"/>
    <w:rsid w:val="003D6B68"/>
    <w:rsid w:val="003D7112"/>
    <w:rsid w:val="003D746D"/>
    <w:rsid w:val="003D7BB2"/>
    <w:rsid w:val="003E0A59"/>
    <w:rsid w:val="003E0B15"/>
    <w:rsid w:val="003E0E9F"/>
    <w:rsid w:val="003E1A40"/>
    <w:rsid w:val="003E1B5C"/>
    <w:rsid w:val="003E1C74"/>
    <w:rsid w:val="003E1D8E"/>
    <w:rsid w:val="003E1F25"/>
    <w:rsid w:val="003E1FA9"/>
    <w:rsid w:val="003E2170"/>
    <w:rsid w:val="003E23A2"/>
    <w:rsid w:val="003E2D65"/>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7ED"/>
    <w:rsid w:val="003F1C02"/>
    <w:rsid w:val="003F1F5F"/>
    <w:rsid w:val="003F23CF"/>
    <w:rsid w:val="003F3A43"/>
    <w:rsid w:val="003F3ABE"/>
    <w:rsid w:val="003F4143"/>
    <w:rsid w:val="003F42F7"/>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852"/>
    <w:rsid w:val="004009CB"/>
    <w:rsid w:val="00400AD5"/>
    <w:rsid w:val="00402B5D"/>
    <w:rsid w:val="004037A0"/>
    <w:rsid w:val="00403ACD"/>
    <w:rsid w:val="00403EAA"/>
    <w:rsid w:val="0040419E"/>
    <w:rsid w:val="00404F6E"/>
    <w:rsid w:val="004053AA"/>
    <w:rsid w:val="00405ED5"/>
    <w:rsid w:val="00405F92"/>
    <w:rsid w:val="00406380"/>
    <w:rsid w:val="00406BD7"/>
    <w:rsid w:val="00407012"/>
    <w:rsid w:val="004072DD"/>
    <w:rsid w:val="00407313"/>
    <w:rsid w:val="00407CC0"/>
    <w:rsid w:val="00410A0D"/>
    <w:rsid w:val="00410DCE"/>
    <w:rsid w:val="00410EBD"/>
    <w:rsid w:val="00411161"/>
    <w:rsid w:val="00411A9E"/>
    <w:rsid w:val="0041247D"/>
    <w:rsid w:val="00412BFB"/>
    <w:rsid w:val="004132AE"/>
    <w:rsid w:val="0041335F"/>
    <w:rsid w:val="0041431C"/>
    <w:rsid w:val="004143F9"/>
    <w:rsid w:val="00414413"/>
    <w:rsid w:val="00415A5B"/>
    <w:rsid w:val="00415A75"/>
    <w:rsid w:val="00415DD9"/>
    <w:rsid w:val="0041609A"/>
    <w:rsid w:val="0041615B"/>
    <w:rsid w:val="004166A3"/>
    <w:rsid w:val="0041768F"/>
    <w:rsid w:val="00420877"/>
    <w:rsid w:val="00421C82"/>
    <w:rsid w:val="00421F13"/>
    <w:rsid w:val="0042209B"/>
    <w:rsid w:val="00422D69"/>
    <w:rsid w:val="004236FF"/>
    <w:rsid w:val="00423F49"/>
    <w:rsid w:val="00424197"/>
    <w:rsid w:val="004247FA"/>
    <w:rsid w:val="00424B3A"/>
    <w:rsid w:val="00424C03"/>
    <w:rsid w:val="004251EF"/>
    <w:rsid w:val="0042586C"/>
    <w:rsid w:val="00425DE8"/>
    <w:rsid w:val="0042629E"/>
    <w:rsid w:val="004269E2"/>
    <w:rsid w:val="00426F53"/>
    <w:rsid w:val="00427EE4"/>
    <w:rsid w:val="00430AD9"/>
    <w:rsid w:val="00430E07"/>
    <w:rsid w:val="00431CF2"/>
    <w:rsid w:val="00432BC4"/>
    <w:rsid w:val="0043301E"/>
    <w:rsid w:val="004331A2"/>
    <w:rsid w:val="0043354F"/>
    <w:rsid w:val="00433640"/>
    <w:rsid w:val="00433A73"/>
    <w:rsid w:val="00434234"/>
    <w:rsid w:val="00435842"/>
    <w:rsid w:val="00435FD3"/>
    <w:rsid w:val="004367EC"/>
    <w:rsid w:val="00436B7B"/>
    <w:rsid w:val="00436FB4"/>
    <w:rsid w:val="00436FDF"/>
    <w:rsid w:val="0043773D"/>
    <w:rsid w:val="004379C5"/>
    <w:rsid w:val="004405AA"/>
    <w:rsid w:val="00441376"/>
    <w:rsid w:val="004415CB"/>
    <w:rsid w:val="00441CA1"/>
    <w:rsid w:val="00441FDD"/>
    <w:rsid w:val="004424C5"/>
    <w:rsid w:val="00442567"/>
    <w:rsid w:val="0044278A"/>
    <w:rsid w:val="00442888"/>
    <w:rsid w:val="0044293D"/>
    <w:rsid w:val="00443428"/>
    <w:rsid w:val="00443787"/>
    <w:rsid w:val="00443839"/>
    <w:rsid w:val="00443C3F"/>
    <w:rsid w:val="0044627B"/>
    <w:rsid w:val="00446B22"/>
    <w:rsid w:val="00447074"/>
    <w:rsid w:val="00447889"/>
    <w:rsid w:val="00447AF9"/>
    <w:rsid w:val="00450079"/>
    <w:rsid w:val="0045043F"/>
    <w:rsid w:val="00451ACB"/>
    <w:rsid w:val="0045228A"/>
    <w:rsid w:val="00452866"/>
    <w:rsid w:val="00452F07"/>
    <w:rsid w:val="00453B5F"/>
    <w:rsid w:val="00453E4A"/>
    <w:rsid w:val="00453F32"/>
    <w:rsid w:val="00454381"/>
    <w:rsid w:val="004559B5"/>
    <w:rsid w:val="00457684"/>
    <w:rsid w:val="00457C89"/>
    <w:rsid w:val="004603B6"/>
    <w:rsid w:val="004610D8"/>
    <w:rsid w:val="004614AB"/>
    <w:rsid w:val="00462319"/>
    <w:rsid w:val="00462734"/>
    <w:rsid w:val="00462C2A"/>
    <w:rsid w:val="0046366D"/>
    <w:rsid w:val="0046392F"/>
    <w:rsid w:val="00464119"/>
    <w:rsid w:val="004657EE"/>
    <w:rsid w:val="0046630A"/>
    <w:rsid w:val="00467109"/>
    <w:rsid w:val="0047006B"/>
    <w:rsid w:val="00470359"/>
    <w:rsid w:val="004703A3"/>
    <w:rsid w:val="00471998"/>
    <w:rsid w:val="00471AD5"/>
    <w:rsid w:val="004725E8"/>
    <w:rsid w:val="00472855"/>
    <w:rsid w:val="0047297C"/>
    <w:rsid w:val="004729B6"/>
    <w:rsid w:val="00472B47"/>
    <w:rsid w:val="00473A03"/>
    <w:rsid w:val="00474418"/>
    <w:rsid w:val="00474FF9"/>
    <w:rsid w:val="0047574E"/>
    <w:rsid w:val="00475CCD"/>
    <w:rsid w:val="00480410"/>
    <w:rsid w:val="00480994"/>
    <w:rsid w:val="00481371"/>
    <w:rsid w:val="00481A94"/>
    <w:rsid w:val="004822B7"/>
    <w:rsid w:val="00482933"/>
    <w:rsid w:val="004830FE"/>
    <w:rsid w:val="00483154"/>
    <w:rsid w:val="00483303"/>
    <w:rsid w:val="00483AC9"/>
    <w:rsid w:val="004845E8"/>
    <w:rsid w:val="00484B4E"/>
    <w:rsid w:val="00484DBD"/>
    <w:rsid w:val="00484F8C"/>
    <w:rsid w:val="004852B2"/>
    <w:rsid w:val="00485A58"/>
    <w:rsid w:val="00485CF1"/>
    <w:rsid w:val="00485EAD"/>
    <w:rsid w:val="00486B3A"/>
    <w:rsid w:val="00487265"/>
    <w:rsid w:val="00490FDA"/>
    <w:rsid w:val="0049121B"/>
    <w:rsid w:val="00491B85"/>
    <w:rsid w:val="00491E4F"/>
    <w:rsid w:val="00492701"/>
    <w:rsid w:val="004927BE"/>
    <w:rsid w:val="00493630"/>
    <w:rsid w:val="00493B83"/>
    <w:rsid w:val="00494137"/>
    <w:rsid w:val="004942AD"/>
    <w:rsid w:val="004945FA"/>
    <w:rsid w:val="004954CF"/>
    <w:rsid w:val="00496E80"/>
    <w:rsid w:val="0049776E"/>
    <w:rsid w:val="004A0658"/>
    <w:rsid w:val="004A0742"/>
    <w:rsid w:val="004A0790"/>
    <w:rsid w:val="004A085A"/>
    <w:rsid w:val="004A15B0"/>
    <w:rsid w:val="004A1A9D"/>
    <w:rsid w:val="004A1BE2"/>
    <w:rsid w:val="004A2853"/>
    <w:rsid w:val="004A3971"/>
    <w:rsid w:val="004A39F3"/>
    <w:rsid w:val="004A3A74"/>
    <w:rsid w:val="004A3B68"/>
    <w:rsid w:val="004A3C92"/>
    <w:rsid w:val="004A434F"/>
    <w:rsid w:val="004A48EA"/>
    <w:rsid w:val="004A4E2B"/>
    <w:rsid w:val="004A5F14"/>
    <w:rsid w:val="004A6DA7"/>
    <w:rsid w:val="004A743E"/>
    <w:rsid w:val="004A7BA5"/>
    <w:rsid w:val="004A7DDB"/>
    <w:rsid w:val="004B05D2"/>
    <w:rsid w:val="004B089F"/>
    <w:rsid w:val="004B0CD3"/>
    <w:rsid w:val="004B1579"/>
    <w:rsid w:val="004B2D8C"/>
    <w:rsid w:val="004B2FFD"/>
    <w:rsid w:val="004B33D4"/>
    <w:rsid w:val="004B3D4D"/>
    <w:rsid w:val="004B4485"/>
    <w:rsid w:val="004B504D"/>
    <w:rsid w:val="004B55CF"/>
    <w:rsid w:val="004B5BCB"/>
    <w:rsid w:val="004B5CFB"/>
    <w:rsid w:val="004B5D05"/>
    <w:rsid w:val="004B5F71"/>
    <w:rsid w:val="004B5FB0"/>
    <w:rsid w:val="004B66A9"/>
    <w:rsid w:val="004B69F7"/>
    <w:rsid w:val="004B7087"/>
    <w:rsid w:val="004B7250"/>
    <w:rsid w:val="004C08BF"/>
    <w:rsid w:val="004C0AD1"/>
    <w:rsid w:val="004C1953"/>
    <w:rsid w:val="004C20A9"/>
    <w:rsid w:val="004C28DD"/>
    <w:rsid w:val="004C2E4B"/>
    <w:rsid w:val="004C407C"/>
    <w:rsid w:val="004C44BD"/>
    <w:rsid w:val="004C45DB"/>
    <w:rsid w:val="004C480F"/>
    <w:rsid w:val="004C50F2"/>
    <w:rsid w:val="004C5203"/>
    <w:rsid w:val="004C597B"/>
    <w:rsid w:val="004C5D82"/>
    <w:rsid w:val="004C65A4"/>
    <w:rsid w:val="004C68D4"/>
    <w:rsid w:val="004C6E62"/>
    <w:rsid w:val="004C75E6"/>
    <w:rsid w:val="004C7E0C"/>
    <w:rsid w:val="004D034B"/>
    <w:rsid w:val="004D085A"/>
    <w:rsid w:val="004D105A"/>
    <w:rsid w:val="004D1080"/>
    <w:rsid w:val="004D1B12"/>
    <w:rsid w:val="004D1FA0"/>
    <w:rsid w:val="004D24D3"/>
    <w:rsid w:val="004D2C10"/>
    <w:rsid w:val="004D3552"/>
    <w:rsid w:val="004D3586"/>
    <w:rsid w:val="004D4BA9"/>
    <w:rsid w:val="004D4DA8"/>
    <w:rsid w:val="004D4DF4"/>
    <w:rsid w:val="004D72A3"/>
    <w:rsid w:val="004D764E"/>
    <w:rsid w:val="004D768B"/>
    <w:rsid w:val="004D78D7"/>
    <w:rsid w:val="004E0445"/>
    <w:rsid w:val="004E0B92"/>
    <w:rsid w:val="004E1030"/>
    <w:rsid w:val="004E1202"/>
    <w:rsid w:val="004E1B93"/>
    <w:rsid w:val="004E1F43"/>
    <w:rsid w:val="004E2D90"/>
    <w:rsid w:val="004E37D4"/>
    <w:rsid w:val="004E3F59"/>
    <w:rsid w:val="004E40F1"/>
    <w:rsid w:val="004E4205"/>
    <w:rsid w:val="004E45D6"/>
    <w:rsid w:val="004E4CC7"/>
    <w:rsid w:val="004E5AC1"/>
    <w:rsid w:val="004E705F"/>
    <w:rsid w:val="004E7131"/>
    <w:rsid w:val="004E7133"/>
    <w:rsid w:val="004E73D2"/>
    <w:rsid w:val="004E7C31"/>
    <w:rsid w:val="004E7FB7"/>
    <w:rsid w:val="004F0301"/>
    <w:rsid w:val="004F0B02"/>
    <w:rsid w:val="004F0C0A"/>
    <w:rsid w:val="004F0DCB"/>
    <w:rsid w:val="004F1A5A"/>
    <w:rsid w:val="004F20F9"/>
    <w:rsid w:val="004F37A8"/>
    <w:rsid w:val="004F3B6F"/>
    <w:rsid w:val="004F4A3B"/>
    <w:rsid w:val="004F4E78"/>
    <w:rsid w:val="004F4FDF"/>
    <w:rsid w:val="004F5131"/>
    <w:rsid w:val="004F51AF"/>
    <w:rsid w:val="004F545F"/>
    <w:rsid w:val="004F5F6F"/>
    <w:rsid w:val="004F6352"/>
    <w:rsid w:val="004F649D"/>
    <w:rsid w:val="004F6FE9"/>
    <w:rsid w:val="004F7727"/>
    <w:rsid w:val="004F7B2F"/>
    <w:rsid w:val="0050011F"/>
    <w:rsid w:val="0050024C"/>
    <w:rsid w:val="00500DCB"/>
    <w:rsid w:val="005015EC"/>
    <w:rsid w:val="00501839"/>
    <w:rsid w:val="005023B8"/>
    <w:rsid w:val="005025FE"/>
    <w:rsid w:val="0050273E"/>
    <w:rsid w:val="005027DF"/>
    <w:rsid w:val="00502DC2"/>
    <w:rsid w:val="00503050"/>
    <w:rsid w:val="005037D0"/>
    <w:rsid w:val="00503AD6"/>
    <w:rsid w:val="00503C3F"/>
    <w:rsid w:val="00503F85"/>
    <w:rsid w:val="0050426B"/>
    <w:rsid w:val="005048D1"/>
    <w:rsid w:val="005051A3"/>
    <w:rsid w:val="005057C6"/>
    <w:rsid w:val="00506311"/>
    <w:rsid w:val="00506587"/>
    <w:rsid w:val="00506B5E"/>
    <w:rsid w:val="00507911"/>
    <w:rsid w:val="00510416"/>
    <w:rsid w:val="0051080F"/>
    <w:rsid w:val="0051100E"/>
    <w:rsid w:val="005110DB"/>
    <w:rsid w:val="00511663"/>
    <w:rsid w:val="00511A6A"/>
    <w:rsid w:val="00512522"/>
    <w:rsid w:val="0051289D"/>
    <w:rsid w:val="00512B80"/>
    <w:rsid w:val="00512FF2"/>
    <w:rsid w:val="0051437F"/>
    <w:rsid w:val="0051455E"/>
    <w:rsid w:val="00514C20"/>
    <w:rsid w:val="0051626B"/>
    <w:rsid w:val="0051703F"/>
    <w:rsid w:val="005176A1"/>
    <w:rsid w:val="00517918"/>
    <w:rsid w:val="0051797C"/>
    <w:rsid w:val="0052008A"/>
    <w:rsid w:val="0052029F"/>
    <w:rsid w:val="005202C1"/>
    <w:rsid w:val="0052033A"/>
    <w:rsid w:val="0052058D"/>
    <w:rsid w:val="00521459"/>
    <w:rsid w:val="0052157E"/>
    <w:rsid w:val="005217E2"/>
    <w:rsid w:val="00522047"/>
    <w:rsid w:val="0052231C"/>
    <w:rsid w:val="005224F2"/>
    <w:rsid w:val="00522A6B"/>
    <w:rsid w:val="00522D2C"/>
    <w:rsid w:val="00522F6E"/>
    <w:rsid w:val="00523D68"/>
    <w:rsid w:val="00523FB2"/>
    <w:rsid w:val="00525B95"/>
    <w:rsid w:val="00525BE2"/>
    <w:rsid w:val="00525E92"/>
    <w:rsid w:val="00526246"/>
    <w:rsid w:val="00527649"/>
    <w:rsid w:val="0053029C"/>
    <w:rsid w:val="005303C8"/>
    <w:rsid w:val="00530B79"/>
    <w:rsid w:val="00530F05"/>
    <w:rsid w:val="00531A40"/>
    <w:rsid w:val="00531D85"/>
    <w:rsid w:val="005327F4"/>
    <w:rsid w:val="0053283C"/>
    <w:rsid w:val="00532A44"/>
    <w:rsid w:val="00532CBE"/>
    <w:rsid w:val="0053346C"/>
    <w:rsid w:val="00533D29"/>
    <w:rsid w:val="0053437B"/>
    <w:rsid w:val="005343FC"/>
    <w:rsid w:val="00535C61"/>
    <w:rsid w:val="005364ED"/>
    <w:rsid w:val="00536DE4"/>
    <w:rsid w:val="00536E26"/>
    <w:rsid w:val="00537AFA"/>
    <w:rsid w:val="00540373"/>
    <w:rsid w:val="005406E4"/>
    <w:rsid w:val="0054078F"/>
    <w:rsid w:val="00541C72"/>
    <w:rsid w:val="00541FC5"/>
    <w:rsid w:val="00542414"/>
    <w:rsid w:val="005428E9"/>
    <w:rsid w:val="005428F7"/>
    <w:rsid w:val="0054342A"/>
    <w:rsid w:val="00543666"/>
    <w:rsid w:val="00543876"/>
    <w:rsid w:val="005439A0"/>
    <w:rsid w:val="0054412D"/>
    <w:rsid w:val="0054459F"/>
    <w:rsid w:val="00544A19"/>
    <w:rsid w:val="005456B5"/>
    <w:rsid w:val="00545846"/>
    <w:rsid w:val="00546351"/>
    <w:rsid w:val="00546917"/>
    <w:rsid w:val="0054697C"/>
    <w:rsid w:val="00546FDE"/>
    <w:rsid w:val="00550007"/>
    <w:rsid w:val="005503A7"/>
    <w:rsid w:val="0055046B"/>
    <w:rsid w:val="0055111A"/>
    <w:rsid w:val="00551859"/>
    <w:rsid w:val="00551D10"/>
    <w:rsid w:val="00552FF3"/>
    <w:rsid w:val="00553B95"/>
    <w:rsid w:val="0055486B"/>
    <w:rsid w:val="00555094"/>
    <w:rsid w:val="00555C91"/>
    <w:rsid w:val="00556663"/>
    <w:rsid w:val="00557355"/>
    <w:rsid w:val="005574FA"/>
    <w:rsid w:val="00557CBC"/>
    <w:rsid w:val="00560291"/>
    <w:rsid w:val="005602D8"/>
    <w:rsid w:val="005619EA"/>
    <w:rsid w:val="00561E83"/>
    <w:rsid w:val="005620C8"/>
    <w:rsid w:val="0056275D"/>
    <w:rsid w:val="005628CD"/>
    <w:rsid w:val="005639E8"/>
    <w:rsid w:val="00564786"/>
    <w:rsid w:val="005647FA"/>
    <w:rsid w:val="0056480A"/>
    <w:rsid w:val="00564D06"/>
    <w:rsid w:val="0056542F"/>
    <w:rsid w:val="0056647E"/>
    <w:rsid w:val="00567106"/>
    <w:rsid w:val="0056715C"/>
    <w:rsid w:val="00567D63"/>
    <w:rsid w:val="00567E71"/>
    <w:rsid w:val="005702D5"/>
    <w:rsid w:val="0057058F"/>
    <w:rsid w:val="005708D9"/>
    <w:rsid w:val="005711D8"/>
    <w:rsid w:val="00571403"/>
    <w:rsid w:val="00572719"/>
    <w:rsid w:val="0057424F"/>
    <w:rsid w:val="00574703"/>
    <w:rsid w:val="00574C80"/>
    <w:rsid w:val="005757AD"/>
    <w:rsid w:val="005757DA"/>
    <w:rsid w:val="00576579"/>
    <w:rsid w:val="00580126"/>
    <w:rsid w:val="0058151A"/>
    <w:rsid w:val="00581804"/>
    <w:rsid w:val="00581B85"/>
    <w:rsid w:val="0058245E"/>
    <w:rsid w:val="00582D8D"/>
    <w:rsid w:val="005834B8"/>
    <w:rsid w:val="00583542"/>
    <w:rsid w:val="00583F12"/>
    <w:rsid w:val="00583FA4"/>
    <w:rsid w:val="005843A7"/>
    <w:rsid w:val="00584611"/>
    <w:rsid w:val="005846D2"/>
    <w:rsid w:val="005849C2"/>
    <w:rsid w:val="00584B1F"/>
    <w:rsid w:val="00584EFB"/>
    <w:rsid w:val="00586698"/>
    <w:rsid w:val="00586784"/>
    <w:rsid w:val="00586B37"/>
    <w:rsid w:val="005870AA"/>
    <w:rsid w:val="0058718D"/>
    <w:rsid w:val="00590CED"/>
    <w:rsid w:val="00590D48"/>
    <w:rsid w:val="00591A5B"/>
    <w:rsid w:val="00592B10"/>
    <w:rsid w:val="005939A2"/>
    <w:rsid w:val="00594400"/>
    <w:rsid w:val="005956E8"/>
    <w:rsid w:val="005974EA"/>
    <w:rsid w:val="00597823"/>
    <w:rsid w:val="005A0839"/>
    <w:rsid w:val="005A1559"/>
    <w:rsid w:val="005A1C50"/>
    <w:rsid w:val="005A2A21"/>
    <w:rsid w:val="005A330C"/>
    <w:rsid w:val="005A35E7"/>
    <w:rsid w:val="005A38EB"/>
    <w:rsid w:val="005A3A86"/>
    <w:rsid w:val="005A3D9A"/>
    <w:rsid w:val="005A418C"/>
    <w:rsid w:val="005A41BB"/>
    <w:rsid w:val="005A4D17"/>
    <w:rsid w:val="005A500D"/>
    <w:rsid w:val="005A5C95"/>
    <w:rsid w:val="005A5FE0"/>
    <w:rsid w:val="005A6F52"/>
    <w:rsid w:val="005A7156"/>
    <w:rsid w:val="005A7F85"/>
    <w:rsid w:val="005B03CB"/>
    <w:rsid w:val="005B1FE5"/>
    <w:rsid w:val="005B3419"/>
    <w:rsid w:val="005B50A9"/>
    <w:rsid w:val="005B519C"/>
    <w:rsid w:val="005B538F"/>
    <w:rsid w:val="005B5DFE"/>
    <w:rsid w:val="005B6949"/>
    <w:rsid w:val="005B6B28"/>
    <w:rsid w:val="005B70BE"/>
    <w:rsid w:val="005B7D95"/>
    <w:rsid w:val="005C0154"/>
    <w:rsid w:val="005C0FDA"/>
    <w:rsid w:val="005C17E0"/>
    <w:rsid w:val="005C1C96"/>
    <w:rsid w:val="005C2AB4"/>
    <w:rsid w:val="005C2D84"/>
    <w:rsid w:val="005C340D"/>
    <w:rsid w:val="005C3AC9"/>
    <w:rsid w:val="005C4043"/>
    <w:rsid w:val="005C5893"/>
    <w:rsid w:val="005C58AE"/>
    <w:rsid w:val="005C58FB"/>
    <w:rsid w:val="005C5BB4"/>
    <w:rsid w:val="005C5F93"/>
    <w:rsid w:val="005C61EB"/>
    <w:rsid w:val="005C6334"/>
    <w:rsid w:val="005C6D72"/>
    <w:rsid w:val="005C77FC"/>
    <w:rsid w:val="005C7C67"/>
    <w:rsid w:val="005D0120"/>
    <w:rsid w:val="005D06B6"/>
    <w:rsid w:val="005D0943"/>
    <w:rsid w:val="005D1477"/>
    <w:rsid w:val="005D14A0"/>
    <w:rsid w:val="005D152D"/>
    <w:rsid w:val="005D16B7"/>
    <w:rsid w:val="005D222C"/>
    <w:rsid w:val="005D26FD"/>
    <w:rsid w:val="005D342F"/>
    <w:rsid w:val="005D4B1B"/>
    <w:rsid w:val="005D4F20"/>
    <w:rsid w:val="005D53F6"/>
    <w:rsid w:val="005D5E98"/>
    <w:rsid w:val="005D682B"/>
    <w:rsid w:val="005D6F4F"/>
    <w:rsid w:val="005D77FF"/>
    <w:rsid w:val="005D7861"/>
    <w:rsid w:val="005D790C"/>
    <w:rsid w:val="005E0BFB"/>
    <w:rsid w:val="005E0C8C"/>
    <w:rsid w:val="005E0FD4"/>
    <w:rsid w:val="005E1A08"/>
    <w:rsid w:val="005E1D3C"/>
    <w:rsid w:val="005E248F"/>
    <w:rsid w:val="005E27B8"/>
    <w:rsid w:val="005E2A78"/>
    <w:rsid w:val="005E2CD1"/>
    <w:rsid w:val="005E31F0"/>
    <w:rsid w:val="005E3A61"/>
    <w:rsid w:val="005E3ADC"/>
    <w:rsid w:val="005E3BE4"/>
    <w:rsid w:val="005E3C0C"/>
    <w:rsid w:val="005E4C60"/>
    <w:rsid w:val="005E50E3"/>
    <w:rsid w:val="005E56B6"/>
    <w:rsid w:val="005E6474"/>
    <w:rsid w:val="005E717D"/>
    <w:rsid w:val="005E7417"/>
    <w:rsid w:val="005E7D24"/>
    <w:rsid w:val="005E7FDF"/>
    <w:rsid w:val="005F0CE4"/>
    <w:rsid w:val="005F12B5"/>
    <w:rsid w:val="005F14A0"/>
    <w:rsid w:val="005F1C7A"/>
    <w:rsid w:val="005F1CC8"/>
    <w:rsid w:val="005F26A7"/>
    <w:rsid w:val="005F290A"/>
    <w:rsid w:val="005F2CD6"/>
    <w:rsid w:val="005F346A"/>
    <w:rsid w:val="005F34F6"/>
    <w:rsid w:val="005F3FC5"/>
    <w:rsid w:val="005F4360"/>
    <w:rsid w:val="005F46DE"/>
    <w:rsid w:val="005F4A53"/>
    <w:rsid w:val="005F4B8B"/>
    <w:rsid w:val="005F5A36"/>
    <w:rsid w:val="005F614D"/>
    <w:rsid w:val="005F66F1"/>
    <w:rsid w:val="005F6777"/>
    <w:rsid w:val="005F765D"/>
    <w:rsid w:val="005F76D9"/>
    <w:rsid w:val="0060039E"/>
    <w:rsid w:val="0060059D"/>
    <w:rsid w:val="00600841"/>
    <w:rsid w:val="006009CD"/>
    <w:rsid w:val="00600F3B"/>
    <w:rsid w:val="00601764"/>
    <w:rsid w:val="00601803"/>
    <w:rsid w:val="00601944"/>
    <w:rsid w:val="00602414"/>
    <w:rsid w:val="006024FC"/>
    <w:rsid w:val="0060261E"/>
    <w:rsid w:val="00603241"/>
    <w:rsid w:val="006038FE"/>
    <w:rsid w:val="00603D0B"/>
    <w:rsid w:val="0060499B"/>
    <w:rsid w:val="00604C11"/>
    <w:rsid w:val="006052B0"/>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25C5"/>
    <w:rsid w:val="00612762"/>
    <w:rsid w:val="00612D08"/>
    <w:rsid w:val="00612DC0"/>
    <w:rsid w:val="006141CA"/>
    <w:rsid w:val="006148C1"/>
    <w:rsid w:val="00620970"/>
    <w:rsid w:val="00620E17"/>
    <w:rsid w:val="006210F3"/>
    <w:rsid w:val="006214EB"/>
    <w:rsid w:val="00621C8E"/>
    <w:rsid w:val="006224E1"/>
    <w:rsid w:val="0062264F"/>
    <w:rsid w:val="00623D1C"/>
    <w:rsid w:val="00623E10"/>
    <w:rsid w:val="0062428C"/>
    <w:rsid w:val="00624CFF"/>
    <w:rsid w:val="00624F71"/>
    <w:rsid w:val="00625101"/>
    <w:rsid w:val="00625284"/>
    <w:rsid w:val="006252E5"/>
    <w:rsid w:val="00625312"/>
    <w:rsid w:val="00625337"/>
    <w:rsid w:val="00625977"/>
    <w:rsid w:val="00625AE6"/>
    <w:rsid w:val="00625E12"/>
    <w:rsid w:val="006269C0"/>
    <w:rsid w:val="006276CA"/>
    <w:rsid w:val="006277D3"/>
    <w:rsid w:val="00627FE9"/>
    <w:rsid w:val="00630088"/>
    <w:rsid w:val="00630336"/>
    <w:rsid w:val="00630433"/>
    <w:rsid w:val="00630857"/>
    <w:rsid w:val="006308E6"/>
    <w:rsid w:val="00631601"/>
    <w:rsid w:val="00631A8B"/>
    <w:rsid w:val="0063222E"/>
    <w:rsid w:val="00632253"/>
    <w:rsid w:val="0063383A"/>
    <w:rsid w:val="00633DAF"/>
    <w:rsid w:val="00633E77"/>
    <w:rsid w:val="00633F83"/>
    <w:rsid w:val="0063447A"/>
    <w:rsid w:val="00634E7B"/>
    <w:rsid w:val="00635B38"/>
    <w:rsid w:val="00635F60"/>
    <w:rsid w:val="006365E6"/>
    <w:rsid w:val="00636E33"/>
    <w:rsid w:val="006403CD"/>
    <w:rsid w:val="00640D68"/>
    <w:rsid w:val="00640F45"/>
    <w:rsid w:val="00641804"/>
    <w:rsid w:val="006426EF"/>
    <w:rsid w:val="00642714"/>
    <w:rsid w:val="00643CC4"/>
    <w:rsid w:val="006443AD"/>
    <w:rsid w:val="00644855"/>
    <w:rsid w:val="00644AAD"/>
    <w:rsid w:val="006455CE"/>
    <w:rsid w:val="00646DF6"/>
    <w:rsid w:val="00647D2A"/>
    <w:rsid w:val="006502D0"/>
    <w:rsid w:val="006508B1"/>
    <w:rsid w:val="006517A4"/>
    <w:rsid w:val="006517E5"/>
    <w:rsid w:val="006519D0"/>
    <w:rsid w:val="00651EC7"/>
    <w:rsid w:val="0065220A"/>
    <w:rsid w:val="0065268E"/>
    <w:rsid w:val="00652AAA"/>
    <w:rsid w:val="0065348A"/>
    <w:rsid w:val="00653DDF"/>
    <w:rsid w:val="006544E5"/>
    <w:rsid w:val="006548FC"/>
    <w:rsid w:val="00655841"/>
    <w:rsid w:val="0065600F"/>
    <w:rsid w:val="0065609A"/>
    <w:rsid w:val="00656851"/>
    <w:rsid w:val="00657691"/>
    <w:rsid w:val="006576BA"/>
    <w:rsid w:val="00657872"/>
    <w:rsid w:val="00657A97"/>
    <w:rsid w:val="00657E9B"/>
    <w:rsid w:val="00660815"/>
    <w:rsid w:val="006619A4"/>
    <w:rsid w:val="006634B9"/>
    <w:rsid w:val="0066363A"/>
    <w:rsid w:val="0066363F"/>
    <w:rsid w:val="00664B11"/>
    <w:rsid w:val="00665AED"/>
    <w:rsid w:val="00665C8A"/>
    <w:rsid w:val="00666814"/>
    <w:rsid w:val="006668D6"/>
    <w:rsid w:val="00666A41"/>
    <w:rsid w:val="00667243"/>
    <w:rsid w:val="00670B09"/>
    <w:rsid w:val="006713B3"/>
    <w:rsid w:val="0067155F"/>
    <w:rsid w:val="00672370"/>
    <w:rsid w:val="0067340C"/>
    <w:rsid w:val="006735AB"/>
    <w:rsid w:val="006737B6"/>
    <w:rsid w:val="00674190"/>
    <w:rsid w:val="00674199"/>
    <w:rsid w:val="00674865"/>
    <w:rsid w:val="006749F0"/>
    <w:rsid w:val="006754E0"/>
    <w:rsid w:val="00675932"/>
    <w:rsid w:val="00675E3D"/>
    <w:rsid w:val="006760B1"/>
    <w:rsid w:val="00676150"/>
    <w:rsid w:val="0067679B"/>
    <w:rsid w:val="00676CF1"/>
    <w:rsid w:val="00677278"/>
    <w:rsid w:val="006800ED"/>
    <w:rsid w:val="00680A75"/>
    <w:rsid w:val="006822DA"/>
    <w:rsid w:val="00682424"/>
    <w:rsid w:val="0068272F"/>
    <w:rsid w:val="006831E7"/>
    <w:rsid w:val="00683B64"/>
    <w:rsid w:val="00683C89"/>
    <w:rsid w:val="006842CB"/>
    <w:rsid w:val="00684D63"/>
    <w:rsid w:val="00685269"/>
    <w:rsid w:val="00685ED3"/>
    <w:rsid w:val="0068642C"/>
    <w:rsid w:val="00687484"/>
    <w:rsid w:val="006875B0"/>
    <w:rsid w:val="00687847"/>
    <w:rsid w:val="00687BD4"/>
    <w:rsid w:val="00687E18"/>
    <w:rsid w:val="006905DE"/>
    <w:rsid w:val="00690B22"/>
    <w:rsid w:val="00690E9B"/>
    <w:rsid w:val="00691692"/>
    <w:rsid w:val="00691A5F"/>
    <w:rsid w:val="00692131"/>
    <w:rsid w:val="006923B4"/>
    <w:rsid w:val="00692418"/>
    <w:rsid w:val="00692833"/>
    <w:rsid w:val="00693C8A"/>
    <w:rsid w:val="006948EB"/>
    <w:rsid w:val="00694953"/>
    <w:rsid w:val="00694D15"/>
    <w:rsid w:val="00694E2E"/>
    <w:rsid w:val="006952BD"/>
    <w:rsid w:val="0069537C"/>
    <w:rsid w:val="006958E7"/>
    <w:rsid w:val="00696542"/>
    <w:rsid w:val="00696F5A"/>
    <w:rsid w:val="0069700D"/>
    <w:rsid w:val="0069714F"/>
    <w:rsid w:val="00697296"/>
    <w:rsid w:val="006972D6"/>
    <w:rsid w:val="00697583"/>
    <w:rsid w:val="00697636"/>
    <w:rsid w:val="006A0510"/>
    <w:rsid w:val="006A0AE4"/>
    <w:rsid w:val="006A170B"/>
    <w:rsid w:val="006A1D9B"/>
    <w:rsid w:val="006A2063"/>
    <w:rsid w:val="006A2B6D"/>
    <w:rsid w:val="006A2D13"/>
    <w:rsid w:val="006A33A4"/>
    <w:rsid w:val="006A33CD"/>
    <w:rsid w:val="006A36BB"/>
    <w:rsid w:val="006A3833"/>
    <w:rsid w:val="006A38C8"/>
    <w:rsid w:val="006A3E6C"/>
    <w:rsid w:val="006A411A"/>
    <w:rsid w:val="006A443D"/>
    <w:rsid w:val="006A4500"/>
    <w:rsid w:val="006A4F46"/>
    <w:rsid w:val="006A5192"/>
    <w:rsid w:val="006A58F5"/>
    <w:rsid w:val="006A7853"/>
    <w:rsid w:val="006A78AD"/>
    <w:rsid w:val="006A7EC2"/>
    <w:rsid w:val="006B0D28"/>
    <w:rsid w:val="006B0F72"/>
    <w:rsid w:val="006B0F97"/>
    <w:rsid w:val="006B14E1"/>
    <w:rsid w:val="006B1A4E"/>
    <w:rsid w:val="006B1C75"/>
    <w:rsid w:val="006B2B8D"/>
    <w:rsid w:val="006B2D7B"/>
    <w:rsid w:val="006B3716"/>
    <w:rsid w:val="006B3C63"/>
    <w:rsid w:val="006B3F0A"/>
    <w:rsid w:val="006B4A68"/>
    <w:rsid w:val="006B5011"/>
    <w:rsid w:val="006B54D3"/>
    <w:rsid w:val="006B5F15"/>
    <w:rsid w:val="006B6B12"/>
    <w:rsid w:val="006B7458"/>
    <w:rsid w:val="006B7D30"/>
    <w:rsid w:val="006C005F"/>
    <w:rsid w:val="006C0064"/>
    <w:rsid w:val="006C082E"/>
    <w:rsid w:val="006C112C"/>
    <w:rsid w:val="006C16F6"/>
    <w:rsid w:val="006C18B8"/>
    <w:rsid w:val="006C1F68"/>
    <w:rsid w:val="006C20D5"/>
    <w:rsid w:val="006C27BB"/>
    <w:rsid w:val="006C2B0C"/>
    <w:rsid w:val="006C3613"/>
    <w:rsid w:val="006C3861"/>
    <w:rsid w:val="006C3C2F"/>
    <w:rsid w:val="006C3C95"/>
    <w:rsid w:val="006C4083"/>
    <w:rsid w:val="006C447D"/>
    <w:rsid w:val="006C5021"/>
    <w:rsid w:val="006C6059"/>
    <w:rsid w:val="006C60C9"/>
    <w:rsid w:val="006C6B42"/>
    <w:rsid w:val="006C6FEB"/>
    <w:rsid w:val="006D07CB"/>
    <w:rsid w:val="006D0E1A"/>
    <w:rsid w:val="006D1013"/>
    <w:rsid w:val="006D1DC1"/>
    <w:rsid w:val="006D2090"/>
    <w:rsid w:val="006D3667"/>
    <w:rsid w:val="006D3C41"/>
    <w:rsid w:val="006D4588"/>
    <w:rsid w:val="006D4CFE"/>
    <w:rsid w:val="006D4DF9"/>
    <w:rsid w:val="006D4E7F"/>
    <w:rsid w:val="006D4FD7"/>
    <w:rsid w:val="006D57C0"/>
    <w:rsid w:val="006D5CCE"/>
    <w:rsid w:val="006D61EE"/>
    <w:rsid w:val="006D6A72"/>
    <w:rsid w:val="006D6CC2"/>
    <w:rsid w:val="006D7017"/>
    <w:rsid w:val="006D7899"/>
    <w:rsid w:val="006D78B8"/>
    <w:rsid w:val="006E112B"/>
    <w:rsid w:val="006E1281"/>
    <w:rsid w:val="006E1DE2"/>
    <w:rsid w:val="006E1EA7"/>
    <w:rsid w:val="006E23B2"/>
    <w:rsid w:val="006E260A"/>
    <w:rsid w:val="006E2AAA"/>
    <w:rsid w:val="006E2AC1"/>
    <w:rsid w:val="006E3C14"/>
    <w:rsid w:val="006E42AF"/>
    <w:rsid w:val="006E4722"/>
    <w:rsid w:val="006E5708"/>
    <w:rsid w:val="006E617E"/>
    <w:rsid w:val="006E64D4"/>
    <w:rsid w:val="006E6578"/>
    <w:rsid w:val="006E6858"/>
    <w:rsid w:val="006E70C3"/>
    <w:rsid w:val="006E7176"/>
    <w:rsid w:val="006E7B4C"/>
    <w:rsid w:val="006E7D8C"/>
    <w:rsid w:val="006E7E4A"/>
    <w:rsid w:val="006F0FFD"/>
    <w:rsid w:val="006F1125"/>
    <w:rsid w:val="006F14FA"/>
    <w:rsid w:val="006F1A07"/>
    <w:rsid w:val="006F1B06"/>
    <w:rsid w:val="006F22C8"/>
    <w:rsid w:val="006F2D40"/>
    <w:rsid w:val="006F58E3"/>
    <w:rsid w:val="006F633C"/>
    <w:rsid w:val="006F6894"/>
    <w:rsid w:val="006F6997"/>
    <w:rsid w:val="006F6CB8"/>
    <w:rsid w:val="006F6EDB"/>
    <w:rsid w:val="006F743E"/>
    <w:rsid w:val="006F772D"/>
    <w:rsid w:val="0070184F"/>
    <w:rsid w:val="007018D3"/>
    <w:rsid w:val="00701CE0"/>
    <w:rsid w:val="00701ED8"/>
    <w:rsid w:val="007020C1"/>
    <w:rsid w:val="0070222D"/>
    <w:rsid w:val="00702350"/>
    <w:rsid w:val="00702760"/>
    <w:rsid w:val="007028E6"/>
    <w:rsid w:val="00703329"/>
    <w:rsid w:val="00703CB9"/>
    <w:rsid w:val="00703F08"/>
    <w:rsid w:val="0070471A"/>
    <w:rsid w:val="00704C28"/>
    <w:rsid w:val="00705225"/>
    <w:rsid w:val="007052A6"/>
    <w:rsid w:val="0070531E"/>
    <w:rsid w:val="00706786"/>
    <w:rsid w:val="00706EC8"/>
    <w:rsid w:val="007070CE"/>
    <w:rsid w:val="00710244"/>
    <w:rsid w:val="0071064E"/>
    <w:rsid w:val="0071102E"/>
    <w:rsid w:val="00711B1D"/>
    <w:rsid w:val="007122F0"/>
    <w:rsid w:val="007123A2"/>
    <w:rsid w:val="007123CF"/>
    <w:rsid w:val="007134B0"/>
    <w:rsid w:val="00713629"/>
    <w:rsid w:val="0071372F"/>
    <w:rsid w:val="00713886"/>
    <w:rsid w:val="007145F4"/>
    <w:rsid w:val="00714F9B"/>
    <w:rsid w:val="007150B4"/>
    <w:rsid w:val="00715347"/>
    <w:rsid w:val="007160A9"/>
    <w:rsid w:val="00716911"/>
    <w:rsid w:val="00716AAD"/>
    <w:rsid w:val="00720052"/>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44E0"/>
    <w:rsid w:val="007252D5"/>
    <w:rsid w:val="0072537B"/>
    <w:rsid w:val="007253D0"/>
    <w:rsid w:val="00725C9A"/>
    <w:rsid w:val="00725F39"/>
    <w:rsid w:val="007261EC"/>
    <w:rsid w:val="007266AD"/>
    <w:rsid w:val="007268C8"/>
    <w:rsid w:val="0072724B"/>
    <w:rsid w:val="00727658"/>
    <w:rsid w:val="0072774A"/>
    <w:rsid w:val="00727A57"/>
    <w:rsid w:val="0073016A"/>
    <w:rsid w:val="007304D9"/>
    <w:rsid w:val="00731217"/>
    <w:rsid w:val="007318B9"/>
    <w:rsid w:val="00732250"/>
    <w:rsid w:val="00732526"/>
    <w:rsid w:val="00733017"/>
    <w:rsid w:val="00734665"/>
    <w:rsid w:val="00734F4E"/>
    <w:rsid w:val="00735260"/>
    <w:rsid w:val="007358CF"/>
    <w:rsid w:val="00735F13"/>
    <w:rsid w:val="007360E1"/>
    <w:rsid w:val="00736E00"/>
    <w:rsid w:val="0073706E"/>
    <w:rsid w:val="007373D1"/>
    <w:rsid w:val="007410D4"/>
    <w:rsid w:val="007416CE"/>
    <w:rsid w:val="007422C1"/>
    <w:rsid w:val="007425B4"/>
    <w:rsid w:val="007429BD"/>
    <w:rsid w:val="00742F0C"/>
    <w:rsid w:val="00744265"/>
    <w:rsid w:val="00744911"/>
    <w:rsid w:val="007456AF"/>
    <w:rsid w:val="007459D3"/>
    <w:rsid w:val="00746740"/>
    <w:rsid w:val="00746B7F"/>
    <w:rsid w:val="007470D5"/>
    <w:rsid w:val="00747564"/>
    <w:rsid w:val="00747706"/>
    <w:rsid w:val="0075011C"/>
    <w:rsid w:val="007501CB"/>
    <w:rsid w:val="0075033E"/>
    <w:rsid w:val="00751A99"/>
    <w:rsid w:val="00751C72"/>
    <w:rsid w:val="007527DF"/>
    <w:rsid w:val="0075299E"/>
    <w:rsid w:val="007533BF"/>
    <w:rsid w:val="00753FC1"/>
    <w:rsid w:val="007568FC"/>
    <w:rsid w:val="00756913"/>
    <w:rsid w:val="007569FD"/>
    <w:rsid w:val="00757613"/>
    <w:rsid w:val="0076056E"/>
    <w:rsid w:val="007607B1"/>
    <w:rsid w:val="007611CD"/>
    <w:rsid w:val="00761A90"/>
    <w:rsid w:val="00761B8B"/>
    <w:rsid w:val="00761D0F"/>
    <w:rsid w:val="00762621"/>
    <w:rsid w:val="00763150"/>
    <w:rsid w:val="0076417F"/>
    <w:rsid w:val="007648BB"/>
    <w:rsid w:val="007651CA"/>
    <w:rsid w:val="00765758"/>
    <w:rsid w:val="00765AE2"/>
    <w:rsid w:val="00765D96"/>
    <w:rsid w:val="00766312"/>
    <w:rsid w:val="00766DCE"/>
    <w:rsid w:val="00767251"/>
    <w:rsid w:val="00767493"/>
    <w:rsid w:val="00767A1F"/>
    <w:rsid w:val="00767CF9"/>
    <w:rsid w:val="00770022"/>
    <w:rsid w:val="007700AD"/>
    <w:rsid w:val="00770854"/>
    <w:rsid w:val="00770CE5"/>
    <w:rsid w:val="007711D7"/>
    <w:rsid w:val="007713DF"/>
    <w:rsid w:val="00772640"/>
    <w:rsid w:val="00773344"/>
    <w:rsid w:val="00773DAC"/>
    <w:rsid w:val="007742FD"/>
    <w:rsid w:val="007745D6"/>
    <w:rsid w:val="00774653"/>
    <w:rsid w:val="0077490C"/>
    <w:rsid w:val="00774CCA"/>
    <w:rsid w:val="00774D6C"/>
    <w:rsid w:val="00775617"/>
    <w:rsid w:val="00776A09"/>
    <w:rsid w:val="0077745B"/>
    <w:rsid w:val="00777B22"/>
    <w:rsid w:val="00777E51"/>
    <w:rsid w:val="007801AE"/>
    <w:rsid w:val="00780613"/>
    <w:rsid w:val="007806C9"/>
    <w:rsid w:val="00781A9F"/>
    <w:rsid w:val="00781E7F"/>
    <w:rsid w:val="00782066"/>
    <w:rsid w:val="00783310"/>
    <w:rsid w:val="0078374F"/>
    <w:rsid w:val="00784580"/>
    <w:rsid w:val="00785121"/>
    <w:rsid w:val="0078533D"/>
    <w:rsid w:val="007859A8"/>
    <w:rsid w:val="0078795C"/>
    <w:rsid w:val="00787F38"/>
    <w:rsid w:val="00787F9C"/>
    <w:rsid w:val="00790429"/>
    <w:rsid w:val="00790A67"/>
    <w:rsid w:val="00790FD0"/>
    <w:rsid w:val="00791F3C"/>
    <w:rsid w:val="007921A4"/>
    <w:rsid w:val="00792D3B"/>
    <w:rsid w:val="00793BBC"/>
    <w:rsid w:val="00793D0E"/>
    <w:rsid w:val="00794107"/>
    <w:rsid w:val="00795322"/>
    <w:rsid w:val="007953E5"/>
    <w:rsid w:val="0079543E"/>
    <w:rsid w:val="0079574C"/>
    <w:rsid w:val="0079599B"/>
    <w:rsid w:val="00795A5E"/>
    <w:rsid w:val="00795C38"/>
    <w:rsid w:val="00795F34"/>
    <w:rsid w:val="0079668D"/>
    <w:rsid w:val="0079726A"/>
    <w:rsid w:val="0079728C"/>
    <w:rsid w:val="007973A5"/>
    <w:rsid w:val="007974BA"/>
    <w:rsid w:val="007A03FC"/>
    <w:rsid w:val="007A0961"/>
    <w:rsid w:val="007A0F76"/>
    <w:rsid w:val="007A1086"/>
    <w:rsid w:val="007A1F6E"/>
    <w:rsid w:val="007A2DD0"/>
    <w:rsid w:val="007A31C4"/>
    <w:rsid w:val="007A3295"/>
    <w:rsid w:val="007A3E83"/>
    <w:rsid w:val="007A49C0"/>
    <w:rsid w:val="007A4A6D"/>
    <w:rsid w:val="007A5215"/>
    <w:rsid w:val="007A53C2"/>
    <w:rsid w:val="007A5BC8"/>
    <w:rsid w:val="007A5D6F"/>
    <w:rsid w:val="007A62A5"/>
    <w:rsid w:val="007A6544"/>
    <w:rsid w:val="007A671D"/>
    <w:rsid w:val="007A7CC4"/>
    <w:rsid w:val="007A7EC4"/>
    <w:rsid w:val="007B07B5"/>
    <w:rsid w:val="007B09A3"/>
    <w:rsid w:val="007B0BDD"/>
    <w:rsid w:val="007B0D5C"/>
    <w:rsid w:val="007B1556"/>
    <w:rsid w:val="007B2E67"/>
    <w:rsid w:val="007B32B3"/>
    <w:rsid w:val="007B35E3"/>
    <w:rsid w:val="007B3A29"/>
    <w:rsid w:val="007B3EDB"/>
    <w:rsid w:val="007B4008"/>
    <w:rsid w:val="007B42A6"/>
    <w:rsid w:val="007B45C0"/>
    <w:rsid w:val="007B48C5"/>
    <w:rsid w:val="007B4F48"/>
    <w:rsid w:val="007B5E59"/>
    <w:rsid w:val="007B6954"/>
    <w:rsid w:val="007B7309"/>
    <w:rsid w:val="007B74F5"/>
    <w:rsid w:val="007B76F1"/>
    <w:rsid w:val="007B78C1"/>
    <w:rsid w:val="007B7E9C"/>
    <w:rsid w:val="007C031E"/>
    <w:rsid w:val="007C0E2B"/>
    <w:rsid w:val="007C12A2"/>
    <w:rsid w:val="007C18D8"/>
    <w:rsid w:val="007C1AB2"/>
    <w:rsid w:val="007C1F61"/>
    <w:rsid w:val="007C231E"/>
    <w:rsid w:val="007C2B5E"/>
    <w:rsid w:val="007C2C41"/>
    <w:rsid w:val="007C37EC"/>
    <w:rsid w:val="007C3C88"/>
    <w:rsid w:val="007C62AF"/>
    <w:rsid w:val="007C6EF2"/>
    <w:rsid w:val="007C74BF"/>
    <w:rsid w:val="007C771C"/>
    <w:rsid w:val="007C7B79"/>
    <w:rsid w:val="007D02EA"/>
    <w:rsid w:val="007D0302"/>
    <w:rsid w:val="007D05CF"/>
    <w:rsid w:val="007D068C"/>
    <w:rsid w:val="007D0895"/>
    <w:rsid w:val="007D17F3"/>
    <w:rsid w:val="007D1B24"/>
    <w:rsid w:val="007D1BCF"/>
    <w:rsid w:val="007D1DAB"/>
    <w:rsid w:val="007D1DE6"/>
    <w:rsid w:val="007D214A"/>
    <w:rsid w:val="007D3A34"/>
    <w:rsid w:val="007D3CBA"/>
    <w:rsid w:val="007D3DF8"/>
    <w:rsid w:val="007D3F7C"/>
    <w:rsid w:val="007D4D06"/>
    <w:rsid w:val="007D528C"/>
    <w:rsid w:val="007D55F0"/>
    <w:rsid w:val="007D68E2"/>
    <w:rsid w:val="007D75CF"/>
    <w:rsid w:val="007D75FC"/>
    <w:rsid w:val="007E0440"/>
    <w:rsid w:val="007E082B"/>
    <w:rsid w:val="007E20A6"/>
    <w:rsid w:val="007E219B"/>
    <w:rsid w:val="007E22F2"/>
    <w:rsid w:val="007E37F7"/>
    <w:rsid w:val="007E48E4"/>
    <w:rsid w:val="007E547A"/>
    <w:rsid w:val="007E59C1"/>
    <w:rsid w:val="007E5A64"/>
    <w:rsid w:val="007E6599"/>
    <w:rsid w:val="007E6DC5"/>
    <w:rsid w:val="007E72EA"/>
    <w:rsid w:val="007E77AC"/>
    <w:rsid w:val="007E782E"/>
    <w:rsid w:val="007E7D73"/>
    <w:rsid w:val="007F016D"/>
    <w:rsid w:val="007F0828"/>
    <w:rsid w:val="007F0E84"/>
    <w:rsid w:val="007F0EC2"/>
    <w:rsid w:val="007F13E1"/>
    <w:rsid w:val="007F1C61"/>
    <w:rsid w:val="007F1C9E"/>
    <w:rsid w:val="007F1E30"/>
    <w:rsid w:val="007F2E4C"/>
    <w:rsid w:val="007F3234"/>
    <w:rsid w:val="007F33BD"/>
    <w:rsid w:val="007F3842"/>
    <w:rsid w:val="007F3FB9"/>
    <w:rsid w:val="007F4776"/>
    <w:rsid w:val="007F4A06"/>
    <w:rsid w:val="007F4D82"/>
    <w:rsid w:val="007F4E93"/>
    <w:rsid w:val="007F53D6"/>
    <w:rsid w:val="007F5433"/>
    <w:rsid w:val="007F5E69"/>
    <w:rsid w:val="007F5ED6"/>
    <w:rsid w:val="007F619B"/>
    <w:rsid w:val="007F6AB6"/>
    <w:rsid w:val="007F6E12"/>
    <w:rsid w:val="007F7512"/>
    <w:rsid w:val="007F7D02"/>
    <w:rsid w:val="007F7FC1"/>
    <w:rsid w:val="0080080C"/>
    <w:rsid w:val="00800D68"/>
    <w:rsid w:val="00801646"/>
    <w:rsid w:val="00801A0C"/>
    <w:rsid w:val="00801B35"/>
    <w:rsid w:val="0080208A"/>
    <w:rsid w:val="00802C1D"/>
    <w:rsid w:val="008033B6"/>
    <w:rsid w:val="0080353E"/>
    <w:rsid w:val="00803733"/>
    <w:rsid w:val="00803953"/>
    <w:rsid w:val="0080514A"/>
    <w:rsid w:val="00805A60"/>
    <w:rsid w:val="008060B3"/>
    <w:rsid w:val="008061CE"/>
    <w:rsid w:val="00806D0E"/>
    <w:rsid w:val="0080708D"/>
    <w:rsid w:val="008073BD"/>
    <w:rsid w:val="008074E9"/>
    <w:rsid w:val="00807605"/>
    <w:rsid w:val="0081101B"/>
    <w:rsid w:val="00811243"/>
    <w:rsid w:val="0081179C"/>
    <w:rsid w:val="00811E53"/>
    <w:rsid w:val="00812897"/>
    <w:rsid w:val="0081294B"/>
    <w:rsid w:val="00812D65"/>
    <w:rsid w:val="0081353B"/>
    <w:rsid w:val="00813C9D"/>
    <w:rsid w:val="0081480E"/>
    <w:rsid w:val="00815190"/>
    <w:rsid w:val="00815F48"/>
    <w:rsid w:val="008160E3"/>
    <w:rsid w:val="0081612D"/>
    <w:rsid w:val="00816E87"/>
    <w:rsid w:val="00816F8E"/>
    <w:rsid w:val="008202D7"/>
    <w:rsid w:val="008204EF"/>
    <w:rsid w:val="00820664"/>
    <w:rsid w:val="0082132E"/>
    <w:rsid w:val="008214F7"/>
    <w:rsid w:val="00821785"/>
    <w:rsid w:val="0082194E"/>
    <w:rsid w:val="00821974"/>
    <w:rsid w:val="00821A3A"/>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0E2B"/>
    <w:rsid w:val="0083127D"/>
    <w:rsid w:val="0083251A"/>
    <w:rsid w:val="0083279C"/>
    <w:rsid w:val="008329CD"/>
    <w:rsid w:val="00832F05"/>
    <w:rsid w:val="008330FE"/>
    <w:rsid w:val="00833F72"/>
    <w:rsid w:val="00834B64"/>
    <w:rsid w:val="00834BBB"/>
    <w:rsid w:val="008352B3"/>
    <w:rsid w:val="00836349"/>
    <w:rsid w:val="00836602"/>
    <w:rsid w:val="00836648"/>
    <w:rsid w:val="00836DC0"/>
    <w:rsid w:val="00836FD0"/>
    <w:rsid w:val="00837CFA"/>
    <w:rsid w:val="00840114"/>
    <w:rsid w:val="0084048B"/>
    <w:rsid w:val="00840781"/>
    <w:rsid w:val="00840F95"/>
    <w:rsid w:val="00840FAF"/>
    <w:rsid w:val="00841ACD"/>
    <w:rsid w:val="008424CB"/>
    <w:rsid w:val="00842921"/>
    <w:rsid w:val="00843D73"/>
    <w:rsid w:val="00843EAF"/>
    <w:rsid w:val="008448FC"/>
    <w:rsid w:val="008450F9"/>
    <w:rsid w:val="008456F1"/>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902"/>
    <w:rsid w:val="00851F19"/>
    <w:rsid w:val="0085211F"/>
    <w:rsid w:val="00852392"/>
    <w:rsid w:val="00852524"/>
    <w:rsid w:val="0085272A"/>
    <w:rsid w:val="00852D14"/>
    <w:rsid w:val="00853896"/>
    <w:rsid w:val="00854B8E"/>
    <w:rsid w:val="00855144"/>
    <w:rsid w:val="00855CCC"/>
    <w:rsid w:val="008563EA"/>
    <w:rsid w:val="0085795F"/>
    <w:rsid w:val="00857B25"/>
    <w:rsid w:val="008609B0"/>
    <w:rsid w:val="008618B9"/>
    <w:rsid w:val="008618CE"/>
    <w:rsid w:val="00862876"/>
    <w:rsid w:val="00862C25"/>
    <w:rsid w:val="00863AB9"/>
    <w:rsid w:val="00863B6E"/>
    <w:rsid w:val="00863D7D"/>
    <w:rsid w:val="0086411C"/>
    <w:rsid w:val="008643C8"/>
    <w:rsid w:val="0086471F"/>
    <w:rsid w:val="008649B5"/>
    <w:rsid w:val="008661F2"/>
    <w:rsid w:val="008668F7"/>
    <w:rsid w:val="008700BC"/>
    <w:rsid w:val="00870938"/>
    <w:rsid w:val="00870950"/>
    <w:rsid w:val="00870BC8"/>
    <w:rsid w:val="008711D6"/>
    <w:rsid w:val="008712D5"/>
    <w:rsid w:val="00871391"/>
    <w:rsid w:val="00871BA1"/>
    <w:rsid w:val="008723F9"/>
    <w:rsid w:val="0087354B"/>
    <w:rsid w:val="0087403D"/>
    <w:rsid w:val="008748EC"/>
    <w:rsid w:val="00875031"/>
    <w:rsid w:val="0087591C"/>
    <w:rsid w:val="00875EBD"/>
    <w:rsid w:val="008764FA"/>
    <w:rsid w:val="00876A96"/>
    <w:rsid w:val="00876CDA"/>
    <w:rsid w:val="00876F83"/>
    <w:rsid w:val="0087746B"/>
    <w:rsid w:val="0087751D"/>
    <w:rsid w:val="0087794A"/>
    <w:rsid w:val="00877B84"/>
    <w:rsid w:val="00880037"/>
    <w:rsid w:val="0088009A"/>
    <w:rsid w:val="0088043C"/>
    <w:rsid w:val="00880A91"/>
    <w:rsid w:val="0088171E"/>
    <w:rsid w:val="00881C9D"/>
    <w:rsid w:val="00882C40"/>
    <w:rsid w:val="00883FBB"/>
    <w:rsid w:val="008847C3"/>
    <w:rsid w:val="00884889"/>
    <w:rsid w:val="00884952"/>
    <w:rsid w:val="00885322"/>
    <w:rsid w:val="00885783"/>
    <w:rsid w:val="00885810"/>
    <w:rsid w:val="008864A1"/>
    <w:rsid w:val="0088695F"/>
    <w:rsid w:val="00887BC5"/>
    <w:rsid w:val="00887CAF"/>
    <w:rsid w:val="00887F9A"/>
    <w:rsid w:val="008906C9"/>
    <w:rsid w:val="008911FF"/>
    <w:rsid w:val="0089142B"/>
    <w:rsid w:val="00891B62"/>
    <w:rsid w:val="00892AF0"/>
    <w:rsid w:val="00892B07"/>
    <w:rsid w:val="00893059"/>
    <w:rsid w:val="00893077"/>
    <w:rsid w:val="008936F8"/>
    <w:rsid w:val="008938BB"/>
    <w:rsid w:val="00893BAE"/>
    <w:rsid w:val="008948B5"/>
    <w:rsid w:val="0089563E"/>
    <w:rsid w:val="00895902"/>
    <w:rsid w:val="00895D0F"/>
    <w:rsid w:val="00896DCC"/>
    <w:rsid w:val="008973AB"/>
    <w:rsid w:val="00897DEA"/>
    <w:rsid w:val="008A01C0"/>
    <w:rsid w:val="008A04E3"/>
    <w:rsid w:val="008A1ACE"/>
    <w:rsid w:val="008A2158"/>
    <w:rsid w:val="008A2BB3"/>
    <w:rsid w:val="008A2FE0"/>
    <w:rsid w:val="008A318A"/>
    <w:rsid w:val="008A334F"/>
    <w:rsid w:val="008A3BAC"/>
    <w:rsid w:val="008A40CF"/>
    <w:rsid w:val="008A4AC2"/>
    <w:rsid w:val="008A5C5A"/>
    <w:rsid w:val="008A5CBA"/>
    <w:rsid w:val="008A629E"/>
    <w:rsid w:val="008A62EE"/>
    <w:rsid w:val="008A6309"/>
    <w:rsid w:val="008A6ACA"/>
    <w:rsid w:val="008A78CB"/>
    <w:rsid w:val="008A7B3E"/>
    <w:rsid w:val="008B002E"/>
    <w:rsid w:val="008B005E"/>
    <w:rsid w:val="008B01ED"/>
    <w:rsid w:val="008B0E13"/>
    <w:rsid w:val="008B0F16"/>
    <w:rsid w:val="008B10A8"/>
    <w:rsid w:val="008B13EF"/>
    <w:rsid w:val="008B2360"/>
    <w:rsid w:val="008B2B14"/>
    <w:rsid w:val="008B3536"/>
    <w:rsid w:val="008B3E81"/>
    <w:rsid w:val="008B444F"/>
    <w:rsid w:val="008B4CDC"/>
    <w:rsid w:val="008B4DE8"/>
    <w:rsid w:val="008B5026"/>
    <w:rsid w:val="008B530C"/>
    <w:rsid w:val="008B5751"/>
    <w:rsid w:val="008B622D"/>
    <w:rsid w:val="008B6284"/>
    <w:rsid w:val="008B6355"/>
    <w:rsid w:val="008B63DB"/>
    <w:rsid w:val="008B7053"/>
    <w:rsid w:val="008B73E9"/>
    <w:rsid w:val="008B7490"/>
    <w:rsid w:val="008B7E57"/>
    <w:rsid w:val="008C048B"/>
    <w:rsid w:val="008C065E"/>
    <w:rsid w:val="008C1B86"/>
    <w:rsid w:val="008C200A"/>
    <w:rsid w:val="008C2F6A"/>
    <w:rsid w:val="008C304C"/>
    <w:rsid w:val="008C45DF"/>
    <w:rsid w:val="008C50EB"/>
    <w:rsid w:val="008C50F2"/>
    <w:rsid w:val="008C5181"/>
    <w:rsid w:val="008C572D"/>
    <w:rsid w:val="008C5738"/>
    <w:rsid w:val="008C71A8"/>
    <w:rsid w:val="008C77DE"/>
    <w:rsid w:val="008C7A52"/>
    <w:rsid w:val="008D04F0"/>
    <w:rsid w:val="008D0767"/>
    <w:rsid w:val="008D0F96"/>
    <w:rsid w:val="008D1F36"/>
    <w:rsid w:val="008D20B5"/>
    <w:rsid w:val="008D223A"/>
    <w:rsid w:val="008D225F"/>
    <w:rsid w:val="008D234A"/>
    <w:rsid w:val="008D241E"/>
    <w:rsid w:val="008D39A1"/>
    <w:rsid w:val="008D40DC"/>
    <w:rsid w:val="008D45FD"/>
    <w:rsid w:val="008D53A2"/>
    <w:rsid w:val="008D5AAA"/>
    <w:rsid w:val="008D5F2B"/>
    <w:rsid w:val="008D635C"/>
    <w:rsid w:val="008D695B"/>
    <w:rsid w:val="008D70BE"/>
    <w:rsid w:val="008D7288"/>
    <w:rsid w:val="008D7DAC"/>
    <w:rsid w:val="008E0067"/>
    <w:rsid w:val="008E04B6"/>
    <w:rsid w:val="008E0862"/>
    <w:rsid w:val="008E16E4"/>
    <w:rsid w:val="008E19BA"/>
    <w:rsid w:val="008E1D09"/>
    <w:rsid w:val="008E1EB4"/>
    <w:rsid w:val="008E25AA"/>
    <w:rsid w:val="008E2D69"/>
    <w:rsid w:val="008E3BE7"/>
    <w:rsid w:val="008E3D7B"/>
    <w:rsid w:val="008E3EA2"/>
    <w:rsid w:val="008E4597"/>
    <w:rsid w:val="008E4A2D"/>
    <w:rsid w:val="008E5CE5"/>
    <w:rsid w:val="008E5CFA"/>
    <w:rsid w:val="008E5DB7"/>
    <w:rsid w:val="008E5E95"/>
    <w:rsid w:val="008E66B8"/>
    <w:rsid w:val="008E7FB5"/>
    <w:rsid w:val="008F17A2"/>
    <w:rsid w:val="008F20C6"/>
    <w:rsid w:val="008F22DC"/>
    <w:rsid w:val="008F2970"/>
    <w:rsid w:val="008F2F48"/>
    <w:rsid w:val="008F3500"/>
    <w:rsid w:val="008F3892"/>
    <w:rsid w:val="008F3E17"/>
    <w:rsid w:val="008F43F1"/>
    <w:rsid w:val="008F4E1D"/>
    <w:rsid w:val="008F6525"/>
    <w:rsid w:val="008F67C2"/>
    <w:rsid w:val="008F7525"/>
    <w:rsid w:val="008F760C"/>
    <w:rsid w:val="008F7789"/>
    <w:rsid w:val="00900B45"/>
    <w:rsid w:val="00900D72"/>
    <w:rsid w:val="00901654"/>
    <w:rsid w:val="0090204C"/>
    <w:rsid w:val="00902449"/>
    <w:rsid w:val="00903080"/>
    <w:rsid w:val="009030F2"/>
    <w:rsid w:val="009033D7"/>
    <w:rsid w:val="009039D9"/>
    <w:rsid w:val="009041F4"/>
    <w:rsid w:val="009048D7"/>
    <w:rsid w:val="00905BD4"/>
    <w:rsid w:val="00905C06"/>
    <w:rsid w:val="00905CEE"/>
    <w:rsid w:val="00906B25"/>
    <w:rsid w:val="00907230"/>
    <w:rsid w:val="0090759D"/>
    <w:rsid w:val="009075F3"/>
    <w:rsid w:val="009107E0"/>
    <w:rsid w:val="009109EA"/>
    <w:rsid w:val="00911E88"/>
    <w:rsid w:val="00911EA4"/>
    <w:rsid w:val="009120AB"/>
    <w:rsid w:val="00913EBE"/>
    <w:rsid w:val="00914239"/>
    <w:rsid w:val="00915751"/>
    <w:rsid w:val="009159B0"/>
    <w:rsid w:val="00915A7F"/>
    <w:rsid w:val="0091699B"/>
    <w:rsid w:val="00916F4A"/>
    <w:rsid w:val="00917BB3"/>
    <w:rsid w:val="009204B8"/>
    <w:rsid w:val="00921477"/>
    <w:rsid w:val="009218BF"/>
    <w:rsid w:val="0092214E"/>
    <w:rsid w:val="00922180"/>
    <w:rsid w:val="00922426"/>
    <w:rsid w:val="00922BCC"/>
    <w:rsid w:val="00923C34"/>
    <w:rsid w:val="00923DA6"/>
    <w:rsid w:val="00923F47"/>
    <w:rsid w:val="009240F1"/>
    <w:rsid w:val="00924225"/>
    <w:rsid w:val="0092431B"/>
    <w:rsid w:val="009246EF"/>
    <w:rsid w:val="0092477D"/>
    <w:rsid w:val="0092493D"/>
    <w:rsid w:val="00924B60"/>
    <w:rsid w:val="00924E3C"/>
    <w:rsid w:val="00925594"/>
    <w:rsid w:val="00925EE3"/>
    <w:rsid w:val="009263F7"/>
    <w:rsid w:val="009273E3"/>
    <w:rsid w:val="009275C0"/>
    <w:rsid w:val="00927FEB"/>
    <w:rsid w:val="00930250"/>
    <w:rsid w:val="009308EB"/>
    <w:rsid w:val="00930D17"/>
    <w:rsid w:val="00930E94"/>
    <w:rsid w:val="00931267"/>
    <w:rsid w:val="009313BF"/>
    <w:rsid w:val="00932370"/>
    <w:rsid w:val="00932833"/>
    <w:rsid w:val="0093304F"/>
    <w:rsid w:val="00933F43"/>
    <w:rsid w:val="009340D3"/>
    <w:rsid w:val="00934B0E"/>
    <w:rsid w:val="00934C09"/>
    <w:rsid w:val="00934CBD"/>
    <w:rsid w:val="009355CE"/>
    <w:rsid w:val="009364C5"/>
    <w:rsid w:val="0093655C"/>
    <w:rsid w:val="00936821"/>
    <w:rsid w:val="00936E23"/>
    <w:rsid w:val="00936EBB"/>
    <w:rsid w:val="0093788B"/>
    <w:rsid w:val="00937C2E"/>
    <w:rsid w:val="00940760"/>
    <w:rsid w:val="00940F86"/>
    <w:rsid w:val="0094290C"/>
    <w:rsid w:val="00942C1A"/>
    <w:rsid w:val="00942F27"/>
    <w:rsid w:val="009434EF"/>
    <w:rsid w:val="00944599"/>
    <w:rsid w:val="0094460F"/>
    <w:rsid w:val="009447A3"/>
    <w:rsid w:val="00944BA3"/>
    <w:rsid w:val="009458EA"/>
    <w:rsid w:val="00945AEE"/>
    <w:rsid w:val="00945CC0"/>
    <w:rsid w:val="009466D3"/>
    <w:rsid w:val="00946F5E"/>
    <w:rsid w:val="009475A0"/>
    <w:rsid w:val="009475CA"/>
    <w:rsid w:val="00947763"/>
    <w:rsid w:val="0094788B"/>
    <w:rsid w:val="00947A6C"/>
    <w:rsid w:val="00947A76"/>
    <w:rsid w:val="00947F99"/>
    <w:rsid w:val="009503B5"/>
    <w:rsid w:val="00950C22"/>
    <w:rsid w:val="00950FCF"/>
    <w:rsid w:val="00951146"/>
    <w:rsid w:val="00952A75"/>
    <w:rsid w:val="009541FF"/>
    <w:rsid w:val="009546C2"/>
    <w:rsid w:val="00954EA8"/>
    <w:rsid w:val="00956B81"/>
    <w:rsid w:val="009573DF"/>
    <w:rsid w:val="00957D71"/>
    <w:rsid w:val="009612BB"/>
    <w:rsid w:val="009619C9"/>
    <w:rsid w:val="00961A86"/>
    <w:rsid w:val="00962287"/>
    <w:rsid w:val="009626E7"/>
    <w:rsid w:val="00962A31"/>
    <w:rsid w:val="00962CD3"/>
    <w:rsid w:val="00962DED"/>
    <w:rsid w:val="009638E7"/>
    <w:rsid w:val="00963ED8"/>
    <w:rsid w:val="00964523"/>
    <w:rsid w:val="0096479D"/>
    <w:rsid w:val="00964939"/>
    <w:rsid w:val="00964E09"/>
    <w:rsid w:val="0096573D"/>
    <w:rsid w:val="009662DD"/>
    <w:rsid w:val="009667C7"/>
    <w:rsid w:val="009669EB"/>
    <w:rsid w:val="00966A44"/>
    <w:rsid w:val="00966BC5"/>
    <w:rsid w:val="009677D7"/>
    <w:rsid w:val="0097041B"/>
    <w:rsid w:val="0097060D"/>
    <w:rsid w:val="00970663"/>
    <w:rsid w:val="00970CF3"/>
    <w:rsid w:val="00970D73"/>
    <w:rsid w:val="00971C5D"/>
    <w:rsid w:val="0097279D"/>
    <w:rsid w:val="00972D3C"/>
    <w:rsid w:val="00972F1E"/>
    <w:rsid w:val="009735B2"/>
    <w:rsid w:val="00973EE5"/>
    <w:rsid w:val="009749A6"/>
    <w:rsid w:val="009765D1"/>
    <w:rsid w:val="00976CE0"/>
    <w:rsid w:val="00976EBE"/>
    <w:rsid w:val="0097776F"/>
    <w:rsid w:val="00977914"/>
    <w:rsid w:val="00977A96"/>
    <w:rsid w:val="00977E38"/>
    <w:rsid w:val="009808D7"/>
    <w:rsid w:val="00980A98"/>
    <w:rsid w:val="00980C9E"/>
    <w:rsid w:val="00980F08"/>
    <w:rsid w:val="00981243"/>
    <w:rsid w:val="00981587"/>
    <w:rsid w:val="009825C4"/>
    <w:rsid w:val="009829F3"/>
    <w:rsid w:val="00983702"/>
    <w:rsid w:val="00983A93"/>
    <w:rsid w:val="00984E86"/>
    <w:rsid w:val="0098561C"/>
    <w:rsid w:val="009856EE"/>
    <w:rsid w:val="00985E57"/>
    <w:rsid w:val="009862DB"/>
    <w:rsid w:val="00986A66"/>
    <w:rsid w:val="00986BF1"/>
    <w:rsid w:val="00986BF6"/>
    <w:rsid w:val="00990389"/>
    <w:rsid w:val="00990CC6"/>
    <w:rsid w:val="00991035"/>
    <w:rsid w:val="0099148A"/>
    <w:rsid w:val="009914B0"/>
    <w:rsid w:val="00992175"/>
    <w:rsid w:val="00992684"/>
    <w:rsid w:val="00992C07"/>
    <w:rsid w:val="00992CD0"/>
    <w:rsid w:val="00993936"/>
    <w:rsid w:val="00993EC1"/>
    <w:rsid w:val="009948B8"/>
    <w:rsid w:val="00994C12"/>
    <w:rsid w:val="00994D57"/>
    <w:rsid w:val="009972BF"/>
    <w:rsid w:val="00997CFE"/>
    <w:rsid w:val="009A00CB"/>
    <w:rsid w:val="009A0222"/>
    <w:rsid w:val="009A07C9"/>
    <w:rsid w:val="009A0E9D"/>
    <w:rsid w:val="009A0EA1"/>
    <w:rsid w:val="009A1B01"/>
    <w:rsid w:val="009A201D"/>
    <w:rsid w:val="009A2280"/>
    <w:rsid w:val="009A35DF"/>
    <w:rsid w:val="009A3CD9"/>
    <w:rsid w:val="009A41E9"/>
    <w:rsid w:val="009A58F5"/>
    <w:rsid w:val="009A6ADF"/>
    <w:rsid w:val="009A6E6F"/>
    <w:rsid w:val="009A713F"/>
    <w:rsid w:val="009A78CF"/>
    <w:rsid w:val="009A7E67"/>
    <w:rsid w:val="009B07D1"/>
    <w:rsid w:val="009B112B"/>
    <w:rsid w:val="009B1DD3"/>
    <w:rsid w:val="009B1E64"/>
    <w:rsid w:val="009B2BEF"/>
    <w:rsid w:val="009B2F69"/>
    <w:rsid w:val="009B39A0"/>
    <w:rsid w:val="009B3BB0"/>
    <w:rsid w:val="009B4358"/>
    <w:rsid w:val="009B543C"/>
    <w:rsid w:val="009B58D2"/>
    <w:rsid w:val="009B5BE5"/>
    <w:rsid w:val="009B5CC3"/>
    <w:rsid w:val="009B61AE"/>
    <w:rsid w:val="009B77E7"/>
    <w:rsid w:val="009B78B5"/>
    <w:rsid w:val="009C0102"/>
    <w:rsid w:val="009C0809"/>
    <w:rsid w:val="009C093F"/>
    <w:rsid w:val="009C0CCD"/>
    <w:rsid w:val="009C13AD"/>
    <w:rsid w:val="009C1401"/>
    <w:rsid w:val="009C28B6"/>
    <w:rsid w:val="009C3674"/>
    <w:rsid w:val="009C382F"/>
    <w:rsid w:val="009C398A"/>
    <w:rsid w:val="009C44E7"/>
    <w:rsid w:val="009C4FA5"/>
    <w:rsid w:val="009C5291"/>
    <w:rsid w:val="009C56CA"/>
    <w:rsid w:val="009C5C52"/>
    <w:rsid w:val="009C6E5B"/>
    <w:rsid w:val="009C740A"/>
    <w:rsid w:val="009C7888"/>
    <w:rsid w:val="009D0EE4"/>
    <w:rsid w:val="009D1383"/>
    <w:rsid w:val="009D169B"/>
    <w:rsid w:val="009D19BF"/>
    <w:rsid w:val="009D210A"/>
    <w:rsid w:val="009D2DB5"/>
    <w:rsid w:val="009D3EFB"/>
    <w:rsid w:val="009D40D7"/>
    <w:rsid w:val="009D4D50"/>
    <w:rsid w:val="009D507B"/>
    <w:rsid w:val="009D53A2"/>
    <w:rsid w:val="009D550E"/>
    <w:rsid w:val="009D5969"/>
    <w:rsid w:val="009D613D"/>
    <w:rsid w:val="009D6589"/>
    <w:rsid w:val="009D6626"/>
    <w:rsid w:val="009E07FC"/>
    <w:rsid w:val="009E0987"/>
    <w:rsid w:val="009E1F03"/>
    <w:rsid w:val="009E1FF9"/>
    <w:rsid w:val="009E2878"/>
    <w:rsid w:val="009E2AC4"/>
    <w:rsid w:val="009E2B90"/>
    <w:rsid w:val="009E2FC5"/>
    <w:rsid w:val="009E30B3"/>
    <w:rsid w:val="009E4EE7"/>
    <w:rsid w:val="009E503C"/>
    <w:rsid w:val="009E594D"/>
    <w:rsid w:val="009E668B"/>
    <w:rsid w:val="009E6EF2"/>
    <w:rsid w:val="009E7FA2"/>
    <w:rsid w:val="009F0925"/>
    <w:rsid w:val="009F0C81"/>
    <w:rsid w:val="009F1188"/>
    <w:rsid w:val="009F12BF"/>
    <w:rsid w:val="009F1508"/>
    <w:rsid w:val="009F16F9"/>
    <w:rsid w:val="009F1724"/>
    <w:rsid w:val="009F1AD4"/>
    <w:rsid w:val="009F1C55"/>
    <w:rsid w:val="009F2561"/>
    <w:rsid w:val="009F2B68"/>
    <w:rsid w:val="009F329C"/>
    <w:rsid w:val="009F3A49"/>
    <w:rsid w:val="009F3E90"/>
    <w:rsid w:val="009F4697"/>
    <w:rsid w:val="009F4744"/>
    <w:rsid w:val="009F510C"/>
    <w:rsid w:val="009F5293"/>
    <w:rsid w:val="009F5ABD"/>
    <w:rsid w:val="009F65B3"/>
    <w:rsid w:val="009F6698"/>
    <w:rsid w:val="009F6BC6"/>
    <w:rsid w:val="009F74F1"/>
    <w:rsid w:val="009F779F"/>
    <w:rsid w:val="009F7940"/>
    <w:rsid w:val="00A0040F"/>
    <w:rsid w:val="00A00460"/>
    <w:rsid w:val="00A0057A"/>
    <w:rsid w:val="00A007E9"/>
    <w:rsid w:val="00A01931"/>
    <w:rsid w:val="00A0280A"/>
    <w:rsid w:val="00A02DE7"/>
    <w:rsid w:val="00A04067"/>
    <w:rsid w:val="00A044A0"/>
    <w:rsid w:val="00A04826"/>
    <w:rsid w:val="00A04B41"/>
    <w:rsid w:val="00A05441"/>
    <w:rsid w:val="00A057CB"/>
    <w:rsid w:val="00A05B84"/>
    <w:rsid w:val="00A05CE6"/>
    <w:rsid w:val="00A06A8E"/>
    <w:rsid w:val="00A06E0A"/>
    <w:rsid w:val="00A06E0B"/>
    <w:rsid w:val="00A0723D"/>
    <w:rsid w:val="00A0738B"/>
    <w:rsid w:val="00A073CF"/>
    <w:rsid w:val="00A075C0"/>
    <w:rsid w:val="00A10E34"/>
    <w:rsid w:val="00A10F71"/>
    <w:rsid w:val="00A111E9"/>
    <w:rsid w:val="00A11EB9"/>
    <w:rsid w:val="00A120A6"/>
    <w:rsid w:val="00A125C5"/>
    <w:rsid w:val="00A12F13"/>
    <w:rsid w:val="00A135EB"/>
    <w:rsid w:val="00A144D5"/>
    <w:rsid w:val="00A151D0"/>
    <w:rsid w:val="00A1537F"/>
    <w:rsid w:val="00A15408"/>
    <w:rsid w:val="00A15D80"/>
    <w:rsid w:val="00A15DB1"/>
    <w:rsid w:val="00A16476"/>
    <w:rsid w:val="00A16669"/>
    <w:rsid w:val="00A16D9D"/>
    <w:rsid w:val="00A17180"/>
    <w:rsid w:val="00A171E0"/>
    <w:rsid w:val="00A1732A"/>
    <w:rsid w:val="00A17EDC"/>
    <w:rsid w:val="00A17EE2"/>
    <w:rsid w:val="00A211D8"/>
    <w:rsid w:val="00A22677"/>
    <w:rsid w:val="00A22BBD"/>
    <w:rsid w:val="00A22D74"/>
    <w:rsid w:val="00A236EE"/>
    <w:rsid w:val="00A2395D"/>
    <w:rsid w:val="00A23B55"/>
    <w:rsid w:val="00A242FD"/>
    <w:rsid w:val="00A24377"/>
    <w:rsid w:val="00A2451C"/>
    <w:rsid w:val="00A24B0C"/>
    <w:rsid w:val="00A24B52"/>
    <w:rsid w:val="00A252A4"/>
    <w:rsid w:val="00A25FB1"/>
    <w:rsid w:val="00A2618B"/>
    <w:rsid w:val="00A26238"/>
    <w:rsid w:val="00A2651E"/>
    <w:rsid w:val="00A26CFB"/>
    <w:rsid w:val="00A31267"/>
    <w:rsid w:val="00A3149E"/>
    <w:rsid w:val="00A3282F"/>
    <w:rsid w:val="00A32EFD"/>
    <w:rsid w:val="00A330B9"/>
    <w:rsid w:val="00A33BA1"/>
    <w:rsid w:val="00A34685"/>
    <w:rsid w:val="00A35714"/>
    <w:rsid w:val="00A357F2"/>
    <w:rsid w:val="00A357F8"/>
    <w:rsid w:val="00A35948"/>
    <w:rsid w:val="00A364E8"/>
    <w:rsid w:val="00A37482"/>
    <w:rsid w:val="00A374F9"/>
    <w:rsid w:val="00A37508"/>
    <w:rsid w:val="00A40321"/>
    <w:rsid w:val="00A4034D"/>
    <w:rsid w:val="00A41FC0"/>
    <w:rsid w:val="00A4362F"/>
    <w:rsid w:val="00A43E11"/>
    <w:rsid w:val="00A44770"/>
    <w:rsid w:val="00A457F6"/>
    <w:rsid w:val="00A45940"/>
    <w:rsid w:val="00A45A00"/>
    <w:rsid w:val="00A45B9B"/>
    <w:rsid w:val="00A45FC8"/>
    <w:rsid w:val="00A4743A"/>
    <w:rsid w:val="00A50248"/>
    <w:rsid w:val="00A508A2"/>
    <w:rsid w:val="00A50C3C"/>
    <w:rsid w:val="00A51181"/>
    <w:rsid w:val="00A5165D"/>
    <w:rsid w:val="00A51EDB"/>
    <w:rsid w:val="00A523FA"/>
    <w:rsid w:val="00A52AC8"/>
    <w:rsid w:val="00A538C7"/>
    <w:rsid w:val="00A53F75"/>
    <w:rsid w:val="00A5437F"/>
    <w:rsid w:val="00A54A57"/>
    <w:rsid w:val="00A54FB0"/>
    <w:rsid w:val="00A56603"/>
    <w:rsid w:val="00A567F1"/>
    <w:rsid w:val="00A56B91"/>
    <w:rsid w:val="00A56CFC"/>
    <w:rsid w:val="00A56E67"/>
    <w:rsid w:val="00A57132"/>
    <w:rsid w:val="00A57492"/>
    <w:rsid w:val="00A579D8"/>
    <w:rsid w:val="00A60433"/>
    <w:rsid w:val="00A60B8B"/>
    <w:rsid w:val="00A60EEF"/>
    <w:rsid w:val="00A60FA2"/>
    <w:rsid w:val="00A610CE"/>
    <w:rsid w:val="00A61ED8"/>
    <w:rsid w:val="00A62038"/>
    <w:rsid w:val="00A6366D"/>
    <w:rsid w:val="00A63D77"/>
    <w:rsid w:val="00A65A6D"/>
    <w:rsid w:val="00A65EE7"/>
    <w:rsid w:val="00A679A2"/>
    <w:rsid w:val="00A67B5F"/>
    <w:rsid w:val="00A67D16"/>
    <w:rsid w:val="00A70133"/>
    <w:rsid w:val="00A7052E"/>
    <w:rsid w:val="00A70789"/>
    <w:rsid w:val="00A70B67"/>
    <w:rsid w:val="00A71C63"/>
    <w:rsid w:val="00A71F1B"/>
    <w:rsid w:val="00A72351"/>
    <w:rsid w:val="00A7294E"/>
    <w:rsid w:val="00A72C59"/>
    <w:rsid w:val="00A7319F"/>
    <w:rsid w:val="00A736F9"/>
    <w:rsid w:val="00A739A4"/>
    <w:rsid w:val="00A73E29"/>
    <w:rsid w:val="00A74514"/>
    <w:rsid w:val="00A7461D"/>
    <w:rsid w:val="00A74828"/>
    <w:rsid w:val="00A74A25"/>
    <w:rsid w:val="00A74D8D"/>
    <w:rsid w:val="00A74E36"/>
    <w:rsid w:val="00A754FC"/>
    <w:rsid w:val="00A75A20"/>
    <w:rsid w:val="00A770A6"/>
    <w:rsid w:val="00A771CB"/>
    <w:rsid w:val="00A77510"/>
    <w:rsid w:val="00A775B2"/>
    <w:rsid w:val="00A776E8"/>
    <w:rsid w:val="00A77729"/>
    <w:rsid w:val="00A77893"/>
    <w:rsid w:val="00A77901"/>
    <w:rsid w:val="00A77CAA"/>
    <w:rsid w:val="00A77EAC"/>
    <w:rsid w:val="00A8027C"/>
    <w:rsid w:val="00A806B7"/>
    <w:rsid w:val="00A80782"/>
    <w:rsid w:val="00A80BAD"/>
    <w:rsid w:val="00A81012"/>
    <w:rsid w:val="00A810B3"/>
    <w:rsid w:val="00A813B1"/>
    <w:rsid w:val="00A8151E"/>
    <w:rsid w:val="00A821C2"/>
    <w:rsid w:val="00A82916"/>
    <w:rsid w:val="00A832D8"/>
    <w:rsid w:val="00A83C2E"/>
    <w:rsid w:val="00A83C88"/>
    <w:rsid w:val="00A8428C"/>
    <w:rsid w:val="00A84F1D"/>
    <w:rsid w:val="00A850AF"/>
    <w:rsid w:val="00A85234"/>
    <w:rsid w:val="00A8528B"/>
    <w:rsid w:val="00A8534E"/>
    <w:rsid w:val="00A857ED"/>
    <w:rsid w:val="00A857FE"/>
    <w:rsid w:val="00A85870"/>
    <w:rsid w:val="00A859EC"/>
    <w:rsid w:val="00A85A24"/>
    <w:rsid w:val="00A864D7"/>
    <w:rsid w:val="00A867A2"/>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E92"/>
    <w:rsid w:val="00A935B3"/>
    <w:rsid w:val="00A9366C"/>
    <w:rsid w:val="00A9381C"/>
    <w:rsid w:val="00A94FE2"/>
    <w:rsid w:val="00A95524"/>
    <w:rsid w:val="00A9678D"/>
    <w:rsid w:val="00A968AC"/>
    <w:rsid w:val="00A96C87"/>
    <w:rsid w:val="00A9732D"/>
    <w:rsid w:val="00A97843"/>
    <w:rsid w:val="00A97A0C"/>
    <w:rsid w:val="00AA0353"/>
    <w:rsid w:val="00AA0B0F"/>
    <w:rsid w:val="00AA14F6"/>
    <w:rsid w:val="00AA19B6"/>
    <w:rsid w:val="00AA1CF4"/>
    <w:rsid w:val="00AA1E3F"/>
    <w:rsid w:val="00AA2404"/>
    <w:rsid w:val="00AA2B8C"/>
    <w:rsid w:val="00AA3398"/>
    <w:rsid w:val="00AA3712"/>
    <w:rsid w:val="00AA3888"/>
    <w:rsid w:val="00AA3A08"/>
    <w:rsid w:val="00AA3A3D"/>
    <w:rsid w:val="00AA3BF6"/>
    <w:rsid w:val="00AA46CC"/>
    <w:rsid w:val="00AA4F08"/>
    <w:rsid w:val="00AA4FCF"/>
    <w:rsid w:val="00AA5050"/>
    <w:rsid w:val="00AA58E9"/>
    <w:rsid w:val="00AA6090"/>
    <w:rsid w:val="00AA60CA"/>
    <w:rsid w:val="00AA63A9"/>
    <w:rsid w:val="00AA6B18"/>
    <w:rsid w:val="00AB00D7"/>
    <w:rsid w:val="00AB051C"/>
    <w:rsid w:val="00AB189C"/>
    <w:rsid w:val="00AB2733"/>
    <w:rsid w:val="00AB31AF"/>
    <w:rsid w:val="00AB32EB"/>
    <w:rsid w:val="00AB3346"/>
    <w:rsid w:val="00AB34E5"/>
    <w:rsid w:val="00AB36C4"/>
    <w:rsid w:val="00AB376A"/>
    <w:rsid w:val="00AB3A86"/>
    <w:rsid w:val="00AB4E70"/>
    <w:rsid w:val="00AB4ECA"/>
    <w:rsid w:val="00AB5239"/>
    <w:rsid w:val="00AB5371"/>
    <w:rsid w:val="00AB5CFC"/>
    <w:rsid w:val="00AB5E41"/>
    <w:rsid w:val="00AB6CE9"/>
    <w:rsid w:val="00AB6DF6"/>
    <w:rsid w:val="00AB751C"/>
    <w:rsid w:val="00AB7B18"/>
    <w:rsid w:val="00AB7E13"/>
    <w:rsid w:val="00AB7F50"/>
    <w:rsid w:val="00AC0427"/>
    <w:rsid w:val="00AC0F7B"/>
    <w:rsid w:val="00AC0F8F"/>
    <w:rsid w:val="00AC14B8"/>
    <w:rsid w:val="00AC1C95"/>
    <w:rsid w:val="00AC1D9C"/>
    <w:rsid w:val="00AC2BA8"/>
    <w:rsid w:val="00AC2F72"/>
    <w:rsid w:val="00AC3224"/>
    <w:rsid w:val="00AC32B2"/>
    <w:rsid w:val="00AC330D"/>
    <w:rsid w:val="00AC3A45"/>
    <w:rsid w:val="00AC4D8F"/>
    <w:rsid w:val="00AC508C"/>
    <w:rsid w:val="00AC5644"/>
    <w:rsid w:val="00AC5A44"/>
    <w:rsid w:val="00AC63D3"/>
    <w:rsid w:val="00AC6F5B"/>
    <w:rsid w:val="00AC7467"/>
    <w:rsid w:val="00AC7BBE"/>
    <w:rsid w:val="00AC7C21"/>
    <w:rsid w:val="00AC7C4E"/>
    <w:rsid w:val="00AD06E6"/>
    <w:rsid w:val="00AD0955"/>
    <w:rsid w:val="00AD09B1"/>
    <w:rsid w:val="00AD09BF"/>
    <w:rsid w:val="00AD1CE2"/>
    <w:rsid w:val="00AD2035"/>
    <w:rsid w:val="00AD221C"/>
    <w:rsid w:val="00AD27B5"/>
    <w:rsid w:val="00AD28FD"/>
    <w:rsid w:val="00AD2E73"/>
    <w:rsid w:val="00AD336F"/>
    <w:rsid w:val="00AD364A"/>
    <w:rsid w:val="00AD3A0A"/>
    <w:rsid w:val="00AD3BE3"/>
    <w:rsid w:val="00AD3FFE"/>
    <w:rsid w:val="00AD4651"/>
    <w:rsid w:val="00AD47C0"/>
    <w:rsid w:val="00AD5CE0"/>
    <w:rsid w:val="00AD6EE9"/>
    <w:rsid w:val="00AD7252"/>
    <w:rsid w:val="00AD75FB"/>
    <w:rsid w:val="00AE06BC"/>
    <w:rsid w:val="00AE0FA2"/>
    <w:rsid w:val="00AE1037"/>
    <w:rsid w:val="00AE1309"/>
    <w:rsid w:val="00AE1781"/>
    <w:rsid w:val="00AE1A81"/>
    <w:rsid w:val="00AE2356"/>
    <w:rsid w:val="00AE37AF"/>
    <w:rsid w:val="00AE3806"/>
    <w:rsid w:val="00AE4410"/>
    <w:rsid w:val="00AE5D76"/>
    <w:rsid w:val="00AE61D3"/>
    <w:rsid w:val="00AE718D"/>
    <w:rsid w:val="00AE724A"/>
    <w:rsid w:val="00AE724B"/>
    <w:rsid w:val="00AE7317"/>
    <w:rsid w:val="00AE7938"/>
    <w:rsid w:val="00AE7A12"/>
    <w:rsid w:val="00AF05C4"/>
    <w:rsid w:val="00AF05F9"/>
    <w:rsid w:val="00AF0D89"/>
    <w:rsid w:val="00AF129A"/>
    <w:rsid w:val="00AF19FF"/>
    <w:rsid w:val="00AF1B3D"/>
    <w:rsid w:val="00AF3ECA"/>
    <w:rsid w:val="00AF55E8"/>
    <w:rsid w:val="00AF5D2F"/>
    <w:rsid w:val="00AF5DB4"/>
    <w:rsid w:val="00AF5FEC"/>
    <w:rsid w:val="00AF6997"/>
    <w:rsid w:val="00AF728B"/>
    <w:rsid w:val="00AF7666"/>
    <w:rsid w:val="00AF7B3A"/>
    <w:rsid w:val="00B00695"/>
    <w:rsid w:val="00B011F1"/>
    <w:rsid w:val="00B02750"/>
    <w:rsid w:val="00B02B22"/>
    <w:rsid w:val="00B02CA5"/>
    <w:rsid w:val="00B03D46"/>
    <w:rsid w:val="00B03DD5"/>
    <w:rsid w:val="00B03E9A"/>
    <w:rsid w:val="00B03F10"/>
    <w:rsid w:val="00B05272"/>
    <w:rsid w:val="00B05C4C"/>
    <w:rsid w:val="00B065ED"/>
    <w:rsid w:val="00B069AA"/>
    <w:rsid w:val="00B06D43"/>
    <w:rsid w:val="00B06E69"/>
    <w:rsid w:val="00B06F7D"/>
    <w:rsid w:val="00B075AD"/>
    <w:rsid w:val="00B105A0"/>
    <w:rsid w:val="00B11ECE"/>
    <w:rsid w:val="00B12632"/>
    <w:rsid w:val="00B13F36"/>
    <w:rsid w:val="00B1437E"/>
    <w:rsid w:val="00B14FDC"/>
    <w:rsid w:val="00B154AE"/>
    <w:rsid w:val="00B15D45"/>
    <w:rsid w:val="00B15D54"/>
    <w:rsid w:val="00B16208"/>
    <w:rsid w:val="00B16E65"/>
    <w:rsid w:val="00B17141"/>
    <w:rsid w:val="00B17160"/>
    <w:rsid w:val="00B17223"/>
    <w:rsid w:val="00B17452"/>
    <w:rsid w:val="00B17889"/>
    <w:rsid w:val="00B20010"/>
    <w:rsid w:val="00B200CA"/>
    <w:rsid w:val="00B20727"/>
    <w:rsid w:val="00B20C3E"/>
    <w:rsid w:val="00B2116D"/>
    <w:rsid w:val="00B213F4"/>
    <w:rsid w:val="00B21516"/>
    <w:rsid w:val="00B2212B"/>
    <w:rsid w:val="00B226D3"/>
    <w:rsid w:val="00B2272E"/>
    <w:rsid w:val="00B23E6E"/>
    <w:rsid w:val="00B23F2F"/>
    <w:rsid w:val="00B240A0"/>
    <w:rsid w:val="00B242B7"/>
    <w:rsid w:val="00B244AC"/>
    <w:rsid w:val="00B250A3"/>
    <w:rsid w:val="00B255D1"/>
    <w:rsid w:val="00B259B2"/>
    <w:rsid w:val="00B25D06"/>
    <w:rsid w:val="00B26E48"/>
    <w:rsid w:val="00B26EEC"/>
    <w:rsid w:val="00B2720F"/>
    <w:rsid w:val="00B27430"/>
    <w:rsid w:val="00B274D9"/>
    <w:rsid w:val="00B310F2"/>
    <w:rsid w:val="00B31575"/>
    <w:rsid w:val="00B32234"/>
    <w:rsid w:val="00B32271"/>
    <w:rsid w:val="00B32E25"/>
    <w:rsid w:val="00B339CC"/>
    <w:rsid w:val="00B33D2B"/>
    <w:rsid w:val="00B340AA"/>
    <w:rsid w:val="00B3500B"/>
    <w:rsid w:val="00B35048"/>
    <w:rsid w:val="00B35570"/>
    <w:rsid w:val="00B35C3E"/>
    <w:rsid w:val="00B35F57"/>
    <w:rsid w:val="00B405D0"/>
    <w:rsid w:val="00B41109"/>
    <w:rsid w:val="00B41115"/>
    <w:rsid w:val="00B413D3"/>
    <w:rsid w:val="00B41FA9"/>
    <w:rsid w:val="00B42011"/>
    <w:rsid w:val="00B42527"/>
    <w:rsid w:val="00B427F4"/>
    <w:rsid w:val="00B4289A"/>
    <w:rsid w:val="00B42A8E"/>
    <w:rsid w:val="00B431C6"/>
    <w:rsid w:val="00B445D6"/>
    <w:rsid w:val="00B445F4"/>
    <w:rsid w:val="00B45016"/>
    <w:rsid w:val="00B45086"/>
    <w:rsid w:val="00B45B4C"/>
    <w:rsid w:val="00B45D44"/>
    <w:rsid w:val="00B4623C"/>
    <w:rsid w:val="00B469E9"/>
    <w:rsid w:val="00B47B0D"/>
    <w:rsid w:val="00B47B70"/>
    <w:rsid w:val="00B5028E"/>
    <w:rsid w:val="00B50457"/>
    <w:rsid w:val="00B50DE1"/>
    <w:rsid w:val="00B52815"/>
    <w:rsid w:val="00B53268"/>
    <w:rsid w:val="00B537AF"/>
    <w:rsid w:val="00B54AB0"/>
    <w:rsid w:val="00B54EFD"/>
    <w:rsid w:val="00B559BD"/>
    <w:rsid w:val="00B570DB"/>
    <w:rsid w:val="00B57A06"/>
    <w:rsid w:val="00B60131"/>
    <w:rsid w:val="00B60BD2"/>
    <w:rsid w:val="00B61044"/>
    <w:rsid w:val="00B6178A"/>
    <w:rsid w:val="00B61C6E"/>
    <w:rsid w:val="00B61CDC"/>
    <w:rsid w:val="00B63C00"/>
    <w:rsid w:val="00B64C42"/>
    <w:rsid w:val="00B651C4"/>
    <w:rsid w:val="00B6583D"/>
    <w:rsid w:val="00B6591C"/>
    <w:rsid w:val="00B65BE2"/>
    <w:rsid w:val="00B66B21"/>
    <w:rsid w:val="00B66D0A"/>
    <w:rsid w:val="00B679B8"/>
    <w:rsid w:val="00B67C81"/>
    <w:rsid w:val="00B70166"/>
    <w:rsid w:val="00B70E32"/>
    <w:rsid w:val="00B71B89"/>
    <w:rsid w:val="00B71B8C"/>
    <w:rsid w:val="00B71CF2"/>
    <w:rsid w:val="00B71EEC"/>
    <w:rsid w:val="00B7263C"/>
    <w:rsid w:val="00B72AF8"/>
    <w:rsid w:val="00B73150"/>
    <w:rsid w:val="00B738FF"/>
    <w:rsid w:val="00B73F6E"/>
    <w:rsid w:val="00B74B8B"/>
    <w:rsid w:val="00B74D38"/>
    <w:rsid w:val="00B74F5A"/>
    <w:rsid w:val="00B74FF0"/>
    <w:rsid w:val="00B7506E"/>
    <w:rsid w:val="00B7536E"/>
    <w:rsid w:val="00B7542D"/>
    <w:rsid w:val="00B7566C"/>
    <w:rsid w:val="00B759F2"/>
    <w:rsid w:val="00B76175"/>
    <w:rsid w:val="00B76A1B"/>
    <w:rsid w:val="00B76C1A"/>
    <w:rsid w:val="00B76FD5"/>
    <w:rsid w:val="00B77E77"/>
    <w:rsid w:val="00B80352"/>
    <w:rsid w:val="00B8079F"/>
    <w:rsid w:val="00B80BBC"/>
    <w:rsid w:val="00B80CFF"/>
    <w:rsid w:val="00B80D3F"/>
    <w:rsid w:val="00B80D56"/>
    <w:rsid w:val="00B819DC"/>
    <w:rsid w:val="00B83066"/>
    <w:rsid w:val="00B83402"/>
    <w:rsid w:val="00B84FAA"/>
    <w:rsid w:val="00B850D6"/>
    <w:rsid w:val="00B8547D"/>
    <w:rsid w:val="00B85896"/>
    <w:rsid w:val="00B85DF3"/>
    <w:rsid w:val="00B85EB3"/>
    <w:rsid w:val="00B86BEF"/>
    <w:rsid w:val="00B875FA"/>
    <w:rsid w:val="00B905C3"/>
    <w:rsid w:val="00B9063E"/>
    <w:rsid w:val="00B909B8"/>
    <w:rsid w:val="00B90EB9"/>
    <w:rsid w:val="00B90FDA"/>
    <w:rsid w:val="00B9140F"/>
    <w:rsid w:val="00B91474"/>
    <w:rsid w:val="00B918CC"/>
    <w:rsid w:val="00B91C0E"/>
    <w:rsid w:val="00B91FEE"/>
    <w:rsid w:val="00B92AB6"/>
    <w:rsid w:val="00B92BEB"/>
    <w:rsid w:val="00B92D23"/>
    <w:rsid w:val="00B93484"/>
    <w:rsid w:val="00B93488"/>
    <w:rsid w:val="00B938AF"/>
    <w:rsid w:val="00B93E8A"/>
    <w:rsid w:val="00B93ED1"/>
    <w:rsid w:val="00B94100"/>
    <w:rsid w:val="00B95350"/>
    <w:rsid w:val="00B95F4F"/>
    <w:rsid w:val="00B95FE9"/>
    <w:rsid w:val="00B96622"/>
    <w:rsid w:val="00B96E17"/>
    <w:rsid w:val="00B974BB"/>
    <w:rsid w:val="00B97D04"/>
    <w:rsid w:val="00BA0416"/>
    <w:rsid w:val="00BA08B9"/>
    <w:rsid w:val="00BA0BA2"/>
    <w:rsid w:val="00BA1357"/>
    <w:rsid w:val="00BA13D3"/>
    <w:rsid w:val="00BA2C93"/>
    <w:rsid w:val="00BA2EBF"/>
    <w:rsid w:val="00BA30F4"/>
    <w:rsid w:val="00BA4CAF"/>
    <w:rsid w:val="00BA515D"/>
    <w:rsid w:val="00BA53C9"/>
    <w:rsid w:val="00BA544B"/>
    <w:rsid w:val="00BA5538"/>
    <w:rsid w:val="00BA55F0"/>
    <w:rsid w:val="00BA5C8E"/>
    <w:rsid w:val="00BA5E93"/>
    <w:rsid w:val="00BA66B6"/>
    <w:rsid w:val="00BA6E69"/>
    <w:rsid w:val="00BA7FC0"/>
    <w:rsid w:val="00BB0328"/>
    <w:rsid w:val="00BB0CD4"/>
    <w:rsid w:val="00BB0E1F"/>
    <w:rsid w:val="00BB0FC3"/>
    <w:rsid w:val="00BB1807"/>
    <w:rsid w:val="00BB2080"/>
    <w:rsid w:val="00BB2436"/>
    <w:rsid w:val="00BB27F5"/>
    <w:rsid w:val="00BB34C3"/>
    <w:rsid w:val="00BB4827"/>
    <w:rsid w:val="00BB4FCC"/>
    <w:rsid w:val="00BB53E3"/>
    <w:rsid w:val="00BB5D4F"/>
    <w:rsid w:val="00BB5F44"/>
    <w:rsid w:val="00BB60EA"/>
    <w:rsid w:val="00BB6DD9"/>
    <w:rsid w:val="00BB7742"/>
    <w:rsid w:val="00BB7D19"/>
    <w:rsid w:val="00BB7D2C"/>
    <w:rsid w:val="00BC0465"/>
    <w:rsid w:val="00BC0D01"/>
    <w:rsid w:val="00BC1E32"/>
    <w:rsid w:val="00BC1F46"/>
    <w:rsid w:val="00BC1FDD"/>
    <w:rsid w:val="00BC2409"/>
    <w:rsid w:val="00BC2F6B"/>
    <w:rsid w:val="00BC34E5"/>
    <w:rsid w:val="00BC3DE4"/>
    <w:rsid w:val="00BC4320"/>
    <w:rsid w:val="00BC4375"/>
    <w:rsid w:val="00BC47AA"/>
    <w:rsid w:val="00BC522B"/>
    <w:rsid w:val="00BC546D"/>
    <w:rsid w:val="00BC57F2"/>
    <w:rsid w:val="00BC5B2E"/>
    <w:rsid w:val="00BC5E0E"/>
    <w:rsid w:val="00BC5EF5"/>
    <w:rsid w:val="00BC6062"/>
    <w:rsid w:val="00BC6078"/>
    <w:rsid w:val="00BC6290"/>
    <w:rsid w:val="00BC67A7"/>
    <w:rsid w:val="00BC6E2B"/>
    <w:rsid w:val="00BC7542"/>
    <w:rsid w:val="00BC75FA"/>
    <w:rsid w:val="00BC76B2"/>
    <w:rsid w:val="00BC7F1B"/>
    <w:rsid w:val="00BD158A"/>
    <w:rsid w:val="00BD1AF7"/>
    <w:rsid w:val="00BD33F5"/>
    <w:rsid w:val="00BD48FD"/>
    <w:rsid w:val="00BD4F52"/>
    <w:rsid w:val="00BD4FF8"/>
    <w:rsid w:val="00BD519C"/>
    <w:rsid w:val="00BD5544"/>
    <w:rsid w:val="00BD5BF1"/>
    <w:rsid w:val="00BD5F33"/>
    <w:rsid w:val="00BD6349"/>
    <w:rsid w:val="00BD652B"/>
    <w:rsid w:val="00BD65D2"/>
    <w:rsid w:val="00BD6CC3"/>
    <w:rsid w:val="00BD6EAD"/>
    <w:rsid w:val="00BD7578"/>
    <w:rsid w:val="00BE0308"/>
    <w:rsid w:val="00BE07B7"/>
    <w:rsid w:val="00BE35CF"/>
    <w:rsid w:val="00BE39CE"/>
    <w:rsid w:val="00BE3CEC"/>
    <w:rsid w:val="00BE447B"/>
    <w:rsid w:val="00BE4F49"/>
    <w:rsid w:val="00BE50AF"/>
    <w:rsid w:val="00BE563D"/>
    <w:rsid w:val="00BE5E1A"/>
    <w:rsid w:val="00BE706C"/>
    <w:rsid w:val="00BF0243"/>
    <w:rsid w:val="00BF032F"/>
    <w:rsid w:val="00BF096E"/>
    <w:rsid w:val="00BF0DA7"/>
    <w:rsid w:val="00BF111F"/>
    <w:rsid w:val="00BF2866"/>
    <w:rsid w:val="00BF3135"/>
    <w:rsid w:val="00BF3476"/>
    <w:rsid w:val="00BF3E6E"/>
    <w:rsid w:val="00BF3FEF"/>
    <w:rsid w:val="00BF4238"/>
    <w:rsid w:val="00BF550C"/>
    <w:rsid w:val="00BF596E"/>
    <w:rsid w:val="00BF6689"/>
    <w:rsid w:val="00BF691D"/>
    <w:rsid w:val="00BF7494"/>
    <w:rsid w:val="00BF78AD"/>
    <w:rsid w:val="00BF7FBD"/>
    <w:rsid w:val="00C00161"/>
    <w:rsid w:val="00C005B8"/>
    <w:rsid w:val="00C00891"/>
    <w:rsid w:val="00C00B6B"/>
    <w:rsid w:val="00C01307"/>
    <w:rsid w:val="00C0186B"/>
    <w:rsid w:val="00C02308"/>
    <w:rsid w:val="00C02793"/>
    <w:rsid w:val="00C030B0"/>
    <w:rsid w:val="00C0314E"/>
    <w:rsid w:val="00C04284"/>
    <w:rsid w:val="00C044C2"/>
    <w:rsid w:val="00C04D4F"/>
    <w:rsid w:val="00C04E43"/>
    <w:rsid w:val="00C04F9C"/>
    <w:rsid w:val="00C053B8"/>
    <w:rsid w:val="00C05BE2"/>
    <w:rsid w:val="00C06BFC"/>
    <w:rsid w:val="00C06E3E"/>
    <w:rsid w:val="00C10693"/>
    <w:rsid w:val="00C1092C"/>
    <w:rsid w:val="00C10AE0"/>
    <w:rsid w:val="00C10E98"/>
    <w:rsid w:val="00C1120B"/>
    <w:rsid w:val="00C112DE"/>
    <w:rsid w:val="00C115D3"/>
    <w:rsid w:val="00C11F83"/>
    <w:rsid w:val="00C12027"/>
    <w:rsid w:val="00C12992"/>
    <w:rsid w:val="00C12ACE"/>
    <w:rsid w:val="00C13E8A"/>
    <w:rsid w:val="00C143EB"/>
    <w:rsid w:val="00C1444C"/>
    <w:rsid w:val="00C14DBB"/>
    <w:rsid w:val="00C154BA"/>
    <w:rsid w:val="00C1558F"/>
    <w:rsid w:val="00C16520"/>
    <w:rsid w:val="00C16A4E"/>
    <w:rsid w:val="00C16CE1"/>
    <w:rsid w:val="00C17099"/>
    <w:rsid w:val="00C174BB"/>
    <w:rsid w:val="00C17A10"/>
    <w:rsid w:val="00C17B3D"/>
    <w:rsid w:val="00C17E7D"/>
    <w:rsid w:val="00C17F80"/>
    <w:rsid w:val="00C20067"/>
    <w:rsid w:val="00C2007E"/>
    <w:rsid w:val="00C200D7"/>
    <w:rsid w:val="00C2055A"/>
    <w:rsid w:val="00C20D9E"/>
    <w:rsid w:val="00C211A8"/>
    <w:rsid w:val="00C21312"/>
    <w:rsid w:val="00C22A9C"/>
    <w:rsid w:val="00C237A7"/>
    <w:rsid w:val="00C23974"/>
    <w:rsid w:val="00C243B1"/>
    <w:rsid w:val="00C243E2"/>
    <w:rsid w:val="00C24E95"/>
    <w:rsid w:val="00C250D5"/>
    <w:rsid w:val="00C256DE"/>
    <w:rsid w:val="00C25CD1"/>
    <w:rsid w:val="00C25DA1"/>
    <w:rsid w:val="00C26672"/>
    <w:rsid w:val="00C26FB3"/>
    <w:rsid w:val="00C2724F"/>
    <w:rsid w:val="00C27B81"/>
    <w:rsid w:val="00C300AE"/>
    <w:rsid w:val="00C303BE"/>
    <w:rsid w:val="00C310C6"/>
    <w:rsid w:val="00C31370"/>
    <w:rsid w:val="00C31421"/>
    <w:rsid w:val="00C31D4B"/>
    <w:rsid w:val="00C31D79"/>
    <w:rsid w:val="00C3286D"/>
    <w:rsid w:val="00C328AE"/>
    <w:rsid w:val="00C32A85"/>
    <w:rsid w:val="00C333DA"/>
    <w:rsid w:val="00C34410"/>
    <w:rsid w:val="00C34DE9"/>
    <w:rsid w:val="00C3518A"/>
    <w:rsid w:val="00C35666"/>
    <w:rsid w:val="00C35AF9"/>
    <w:rsid w:val="00C3694A"/>
    <w:rsid w:val="00C36E9D"/>
    <w:rsid w:val="00C374AE"/>
    <w:rsid w:val="00C3794F"/>
    <w:rsid w:val="00C37D08"/>
    <w:rsid w:val="00C41121"/>
    <w:rsid w:val="00C4169C"/>
    <w:rsid w:val="00C41E23"/>
    <w:rsid w:val="00C426FF"/>
    <w:rsid w:val="00C42FDB"/>
    <w:rsid w:val="00C4431B"/>
    <w:rsid w:val="00C4444B"/>
    <w:rsid w:val="00C448FE"/>
    <w:rsid w:val="00C4498B"/>
    <w:rsid w:val="00C45159"/>
    <w:rsid w:val="00C4557B"/>
    <w:rsid w:val="00C455C6"/>
    <w:rsid w:val="00C4565B"/>
    <w:rsid w:val="00C47E2F"/>
    <w:rsid w:val="00C504C2"/>
    <w:rsid w:val="00C506C9"/>
    <w:rsid w:val="00C5133E"/>
    <w:rsid w:val="00C51621"/>
    <w:rsid w:val="00C5193F"/>
    <w:rsid w:val="00C51EEB"/>
    <w:rsid w:val="00C5254C"/>
    <w:rsid w:val="00C52A54"/>
    <w:rsid w:val="00C5335B"/>
    <w:rsid w:val="00C535B8"/>
    <w:rsid w:val="00C538BF"/>
    <w:rsid w:val="00C54294"/>
    <w:rsid w:val="00C5499C"/>
    <w:rsid w:val="00C55B81"/>
    <w:rsid w:val="00C56820"/>
    <w:rsid w:val="00C56EF5"/>
    <w:rsid w:val="00C57686"/>
    <w:rsid w:val="00C60CA2"/>
    <w:rsid w:val="00C6261D"/>
    <w:rsid w:val="00C62949"/>
    <w:rsid w:val="00C63575"/>
    <w:rsid w:val="00C63B02"/>
    <w:rsid w:val="00C6419A"/>
    <w:rsid w:val="00C64500"/>
    <w:rsid w:val="00C64692"/>
    <w:rsid w:val="00C647D2"/>
    <w:rsid w:val="00C64829"/>
    <w:rsid w:val="00C655F5"/>
    <w:rsid w:val="00C65783"/>
    <w:rsid w:val="00C65E51"/>
    <w:rsid w:val="00C66536"/>
    <w:rsid w:val="00C66743"/>
    <w:rsid w:val="00C66A66"/>
    <w:rsid w:val="00C6720D"/>
    <w:rsid w:val="00C674BC"/>
    <w:rsid w:val="00C6772A"/>
    <w:rsid w:val="00C7092B"/>
    <w:rsid w:val="00C70A99"/>
    <w:rsid w:val="00C70C9A"/>
    <w:rsid w:val="00C71209"/>
    <w:rsid w:val="00C7128C"/>
    <w:rsid w:val="00C71E26"/>
    <w:rsid w:val="00C72BD9"/>
    <w:rsid w:val="00C73B8A"/>
    <w:rsid w:val="00C7483E"/>
    <w:rsid w:val="00C74D23"/>
    <w:rsid w:val="00C76000"/>
    <w:rsid w:val="00C7605B"/>
    <w:rsid w:val="00C76D39"/>
    <w:rsid w:val="00C76E2D"/>
    <w:rsid w:val="00C76E7A"/>
    <w:rsid w:val="00C76F85"/>
    <w:rsid w:val="00C775E4"/>
    <w:rsid w:val="00C800E3"/>
    <w:rsid w:val="00C812E1"/>
    <w:rsid w:val="00C81311"/>
    <w:rsid w:val="00C81C90"/>
    <w:rsid w:val="00C81E8B"/>
    <w:rsid w:val="00C8253E"/>
    <w:rsid w:val="00C837FB"/>
    <w:rsid w:val="00C83C85"/>
    <w:rsid w:val="00C8438B"/>
    <w:rsid w:val="00C85F1F"/>
    <w:rsid w:val="00C86158"/>
    <w:rsid w:val="00C864E7"/>
    <w:rsid w:val="00C8670E"/>
    <w:rsid w:val="00C86869"/>
    <w:rsid w:val="00C878C2"/>
    <w:rsid w:val="00C87C80"/>
    <w:rsid w:val="00C87FA5"/>
    <w:rsid w:val="00C906BE"/>
    <w:rsid w:val="00C911F6"/>
    <w:rsid w:val="00C918F0"/>
    <w:rsid w:val="00C92898"/>
    <w:rsid w:val="00C9417D"/>
    <w:rsid w:val="00C943B7"/>
    <w:rsid w:val="00C94455"/>
    <w:rsid w:val="00C94CAD"/>
    <w:rsid w:val="00C95153"/>
    <w:rsid w:val="00C9543B"/>
    <w:rsid w:val="00C95728"/>
    <w:rsid w:val="00C96150"/>
    <w:rsid w:val="00C9672F"/>
    <w:rsid w:val="00C96AF7"/>
    <w:rsid w:val="00C97008"/>
    <w:rsid w:val="00C976FA"/>
    <w:rsid w:val="00C97835"/>
    <w:rsid w:val="00C97B4F"/>
    <w:rsid w:val="00C97F3F"/>
    <w:rsid w:val="00CA09C2"/>
    <w:rsid w:val="00CA0ACD"/>
    <w:rsid w:val="00CA122A"/>
    <w:rsid w:val="00CA14DE"/>
    <w:rsid w:val="00CA1C5A"/>
    <w:rsid w:val="00CA1FA8"/>
    <w:rsid w:val="00CA20A0"/>
    <w:rsid w:val="00CA32E4"/>
    <w:rsid w:val="00CA421B"/>
    <w:rsid w:val="00CA4268"/>
    <w:rsid w:val="00CA4340"/>
    <w:rsid w:val="00CA46CF"/>
    <w:rsid w:val="00CA4F3A"/>
    <w:rsid w:val="00CA55BC"/>
    <w:rsid w:val="00CA59A2"/>
    <w:rsid w:val="00CA5E7D"/>
    <w:rsid w:val="00CA6250"/>
    <w:rsid w:val="00CA6435"/>
    <w:rsid w:val="00CA67A5"/>
    <w:rsid w:val="00CA6975"/>
    <w:rsid w:val="00CA6977"/>
    <w:rsid w:val="00CA704E"/>
    <w:rsid w:val="00CA70D7"/>
    <w:rsid w:val="00CA72AE"/>
    <w:rsid w:val="00CA764C"/>
    <w:rsid w:val="00CA76E9"/>
    <w:rsid w:val="00CB055B"/>
    <w:rsid w:val="00CB0E72"/>
    <w:rsid w:val="00CB0F29"/>
    <w:rsid w:val="00CB112D"/>
    <w:rsid w:val="00CB16D1"/>
    <w:rsid w:val="00CB1D74"/>
    <w:rsid w:val="00CB29BD"/>
    <w:rsid w:val="00CB3281"/>
    <w:rsid w:val="00CB40A9"/>
    <w:rsid w:val="00CB4B16"/>
    <w:rsid w:val="00CB5656"/>
    <w:rsid w:val="00CB5D6E"/>
    <w:rsid w:val="00CB6938"/>
    <w:rsid w:val="00CB72A0"/>
    <w:rsid w:val="00CB7DFA"/>
    <w:rsid w:val="00CC053B"/>
    <w:rsid w:val="00CC0DFE"/>
    <w:rsid w:val="00CC18C6"/>
    <w:rsid w:val="00CC2CDB"/>
    <w:rsid w:val="00CC2D48"/>
    <w:rsid w:val="00CC35CD"/>
    <w:rsid w:val="00CC36DB"/>
    <w:rsid w:val="00CC3EF6"/>
    <w:rsid w:val="00CC409B"/>
    <w:rsid w:val="00CC49DB"/>
    <w:rsid w:val="00CC4DD7"/>
    <w:rsid w:val="00CC4EA3"/>
    <w:rsid w:val="00CC56E6"/>
    <w:rsid w:val="00CC58E8"/>
    <w:rsid w:val="00CC6871"/>
    <w:rsid w:val="00CC703D"/>
    <w:rsid w:val="00CC768C"/>
    <w:rsid w:val="00CC79DE"/>
    <w:rsid w:val="00CC7C17"/>
    <w:rsid w:val="00CC7F72"/>
    <w:rsid w:val="00CD00CA"/>
    <w:rsid w:val="00CD03B7"/>
    <w:rsid w:val="00CD08E1"/>
    <w:rsid w:val="00CD1C2E"/>
    <w:rsid w:val="00CD1DDA"/>
    <w:rsid w:val="00CD1F59"/>
    <w:rsid w:val="00CD20DB"/>
    <w:rsid w:val="00CD2C5A"/>
    <w:rsid w:val="00CD2CF2"/>
    <w:rsid w:val="00CD2D86"/>
    <w:rsid w:val="00CD2F21"/>
    <w:rsid w:val="00CD3E12"/>
    <w:rsid w:val="00CD4471"/>
    <w:rsid w:val="00CD44A6"/>
    <w:rsid w:val="00CD4A1E"/>
    <w:rsid w:val="00CD5F12"/>
    <w:rsid w:val="00CD5FD7"/>
    <w:rsid w:val="00CD6981"/>
    <w:rsid w:val="00CD6F4A"/>
    <w:rsid w:val="00CE05A0"/>
    <w:rsid w:val="00CE088F"/>
    <w:rsid w:val="00CE0C4E"/>
    <w:rsid w:val="00CE0F6B"/>
    <w:rsid w:val="00CE126E"/>
    <w:rsid w:val="00CE1477"/>
    <w:rsid w:val="00CE1C60"/>
    <w:rsid w:val="00CE21B5"/>
    <w:rsid w:val="00CE29C7"/>
    <w:rsid w:val="00CE2DB1"/>
    <w:rsid w:val="00CE3647"/>
    <w:rsid w:val="00CE370F"/>
    <w:rsid w:val="00CE3A14"/>
    <w:rsid w:val="00CE410D"/>
    <w:rsid w:val="00CE4739"/>
    <w:rsid w:val="00CE478E"/>
    <w:rsid w:val="00CE4D13"/>
    <w:rsid w:val="00CE4DC6"/>
    <w:rsid w:val="00CE5238"/>
    <w:rsid w:val="00CE53D5"/>
    <w:rsid w:val="00CE5CA3"/>
    <w:rsid w:val="00CE5F5A"/>
    <w:rsid w:val="00CE73C5"/>
    <w:rsid w:val="00CE7514"/>
    <w:rsid w:val="00CE7C74"/>
    <w:rsid w:val="00CF027F"/>
    <w:rsid w:val="00CF049D"/>
    <w:rsid w:val="00CF17B8"/>
    <w:rsid w:val="00CF1E68"/>
    <w:rsid w:val="00CF21BE"/>
    <w:rsid w:val="00CF2C39"/>
    <w:rsid w:val="00CF3823"/>
    <w:rsid w:val="00CF382E"/>
    <w:rsid w:val="00CF3B33"/>
    <w:rsid w:val="00CF404F"/>
    <w:rsid w:val="00CF4378"/>
    <w:rsid w:val="00CF442B"/>
    <w:rsid w:val="00CF4E40"/>
    <w:rsid w:val="00CF63FE"/>
    <w:rsid w:val="00CF6F98"/>
    <w:rsid w:val="00CF709A"/>
    <w:rsid w:val="00CF729F"/>
    <w:rsid w:val="00CF793E"/>
    <w:rsid w:val="00CF7E9C"/>
    <w:rsid w:val="00CF7FFB"/>
    <w:rsid w:val="00D0020C"/>
    <w:rsid w:val="00D01148"/>
    <w:rsid w:val="00D01565"/>
    <w:rsid w:val="00D015B8"/>
    <w:rsid w:val="00D020E3"/>
    <w:rsid w:val="00D0215A"/>
    <w:rsid w:val="00D0215E"/>
    <w:rsid w:val="00D02201"/>
    <w:rsid w:val="00D02358"/>
    <w:rsid w:val="00D02409"/>
    <w:rsid w:val="00D0294B"/>
    <w:rsid w:val="00D03F4F"/>
    <w:rsid w:val="00D04605"/>
    <w:rsid w:val="00D0465E"/>
    <w:rsid w:val="00D04B64"/>
    <w:rsid w:val="00D05180"/>
    <w:rsid w:val="00D05E33"/>
    <w:rsid w:val="00D0699B"/>
    <w:rsid w:val="00D10415"/>
    <w:rsid w:val="00D11D69"/>
    <w:rsid w:val="00D12903"/>
    <w:rsid w:val="00D12EB4"/>
    <w:rsid w:val="00D13602"/>
    <w:rsid w:val="00D13A1B"/>
    <w:rsid w:val="00D14264"/>
    <w:rsid w:val="00D14743"/>
    <w:rsid w:val="00D15159"/>
    <w:rsid w:val="00D15308"/>
    <w:rsid w:val="00D15ECD"/>
    <w:rsid w:val="00D1777A"/>
    <w:rsid w:val="00D1789B"/>
    <w:rsid w:val="00D17904"/>
    <w:rsid w:val="00D17DB2"/>
    <w:rsid w:val="00D20198"/>
    <w:rsid w:val="00D20588"/>
    <w:rsid w:val="00D208CE"/>
    <w:rsid w:val="00D20F09"/>
    <w:rsid w:val="00D2124F"/>
    <w:rsid w:val="00D21348"/>
    <w:rsid w:val="00D223D9"/>
    <w:rsid w:val="00D22939"/>
    <w:rsid w:val="00D230D3"/>
    <w:rsid w:val="00D23340"/>
    <w:rsid w:val="00D23860"/>
    <w:rsid w:val="00D248DE"/>
    <w:rsid w:val="00D249CB"/>
    <w:rsid w:val="00D24EC1"/>
    <w:rsid w:val="00D2508E"/>
    <w:rsid w:val="00D259AE"/>
    <w:rsid w:val="00D25BBF"/>
    <w:rsid w:val="00D25DA4"/>
    <w:rsid w:val="00D2677F"/>
    <w:rsid w:val="00D26CA7"/>
    <w:rsid w:val="00D26CC7"/>
    <w:rsid w:val="00D276E3"/>
    <w:rsid w:val="00D27F73"/>
    <w:rsid w:val="00D27F7D"/>
    <w:rsid w:val="00D301AB"/>
    <w:rsid w:val="00D302AB"/>
    <w:rsid w:val="00D308D5"/>
    <w:rsid w:val="00D3094D"/>
    <w:rsid w:val="00D30990"/>
    <w:rsid w:val="00D309AC"/>
    <w:rsid w:val="00D30AF6"/>
    <w:rsid w:val="00D30ECD"/>
    <w:rsid w:val="00D3170D"/>
    <w:rsid w:val="00D32189"/>
    <w:rsid w:val="00D323A6"/>
    <w:rsid w:val="00D32582"/>
    <w:rsid w:val="00D32E9A"/>
    <w:rsid w:val="00D334B7"/>
    <w:rsid w:val="00D3378D"/>
    <w:rsid w:val="00D33976"/>
    <w:rsid w:val="00D33A09"/>
    <w:rsid w:val="00D33A4B"/>
    <w:rsid w:val="00D33F0F"/>
    <w:rsid w:val="00D341D3"/>
    <w:rsid w:val="00D35E4A"/>
    <w:rsid w:val="00D35F25"/>
    <w:rsid w:val="00D364E2"/>
    <w:rsid w:val="00D36623"/>
    <w:rsid w:val="00D374D2"/>
    <w:rsid w:val="00D378F6"/>
    <w:rsid w:val="00D37DEA"/>
    <w:rsid w:val="00D37FF5"/>
    <w:rsid w:val="00D403E4"/>
    <w:rsid w:val="00D40783"/>
    <w:rsid w:val="00D41101"/>
    <w:rsid w:val="00D42032"/>
    <w:rsid w:val="00D42DAC"/>
    <w:rsid w:val="00D433D5"/>
    <w:rsid w:val="00D43B24"/>
    <w:rsid w:val="00D43B27"/>
    <w:rsid w:val="00D442A4"/>
    <w:rsid w:val="00D44CA5"/>
    <w:rsid w:val="00D45077"/>
    <w:rsid w:val="00D45432"/>
    <w:rsid w:val="00D45693"/>
    <w:rsid w:val="00D45788"/>
    <w:rsid w:val="00D45E50"/>
    <w:rsid w:val="00D4686F"/>
    <w:rsid w:val="00D46F02"/>
    <w:rsid w:val="00D471FD"/>
    <w:rsid w:val="00D47AE8"/>
    <w:rsid w:val="00D47F7E"/>
    <w:rsid w:val="00D507BA"/>
    <w:rsid w:val="00D50CF7"/>
    <w:rsid w:val="00D51113"/>
    <w:rsid w:val="00D51317"/>
    <w:rsid w:val="00D51451"/>
    <w:rsid w:val="00D524B6"/>
    <w:rsid w:val="00D52DDE"/>
    <w:rsid w:val="00D539A7"/>
    <w:rsid w:val="00D5483B"/>
    <w:rsid w:val="00D55501"/>
    <w:rsid w:val="00D55A61"/>
    <w:rsid w:val="00D5636D"/>
    <w:rsid w:val="00D56B6C"/>
    <w:rsid w:val="00D57001"/>
    <w:rsid w:val="00D57AEB"/>
    <w:rsid w:val="00D6051B"/>
    <w:rsid w:val="00D60FA5"/>
    <w:rsid w:val="00D61365"/>
    <w:rsid w:val="00D6192A"/>
    <w:rsid w:val="00D61E07"/>
    <w:rsid w:val="00D62751"/>
    <w:rsid w:val="00D629F2"/>
    <w:rsid w:val="00D62DBA"/>
    <w:rsid w:val="00D63F01"/>
    <w:rsid w:val="00D64A5B"/>
    <w:rsid w:val="00D65013"/>
    <w:rsid w:val="00D65240"/>
    <w:rsid w:val="00D65ACD"/>
    <w:rsid w:val="00D66BF1"/>
    <w:rsid w:val="00D67096"/>
    <w:rsid w:val="00D70C5C"/>
    <w:rsid w:val="00D717E0"/>
    <w:rsid w:val="00D7182E"/>
    <w:rsid w:val="00D72A73"/>
    <w:rsid w:val="00D73247"/>
    <w:rsid w:val="00D73517"/>
    <w:rsid w:val="00D73665"/>
    <w:rsid w:val="00D73C0E"/>
    <w:rsid w:val="00D745B5"/>
    <w:rsid w:val="00D747C7"/>
    <w:rsid w:val="00D74904"/>
    <w:rsid w:val="00D74989"/>
    <w:rsid w:val="00D76307"/>
    <w:rsid w:val="00D768B5"/>
    <w:rsid w:val="00D76CD7"/>
    <w:rsid w:val="00D76D73"/>
    <w:rsid w:val="00D77110"/>
    <w:rsid w:val="00D7744A"/>
    <w:rsid w:val="00D7764E"/>
    <w:rsid w:val="00D77D53"/>
    <w:rsid w:val="00D803A4"/>
    <w:rsid w:val="00D80990"/>
    <w:rsid w:val="00D80991"/>
    <w:rsid w:val="00D814B6"/>
    <w:rsid w:val="00D822A1"/>
    <w:rsid w:val="00D822DA"/>
    <w:rsid w:val="00D8261D"/>
    <w:rsid w:val="00D82700"/>
    <w:rsid w:val="00D82DD6"/>
    <w:rsid w:val="00D84379"/>
    <w:rsid w:val="00D8542D"/>
    <w:rsid w:val="00D8576E"/>
    <w:rsid w:val="00D8595F"/>
    <w:rsid w:val="00D85E7A"/>
    <w:rsid w:val="00D865AD"/>
    <w:rsid w:val="00D874F9"/>
    <w:rsid w:val="00D87DB3"/>
    <w:rsid w:val="00D9059E"/>
    <w:rsid w:val="00D907C7"/>
    <w:rsid w:val="00D90872"/>
    <w:rsid w:val="00D910C1"/>
    <w:rsid w:val="00D919A6"/>
    <w:rsid w:val="00D91DC2"/>
    <w:rsid w:val="00D92280"/>
    <w:rsid w:val="00D92B59"/>
    <w:rsid w:val="00D9380C"/>
    <w:rsid w:val="00D93B34"/>
    <w:rsid w:val="00D93DDF"/>
    <w:rsid w:val="00D95719"/>
    <w:rsid w:val="00D962DB"/>
    <w:rsid w:val="00D96788"/>
    <w:rsid w:val="00D9716A"/>
    <w:rsid w:val="00D97ECB"/>
    <w:rsid w:val="00DA03FF"/>
    <w:rsid w:val="00DA0869"/>
    <w:rsid w:val="00DA0E45"/>
    <w:rsid w:val="00DA12DF"/>
    <w:rsid w:val="00DA1458"/>
    <w:rsid w:val="00DA1B47"/>
    <w:rsid w:val="00DA1B92"/>
    <w:rsid w:val="00DA1BD1"/>
    <w:rsid w:val="00DA1E2E"/>
    <w:rsid w:val="00DA28FA"/>
    <w:rsid w:val="00DA2958"/>
    <w:rsid w:val="00DA3F59"/>
    <w:rsid w:val="00DA48B3"/>
    <w:rsid w:val="00DA515F"/>
    <w:rsid w:val="00DA52CA"/>
    <w:rsid w:val="00DA596E"/>
    <w:rsid w:val="00DA5A70"/>
    <w:rsid w:val="00DA60F4"/>
    <w:rsid w:val="00DA63BE"/>
    <w:rsid w:val="00DA6567"/>
    <w:rsid w:val="00DA6A81"/>
    <w:rsid w:val="00DA6CC8"/>
    <w:rsid w:val="00DA7812"/>
    <w:rsid w:val="00DA7C0D"/>
    <w:rsid w:val="00DB00B7"/>
    <w:rsid w:val="00DB06DC"/>
    <w:rsid w:val="00DB0E31"/>
    <w:rsid w:val="00DB11B1"/>
    <w:rsid w:val="00DB1F9A"/>
    <w:rsid w:val="00DB206E"/>
    <w:rsid w:val="00DB32DC"/>
    <w:rsid w:val="00DB56C3"/>
    <w:rsid w:val="00DB64F4"/>
    <w:rsid w:val="00DB6A84"/>
    <w:rsid w:val="00DB724F"/>
    <w:rsid w:val="00DB731A"/>
    <w:rsid w:val="00DB75DA"/>
    <w:rsid w:val="00DB7CB3"/>
    <w:rsid w:val="00DB7F11"/>
    <w:rsid w:val="00DC0E35"/>
    <w:rsid w:val="00DC10AB"/>
    <w:rsid w:val="00DC2615"/>
    <w:rsid w:val="00DC2EAD"/>
    <w:rsid w:val="00DC303B"/>
    <w:rsid w:val="00DC3129"/>
    <w:rsid w:val="00DC3199"/>
    <w:rsid w:val="00DC3969"/>
    <w:rsid w:val="00DC408D"/>
    <w:rsid w:val="00DC4516"/>
    <w:rsid w:val="00DC4517"/>
    <w:rsid w:val="00DC4C1D"/>
    <w:rsid w:val="00DC53A5"/>
    <w:rsid w:val="00DC5748"/>
    <w:rsid w:val="00DC5AB7"/>
    <w:rsid w:val="00DC6080"/>
    <w:rsid w:val="00DC61C6"/>
    <w:rsid w:val="00DC6A71"/>
    <w:rsid w:val="00DC6CA8"/>
    <w:rsid w:val="00DC7799"/>
    <w:rsid w:val="00DC7A18"/>
    <w:rsid w:val="00DC7D5F"/>
    <w:rsid w:val="00DD0F6B"/>
    <w:rsid w:val="00DD12BF"/>
    <w:rsid w:val="00DD1FC4"/>
    <w:rsid w:val="00DD254C"/>
    <w:rsid w:val="00DD3074"/>
    <w:rsid w:val="00DD37C4"/>
    <w:rsid w:val="00DD37EC"/>
    <w:rsid w:val="00DD3A93"/>
    <w:rsid w:val="00DD3BF5"/>
    <w:rsid w:val="00DD4748"/>
    <w:rsid w:val="00DD4822"/>
    <w:rsid w:val="00DD4E12"/>
    <w:rsid w:val="00DD4F1D"/>
    <w:rsid w:val="00DD5777"/>
    <w:rsid w:val="00DD57F6"/>
    <w:rsid w:val="00DD5D38"/>
    <w:rsid w:val="00DD6651"/>
    <w:rsid w:val="00DD7141"/>
    <w:rsid w:val="00DD7F1C"/>
    <w:rsid w:val="00DE0962"/>
    <w:rsid w:val="00DE0AE2"/>
    <w:rsid w:val="00DE0BA9"/>
    <w:rsid w:val="00DE109B"/>
    <w:rsid w:val="00DE12AA"/>
    <w:rsid w:val="00DE30BD"/>
    <w:rsid w:val="00DE3595"/>
    <w:rsid w:val="00DE39F4"/>
    <w:rsid w:val="00DE3AFE"/>
    <w:rsid w:val="00DE4433"/>
    <w:rsid w:val="00DE4F85"/>
    <w:rsid w:val="00DE4FBD"/>
    <w:rsid w:val="00DE5061"/>
    <w:rsid w:val="00DE52D6"/>
    <w:rsid w:val="00DE5BC1"/>
    <w:rsid w:val="00DE6017"/>
    <w:rsid w:val="00DE602F"/>
    <w:rsid w:val="00DE6754"/>
    <w:rsid w:val="00DE6BA6"/>
    <w:rsid w:val="00DE7505"/>
    <w:rsid w:val="00DE782B"/>
    <w:rsid w:val="00DE78ED"/>
    <w:rsid w:val="00DE796C"/>
    <w:rsid w:val="00DF1E86"/>
    <w:rsid w:val="00DF22C5"/>
    <w:rsid w:val="00DF243F"/>
    <w:rsid w:val="00DF27C1"/>
    <w:rsid w:val="00DF2A82"/>
    <w:rsid w:val="00DF2D47"/>
    <w:rsid w:val="00DF2D52"/>
    <w:rsid w:val="00DF323E"/>
    <w:rsid w:val="00DF33CB"/>
    <w:rsid w:val="00DF4240"/>
    <w:rsid w:val="00DF4869"/>
    <w:rsid w:val="00DF49F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F4B"/>
    <w:rsid w:val="00E015C9"/>
    <w:rsid w:val="00E0237E"/>
    <w:rsid w:val="00E023C1"/>
    <w:rsid w:val="00E026A2"/>
    <w:rsid w:val="00E0283B"/>
    <w:rsid w:val="00E02A19"/>
    <w:rsid w:val="00E02C87"/>
    <w:rsid w:val="00E03385"/>
    <w:rsid w:val="00E0357D"/>
    <w:rsid w:val="00E03E42"/>
    <w:rsid w:val="00E03E6F"/>
    <w:rsid w:val="00E03FF6"/>
    <w:rsid w:val="00E04569"/>
    <w:rsid w:val="00E04791"/>
    <w:rsid w:val="00E04A34"/>
    <w:rsid w:val="00E050EB"/>
    <w:rsid w:val="00E05E38"/>
    <w:rsid w:val="00E060C5"/>
    <w:rsid w:val="00E06C4C"/>
    <w:rsid w:val="00E07754"/>
    <w:rsid w:val="00E07AA5"/>
    <w:rsid w:val="00E07FA2"/>
    <w:rsid w:val="00E07FBB"/>
    <w:rsid w:val="00E10CD1"/>
    <w:rsid w:val="00E11203"/>
    <w:rsid w:val="00E114D8"/>
    <w:rsid w:val="00E11704"/>
    <w:rsid w:val="00E12134"/>
    <w:rsid w:val="00E12687"/>
    <w:rsid w:val="00E12C2B"/>
    <w:rsid w:val="00E13A64"/>
    <w:rsid w:val="00E13DFD"/>
    <w:rsid w:val="00E141A7"/>
    <w:rsid w:val="00E1522A"/>
    <w:rsid w:val="00E16545"/>
    <w:rsid w:val="00E16E17"/>
    <w:rsid w:val="00E16EDB"/>
    <w:rsid w:val="00E1705B"/>
    <w:rsid w:val="00E1748F"/>
    <w:rsid w:val="00E17501"/>
    <w:rsid w:val="00E1790E"/>
    <w:rsid w:val="00E17EFE"/>
    <w:rsid w:val="00E20402"/>
    <w:rsid w:val="00E20DC7"/>
    <w:rsid w:val="00E20E64"/>
    <w:rsid w:val="00E20F9C"/>
    <w:rsid w:val="00E22AC4"/>
    <w:rsid w:val="00E23918"/>
    <w:rsid w:val="00E23B9C"/>
    <w:rsid w:val="00E249A4"/>
    <w:rsid w:val="00E24FDC"/>
    <w:rsid w:val="00E250D8"/>
    <w:rsid w:val="00E251AE"/>
    <w:rsid w:val="00E2530C"/>
    <w:rsid w:val="00E2632B"/>
    <w:rsid w:val="00E2676C"/>
    <w:rsid w:val="00E26DDE"/>
    <w:rsid w:val="00E273E2"/>
    <w:rsid w:val="00E27412"/>
    <w:rsid w:val="00E27562"/>
    <w:rsid w:val="00E27B8A"/>
    <w:rsid w:val="00E30961"/>
    <w:rsid w:val="00E309A9"/>
    <w:rsid w:val="00E30AD6"/>
    <w:rsid w:val="00E315D3"/>
    <w:rsid w:val="00E3199B"/>
    <w:rsid w:val="00E31F2F"/>
    <w:rsid w:val="00E32CD5"/>
    <w:rsid w:val="00E33E94"/>
    <w:rsid w:val="00E33EDD"/>
    <w:rsid w:val="00E34A1A"/>
    <w:rsid w:val="00E34A75"/>
    <w:rsid w:val="00E34D34"/>
    <w:rsid w:val="00E353AB"/>
    <w:rsid w:val="00E35AC9"/>
    <w:rsid w:val="00E367AA"/>
    <w:rsid w:val="00E37068"/>
    <w:rsid w:val="00E371F5"/>
    <w:rsid w:val="00E4016E"/>
    <w:rsid w:val="00E4044E"/>
    <w:rsid w:val="00E408F2"/>
    <w:rsid w:val="00E40A2E"/>
    <w:rsid w:val="00E41D25"/>
    <w:rsid w:val="00E43FEE"/>
    <w:rsid w:val="00E4404C"/>
    <w:rsid w:val="00E44F93"/>
    <w:rsid w:val="00E45E17"/>
    <w:rsid w:val="00E46577"/>
    <w:rsid w:val="00E4726B"/>
    <w:rsid w:val="00E476F1"/>
    <w:rsid w:val="00E515B2"/>
    <w:rsid w:val="00E5180A"/>
    <w:rsid w:val="00E51BE5"/>
    <w:rsid w:val="00E51D9C"/>
    <w:rsid w:val="00E52DCF"/>
    <w:rsid w:val="00E52E53"/>
    <w:rsid w:val="00E5312F"/>
    <w:rsid w:val="00E53DBC"/>
    <w:rsid w:val="00E53EA0"/>
    <w:rsid w:val="00E55578"/>
    <w:rsid w:val="00E55BDD"/>
    <w:rsid w:val="00E55BF2"/>
    <w:rsid w:val="00E55CA0"/>
    <w:rsid w:val="00E55FAB"/>
    <w:rsid w:val="00E56CA9"/>
    <w:rsid w:val="00E5750A"/>
    <w:rsid w:val="00E577C4"/>
    <w:rsid w:val="00E57D8A"/>
    <w:rsid w:val="00E6004C"/>
    <w:rsid w:val="00E60110"/>
    <w:rsid w:val="00E6034B"/>
    <w:rsid w:val="00E60498"/>
    <w:rsid w:val="00E608C0"/>
    <w:rsid w:val="00E60ADD"/>
    <w:rsid w:val="00E60B52"/>
    <w:rsid w:val="00E60E34"/>
    <w:rsid w:val="00E615D0"/>
    <w:rsid w:val="00E61FA6"/>
    <w:rsid w:val="00E62E67"/>
    <w:rsid w:val="00E630A7"/>
    <w:rsid w:val="00E637A2"/>
    <w:rsid w:val="00E648DE"/>
    <w:rsid w:val="00E65B59"/>
    <w:rsid w:val="00E65CEC"/>
    <w:rsid w:val="00E65F7A"/>
    <w:rsid w:val="00E66C87"/>
    <w:rsid w:val="00E66CAB"/>
    <w:rsid w:val="00E66CAC"/>
    <w:rsid w:val="00E679C4"/>
    <w:rsid w:val="00E701E8"/>
    <w:rsid w:val="00E70461"/>
    <w:rsid w:val="00E7048F"/>
    <w:rsid w:val="00E70620"/>
    <w:rsid w:val="00E71089"/>
    <w:rsid w:val="00E7111E"/>
    <w:rsid w:val="00E71A9F"/>
    <w:rsid w:val="00E71D1B"/>
    <w:rsid w:val="00E72442"/>
    <w:rsid w:val="00E733A6"/>
    <w:rsid w:val="00E7364F"/>
    <w:rsid w:val="00E73814"/>
    <w:rsid w:val="00E738DE"/>
    <w:rsid w:val="00E744BE"/>
    <w:rsid w:val="00E744E2"/>
    <w:rsid w:val="00E74511"/>
    <w:rsid w:val="00E745F2"/>
    <w:rsid w:val="00E74611"/>
    <w:rsid w:val="00E74776"/>
    <w:rsid w:val="00E74B7F"/>
    <w:rsid w:val="00E754CC"/>
    <w:rsid w:val="00E757A3"/>
    <w:rsid w:val="00E760D5"/>
    <w:rsid w:val="00E769F9"/>
    <w:rsid w:val="00E77667"/>
    <w:rsid w:val="00E777C8"/>
    <w:rsid w:val="00E77B82"/>
    <w:rsid w:val="00E80224"/>
    <w:rsid w:val="00E813CD"/>
    <w:rsid w:val="00E818CB"/>
    <w:rsid w:val="00E81F5A"/>
    <w:rsid w:val="00E827D3"/>
    <w:rsid w:val="00E82EB1"/>
    <w:rsid w:val="00E83351"/>
    <w:rsid w:val="00E83C87"/>
    <w:rsid w:val="00E85126"/>
    <w:rsid w:val="00E854D2"/>
    <w:rsid w:val="00E8579E"/>
    <w:rsid w:val="00E858C7"/>
    <w:rsid w:val="00E85A27"/>
    <w:rsid w:val="00E85E20"/>
    <w:rsid w:val="00E85EE6"/>
    <w:rsid w:val="00E86092"/>
    <w:rsid w:val="00E8655B"/>
    <w:rsid w:val="00E86A72"/>
    <w:rsid w:val="00E86CAC"/>
    <w:rsid w:val="00E86ED0"/>
    <w:rsid w:val="00E87716"/>
    <w:rsid w:val="00E87AB7"/>
    <w:rsid w:val="00E87F60"/>
    <w:rsid w:val="00E904B8"/>
    <w:rsid w:val="00E90D54"/>
    <w:rsid w:val="00E90F1A"/>
    <w:rsid w:val="00E91143"/>
    <w:rsid w:val="00E91D6E"/>
    <w:rsid w:val="00E9209B"/>
    <w:rsid w:val="00E9288B"/>
    <w:rsid w:val="00E92F83"/>
    <w:rsid w:val="00E933FA"/>
    <w:rsid w:val="00E935F6"/>
    <w:rsid w:val="00E93ADB"/>
    <w:rsid w:val="00E93ED7"/>
    <w:rsid w:val="00E93EFA"/>
    <w:rsid w:val="00E94397"/>
    <w:rsid w:val="00E94629"/>
    <w:rsid w:val="00E953C8"/>
    <w:rsid w:val="00E96159"/>
    <w:rsid w:val="00E970AF"/>
    <w:rsid w:val="00E97A97"/>
    <w:rsid w:val="00EA0AD5"/>
    <w:rsid w:val="00EA0B44"/>
    <w:rsid w:val="00EA1C7B"/>
    <w:rsid w:val="00EA20FA"/>
    <w:rsid w:val="00EA3DB4"/>
    <w:rsid w:val="00EA414B"/>
    <w:rsid w:val="00EA48CD"/>
    <w:rsid w:val="00EA57C9"/>
    <w:rsid w:val="00EA61E8"/>
    <w:rsid w:val="00EA6368"/>
    <w:rsid w:val="00EA75D0"/>
    <w:rsid w:val="00EA7600"/>
    <w:rsid w:val="00EA7D44"/>
    <w:rsid w:val="00EB12F7"/>
    <w:rsid w:val="00EB17C9"/>
    <w:rsid w:val="00EB1C51"/>
    <w:rsid w:val="00EB2314"/>
    <w:rsid w:val="00EB3E89"/>
    <w:rsid w:val="00EB3F03"/>
    <w:rsid w:val="00EB469A"/>
    <w:rsid w:val="00EB5780"/>
    <w:rsid w:val="00EB59BE"/>
    <w:rsid w:val="00EB5BE2"/>
    <w:rsid w:val="00EB69C9"/>
    <w:rsid w:val="00EB6BF9"/>
    <w:rsid w:val="00EB6D37"/>
    <w:rsid w:val="00EB718C"/>
    <w:rsid w:val="00EB784A"/>
    <w:rsid w:val="00EB7A16"/>
    <w:rsid w:val="00EB7D1A"/>
    <w:rsid w:val="00EC0640"/>
    <w:rsid w:val="00EC1148"/>
    <w:rsid w:val="00EC1946"/>
    <w:rsid w:val="00EC1A10"/>
    <w:rsid w:val="00EC22D5"/>
    <w:rsid w:val="00EC2DC4"/>
    <w:rsid w:val="00EC3525"/>
    <w:rsid w:val="00EC3B94"/>
    <w:rsid w:val="00EC495F"/>
    <w:rsid w:val="00EC5127"/>
    <w:rsid w:val="00EC5272"/>
    <w:rsid w:val="00EC536C"/>
    <w:rsid w:val="00EC58F3"/>
    <w:rsid w:val="00EC595F"/>
    <w:rsid w:val="00EC637A"/>
    <w:rsid w:val="00EC6B0B"/>
    <w:rsid w:val="00EC6DC7"/>
    <w:rsid w:val="00EC7467"/>
    <w:rsid w:val="00EC76C7"/>
    <w:rsid w:val="00EC770D"/>
    <w:rsid w:val="00EC7946"/>
    <w:rsid w:val="00EC7CC5"/>
    <w:rsid w:val="00ED08AC"/>
    <w:rsid w:val="00ED0C73"/>
    <w:rsid w:val="00ED110D"/>
    <w:rsid w:val="00ED1875"/>
    <w:rsid w:val="00ED1C3E"/>
    <w:rsid w:val="00ED20B3"/>
    <w:rsid w:val="00ED29B5"/>
    <w:rsid w:val="00ED2DF8"/>
    <w:rsid w:val="00ED33A7"/>
    <w:rsid w:val="00ED3A8E"/>
    <w:rsid w:val="00ED4081"/>
    <w:rsid w:val="00ED40BE"/>
    <w:rsid w:val="00ED51AC"/>
    <w:rsid w:val="00ED550B"/>
    <w:rsid w:val="00ED593B"/>
    <w:rsid w:val="00ED5CA8"/>
    <w:rsid w:val="00ED69D4"/>
    <w:rsid w:val="00ED7DD5"/>
    <w:rsid w:val="00ED7FF1"/>
    <w:rsid w:val="00EE01A6"/>
    <w:rsid w:val="00EE01FD"/>
    <w:rsid w:val="00EE042D"/>
    <w:rsid w:val="00EE1DD3"/>
    <w:rsid w:val="00EE26B4"/>
    <w:rsid w:val="00EE29F3"/>
    <w:rsid w:val="00EE30C1"/>
    <w:rsid w:val="00EE3311"/>
    <w:rsid w:val="00EE47E7"/>
    <w:rsid w:val="00EE49C0"/>
    <w:rsid w:val="00EE5166"/>
    <w:rsid w:val="00EE5168"/>
    <w:rsid w:val="00EE52D0"/>
    <w:rsid w:val="00EE53FD"/>
    <w:rsid w:val="00EE56C6"/>
    <w:rsid w:val="00EE6625"/>
    <w:rsid w:val="00EE73FE"/>
    <w:rsid w:val="00EE7480"/>
    <w:rsid w:val="00EE7B71"/>
    <w:rsid w:val="00EF025A"/>
    <w:rsid w:val="00EF082A"/>
    <w:rsid w:val="00EF0A26"/>
    <w:rsid w:val="00EF0C2F"/>
    <w:rsid w:val="00EF146E"/>
    <w:rsid w:val="00EF17C8"/>
    <w:rsid w:val="00EF224E"/>
    <w:rsid w:val="00EF28D7"/>
    <w:rsid w:val="00EF2F62"/>
    <w:rsid w:val="00EF4325"/>
    <w:rsid w:val="00EF5D9F"/>
    <w:rsid w:val="00EF614F"/>
    <w:rsid w:val="00EF7C7B"/>
    <w:rsid w:val="00F00BC1"/>
    <w:rsid w:val="00F00E9C"/>
    <w:rsid w:val="00F01950"/>
    <w:rsid w:val="00F0199A"/>
    <w:rsid w:val="00F01A30"/>
    <w:rsid w:val="00F01D51"/>
    <w:rsid w:val="00F01DBF"/>
    <w:rsid w:val="00F01E02"/>
    <w:rsid w:val="00F01E3F"/>
    <w:rsid w:val="00F01F03"/>
    <w:rsid w:val="00F022FB"/>
    <w:rsid w:val="00F02520"/>
    <w:rsid w:val="00F02D7D"/>
    <w:rsid w:val="00F02E3E"/>
    <w:rsid w:val="00F03A39"/>
    <w:rsid w:val="00F041DF"/>
    <w:rsid w:val="00F04459"/>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63C"/>
    <w:rsid w:val="00F1171F"/>
    <w:rsid w:val="00F11DBE"/>
    <w:rsid w:val="00F125F4"/>
    <w:rsid w:val="00F12E22"/>
    <w:rsid w:val="00F12E66"/>
    <w:rsid w:val="00F13D6E"/>
    <w:rsid w:val="00F13E60"/>
    <w:rsid w:val="00F13E68"/>
    <w:rsid w:val="00F13FA8"/>
    <w:rsid w:val="00F14077"/>
    <w:rsid w:val="00F14768"/>
    <w:rsid w:val="00F14E6A"/>
    <w:rsid w:val="00F14EE4"/>
    <w:rsid w:val="00F1519A"/>
    <w:rsid w:val="00F15DC2"/>
    <w:rsid w:val="00F16B5B"/>
    <w:rsid w:val="00F16EDD"/>
    <w:rsid w:val="00F17934"/>
    <w:rsid w:val="00F17C16"/>
    <w:rsid w:val="00F17FAE"/>
    <w:rsid w:val="00F206C8"/>
    <w:rsid w:val="00F2149A"/>
    <w:rsid w:val="00F21656"/>
    <w:rsid w:val="00F21F06"/>
    <w:rsid w:val="00F22CA5"/>
    <w:rsid w:val="00F2311F"/>
    <w:rsid w:val="00F240BB"/>
    <w:rsid w:val="00F240FE"/>
    <w:rsid w:val="00F242CE"/>
    <w:rsid w:val="00F24B2C"/>
    <w:rsid w:val="00F260D0"/>
    <w:rsid w:val="00F260F0"/>
    <w:rsid w:val="00F263BE"/>
    <w:rsid w:val="00F26C85"/>
    <w:rsid w:val="00F26E8D"/>
    <w:rsid w:val="00F278EA"/>
    <w:rsid w:val="00F27FF5"/>
    <w:rsid w:val="00F3008F"/>
    <w:rsid w:val="00F30917"/>
    <w:rsid w:val="00F31431"/>
    <w:rsid w:val="00F31AED"/>
    <w:rsid w:val="00F321F3"/>
    <w:rsid w:val="00F3233C"/>
    <w:rsid w:val="00F32A6E"/>
    <w:rsid w:val="00F33BC0"/>
    <w:rsid w:val="00F3435D"/>
    <w:rsid w:val="00F34BB1"/>
    <w:rsid w:val="00F34BF4"/>
    <w:rsid w:val="00F353EA"/>
    <w:rsid w:val="00F3590A"/>
    <w:rsid w:val="00F36BF1"/>
    <w:rsid w:val="00F36D2B"/>
    <w:rsid w:val="00F37575"/>
    <w:rsid w:val="00F409EB"/>
    <w:rsid w:val="00F409FD"/>
    <w:rsid w:val="00F40AAB"/>
    <w:rsid w:val="00F4149E"/>
    <w:rsid w:val="00F41892"/>
    <w:rsid w:val="00F4217D"/>
    <w:rsid w:val="00F42276"/>
    <w:rsid w:val="00F42DC3"/>
    <w:rsid w:val="00F42F66"/>
    <w:rsid w:val="00F43843"/>
    <w:rsid w:val="00F43B87"/>
    <w:rsid w:val="00F43DDA"/>
    <w:rsid w:val="00F43EA6"/>
    <w:rsid w:val="00F44750"/>
    <w:rsid w:val="00F4477C"/>
    <w:rsid w:val="00F44C86"/>
    <w:rsid w:val="00F453BF"/>
    <w:rsid w:val="00F45C9D"/>
    <w:rsid w:val="00F46A7A"/>
    <w:rsid w:val="00F46E1A"/>
    <w:rsid w:val="00F46E81"/>
    <w:rsid w:val="00F4719A"/>
    <w:rsid w:val="00F47357"/>
    <w:rsid w:val="00F475FF"/>
    <w:rsid w:val="00F4795E"/>
    <w:rsid w:val="00F503AC"/>
    <w:rsid w:val="00F5048A"/>
    <w:rsid w:val="00F509D5"/>
    <w:rsid w:val="00F50B07"/>
    <w:rsid w:val="00F51A79"/>
    <w:rsid w:val="00F53D80"/>
    <w:rsid w:val="00F5438B"/>
    <w:rsid w:val="00F5441B"/>
    <w:rsid w:val="00F54A55"/>
    <w:rsid w:val="00F54CAF"/>
    <w:rsid w:val="00F54E6C"/>
    <w:rsid w:val="00F552D9"/>
    <w:rsid w:val="00F556C8"/>
    <w:rsid w:val="00F56359"/>
    <w:rsid w:val="00F564A3"/>
    <w:rsid w:val="00F568F9"/>
    <w:rsid w:val="00F569D9"/>
    <w:rsid w:val="00F569DD"/>
    <w:rsid w:val="00F578FD"/>
    <w:rsid w:val="00F57FED"/>
    <w:rsid w:val="00F60449"/>
    <w:rsid w:val="00F61319"/>
    <w:rsid w:val="00F61480"/>
    <w:rsid w:val="00F61B34"/>
    <w:rsid w:val="00F61BFA"/>
    <w:rsid w:val="00F61E43"/>
    <w:rsid w:val="00F61F01"/>
    <w:rsid w:val="00F62692"/>
    <w:rsid w:val="00F62884"/>
    <w:rsid w:val="00F62E99"/>
    <w:rsid w:val="00F63113"/>
    <w:rsid w:val="00F633E8"/>
    <w:rsid w:val="00F64558"/>
    <w:rsid w:val="00F6490F"/>
    <w:rsid w:val="00F64BEA"/>
    <w:rsid w:val="00F65235"/>
    <w:rsid w:val="00F65B53"/>
    <w:rsid w:val="00F66383"/>
    <w:rsid w:val="00F66498"/>
    <w:rsid w:val="00F66555"/>
    <w:rsid w:val="00F66581"/>
    <w:rsid w:val="00F66BC2"/>
    <w:rsid w:val="00F67372"/>
    <w:rsid w:val="00F6758D"/>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D3D"/>
    <w:rsid w:val="00F76FCA"/>
    <w:rsid w:val="00F8020D"/>
    <w:rsid w:val="00F80261"/>
    <w:rsid w:val="00F80CB4"/>
    <w:rsid w:val="00F8288C"/>
    <w:rsid w:val="00F83363"/>
    <w:rsid w:val="00F83B5D"/>
    <w:rsid w:val="00F83F05"/>
    <w:rsid w:val="00F84241"/>
    <w:rsid w:val="00F843B8"/>
    <w:rsid w:val="00F84581"/>
    <w:rsid w:val="00F84788"/>
    <w:rsid w:val="00F85BF5"/>
    <w:rsid w:val="00F867C4"/>
    <w:rsid w:val="00F878E4"/>
    <w:rsid w:val="00F900E9"/>
    <w:rsid w:val="00F904CA"/>
    <w:rsid w:val="00F90CCD"/>
    <w:rsid w:val="00F914CC"/>
    <w:rsid w:val="00F916FF"/>
    <w:rsid w:val="00F917D9"/>
    <w:rsid w:val="00F91EDF"/>
    <w:rsid w:val="00F92620"/>
    <w:rsid w:val="00F928F8"/>
    <w:rsid w:val="00F93768"/>
    <w:rsid w:val="00F937CF"/>
    <w:rsid w:val="00F93C05"/>
    <w:rsid w:val="00F945F3"/>
    <w:rsid w:val="00F94F1D"/>
    <w:rsid w:val="00F951D8"/>
    <w:rsid w:val="00F9555E"/>
    <w:rsid w:val="00F958D3"/>
    <w:rsid w:val="00F95E59"/>
    <w:rsid w:val="00F9633C"/>
    <w:rsid w:val="00F96A27"/>
    <w:rsid w:val="00F96C43"/>
    <w:rsid w:val="00F96DB4"/>
    <w:rsid w:val="00F97031"/>
    <w:rsid w:val="00F97329"/>
    <w:rsid w:val="00F97D24"/>
    <w:rsid w:val="00FA1156"/>
    <w:rsid w:val="00FA1773"/>
    <w:rsid w:val="00FA228D"/>
    <w:rsid w:val="00FA25C1"/>
    <w:rsid w:val="00FA28B5"/>
    <w:rsid w:val="00FA2F3E"/>
    <w:rsid w:val="00FA30FA"/>
    <w:rsid w:val="00FA3D60"/>
    <w:rsid w:val="00FA3EC1"/>
    <w:rsid w:val="00FA3F8A"/>
    <w:rsid w:val="00FA403F"/>
    <w:rsid w:val="00FA453F"/>
    <w:rsid w:val="00FA4C53"/>
    <w:rsid w:val="00FA5263"/>
    <w:rsid w:val="00FA539F"/>
    <w:rsid w:val="00FA5A28"/>
    <w:rsid w:val="00FA6666"/>
    <w:rsid w:val="00FA66E6"/>
    <w:rsid w:val="00FA689E"/>
    <w:rsid w:val="00FA6A72"/>
    <w:rsid w:val="00FA7268"/>
    <w:rsid w:val="00FA72F5"/>
    <w:rsid w:val="00FA76B2"/>
    <w:rsid w:val="00FA7DA4"/>
    <w:rsid w:val="00FA7E0A"/>
    <w:rsid w:val="00FB0064"/>
    <w:rsid w:val="00FB0F68"/>
    <w:rsid w:val="00FB12ED"/>
    <w:rsid w:val="00FB1F21"/>
    <w:rsid w:val="00FB2383"/>
    <w:rsid w:val="00FB2A60"/>
    <w:rsid w:val="00FB2B2C"/>
    <w:rsid w:val="00FB2BCE"/>
    <w:rsid w:val="00FB2DDA"/>
    <w:rsid w:val="00FB321F"/>
    <w:rsid w:val="00FB364A"/>
    <w:rsid w:val="00FB4022"/>
    <w:rsid w:val="00FB41F9"/>
    <w:rsid w:val="00FB4651"/>
    <w:rsid w:val="00FB4AFE"/>
    <w:rsid w:val="00FB4CAC"/>
    <w:rsid w:val="00FB5759"/>
    <w:rsid w:val="00FB583C"/>
    <w:rsid w:val="00FB59A1"/>
    <w:rsid w:val="00FB5A37"/>
    <w:rsid w:val="00FB5B0D"/>
    <w:rsid w:val="00FB6301"/>
    <w:rsid w:val="00FC031B"/>
    <w:rsid w:val="00FC07EF"/>
    <w:rsid w:val="00FC27A2"/>
    <w:rsid w:val="00FC426F"/>
    <w:rsid w:val="00FC4722"/>
    <w:rsid w:val="00FC480B"/>
    <w:rsid w:val="00FC50C7"/>
    <w:rsid w:val="00FC547D"/>
    <w:rsid w:val="00FC559E"/>
    <w:rsid w:val="00FC58F7"/>
    <w:rsid w:val="00FC5C9C"/>
    <w:rsid w:val="00FC639A"/>
    <w:rsid w:val="00FC6576"/>
    <w:rsid w:val="00FC65C2"/>
    <w:rsid w:val="00FC6676"/>
    <w:rsid w:val="00FC6956"/>
    <w:rsid w:val="00FC69B1"/>
    <w:rsid w:val="00FD0357"/>
    <w:rsid w:val="00FD087B"/>
    <w:rsid w:val="00FD144A"/>
    <w:rsid w:val="00FD1CFF"/>
    <w:rsid w:val="00FD2DC0"/>
    <w:rsid w:val="00FD37B8"/>
    <w:rsid w:val="00FD39EA"/>
    <w:rsid w:val="00FD4AB7"/>
    <w:rsid w:val="00FD5822"/>
    <w:rsid w:val="00FD6735"/>
    <w:rsid w:val="00FD6C63"/>
    <w:rsid w:val="00FD771C"/>
    <w:rsid w:val="00FD784C"/>
    <w:rsid w:val="00FD7F08"/>
    <w:rsid w:val="00FE0CC8"/>
    <w:rsid w:val="00FE1093"/>
    <w:rsid w:val="00FE1489"/>
    <w:rsid w:val="00FE1E32"/>
    <w:rsid w:val="00FE21C1"/>
    <w:rsid w:val="00FE29A4"/>
    <w:rsid w:val="00FE2E4D"/>
    <w:rsid w:val="00FE323A"/>
    <w:rsid w:val="00FE3802"/>
    <w:rsid w:val="00FE4B20"/>
    <w:rsid w:val="00FE4FF9"/>
    <w:rsid w:val="00FE50D0"/>
    <w:rsid w:val="00FE53E5"/>
    <w:rsid w:val="00FE57E8"/>
    <w:rsid w:val="00FE5B2A"/>
    <w:rsid w:val="00FE67C0"/>
    <w:rsid w:val="00FE6ACD"/>
    <w:rsid w:val="00FE6D9F"/>
    <w:rsid w:val="00FE75EB"/>
    <w:rsid w:val="00FE7A73"/>
    <w:rsid w:val="00FE7AF4"/>
    <w:rsid w:val="00FE7F0E"/>
    <w:rsid w:val="00FF0605"/>
    <w:rsid w:val="00FF070B"/>
    <w:rsid w:val="00FF2540"/>
    <w:rsid w:val="00FF3558"/>
    <w:rsid w:val="00FF3B29"/>
    <w:rsid w:val="00FF3CBB"/>
    <w:rsid w:val="00FF446F"/>
    <w:rsid w:val="00FF4A6D"/>
    <w:rsid w:val="00FF4A96"/>
    <w:rsid w:val="00FF5181"/>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0">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 w:type="paragraph" w:customStyle="1" w:styleId="tevilnatoka111">
    <w:name w:val="Številčna točka 1.1.1"/>
    <w:basedOn w:val="Navaden"/>
    <w:qFormat/>
    <w:rsid w:val="007070CE"/>
    <w:pPr>
      <w:widowControl w:val="0"/>
      <w:numPr>
        <w:ilvl w:val="2"/>
        <w:numId w:val="4"/>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7070CE"/>
    <w:pPr>
      <w:numPr>
        <w:numId w:val="4"/>
      </w:numPr>
      <w:spacing w:line="240" w:lineRule="auto"/>
      <w:jc w:val="both"/>
    </w:pPr>
    <w:rPr>
      <w:rFonts w:cs="Arial"/>
      <w:sz w:val="22"/>
      <w:szCs w:val="22"/>
      <w:lang w:eastAsia="sl-SI"/>
    </w:rPr>
  </w:style>
  <w:style w:type="character" w:customStyle="1" w:styleId="tevilnatokaZnak">
    <w:name w:val="Številčna točka Znak"/>
    <w:link w:val="tevilnatoka"/>
    <w:rsid w:val="007070CE"/>
    <w:rPr>
      <w:rFonts w:ascii="Arial" w:hAnsi="Arial" w:cs="Arial"/>
      <w:sz w:val="22"/>
      <w:szCs w:val="22"/>
    </w:rPr>
  </w:style>
  <w:style w:type="paragraph" w:customStyle="1" w:styleId="tevilnatoka11Nova">
    <w:name w:val="Številčna točka 1.1 Nova"/>
    <w:basedOn w:val="tevilnatoka"/>
    <w:qFormat/>
    <w:rsid w:val="007070CE"/>
    <w:pPr>
      <w:numPr>
        <w:ilvl w:val="1"/>
      </w:numPr>
      <w:tabs>
        <w:tab w:val="clear" w:pos="425"/>
      </w:tabs>
      <w:ind w:left="1222"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8957">
      <w:bodyDiv w:val="1"/>
      <w:marLeft w:val="0"/>
      <w:marRight w:val="0"/>
      <w:marTop w:val="0"/>
      <w:marBottom w:val="0"/>
      <w:divBdr>
        <w:top w:val="none" w:sz="0" w:space="0" w:color="auto"/>
        <w:left w:val="none" w:sz="0" w:space="0" w:color="auto"/>
        <w:bottom w:val="none" w:sz="0" w:space="0" w:color="auto"/>
        <w:right w:val="none" w:sz="0" w:space="0" w:color="auto"/>
      </w:divBdr>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892816427">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12</Pages>
  <Words>5777</Words>
  <Characters>34729</Characters>
  <Application>Microsoft Office Word</Application>
  <DocSecurity>0</DocSecurity>
  <Lines>289</Lines>
  <Paragraphs>80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40426</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49</cp:revision>
  <cp:lastPrinted>2020-12-09T13:48:00Z</cp:lastPrinted>
  <dcterms:created xsi:type="dcterms:W3CDTF">2021-09-08T12:13:00Z</dcterms:created>
  <dcterms:modified xsi:type="dcterms:W3CDTF">2021-09-09T13:23:00Z</dcterms:modified>
</cp:coreProperties>
</file>