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36600FF2"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C3286D">
        <w:rPr>
          <w:rFonts w:ascii="Arial Nova" w:hAnsi="Arial Nova" w:cs="Arial"/>
          <w:b/>
          <w:bCs/>
          <w:color w:val="000000"/>
          <w:sz w:val="28"/>
          <w:szCs w:val="28"/>
        </w:rPr>
        <w:t>5</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42F59541" w:rsidR="00A075C0" w:rsidRPr="00EB1C51" w:rsidRDefault="00C3286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8</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w:t>
      </w:r>
      <w:r>
        <w:rPr>
          <w:rFonts w:ascii="Arial Nova" w:hAnsi="Arial Nova" w:cs="Arial"/>
          <w:color w:val="000000"/>
          <w:szCs w:val="20"/>
        </w:rPr>
        <w:t>l</w:t>
      </w:r>
      <w:r w:rsidR="0052058D" w:rsidRPr="00EB1C51">
        <w:rPr>
          <w:rFonts w:ascii="Arial Nova" w:hAnsi="Arial Nova" w:cs="Arial"/>
          <w:color w:val="000000"/>
          <w:szCs w:val="20"/>
        </w:rPr>
        <w:t>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37AF3CA4"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7D7CE0F3" w14:textId="61A4175B" w:rsidR="00C3286D" w:rsidRDefault="00C96150" w:rsidP="00C3286D">
      <w:pPr>
        <w:autoSpaceDE w:val="0"/>
        <w:autoSpaceDN w:val="0"/>
        <w:adjustRightInd w:val="0"/>
        <w:spacing w:line="240" w:lineRule="auto"/>
        <w:jc w:val="both"/>
        <w:rPr>
          <w:rFonts w:cs="Arial"/>
          <w:b/>
          <w:bCs/>
          <w:color w:val="000000"/>
          <w:szCs w:val="20"/>
        </w:rPr>
      </w:pPr>
      <w:r>
        <w:rPr>
          <w:rFonts w:cs="Arial"/>
          <w:b/>
          <w:bCs/>
          <w:color w:val="000000"/>
          <w:szCs w:val="20"/>
        </w:rPr>
        <w:t>Uredba o na</w:t>
      </w:r>
      <w:r w:rsidR="00C3286D" w:rsidRPr="00C3286D">
        <w:rPr>
          <w:rFonts w:cs="Arial"/>
          <w:b/>
          <w:bCs/>
          <w:color w:val="000000"/>
          <w:szCs w:val="20"/>
        </w:rPr>
        <w:t>činu izvajanja gospodarske javne službe javni linijski prevoz potnikov v notranjem cestnem prometu</w:t>
      </w:r>
    </w:p>
    <w:p w14:paraId="7EF34129" w14:textId="5C35364C" w:rsidR="00C96150" w:rsidRPr="00C96150" w:rsidRDefault="00C96150" w:rsidP="00C3286D">
      <w:pPr>
        <w:autoSpaceDE w:val="0"/>
        <w:autoSpaceDN w:val="0"/>
        <w:adjustRightInd w:val="0"/>
        <w:spacing w:line="240" w:lineRule="auto"/>
        <w:jc w:val="both"/>
        <w:rPr>
          <w:rFonts w:cs="Arial"/>
          <w:color w:val="000000"/>
          <w:szCs w:val="20"/>
        </w:rPr>
      </w:pPr>
    </w:p>
    <w:p w14:paraId="1659448C" w14:textId="4714F519"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 xml:space="preserve">Vlada Republike Slovenije </w:t>
      </w:r>
      <w:r>
        <w:rPr>
          <w:rFonts w:cs="Arial"/>
          <w:color w:val="000000"/>
          <w:szCs w:val="20"/>
        </w:rPr>
        <w:t xml:space="preserve">je </w:t>
      </w:r>
      <w:r w:rsidRPr="00C96150">
        <w:rPr>
          <w:rFonts w:cs="Arial"/>
          <w:color w:val="000000"/>
          <w:szCs w:val="20"/>
        </w:rPr>
        <w:t>izdala Uredbo o načinu izvajanja gospodarske javne službe javni linijski prevoz potnikov v notranjem cestnem prometu, o koncesiji te javne službe in o ureditvi sistema enotne vozovnice</w:t>
      </w:r>
      <w:r>
        <w:rPr>
          <w:rFonts w:cs="Arial"/>
          <w:color w:val="000000"/>
          <w:szCs w:val="20"/>
        </w:rPr>
        <w:t>.</w:t>
      </w:r>
    </w:p>
    <w:p w14:paraId="79A7719E" w14:textId="77777777" w:rsidR="00C96150" w:rsidRPr="00C96150" w:rsidRDefault="00C96150" w:rsidP="00C96150">
      <w:pPr>
        <w:autoSpaceDE w:val="0"/>
        <w:autoSpaceDN w:val="0"/>
        <w:adjustRightInd w:val="0"/>
        <w:spacing w:line="240" w:lineRule="auto"/>
        <w:jc w:val="both"/>
        <w:rPr>
          <w:rFonts w:cs="Arial"/>
          <w:color w:val="000000"/>
          <w:szCs w:val="20"/>
        </w:rPr>
      </w:pPr>
    </w:p>
    <w:p w14:paraId="27BEB489"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Obstoječe koncesije za izvajanje gospodarske javne službe javni linijski prevoz potnikov v notranjem cestnem prometu so podeljene v skladu z Zakonom o prevozih v cestnem prometu.</w:t>
      </w:r>
    </w:p>
    <w:p w14:paraId="5A20A23E" w14:textId="77777777" w:rsidR="00C96150" w:rsidRPr="00C96150" w:rsidRDefault="00C96150" w:rsidP="00C96150">
      <w:pPr>
        <w:autoSpaceDE w:val="0"/>
        <w:autoSpaceDN w:val="0"/>
        <w:adjustRightInd w:val="0"/>
        <w:spacing w:line="240" w:lineRule="auto"/>
        <w:jc w:val="both"/>
        <w:rPr>
          <w:rFonts w:cs="Arial"/>
          <w:color w:val="000000"/>
          <w:szCs w:val="20"/>
        </w:rPr>
      </w:pPr>
    </w:p>
    <w:p w14:paraId="30FD0063"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Ministrstvo za infrastrukturo je dolžno v skladu z določili Uredbe (ES) št. 1370/2007 Evropskega parlamenta in Sveta z dne 33. oktobra 2007 o javnih storitvah železniškega in cestnega potniškega prevoza ter o razveljavitvi uredb Sveta (EGS) št. 1191/69 in št. 1107/70 in v skladu z nacionalno zakonodajo na tem področju podeliti nove koncesije, oziroma skleniti pogodbe o prevozih, do 2. decembra 2021.</w:t>
      </w:r>
    </w:p>
    <w:p w14:paraId="7504A3F6" w14:textId="77777777" w:rsidR="00C96150" w:rsidRPr="00C96150" w:rsidRDefault="00C96150" w:rsidP="00C96150">
      <w:pPr>
        <w:autoSpaceDE w:val="0"/>
        <w:autoSpaceDN w:val="0"/>
        <w:adjustRightInd w:val="0"/>
        <w:spacing w:line="240" w:lineRule="auto"/>
        <w:jc w:val="both"/>
        <w:rPr>
          <w:rFonts w:cs="Arial"/>
          <w:color w:val="000000"/>
          <w:szCs w:val="20"/>
        </w:rPr>
      </w:pPr>
    </w:p>
    <w:p w14:paraId="4E1317F1"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Veljavna Uredba določa podelitev ekskluzivne pravice za koncesijska območja. Pri pripravi razpisa za podelitev koncesij leta 2010 je bilo ugotovljeno, da ekskluzivna pravica na koncesijskih območjih zahteva v fazi razpisa natančno določitev prepletanja linij med območji, v fazi izvajanja pa onemogoča prilagajanje prepletanja linij dejanskim potrebam.</w:t>
      </w:r>
    </w:p>
    <w:p w14:paraId="4D8A50E4" w14:textId="77777777" w:rsidR="00C96150" w:rsidRPr="00C96150" w:rsidRDefault="00C96150" w:rsidP="00C96150">
      <w:pPr>
        <w:autoSpaceDE w:val="0"/>
        <w:autoSpaceDN w:val="0"/>
        <w:adjustRightInd w:val="0"/>
        <w:spacing w:line="240" w:lineRule="auto"/>
        <w:jc w:val="both"/>
        <w:rPr>
          <w:rFonts w:cs="Arial"/>
          <w:color w:val="000000"/>
          <w:szCs w:val="20"/>
        </w:rPr>
      </w:pPr>
    </w:p>
    <w:p w14:paraId="4E4E1A96"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Veljavna Uredba določa koncesijski (neto) model financiranja. Z uvedbo enotne vozovnice leta 2017 ni bilo več mogoče spremljati podatkov o prodanih vozovnicah po linijah (saj posamezna vozovnica ni prodana na linijo). Ker sistem poravnave prihodkov od prodanih vozovnic med prevozniki do danes ni bil uveden, pa tudi ni mogoče spremljati prihodkov po linijah. Zaradi manjka teh podatkov je danes še težje napovedati prihodke od prodaje vozovnic. Sicer pa je bilo že iz prispelih ponudb na razpis leta 2010 ugotovljeno, da so prevozniki pripravljeni prevzeti le minimalna tveganja iz naslova prihodkov od prodanih vozovnic.</w:t>
      </w:r>
    </w:p>
    <w:p w14:paraId="255ECB94" w14:textId="77777777" w:rsidR="00C96150" w:rsidRPr="00C96150" w:rsidRDefault="00C96150" w:rsidP="00C96150">
      <w:pPr>
        <w:autoSpaceDE w:val="0"/>
        <w:autoSpaceDN w:val="0"/>
        <w:adjustRightInd w:val="0"/>
        <w:spacing w:line="240" w:lineRule="auto"/>
        <w:jc w:val="both"/>
        <w:rPr>
          <w:rFonts w:cs="Arial"/>
          <w:color w:val="000000"/>
          <w:szCs w:val="20"/>
        </w:rPr>
      </w:pPr>
    </w:p>
    <w:p w14:paraId="40B4B380"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Predvsem zaradi zgoraj naštetih razlogov je bilo potrebno pristopiti k spremembi zakonodaje, predvsem k spremembi Uredbe.</w:t>
      </w:r>
    </w:p>
    <w:p w14:paraId="6F56FAF5" w14:textId="77777777" w:rsidR="00C96150" w:rsidRPr="00C96150" w:rsidRDefault="00C96150" w:rsidP="00C96150">
      <w:pPr>
        <w:autoSpaceDE w:val="0"/>
        <w:autoSpaceDN w:val="0"/>
        <w:adjustRightInd w:val="0"/>
        <w:spacing w:line="240" w:lineRule="auto"/>
        <w:jc w:val="both"/>
        <w:rPr>
          <w:rFonts w:cs="Arial"/>
          <w:color w:val="000000"/>
          <w:szCs w:val="20"/>
        </w:rPr>
      </w:pPr>
    </w:p>
    <w:p w14:paraId="76E67173"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V predlogu Uredbe obstoječa koncesijska razmerja ostajajo nespremenjena oz. v veljavi do podelitve novih koncesij, hkrati pa se urejajo bodoča koncesijska razmerja.</w:t>
      </w:r>
    </w:p>
    <w:p w14:paraId="019B5113" w14:textId="77777777" w:rsidR="00C96150" w:rsidRPr="00C96150" w:rsidRDefault="00C96150" w:rsidP="00C96150">
      <w:pPr>
        <w:autoSpaceDE w:val="0"/>
        <w:autoSpaceDN w:val="0"/>
        <w:adjustRightInd w:val="0"/>
        <w:spacing w:line="240" w:lineRule="auto"/>
        <w:jc w:val="both"/>
        <w:rPr>
          <w:rFonts w:cs="Arial"/>
          <w:color w:val="000000"/>
          <w:szCs w:val="20"/>
        </w:rPr>
      </w:pPr>
    </w:p>
    <w:p w14:paraId="3E8208F7"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Predlagana Uredba spreminja način podelitve koncesij, tako da se koncesija ne podeljuje za koncesijska območja ampak za snope linij. Ne podeljuje se ekskluzivna pravica, temveč posebna pravica. Podelitev posebne pravice na snopu linij omogoča poljubno prepletanje linij. Predlagana Uredba določa 12 snopov linij, ki se lahko poljubno združujejo v koncesijske sklope. Snope linij bo mogoče dodajati tudi v času izvajanja koncesijskih pogodb, pri čemer se snopi linij lahko krajevno tudi prekrivajo.</w:t>
      </w:r>
    </w:p>
    <w:p w14:paraId="1D9EB504" w14:textId="77777777" w:rsidR="00C96150" w:rsidRPr="00C96150" w:rsidRDefault="00C96150" w:rsidP="00C96150">
      <w:pPr>
        <w:autoSpaceDE w:val="0"/>
        <w:autoSpaceDN w:val="0"/>
        <w:adjustRightInd w:val="0"/>
        <w:spacing w:line="240" w:lineRule="auto"/>
        <w:jc w:val="both"/>
        <w:rPr>
          <w:rFonts w:cs="Arial"/>
          <w:color w:val="000000"/>
          <w:szCs w:val="20"/>
        </w:rPr>
      </w:pPr>
    </w:p>
    <w:p w14:paraId="6C930BC1"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Predlagana Uredba vzpostavlja fleksibilnost modelov financiranja, kar upoštevaje prepletanje linij omogoča fleksibilno določanje koncesijskega (neto) ali javno-naročniškega (bruto) modela glede na interes na trgu, s tem pa, upoštevaje posebne pravice, omogoča optimalno podelitev koncesij glede na tveganja, ki jih je v okviru finančnih omejitev pripravljen prevzeti trg.</w:t>
      </w:r>
    </w:p>
    <w:p w14:paraId="6036D8E2" w14:textId="77777777" w:rsidR="00C96150" w:rsidRPr="00C96150" w:rsidRDefault="00C96150" w:rsidP="00C96150">
      <w:pPr>
        <w:autoSpaceDE w:val="0"/>
        <w:autoSpaceDN w:val="0"/>
        <w:adjustRightInd w:val="0"/>
        <w:spacing w:line="240" w:lineRule="auto"/>
        <w:jc w:val="both"/>
        <w:rPr>
          <w:rFonts w:cs="Arial"/>
          <w:color w:val="000000"/>
          <w:szCs w:val="20"/>
        </w:rPr>
      </w:pPr>
    </w:p>
    <w:p w14:paraId="332B33FD"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Predlagana Uredba vključuje avtobusne postaje v sistem prodaje vozovnic. To pomeni, da organ upravljanja JPP lahko sklepa pogodbe o prodaji vozovnic z avtobusnimi postajami.</w:t>
      </w:r>
    </w:p>
    <w:p w14:paraId="1B763B3E" w14:textId="77777777"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 xml:space="preserve">Predlagana Uredba povečuje standard dostopnosti (20% oziroma 10 mio km) javnega potniškega prometa. S tem ukrepom se povečuje objektivna možnost zamenjave osebnega avtomobila z avtobusom. Posledično to pomeni razbremenjevanje cestnega omrežja in zmanjšanje negativnih </w:t>
      </w:r>
      <w:r w:rsidRPr="00C96150">
        <w:rPr>
          <w:rFonts w:cs="Arial"/>
          <w:color w:val="000000"/>
          <w:szCs w:val="20"/>
        </w:rPr>
        <w:lastRenderedPageBreak/>
        <w:t>vplivov prometa na okolje. Pri tem je pretežni del povečanja (12% oziroma 6 mio km) namenjen prevozom, ki omogočajo potovanja na delo in šolanje ter poslovna potovanja.  Manjši del povečanja je namenjen prevozom v ruralnih območjih (4% oziroma 2 mio km) s ciljem preprečevanja odseljevanja ter turističnim prevozom (4% oziroma 2 mio km) s ciljem razvoja turizma in omogočanja prostočasnih aktivnosti socialno šibkejšim skupinam.</w:t>
      </w:r>
    </w:p>
    <w:p w14:paraId="21CB7432" w14:textId="77777777" w:rsidR="00C96150" w:rsidRPr="00C96150" w:rsidRDefault="00C96150" w:rsidP="00C96150">
      <w:pPr>
        <w:autoSpaceDE w:val="0"/>
        <w:autoSpaceDN w:val="0"/>
        <w:adjustRightInd w:val="0"/>
        <w:spacing w:line="240" w:lineRule="auto"/>
        <w:jc w:val="both"/>
        <w:rPr>
          <w:rFonts w:cs="Arial"/>
          <w:color w:val="000000"/>
          <w:szCs w:val="20"/>
        </w:rPr>
      </w:pPr>
    </w:p>
    <w:p w14:paraId="0070F9E0" w14:textId="15355E42" w:rsidR="00C96150" w:rsidRPr="00C96150" w:rsidRDefault="00C96150" w:rsidP="00C96150">
      <w:pPr>
        <w:autoSpaceDE w:val="0"/>
        <w:autoSpaceDN w:val="0"/>
        <w:adjustRightInd w:val="0"/>
        <w:spacing w:line="240" w:lineRule="auto"/>
        <w:jc w:val="both"/>
        <w:rPr>
          <w:rFonts w:cs="Arial"/>
          <w:color w:val="000000"/>
          <w:szCs w:val="20"/>
        </w:rPr>
      </w:pPr>
      <w:r w:rsidRPr="00C96150">
        <w:rPr>
          <w:rFonts w:cs="Arial"/>
          <w:color w:val="000000"/>
          <w:szCs w:val="20"/>
        </w:rPr>
        <w:t>Vir: Ministrstvo za infrastrukturo</w:t>
      </w:r>
    </w:p>
    <w:p w14:paraId="3C1CB1AA"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7A17E034" w14:textId="4C8DA2D0" w:rsidR="00115BB8" w:rsidRPr="00115BB8" w:rsidRDefault="00115BB8" w:rsidP="00115BB8">
      <w:pPr>
        <w:autoSpaceDE w:val="0"/>
        <w:autoSpaceDN w:val="0"/>
        <w:adjustRightInd w:val="0"/>
        <w:spacing w:line="240" w:lineRule="auto"/>
        <w:jc w:val="both"/>
        <w:rPr>
          <w:rFonts w:cs="Arial"/>
          <w:b/>
          <w:bCs/>
          <w:color w:val="000000"/>
          <w:szCs w:val="20"/>
        </w:rPr>
      </w:pPr>
      <w:r w:rsidRPr="00115BB8">
        <w:rPr>
          <w:rFonts w:cs="Arial"/>
          <w:b/>
          <w:bCs/>
          <w:color w:val="000000"/>
          <w:szCs w:val="20"/>
        </w:rPr>
        <w:t>Vlada izdala uredbo o izvajanju Uredbe (EU) o trženju in uporabi predhodnih sestavin za eksplozive</w:t>
      </w:r>
    </w:p>
    <w:p w14:paraId="010135BD" w14:textId="77777777" w:rsidR="00115BB8" w:rsidRPr="00115BB8" w:rsidRDefault="00115BB8" w:rsidP="00115BB8">
      <w:pPr>
        <w:autoSpaceDE w:val="0"/>
        <w:autoSpaceDN w:val="0"/>
        <w:adjustRightInd w:val="0"/>
        <w:spacing w:line="240" w:lineRule="auto"/>
        <w:jc w:val="both"/>
        <w:rPr>
          <w:rFonts w:cs="Arial"/>
          <w:b/>
          <w:bCs/>
          <w:color w:val="000000"/>
          <w:szCs w:val="20"/>
        </w:rPr>
      </w:pPr>
    </w:p>
    <w:p w14:paraId="2677371A" w14:textId="77777777" w:rsidR="00115BB8" w:rsidRPr="00115BB8" w:rsidRDefault="00115BB8" w:rsidP="00115BB8">
      <w:pPr>
        <w:autoSpaceDE w:val="0"/>
        <w:autoSpaceDN w:val="0"/>
        <w:adjustRightInd w:val="0"/>
        <w:spacing w:line="240" w:lineRule="auto"/>
        <w:jc w:val="both"/>
        <w:rPr>
          <w:rFonts w:cs="Arial"/>
          <w:color w:val="000000"/>
          <w:szCs w:val="20"/>
        </w:rPr>
      </w:pPr>
      <w:r w:rsidRPr="00115BB8">
        <w:rPr>
          <w:rFonts w:cs="Arial"/>
          <w:color w:val="000000"/>
          <w:szCs w:val="20"/>
        </w:rPr>
        <w:t>Predlog Uredbe o izvajanju Uredbe (EU) o trženju in uporabi predhodnih sestavin za eksplozive ureja izvajanje Uredbe (EU) 2019/1148 Evropskega parlamenta in Sveta z dne 20. junija 2019 o trženju in uporabi predhodnih sestavin za eksplozive. Predlog uredbe določa pristojne organe, prekrške in kazni, pri čemer ohranja ureditev, kot jo je RS imela vzpostavljeno že do sedaj. Organa, pristojna za izvajanje Uredbe 2019/1148/EU, sta Urad Republike Slovenije za kemikalije in Policija, nadzor pa opravlja tudi Finančna uprava Republike Slovenije.</w:t>
      </w:r>
    </w:p>
    <w:p w14:paraId="4689B710" w14:textId="77777777" w:rsidR="00115BB8" w:rsidRPr="00115BB8" w:rsidRDefault="00115BB8" w:rsidP="00115BB8">
      <w:pPr>
        <w:autoSpaceDE w:val="0"/>
        <w:autoSpaceDN w:val="0"/>
        <w:adjustRightInd w:val="0"/>
        <w:spacing w:line="240" w:lineRule="auto"/>
        <w:jc w:val="both"/>
        <w:rPr>
          <w:rFonts w:cs="Arial"/>
          <w:color w:val="000000"/>
          <w:szCs w:val="20"/>
        </w:rPr>
      </w:pPr>
    </w:p>
    <w:p w14:paraId="2C40C541" w14:textId="77777777" w:rsidR="00115BB8" w:rsidRPr="00115BB8" w:rsidRDefault="00115BB8" w:rsidP="00115BB8">
      <w:pPr>
        <w:autoSpaceDE w:val="0"/>
        <w:autoSpaceDN w:val="0"/>
        <w:adjustRightInd w:val="0"/>
        <w:spacing w:line="240" w:lineRule="auto"/>
        <w:jc w:val="both"/>
        <w:rPr>
          <w:rFonts w:cs="Arial"/>
          <w:color w:val="000000"/>
          <w:szCs w:val="20"/>
        </w:rPr>
      </w:pPr>
      <w:r w:rsidRPr="00115BB8">
        <w:rPr>
          <w:rFonts w:cs="Arial"/>
          <w:color w:val="000000"/>
          <w:szCs w:val="20"/>
        </w:rPr>
        <w:t>Pri oblikovanju izvedbenih rešitev smo ob upoštevanju kadrovskih in finančnih omejitev sledili cilju minimalnih obremenitev in finančnih posledic za pristojna organa. S predlogom se v nacionalno ureditev prevzema temeljna omejitev dostopnosti predhodnih sestavin predstavnikom splošne javnosti, kot jo v osnovni ureditvi določa že sama Uredba EU. Iz pregleda ureditve v drugih državah članicah Evropske unije je razvidno, da je večina za omejene kemikalije tudi do zdaj uporabljala najstrožjo omejitev, kar kaže, da je tovrstne uporabe mogoče nadomestiti ali pa jih prilagoditi tako, da potekajo v skladu z Uredbo 2019/1148/EU.</w:t>
      </w:r>
    </w:p>
    <w:p w14:paraId="4BDC2814" w14:textId="77777777" w:rsidR="00115BB8" w:rsidRPr="00115BB8" w:rsidRDefault="00115BB8" w:rsidP="00115BB8">
      <w:pPr>
        <w:autoSpaceDE w:val="0"/>
        <w:autoSpaceDN w:val="0"/>
        <w:adjustRightInd w:val="0"/>
        <w:spacing w:line="240" w:lineRule="auto"/>
        <w:jc w:val="both"/>
        <w:rPr>
          <w:rFonts w:cs="Arial"/>
          <w:color w:val="000000"/>
          <w:szCs w:val="20"/>
        </w:rPr>
      </w:pPr>
    </w:p>
    <w:p w14:paraId="57FA5C75" w14:textId="77777777" w:rsidR="00115BB8" w:rsidRPr="00115BB8" w:rsidRDefault="00115BB8" w:rsidP="00115BB8">
      <w:pPr>
        <w:autoSpaceDE w:val="0"/>
        <w:autoSpaceDN w:val="0"/>
        <w:adjustRightInd w:val="0"/>
        <w:spacing w:line="240" w:lineRule="auto"/>
        <w:jc w:val="both"/>
        <w:rPr>
          <w:rFonts w:cs="Arial"/>
          <w:color w:val="000000"/>
          <w:szCs w:val="20"/>
        </w:rPr>
      </w:pPr>
      <w:r w:rsidRPr="00115BB8">
        <w:rPr>
          <w:rFonts w:cs="Arial"/>
          <w:color w:val="000000"/>
          <w:szCs w:val="20"/>
        </w:rPr>
        <w:t>S predlogom uredbe se zaradi učinkovitega in usklajenega izvajanja Uredbe 2019/1148/EU uredi delovna skupina, ki je bila pri Uradu Republike Slovenije za kemikalije neformalno ustanovljena kot ad-hoc medresorska koordinacijska skupina, ki jo sestavljajo predstavniki pristojnih organov za izvajanje in nadzor. Predlog uredbe delovanje te skupine formalizira, njena sestava pa se razširja s predstavniki zavezancev.</w:t>
      </w:r>
    </w:p>
    <w:p w14:paraId="3AB9E280" w14:textId="77777777" w:rsidR="00115BB8" w:rsidRPr="00115BB8" w:rsidRDefault="00115BB8" w:rsidP="00115BB8">
      <w:pPr>
        <w:autoSpaceDE w:val="0"/>
        <w:autoSpaceDN w:val="0"/>
        <w:adjustRightInd w:val="0"/>
        <w:spacing w:line="240" w:lineRule="auto"/>
        <w:jc w:val="both"/>
        <w:rPr>
          <w:rFonts w:cs="Arial"/>
          <w:color w:val="000000"/>
          <w:szCs w:val="20"/>
        </w:rPr>
      </w:pPr>
    </w:p>
    <w:p w14:paraId="33D8931C" w14:textId="083314DB" w:rsidR="00C3286D" w:rsidRPr="00115BB8" w:rsidRDefault="00115BB8" w:rsidP="00115BB8">
      <w:pPr>
        <w:autoSpaceDE w:val="0"/>
        <w:autoSpaceDN w:val="0"/>
        <w:adjustRightInd w:val="0"/>
        <w:spacing w:line="240" w:lineRule="auto"/>
        <w:jc w:val="both"/>
        <w:rPr>
          <w:rFonts w:cs="Arial"/>
          <w:color w:val="000000"/>
          <w:szCs w:val="20"/>
        </w:rPr>
      </w:pPr>
      <w:r w:rsidRPr="00115BB8">
        <w:rPr>
          <w:rFonts w:cs="Arial"/>
          <w:color w:val="000000"/>
          <w:szCs w:val="20"/>
        </w:rPr>
        <w:t>Vir: Ministrstvo za zdravje</w:t>
      </w:r>
    </w:p>
    <w:p w14:paraId="16907689"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3424ACE" w14:textId="6C632687" w:rsidR="00A776E8" w:rsidRPr="00A776E8" w:rsidRDefault="00A776E8" w:rsidP="00A776E8">
      <w:pPr>
        <w:autoSpaceDE w:val="0"/>
        <w:autoSpaceDN w:val="0"/>
        <w:adjustRightInd w:val="0"/>
        <w:spacing w:line="240" w:lineRule="auto"/>
        <w:jc w:val="both"/>
        <w:rPr>
          <w:rFonts w:cs="Arial"/>
          <w:b/>
          <w:bCs/>
          <w:color w:val="000000"/>
          <w:szCs w:val="20"/>
        </w:rPr>
      </w:pPr>
      <w:r w:rsidRPr="00A776E8">
        <w:rPr>
          <w:rFonts w:cs="Arial"/>
          <w:b/>
          <w:bCs/>
          <w:color w:val="000000"/>
          <w:szCs w:val="20"/>
        </w:rPr>
        <w:t xml:space="preserve">Zaščitna strategija ob jedrski in radiološki nesreči </w:t>
      </w:r>
    </w:p>
    <w:p w14:paraId="713C8F82" w14:textId="77777777" w:rsidR="00A776E8" w:rsidRPr="00A776E8" w:rsidRDefault="00A776E8" w:rsidP="00A776E8">
      <w:pPr>
        <w:autoSpaceDE w:val="0"/>
        <w:autoSpaceDN w:val="0"/>
        <w:adjustRightInd w:val="0"/>
        <w:spacing w:line="240" w:lineRule="auto"/>
        <w:jc w:val="both"/>
        <w:rPr>
          <w:rFonts w:cs="Arial"/>
          <w:b/>
          <w:bCs/>
          <w:color w:val="000000"/>
          <w:szCs w:val="20"/>
        </w:rPr>
      </w:pPr>
    </w:p>
    <w:p w14:paraId="3B5A63CA" w14:textId="77777777" w:rsidR="00A776E8" w:rsidRPr="00A776E8" w:rsidRDefault="00A776E8" w:rsidP="00A776E8">
      <w:pPr>
        <w:autoSpaceDE w:val="0"/>
        <w:autoSpaceDN w:val="0"/>
        <w:adjustRightInd w:val="0"/>
        <w:spacing w:line="240" w:lineRule="auto"/>
        <w:jc w:val="both"/>
        <w:rPr>
          <w:rFonts w:cs="Arial"/>
          <w:color w:val="000000"/>
          <w:szCs w:val="20"/>
        </w:rPr>
      </w:pPr>
      <w:r w:rsidRPr="00A776E8">
        <w:rPr>
          <w:rFonts w:cs="Arial"/>
          <w:color w:val="000000"/>
          <w:szCs w:val="20"/>
        </w:rPr>
        <w:t>Vlada je sprejela Zaščitno strategijo ob jedrski in radiološki nesreči kot načelno in dolgoročno usmeritev na področju zagotavljanja pripravljenosti Republike Slovenije na jedrske in radiološke nesreče.</w:t>
      </w:r>
    </w:p>
    <w:p w14:paraId="15B31613" w14:textId="77777777" w:rsidR="00A776E8" w:rsidRPr="00A776E8" w:rsidRDefault="00A776E8" w:rsidP="00A776E8">
      <w:pPr>
        <w:autoSpaceDE w:val="0"/>
        <w:autoSpaceDN w:val="0"/>
        <w:adjustRightInd w:val="0"/>
        <w:spacing w:line="240" w:lineRule="auto"/>
        <w:jc w:val="both"/>
        <w:rPr>
          <w:rFonts w:cs="Arial"/>
          <w:color w:val="000000"/>
          <w:szCs w:val="20"/>
        </w:rPr>
      </w:pPr>
    </w:p>
    <w:p w14:paraId="12629AA4" w14:textId="77777777" w:rsidR="00A776E8" w:rsidRPr="00A776E8" w:rsidRDefault="00A776E8" w:rsidP="00A776E8">
      <w:pPr>
        <w:autoSpaceDE w:val="0"/>
        <w:autoSpaceDN w:val="0"/>
        <w:adjustRightInd w:val="0"/>
        <w:spacing w:line="240" w:lineRule="auto"/>
        <w:jc w:val="both"/>
        <w:rPr>
          <w:rFonts w:cs="Arial"/>
          <w:color w:val="000000"/>
          <w:szCs w:val="20"/>
        </w:rPr>
      </w:pPr>
      <w:r w:rsidRPr="00A776E8">
        <w:rPr>
          <w:rFonts w:cs="Arial"/>
          <w:color w:val="000000"/>
          <w:szCs w:val="20"/>
        </w:rPr>
        <w:t>Zaščitna strategija je dokument, ki daje usmeritve za sprejemanje zaščitnih ukrepov ob morebitni jedrski in radiološki nesreči. Sestoji iz navodil, kako upoštevati merila, pomembna za sprejem odločitev. Vsebuje tudi navodila, katere zaščitne ukrepe izvajati skupaj s sprotnim ocenjevanjem učinkovitosti njihovega izvajanja in prilagajanja na podlagi dejanskih razmer na terenu in razpoložljivih informacij tako, da se prejme čim manjša doza (t. i. preostala doza), vendar ne za vsako ceno in le do ravni, do katere je prilaganje glede na zahtevnost in izvedljivost ukrepov še smiselno. Strategija v vseh fazah nesreče sledi trem glavnim ciljem ukrepanja ob nesreči, in sicer reševanje življenj, preprečevanje determinističnih učinkov sevanja in zmanjšanje stohastičnih učinkov sevanja. Glavni končni cilj, ki se zasleduje ob prenehanju nesreče, je, da se v družbi znova vzpostavijo družbene in gospodarske dejavnosti.</w:t>
      </w:r>
    </w:p>
    <w:p w14:paraId="6BD340D8" w14:textId="77777777" w:rsidR="00A776E8" w:rsidRPr="00A776E8" w:rsidRDefault="00A776E8" w:rsidP="00A776E8">
      <w:pPr>
        <w:autoSpaceDE w:val="0"/>
        <w:autoSpaceDN w:val="0"/>
        <w:adjustRightInd w:val="0"/>
        <w:spacing w:line="240" w:lineRule="auto"/>
        <w:jc w:val="both"/>
        <w:rPr>
          <w:rFonts w:cs="Arial"/>
          <w:color w:val="000000"/>
          <w:szCs w:val="20"/>
        </w:rPr>
      </w:pPr>
    </w:p>
    <w:p w14:paraId="226B924F" w14:textId="77777777" w:rsidR="00A776E8" w:rsidRPr="00A776E8" w:rsidRDefault="00A776E8" w:rsidP="00A776E8">
      <w:pPr>
        <w:autoSpaceDE w:val="0"/>
        <w:autoSpaceDN w:val="0"/>
        <w:adjustRightInd w:val="0"/>
        <w:spacing w:line="240" w:lineRule="auto"/>
        <w:jc w:val="both"/>
        <w:rPr>
          <w:rFonts w:cs="Arial"/>
          <w:color w:val="000000"/>
          <w:szCs w:val="20"/>
        </w:rPr>
      </w:pPr>
      <w:r w:rsidRPr="00A776E8">
        <w:rPr>
          <w:rFonts w:cs="Arial"/>
          <w:color w:val="000000"/>
          <w:szCs w:val="20"/>
        </w:rPr>
        <w:t>Gradivo je nastalo zaradi priporočila neodvisnega mednarodnega pregleda stanja na področju pripravljenosti na jedrske in radiološke nesreče iz strani mednarodne pregledovalne misije EPREV (»</w:t>
      </w:r>
      <w:proofErr w:type="spellStart"/>
      <w:r w:rsidRPr="00A776E8">
        <w:rPr>
          <w:rFonts w:cs="Arial"/>
          <w:color w:val="000000"/>
          <w:szCs w:val="20"/>
        </w:rPr>
        <w:t>Emergency</w:t>
      </w:r>
      <w:proofErr w:type="spellEnd"/>
      <w:r w:rsidRPr="00A776E8">
        <w:rPr>
          <w:rFonts w:cs="Arial"/>
          <w:color w:val="000000"/>
          <w:szCs w:val="20"/>
        </w:rPr>
        <w:t xml:space="preserve"> </w:t>
      </w:r>
      <w:proofErr w:type="spellStart"/>
      <w:r w:rsidRPr="00A776E8">
        <w:rPr>
          <w:rFonts w:cs="Arial"/>
          <w:color w:val="000000"/>
          <w:szCs w:val="20"/>
        </w:rPr>
        <w:t>Preparedness</w:t>
      </w:r>
      <w:proofErr w:type="spellEnd"/>
      <w:r w:rsidRPr="00A776E8">
        <w:rPr>
          <w:rFonts w:cs="Arial"/>
          <w:color w:val="000000"/>
          <w:szCs w:val="20"/>
        </w:rPr>
        <w:t xml:space="preserve"> </w:t>
      </w:r>
      <w:proofErr w:type="spellStart"/>
      <w:r w:rsidRPr="00A776E8">
        <w:rPr>
          <w:rFonts w:cs="Arial"/>
          <w:color w:val="000000"/>
          <w:szCs w:val="20"/>
        </w:rPr>
        <w:t>Review</w:t>
      </w:r>
      <w:proofErr w:type="spellEnd"/>
      <w:r w:rsidRPr="00A776E8">
        <w:rPr>
          <w:rFonts w:cs="Arial"/>
          <w:color w:val="000000"/>
          <w:szCs w:val="20"/>
        </w:rPr>
        <w:t xml:space="preserve"> </w:t>
      </w:r>
      <w:proofErr w:type="spellStart"/>
      <w:r w:rsidRPr="00A776E8">
        <w:rPr>
          <w:rFonts w:cs="Arial"/>
          <w:color w:val="000000"/>
          <w:szCs w:val="20"/>
        </w:rPr>
        <w:t>Mission</w:t>
      </w:r>
      <w:proofErr w:type="spellEnd"/>
      <w:r w:rsidRPr="00A776E8">
        <w:rPr>
          <w:rFonts w:cs="Arial"/>
          <w:color w:val="000000"/>
          <w:szCs w:val="20"/>
        </w:rPr>
        <w:t>«), ki je bila v Sloveniji izvedena novembra 2017. Po misiji je bil izdelan Akcijski načrt po misiji EPREV, ena od aktivnosti tega Akcijskega načrta pa je bila tudi »priprava zaščitne strategije, vključno s celovito strategijo monitoringa«.</w:t>
      </w:r>
    </w:p>
    <w:p w14:paraId="13D8B3A6" w14:textId="77777777" w:rsidR="00A776E8" w:rsidRPr="00A776E8" w:rsidRDefault="00A776E8" w:rsidP="00A776E8">
      <w:pPr>
        <w:autoSpaceDE w:val="0"/>
        <w:autoSpaceDN w:val="0"/>
        <w:adjustRightInd w:val="0"/>
        <w:spacing w:line="240" w:lineRule="auto"/>
        <w:jc w:val="both"/>
        <w:rPr>
          <w:rFonts w:cs="Arial"/>
          <w:color w:val="000000"/>
          <w:szCs w:val="20"/>
        </w:rPr>
      </w:pPr>
    </w:p>
    <w:p w14:paraId="7B709DB3" w14:textId="77777777" w:rsidR="00A776E8" w:rsidRPr="00A776E8" w:rsidRDefault="00A776E8" w:rsidP="00A776E8">
      <w:pPr>
        <w:autoSpaceDE w:val="0"/>
        <w:autoSpaceDN w:val="0"/>
        <w:adjustRightInd w:val="0"/>
        <w:spacing w:line="240" w:lineRule="auto"/>
        <w:jc w:val="both"/>
        <w:rPr>
          <w:rFonts w:cs="Arial"/>
          <w:color w:val="000000"/>
          <w:szCs w:val="20"/>
        </w:rPr>
      </w:pPr>
      <w:r w:rsidRPr="00A776E8">
        <w:rPr>
          <w:rFonts w:cs="Arial"/>
          <w:color w:val="000000"/>
          <w:szCs w:val="20"/>
        </w:rPr>
        <w:t xml:space="preserve">Pri pripravi strategije so poleg Uprave Republike Slovenije za jedrsko varnost kot nosilke te naloge sodelovali tudi Uprava Republike Slovenije za zaščito in reševanje, Uprava Republike </w:t>
      </w:r>
      <w:r w:rsidRPr="00A776E8">
        <w:rPr>
          <w:rFonts w:cs="Arial"/>
          <w:color w:val="000000"/>
          <w:szCs w:val="20"/>
        </w:rPr>
        <w:lastRenderedPageBreak/>
        <w:t>Slovenije za varstvo pred sevanji, Ministrstvo za kmetijstvo, gozdarstvo in prehrano, Institut Jožef Stefan in Zavod za varstvo pri delu d. o. o.</w:t>
      </w:r>
    </w:p>
    <w:p w14:paraId="2A5ED749" w14:textId="77777777" w:rsidR="00A776E8" w:rsidRPr="00A776E8" w:rsidRDefault="00A776E8" w:rsidP="00A776E8">
      <w:pPr>
        <w:autoSpaceDE w:val="0"/>
        <w:autoSpaceDN w:val="0"/>
        <w:adjustRightInd w:val="0"/>
        <w:spacing w:line="240" w:lineRule="auto"/>
        <w:jc w:val="both"/>
        <w:rPr>
          <w:rFonts w:cs="Arial"/>
          <w:color w:val="000000"/>
          <w:szCs w:val="20"/>
        </w:rPr>
      </w:pPr>
    </w:p>
    <w:p w14:paraId="3F2025AF" w14:textId="1375DDB8" w:rsidR="00C3286D" w:rsidRPr="00A776E8" w:rsidRDefault="00A776E8" w:rsidP="00A776E8">
      <w:pPr>
        <w:autoSpaceDE w:val="0"/>
        <w:autoSpaceDN w:val="0"/>
        <w:adjustRightInd w:val="0"/>
        <w:spacing w:line="240" w:lineRule="auto"/>
        <w:jc w:val="both"/>
        <w:rPr>
          <w:rFonts w:cs="Arial"/>
          <w:color w:val="000000"/>
          <w:szCs w:val="20"/>
        </w:rPr>
      </w:pPr>
      <w:r w:rsidRPr="00A776E8">
        <w:rPr>
          <w:rFonts w:cs="Arial"/>
          <w:color w:val="000000"/>
          <w:szCs w:val="20"/>
        </w:rPr>
        <w:t>Vir: Ministrstvo za okolje in prostor</w:t>
      </w:r>
    </w:p>
    <w:p w14:paraId="4F528217"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25AB57CA" w14:textId="57F512FC" w:rsidR="00991035" w:rsidRPr="00991035" w:rsidRDefault="00991035" w:rsidP="00991035">
      <w:pPr>
        <w:autoSpaceDE w:val="0"/>
        <w:autoSpaceDN w:val="0"/>
        <w:adjustRightInd w:val="0"/>
        <w:spacing w:line="240" w:lineRule="auto"/>
        <w:jc w:val="both"/>
        <w:rPr>
          <w:rFonts w:cs="Arial"/>
          <w:b/>
          <w:bCs/>
          <w:color w:val="000000"/>
          <w:szCs w:val="20"/>
        </w:rPr>
      </w:pPr>
      <w:r w:rsidRPr="00991035">
        <w:rPr>
          <w:rFonts w:cs="Arial"/>
          <w:b/>
          <w:bCs/>
          <w:color w:val="000000"/>
          <w:szCs w:val="20"/>
        </w:rPr>
        <w:t>Vlada sprejela sklep o prednostni obravnavi Slovencev brez slovenskega državljanstva v vpisnem postopku na visokošolskih zavodih</w:t>
      </w:r>
    </w:p>
    <w:p w14:paraId="3953A52B" w14:textId="77777777" w:rsidR="00991035" w:rsidRPr="00991035" w:rsidRDefault="00991035" w:rsidP="00991035">
      <w:pPr>
        <w:autoSpaceDE w:val="0"/>
        <w:autoSpaceDN w:val="0"/>
        <w:adjustRightInd w:val="0"/>
        <w:spacing w:line="240" w:lineRule="auto"/>
        <w:jc w:val="both"/>
        <w:rPr>
          <w:rFonts w:cs="Arial"/>
          <w:b/>
          <w:bCs/>
          <w:color w:val="000000"/>
          <w:szCs w:val="20"/>
        </w:rPr>
      </w:pPr>
    </w:p>
    <w:p w14:paraId="58F432B8" w14:textId="77777777" w:rsidR="00991035" w:rsidRPr="00991035" w:rsidRDefault="00991035" w:rsidP="00991035">
      <w:pPr>
        <w:autoSpaceDE w:val="0"/>
        <w:autoSpaceDN w:val="0"/>
        <w:adjustRightInd w:val="0"/>
        <w:spacing w:line="240" w:lineRule="auto"/>
        <w:jc w:val="both"/>
        <w:rPr>
          <w:rFonts w:cs="Arial"/>
          <w:color w:val="000000"/>
          <w:szCs w:val="20"/>
        </w:rPr>
      </w:pPr>
      <w:r w:rsidRPr="00991035">
        <w:rPr>
          <w:rFonts w:cs="Arial"/>
          <w:color w:val="000000"/>
          <w:szCs w:val="20"/>
        </w:rPr>
        <w:t>Vlada Republike Slovenije je sklep o soglasju k omejitvam vpisa za Slovence brez slovenskega državljanstva in tujce iz držav nečlanic Evropske unije v dodiplomske in enovite magistrske študijske programe Univerze Ljubljani in Univerze v Mariboru v študijskem letu 2021/2022 in naložila Ministrstvu za izobraževanje, znanost in šport, da do 30. septembra 2021 pripravi spremembe predpisov, ki bodo omogočile ustrezno obravnavo Slovencev brez slovenskega državljanstva v vpisnem postopku.</w:t>
      </w:r>
    </w:p>
    <w:p w14:paraId="2B4A9D5A" w14:textId="77777777" w:rsidR="00991035" w:rsidRPr="00991035" w:rsidRDefault="00991035" w:rsidP="00991035">
      <w:pPr>
        <w:autoSpaceDE w:val="0"/>
        <w:autoSpaceDN w:val="0"/>
        <w:adjustRightInd w:val="0"/>
        <w:spacing w:line="240" w:lineRule="auto"/>
        <w:jc w:val="both"/>
        <w:rPr>
          <w:rFonts w:cs="Arial"/>
          <w:color w:val="000000"/>
          <w:szCs w:val="20"/>
        </w:rPr>
      </w:pPr>
    </w:p>
    <w:p w14:paraId="68835DBC" w14:textId="3AA89996" w:rsidR="00991035" w:rsidRPr="00991035" w:rsidRDefault="00991035" w:rsidP="00991035">
      <w:pPr>
        <w:autoSpaceDE w:val="0"/>
        <w:autoSpaceDN w:val="0"/>
        <w:adjustRightInd w:val="0"/>
        <w:spacing w:line="240" w:lineRule="auto"/>
        <w:jc w:val="both"/>
        <w:rPr>
          <w:rFonts w:cs="Arial"/>
          <w:color w:val="000000"/>
          <w:szCs w:val="20"/>
        </w:rPr>
      </w:pPr>
      <w:r w:rsidRPr="00991035">
        <w:rPr>
          <w:rFonts w:cs="Arial"/>
          <w:color w:val="000000"/>
          <w:szCs w:val="20"/>
        </w:rPr>
        <w:t xml:space="preserve">S sklepom z dne 5. </w:t>
      </w:r>
      <w:r w:rsidR="00A6366D">
        <w:rPr>
          <w:rFonts w:cs="Arial"/>
          <w:color w:val="000000"/>
          <w:szCs w:val="20"/>
        </w:rPr>
        <w:t>februarja</w:t>
      </w:r>
      <w:r w:rsidRPr="00991035">
        <w:rPr>
          <w:rFonts w:cs="Arial"/>
          <w:color w:val="000000"/>
          <w:szCs w:val="20"/>
        </w:rPr>
        <w:t xml:space="preserve"> 2021 je </w:t>
      </w:r>
      <w:r w:rsidR="00A6366D">
        <w:rPr>
          <w:rFonts w:cs="Arial"/>
          <w:color w:val="000000"/>
          <w:szCs w:val="20"/>
        </w:rPr>
        <w:t>v</w:t>
      </w:r>
      <w:r w:rsidRPr="00991035">
        <w:rPr>
          <w:rFonts w:cs="Arial"/>
          <w:color w:val="000000"/>
          <w:szCs w:val="20"/>
        </w:rPr>
        <w:t xml:space="preserve">lada dala soglasje k številu razpisanih vpisnih mest na javnih visokošolskih zavodih in zasebnih visokošolskih zavodih za študijske programe s koncesijo. Prijavni rok za Slovence brez slovenskega državljanstva in tujce iz držav nečlanic Evropske unije je potekal od 16. 2. 2021 do 20. 4. 2021. </w:t>
      </w:r>
    </w:p>
    <w:p w14:paraId="12AFDF8C" w14:textId="77777777" w:rsidR="00991035" w:rsidRPr="00991035" w:rsidRDefault="00991035" w:rsidP="00991035">
      <w:pPr>
        <w:autoSpaceDE w:val="0"/>
        <w:autoSpaceDN w:val="0"/>
        <w:adjustRightInd w:val="0"/>
        <w:spacing w:line="240" w:lineRule="auto"/>
        <w:jc w:val="both"/>
        <w:rPr>
          <w:rFonts w:cs="Arial"/>
          <w:color w:val="000000"/>
          <w:szCs w:val="20"/>
        </w:rPr>
      </w:pPr>
    </w:p>
    <w:p w14:paraId="001FC712" w14:textId="77777777" w:rsidR="00991035" w:rsidRPr="00991035" w:rsidRDefault="00991035" w:rsidP="00991035">
      <w:pPr>
        <w:autoSpaceDE w:val="0"/>
        <w:autoSpaceDN w:val="0"/>
        <w:adjustRightInd w:val="0"/>
        <w:spacing w:line="240" w:lineRule="auto"/>
        <w:jc w:val="both"/>
        <w:rPr>
          <w:rFonts w:cs="Arial"/>
          <w:color w:val="000000"/>
          <w:szCs w:val="20"/>
        </w:rPr>
      </w:pPr>
      <w:r w:rsidRPr="00991035">
        <w:rPr>
          <w:rFonts w:cs="Arial"/>
          <w:color w:val="000000"/>
          <w:szCs w:val="20"/>
        </w:rPr>
        <w:t xml:space="preserve">Univerza v Ljubljani je v primeru šestih študijskih programov ugotovila povečan interes tujih državljanov in sprejela predlog omejitve vpisa s povečanjem vpisnih mest. Univerza v Mariboru je v primeru štirih študijskih programov ugotovila povečan interes tujih državljanov glede na razpisana vpisna mesta in sprejela predlog omejitve vpisa s povečanjem vpisnih mest. </w:t>
      </w:r>
    </w:p>
    <w:p w14:paraId="5E249C68" w14:textId="77777777" w:rsidR="00991035" w:rsidRPr="00991035" w:rsidRDefault="00991035" w:rsidP="00991035">
      <w:pPr>
        <w:autoSpaceDE w:val="0"/>
        <w:autoSpaceDN w:val="0"/>
        <w:adjustRightInd w:val="0"/>
        <w:spacing w:line="240" w:lineRule="auto"/>
        <w:jc w:val="both"/>
        <w:rPr>
          <w:rFonts w:cs="Arial"/>
          <w:color w:val="000000"/>
          <w:szCs w:val="20"/>
        </w:rPr>
      </w:pPr>
    </w:p>
    <w:p w14:paraId="3D913BB1" w14:textId="65BB64B2" w:rsidR="00991035" w:rsidRPr="00991035" w:rsidRDefault="00991035" w:rsidP="00991035">
      <w:pPr>
        <w:autoSpaceDE w:val="0"/>
        <w:autoSpaceDN w:val="0"/>
        <w:adjustRightInd w:val="0"/>
        <w:spacing w:line="240" w:lineRule="auto"/>
        <w:jc w:val="both"/>
        <w:rPr>
          <w:rFonts w:cs="Arial"/>
          <w:color w:val="000000"/>
          <w:szCs w:val="20"/>
        </w:rPr>
      </w:pPr>
      <w:r w:rsidRPr="00991035">
        <w:rPr>
          <w:rFonts w:cs="Arial"/>
          <w:color w:val="000000"/>
          <w:szCs w:val="20"/>
        </w:rPr>
        <w:t xml:space="preserve">Na podlagi sklepa </w:t>
      </w:r>
      <w:r w:rsidR="00A6366D">
        <w:rPr>
          <w:rFonts w:cs="Arial"/>
          <w:color w:val="000000"/>
          <w:szCs w:val="20"/>
        </w:rPr>
        <w:t>v</w:t>
      </w:r>
      <w:r w:rsidRPr="00991035">
        <w:rPr>
          <w:rFonts w:cs="Arial"/>
          <w:color w:val="000000"/>
          <w:szCs w:val="20"/>
        </w:rPr>
        <w:t>lade  bo Ministrstvo za izobraževanje, znanost in šport do 30. septembra 2021 pripravilo spremembo predpisov, s katero bo najmanj polovica dodatnih vpisnih mest namenjena Slovencem brez slovenskega državljanstva, ki bodo imeli v izbirnem postopku za ta mesta prednost pred ostalimi kandidati.</w:t>
      </w:r>
    </w:p>
    <w:p w14:paraId="07ABCB79" w14:textId="77777777" w:rsidR="00991035" w:rsidRPr="00991035" w:rsidRDefault="00991035" w:rsidP="00991035">
      <w:pPr>
        <w:autoSpaceDE w:val="0"/>
        <w:autoSpaceDN w:val="0"/>
        <w:adjustRightInd w:val="0"/>
        <w:spacing w:line="240" w:lineRule="auto"/>
        <w:jc w:val="both"/>
        <w:rPr>
          <w:rFonts w:cs="Arial"/>
          <w:color w:val="000000"/>
          <w:szCs w:val="20"/>
        </w:rPr>
      </w:pPr>
    </w:p>
    <w:p w14:paraId="2B558C31" w14:textId="64A99016" w:rsidR="00C3286D" w:rsidRPr="00991035" w:rsidRDefault="00991035" w:rsidP="00991035">
      <w:pPr>
        <w:autoSpaceDE w:val="0"/>
        <w:autoSpaceDN w:val="0"/>
        <w:adjustRightInd w:val="0"/>
        <w:spacing w:line="240" w:lineRule="auto"/>
        <w:jc w:val="both"/>
        <w:rPr>
          <w:rFonts w:cs="Arial"/>
          <w:color w:val="000000"/>
          <w:szCs w:val="20"/>
        </w:rPr>
      </w:pPr>
      <w:r w:rsidRPr="00991035">
        <w:rPr>
          <w:rFonts w:cs="Arial"/>
          <w:color w:val="000000"/>
          <w:szCs w:val="20"/>
        </w:rPr>
        <w:t>Vir: Ministrstvo za izobraževanje, znanost in šport</w:t>
      </w:r>
    </w:p>
    <w:p w14:paraId="0BEFF37E"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4F52F685" w14:textId="53D3C299" w:rsidR="001E2BB2" w:rsidRPr="001E2BB2" w:rsidRDefault="001E2BB2" w:rsidP="001E2BB2">
      <w:pPr>
        <w:autoSpaceDE w:val="0"/>
        <w:autoSpaceDN w:val="0"/>
        <w:adjustRightInd w:val="0"/>
        <w:spacing w:line="240" w:lineRule="auto"/>
        <w:jc w:val="both"/>
        <w:rPr>
          <w:rFonts w:cs="Arial"/>
          <w:b/>
          <w:bCs/>
          <w:color w:val="000000"/>
          <w:szCs w:val="20"/>
        </w:rPr>
      </w:pPr>
      <w:r w:rsidRPr="001E2BB2">
        <w:rPr>
          <w:rFonts w:cs="Arial"/>
          <w:b/>
          <w:bCs/>
          <w:color w:val="000000"/>
          <w:szCs w:val="20"/>
        </w:rPr>
        <w:t>Vlada sprejela državno poročilo o stanju varstva pacientovih pravic za leto 2020</w:t>
      </w:r>
    </w:p>
    <w:p w14:paraId="3CC821BC" w14:textId="77777777" w:rsidR="001E2BB2" w:rsidRPr="001E2BB2" w:rsidRDefault="001E2BB2" w:rsidP="001E2BB2">
      <w:pPr>
        <w:autoSpaceDE w:val="0"/>
        <w:autoSpaceDN w:val="0"/>
        <w:adjustRightInd w:val="0"/>
        <w:spacing w:line="240" w:lineRule="auto"/>
        <w:jc w:val="both"/>
        <w:rPr>
          <w:rFonts w:cs="Arial"/>
          <w:b/>
          <w:bCs/>
          <w:color w:val="000000"/>
          <w:szCs w:val="20"/>
        </w:rPr>
      </w:pPr>
    </w:p>
    <w:p w14:paraId="64C305D5" w14:textId="77777777" w:rsidR="001E2BB2" w:rsidRPr="001E2BB2" w:rsidRDefault="001E2BB2" w:rsidP="001E2BB2">
      <w:pPr>
        <w:autoSpaceDE w:val="0"/>
        <w:autoSpaceDN w:val="0"/>
        <w:adjustRightInd w:val="0"/>
        <w:spacing w:line="240" w:lineRule="auto"/>
        <w:jc w:val="both"/>
        <w:rPr>
          <w:rFonts w:cs="Arial"/>
          <w:color w:val="000000"/>
          <w:szCs w:val="20"/>
        </w:rPr>
      </w:pPr>
      <w:r w:rsidRPr="001E2BB2">
        <w:rPr>
          <w:rFonts w:cs="Arial"/>
          <w:color w:val="000000"/>
          <w:szCs w:val="20"/>
        </w:rPr>
        <w:t>Ministrstvo za zdravje na podlagi 84. člena Zakona o pacientovih pravicah (</w:t>
      </w:r>
      <w:proofErr w:type="spellStart"/>
      <w:r w:rsidRPr="001E2BB2">
        <w:rPr>
          <w:rFonts w:cs="Arial"/>
          <w:color w:val="000000"/>
          <w:szCs w:val="20"/>
        </w:rPr>
        <w:t>ZPacP</w:t>
      </w:r>
      <w:proofErr w:type="spellEnd"/>
      <w:r w:rsidRPr="001E2BB2">
        <w:rPr>
          <w:rFonts w:cs="Arial"/>
          <w:color w:val="000000"/>
          <w:szCs w:val="20"/>
        </w:rPr>
        <w:t xml:space="preserve">) vsako leto pripravi Državno poročilo o stanju varstva pacientovih pravic za posamezno leto. </w:t>
      </w:r>
    </w:p>
    <w:p w14:paraId="28C3A2BC" w14:textId="77777777" w:rsidR="001E2BB2" w:rsidRPr="001E2BB2" w:rsidRDefault="001E2BB2" w:rsidP="001E2BB2">
      <w:pPr>
        <w:autoSpaceDE w:val="0"/>
        <w:autoSpaceDN w:val="0"/>
        <w:adjustRightInd w:val="0"/>
        <w:spacing w:line="240" w:lineRule="auto"/>
        <w:jc w:val="both"/>
        <w:rPr>
          <w:rFonts w:cs="Arial"/>
          <w:color w:val="000000"/>
          <w:szCs w:val="20"/>
        </w:rPr>
      </w:pPr>
    </w:p>
    <w:p w14:paraId="7446BE6A" w14:textId="77777777" w:rsidR="001E2BB2" w:rsidRPr="001E2BB2" w:rsidRDefault="001E2BB2" w:rsidP="001E2BB2">
      <w:pPr>
        <w:autoSpaceDE w:val="0"/>
        <w:autoSpaceDN w:val="0"/>
        <w:adjustRightInd w:val="0"/>
        <w:spacing w:line="240" w:lineRule="auto"/>
        <w:jc w:val="both"/>
        <w:rPr>
          <w:rFonts w:cs="Arial"/>
          <w:color w:val="000000"/>
          <w:szCs w:val="20"/>
        </w:rPr>
      </w:pPr>
      <w:r w:rsidRPr="001E2BB2">
        <w:rPr>
          <w:rFonts w:cs="Arial"/>
          <w:color w:val="000000"/>
          <w:szCs w:val="20"/>
        </w:rPr>
        <w:t xml:space="preserve">V letu 2020 se je na zastopnike pacientovih pravic obrnilo 9.018 pacientov, izvedenih je bilo 957 neformalnih posredovanj pri izvajalcih in 171 prvih obravnav kršitev pacientovih pravic. Najpogosteje, skoraj v tretjini primerov, je bila kršena pravica do primerne, kakovostne in varne zdravstvene oskrbe ter pravica do spoštovanja pacientovega časa. </w:t>
      </w:r>
    </w:p>
    <w:p w14:paraId="5903EA95" w14:textId="77777777" w:rsidR="001E2BB2" w:rsidRPr="001E2BB2" w:rsidRDefault="001E2BB2" w:rsidP="001E2BB2">
      <w:pPr>
        <w:autoSpaceDE w:val="0"/>
        <w:autoSpaceDN w:val="0"/>
        <w:adjustRightInd w:val="0"/>
        <w:spacing w:line="240" w:lineRule="auto"/>
        <w:jc w:val="both"/>
        <w:rPr>
          <w:rFonts w:cs="Arial"/>
          <w:color w:val="000000"/>
          <w:szCs w:val="20"/>
        </w:rPr>
      </w:pPr>
    </w:p>
    <w:p w14:paraId="064B3C8F" w14:textId="77777777" w:rsidR="001E2BB2" w:rsidRPr="001E2BB2" w:rsidRDefault="001E2BB2" w:rsidP="001E2BB2">
      <w:pPr>
        <w:autoSpaceDE w:val="0"/>
        <w:autoSpaceDN w:val="0"/>
        <w:adjustRightInd w:val="0"/>
        <w:spacing w:line="240" w:lineRule="auto"/>
        <w:jc w:val="both"/>
        <w:rPr>
          <w:rFonts w:cs="Arial"/>
          <w:color w:val="000000"/>
          <w:szCs w:val="20"/>
        </w:rPr>
      </w:pPr>
      <w:r w:rsidRPr="001E2BB2">
        <w:rPr>
          <w:rFonts w:cs="Arial"/>
          <w:color w:val="000000"/>
          <w:szCs w:val="20"/>
        </w:rPr>
        <w:t xml:space="preserve">V državnem poročilu so predvideni tudi nekateri ukrepi oziroma predlogi, predstavljeni pa so še podatki o zadovoljstvu pacientov z nekaterimi vidiki kakovosti zdravstvene obravnave pri izvajalcih zdravstvene dejavnosti, zbrani na podlagi Metodologije za ugotavljanje kakovosti poslovanja z uporabniki v javnem zdravstvu in ugotovitve nacionalne raziskave </w:t>
      </w:r>
      <w:proofErr w:type="spellStart"/>
      <w:r w:rsidRPr="001E2BB2">
        <w:rPr>
          <w:rFonts w:cs="Arial"/>
          <w:color w:val="000000"/>
          <w:szCs w:val="20"/>
        </w:rPr>
        <w:t>PREMs</w:t>
      </w:r>
      <w:proofErr w:type="spellEnd"/>
      <w:r w:rsidRPr="001E2BB2">
        <w:rPr>
          <w:rFonts w:cs="Arial"/>
          <w:color w:val="000000"/>
          <w:szCs w:val="20"/>
        </w:rPr>
        <w:t xml:space="preserve"> o izkušnjah pacientov z zdravstveno obravnavo. </w:t>
      </w:r>
    </w:p>
    <w:p w14:paraId="0F5EF90B" w14:textId="77777777" w:rsidR="001E2BB2" w:rsidRPr="001E2BB2" w:rsidRDefault="001E2BB2" w:rsidP="001E2BB2">
      <w:pPr>
        <w:autoSpaceDE w:val="0"/>
        <w:autoSpaceDN w:val="0"/>
        <w:adjustRightInd w:val="0"/>
        <w:spacing w:line="240" w:lineRule="auto"/>
        <w:jc w:val="both"/>
        <w:rPr>
          <w:rFonts w:cs="Arial"/>
          <w:color w:val="000000"/>
          <w:szCs w:val="20"/>
        </w:rPr>
      </w:pPr>
    </w:p>
    <w:p w14:paraId="0F5CEB63" w14:textId="4984CC39" w:rsidR="00C3286D" w:rsidRPr="001E2BB2" w:rsidRDefault="001E2BB2" w:rsidP="001E2BB2">
      <w:pPr>
        <w:autoSpaceDE w:val="0"/>
        <w:autoSpaceDN w:val="0"/>
        <w:adjustRightInd w:val="0"/>
        <w:spacing w:line="240" w:lineRule="auto"/>
        <w:jc w:val="both"/>
        <w:rPr>
          <w:rFonts w:cs="Arial"/>
          <w:color w:val="000000"/>
          <w:szCs w:val="20"/>
        </w:rPr>
      </w:pPr>
      <w:r w:rsidRPr="001E2BB2">
        <w:rPr>
          <w:rFonts w:cs="Arial"/>
          <w:color w:val="000000"/>
          <w:szCs w:val="20"/>
        </w:rPr>
        <w:t>Vir: Ministrstvo za zdravje</w:t>
      </w:r>
    </w:p>
    <w:p w14:paraId="7ABEFACB"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3D17B383" w14:textId="43041FA8" w:rsidR="00CF382E" w:rsidRPr="00CF382E" w:rsidRDefault="00CF382E" w:rsidP="00CF382E">
      <w:pPr>
        <w:autoSpaceDE w:val="0"/>
        <w:autoSpaceDN w:val="0"/>
        <w:adjustRightInd w:val="0"/>
        <w:spacing w:line="240" w:lineRule="auto"/>
        <w:jc w:val="both"/>
        <w:rPr>
          <w:rFonts w:cs="Arial"/>
          <w:b/>
          <w:bCs/>
          <w:color w:val="000000"/>
          <w:szCs w:val="20"/>
        </w:rPr>
      </w:pPr>
      <w:r w:rsidRPr="00CF382E">
        <w:rPr>
          <w:rFonts w:cs="Arial"/>
          <w:b/>
          <w:bCs/>
          <w:color w:val="000000"/>
          <w:szCs w:val="20"/>
        </w:rPr>
        <w:t>Poročilo varuha odnosov v verigi preskrbe s hrano za leto 2020</w:t>
      </w:r>
    </w:p>
    <w:p w14:paraId="514E8F8A" w14:textId="77777777" w:rsidR="00CF382E" w:rsidRPr="00CF382E" w:rsidRDefault="00CF382E" w:rsidP="00CF382E">
      <w:pPr>
        <w:autoSpaceDE w:val="0"/>
        <w:autoSpaceDN w:val="0"/>
        <w:adjustRightInd w:val="0"/>
        <w:spacing w:line="240" w:lineRule="auto"/>
        <w:jc w:val="both"/>
        <w:rPr>
          <w:rFonts w:cs="Arial"/>
          <w:b/>
          <w:bCs/>
          <w:color w:val="000000"/>
          <w:szCs w:val="20"/>
        </w:rPr>
      </w:pPr>
    </w:p>
    <w:p w14:paraId="4DE59100" w14:textId="77777777" w:rsidR="00CF382E" w:rsidRPr="00CF382E" w:rsidRDefault="00CF382E" w:rsidP="00CF382E">
      <w:pPr>
        <w:autoSpaceDE w:val="0"/>
        <w:autoSpaceDN w:val="0"/>
        <w:adjustRightInd w:val="0"/>
        <w:spacing w:line="240" w:lineRule="auto"/>
        <w:jc w:val="both"/>
        <w:rPr>
          <w:rFonts w:cs="Arial"/>
          <w:color w:val="000000"/>
          <w:szCs w:val="20"/>
        </w:rPr>
      </w:pPr>
      <w:r w:rsidRPr="00CF382E">
        <w:rPr>
          <w:rFonts w:cs="Arial"/>
          <w:color w:val="000000"/>
          <w:szCs w:val="20"/>
        </w:rPr>
        <w:t>Vlada Republike Slovenije se je seznanila s Poročilom varuha odnosov v verigi preskrbe s hrano za leto 2020.</w:t>
      </w:r>
    </w:p>
    <w:p w14:paraId="7AF88E1B" w14:textId="77777777" w:rsidR="00CF382E" w:rsidRPr="00CF382E" w:rsidRDefault="00CF382E" w:rsidP="00CF382E">
      <w:pPr>
        <w:autoSpaceDE w:val="0"/>
        <w:autoSpaceDN w:val="0"/>
        <w:adjustRightInd w:val="0"/>
        <w:spacing w:line="240" w:lineRule="auto"/>
        <w:jc w:val="both"/>
        <w:rPr>
          <w:rFonts w:cs="Arial"/>
          <w:color w:val="000000"/>
          <w:szCs w:val="20"/>
        </w:rPr>
      </w:pPr>
    </w:p>
    <w:p w14:paraId="2C708B3C" w14:textId="77777777" w:rsidR="00CF382E" w:rsidRPr="00CF382E" w:rsidRDefault="00CF382E" w:rsidP="00CF382E">
      <w:pPr>
        <w:autoSpaceDE w:val="0"/>
        <w:autoSpaceDN w:val="0"/>
        <w:adjustRightInd w:val="0"/>
        <w:spacing w:line="240" w:lineRule="auto"/>
        <w:jc w:val="both"/>
        <w:rPr>
          <w:rFonts w:cs="Arial"/>
          <w:color w:val="000000"/>
          <w:szCs w:val="20"/>
        </w:rPr>
      </w:pPr>
      <w:r w:rsidRPr="00CF382E">
        <w:rPr>
          <w:rFonts w:cs="Arial"/>
          <w:color w:val="000000"/>
          <w:szCs w:val="20"/>
        </w:rPr>
        <w:t>Varuh odnosov v verigi preskrbe s hrano spremlja ravnanja deležnikov v verigi preskrbe s hrano, objavlja primere dobrih poslovnih praks na spletni strani varuha in o tem obvešča javnost. V letu 2020 se je varuh usmeril na spremljanje prireje in proizvodnje mesa in mesnih izdelkov, pridelave in predelave sadja in zelenjave, prireje in predelave mleka, proizvodnje drugih živi, komuniciranje z deležniki in javnostjo.</w:t>
      </w:r>
    </w:p>
    <w:p w14:paraId="749A4626" w14:textId="77777777" w:rsidR="00CF382E" w:rsidRPr="00CF382E" w:rsidRDefault="00CF382E" w:rsidP="00CF382E">
      <w:pPr>
        <w:autoSpaceDE w:val="0"/>
        <w:autoSpaceDN w:val="0"/>
        <w:adjustRightInd w:val="0"/>
        <w:spacing w:line="240" w:lineRule="auto"/>
        <w:jc w:val="both"/>
        <w:rPr>
          <w:rFonts w:cs="Arial"/>
          <w:color w:val="000000"/>
          <w:szCs w:val="20"/>
        </w:rPr>
      </w:pPr>
    </w:p>
    <w:p w14:paraId="5D821956" w14:textId="77777777" w:rsidR="00CF382E" w:rsidRPr="00CF382E" w:rsidRDefault="00CF382E" w:rsidP="00CF382E">
      <w:pPr>
        <w:autoSpaceDE w:val="0"/>
        <w:autoSpaceDN w:val="0"/>
        <w:adjustRightInd w:val="0"/>
        <w:spacing w:line="240" w:lineRule="auto"/>
        <w:jc w:val="both"/>
        <w:rPr>
          <w:rFonts w:cs="Arial"/>
          <w:color w:val="000000"/>
          <w:szCs w:val="20"/>
        </w:rPr>
      </w:pPr>
      <w:r w:rsidRPr="00CF382E">
        <w:rPr>
          <w:rFonts w:cs="Arial"/>
          <w:color w:val="000000"/>
          <w:szCs w:val="20"/>
        </w:rPr>
        <w:t xml:space="preserve">V letu 2020 je varuh ugotovil, da se še vedno pojavlja različno razumevanje deležnikov glede nedovoljenih ravnanj v zakonu za isto dejanje. Na verigo preskrbe s hrano je v preteklem letu zelo vplivala epidemija covida-19. Še dodatno se je pokazala šibkost verige in samostojno nastopanje deležnikov brez </w:t>
      </w:r>
      <w:proofErr w:type="spellStart"/>
      <w:r w:rsidRPr="00CF382E">
        <w:rPr>
          <w:rFonts w:cs="Arial"/>
          <w:color w:val="000000"/>
          <w:szCs w:val="20"/>
        </w:rPr>
        <w:t>ustraznega</w:t>
      </w:r>
      <w:proofErr w:type="spellEnd"/>
      <w:r w:rsidRPr="00CF382E">
        <w:rPr>
          <w:rFonts w:cs="Arial"/>
          <w:color w:val="000000"/>
          <w:szCs w:val="20"/>
        </w:rPr>
        <w:t xml:space="preserve"> povezovanja. Izpostavil je tudi, da se problematika varuha s spremembami zakona o kmetijstvu ne zmanjšuje. Formiranje dveh institucij je po njegovem mnenju neracionalno. </w:t>
      </w:r>
    </w:p>
    <w:p w14:paraId="6312EA0E" w14:textId="77777777" w:rsidR="00CF382E" w:rsidRPr="00CF382E" w:rsidRDefault="00CF382E" w:rsidP="00CF382E">
      <w:pPr>
        <w:autoSpaceDE w:val="0"/>
        <w:autoSpaceDN w:val="0"/>
        <w:adjustRightInd w:val="0"/>
        <w:spacing w:line="240" w:lineRule="auto"/>
        <w:jc w:val="both"/>
        <w:rPr>
          <w:rFonts w:cs="Arial"/>
          <w:color w:val="000000"/>
          <w:szCs w:val="20"/>
        </w:rPr>
      </w:pPr>
    </w:p>
    <w:p w14:paraId="67AA17EA" w14:textId="77777777" w:rsidR="00CF382E" w:rsidRPr="00CF382E" w:rsidRDefault="00CF382E" w:rsidP="00CF382E">
      <w:pPr>
        <w:autoSpaceDE w:val="0"/>
        <w:autoSpaceDN w:val="0"/>
        <w:adjustRightInd w:val="0"/>
        <w:spacing w:line="240" w:lineRule="auto"/>
        <w:jc w:val="both"/>
        <w:rPr>
          <w:rFonts w:cs="Arial"/>
          <w:color w:val="000000"/>
          <w:szCs w:val="20"/>
        </w:rPr>
      </w:pPr>
      <w:r w:rsidRPr="00CF382E">
        <w:rPr>
          <w:rFonts w:cs="Arial"/>
          <w:color w:val="000000"/>
          <w:szCs w:val="20"/>
        </w:rPr>
        <w:t xml:space="preserve">Varuh priporoča, da se vsa nedovoljena ravnanja še naprej prijavljajo njemu ali pa Javni agenciji Republike Slovenije za varstvo konkurence. Le pravočasno odkrivanje in prijavljanje bo zmanjšalo število nedovoljenih ravnanj. Za izboljšanje ravnovesja v verigi preskrbe s hrano je ključno povezovanje med deležniki. </w:t>
      </w:r>
    </w:p>
    <w:p w14:paraId="03645D61" w14:textId="77777777" w:rsidR="00CF382E" w:rsidRPr="00CF382E" w:rsidRDefault="00CF382E" w:rsidP="00CF382E">
      <w:pPr>
        <w:autoSpaceDE w:val="0"/>
        <w:autoSpaceDN w:val="0"/>
        <w:adjustRightInd w:val="0"/>
        <w:spacing w:line="240" w:lineRule="auto"/>
        <w:jc w:val="both"/>
        <w:rPr>
          <w:rFonts w:cs="Arial"/>
          <w:color w:val="000000"/>
          <w:szCs w:val="20"/>
        </w:rPr>
      </w:pPr>
    </w:p>
    <w:p w14:paraId="0BA8490B" w14:textId="3C5EFEE5" w:rsidR="00C3286D" w:rsidRPr="00CF382E" w:rsidRDefault="00CF382E" w:rsidP="00CF382E">
      <w:pPr>
        <w:autoSpaceDE w:val="0"/>
        <w:autoSpaceDN w:val="0"/>
        <w:adjustRightInd w:val="0"/>
        <w:spacing w:line="240" w:lineRule="auto"/>
        <w:jc w:val="both"/>
        <w:rPr>
          <w:rFonts w:cs="Arial"/>
          <w:color w:val="000000"/>
          <w:szCs w:val="20"/>
        </w:rPr>
      </w:pPr>
      <w:r w:rsidRPr="00CF382E">
        <w:rPr>
          <w:rFonts w:cs="Arial"/>
          <w:color w:val="000000"/>
          <w:szCs w:val="20"/>
        </w:rPr>
        <w:t>Vir: Ministrstvo za kmetijstvo, gozdarstvo in prehrano</w:t>
      </w:r>
    </w:p>
    <w:p w14:paraId="4A8A113F"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6C1BAFCE" w14:textId="177C9B8F" w:rsidR="0078795C" w:rsidRPr="0078795C" w:rsidRDefault="0078795C" w:rsidP="0078795C">
      <w:pPr>
        <w:autoSpaceDE w:val="0"/>
        <w:autoSpaceDN w:val="0"/>
        <w:adjustRightInd w:val="0"/>
        <w:spacing w:line="240" w:lineRule="auto"/>
        <w:jc w:val="both"/>
        <w:rPr>
          <w:rFonts w:cs="Arial"/>
          <w:b/>
          <w:bCs/>
          <w:color w:val="000000"/>
          <w:szCs w:val="20"/>
        </w:rPr>
      </w:pPr>
      <w:r w:rsidRPr="0078795C">
        <w:rPr>
          <w:rFonts w:cs="Arial"/>
          <w:b/>
          <w:bCs/>
          <w:color w:val="000000"/>
          <w:szCs w:val="20"/>
        </w:rPr>
        <w:t>10. Poročilo o problematiki in dinamiki priprave državnih prostorskih načrtov za obdobje junij 2019 – april 2021</w:t>
      </w:r>
    </w:p>
    <w:p w14:paraId="7D3458B6" w14:textId="77777777" w:rsidR="0078795C" w:rsidRPr="0078795C" w:rsidRDefault="0078795C" w:rsidP="0078795C">
      <w:pPr>
        <w:autoSpaceDE w:val="0"/>
        <w:autoSpaceDN w:val="0"/>
        <w:adjustRightInd w:val="0"/>
        <w:spacing w:line="240" w:lineRule="auto"/>
        <w:jc w:val="both"/>
        <w:rPr>
          <w:rFonts w:cs="Arial"/>
          <w:b/>
          <w:bCs/>
          <w:color w:val="000000"/>
          <w:szCs w:val="20"/>
        </w:rPr>
      </w:pPr>
    </w:p>
    <w:p w14:paraId="5C3C2717" w14:textId="77777777" w:rsidR="0078795C"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Vlada se je seznanila z 10. Poročilom o problematiki in dinamiki priprave državnih prostorskih načrtov (DPN) za obdobje junij 2019 – april 2021, s predlogi ukrepov za pospešitev postopkov njihove priprave.</w:t>
      </w:r>
    </w:p>
    <w:p w14:paraId="0AB489A1" w14:textId="77777777" w:rsidR="0078795C" w:rsidRPr="0078795C" w:rsidRDefault="0078795C" w:rsidP="0078795C">
      <w:pPr>
        <w:autoSpaceDE w:val="0"/>
        <w:autoSpaceDN w:val="0"/>
        <w:adjustRightInd w:val="0"/>
        <w:spacing w:line="240" w:lineRule="auto"/>
        <w:jc w:val="both"/>
        <w:rPr>
          <w:rFonts w:cs="Arial"/>
          <w:color w:val="000000"/>
          <w:szCs w:val="20"/>
        </w:rPr>
      </w:pPr>
    </w:p>
    <w:p w14:paraId="4B10AB05" w14:textId="77777777" w:rsidR="0078795C"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 xml:space="preserve">Vlada je naložila vsem ministrstvom, da v okviru opravljanja nalog iz svoje delovne pristojnosti zagotavljajo pripravo strokovnih gradiv, smernic in mnenj v skladu s predpisi, ki se nanašajo na urejanje prostora, predpisi, ki urejajo varstvo okolja, predpisi, ki urejajo ohranjanje narave in ob upoštevanju </w:t>
      </w:r>
      <w:proofErr w:type="spellStart"/>
      <w:r w:rsidRPr="0078795C">
        <w:rPr>
          <w:rFonts w:cs="Arial"/>
          <w:color w:val="000000"/>
          <w:szCs w:val="20"/>
        </w:rPr>
        <w:t>časovnic</w:t>
      </w:r>
      <w:proofErr w:type="spellEnd"/>
      <w:r w:rsidRPr="0078795C">
        <w:rPr>
          <w:rFonts w:cs="Arial"/>
          <w:color w:val="000000"/>
          <w:szCs w:val="20"/>
        </w:rPr>
        <w:t xml:space="preserve"> priprave DPN.</w:t>
      </w:r>
    </w:p>
    <w:p w14:paraId="597DCE3C" w14:textId="77777777" w:rsidR="0078795C" w:rsidRPr="0078795C" w:rsidRDefault="0078795C" w:rsidP="0078795C">
      <w:pPr>
        <w:autoSpaceDE w:val="0"/>
        <w:autoSpaceDN w:val="0"/>
        <w:adjustRightInd w:val="0"/>
        <w:spacing w:line="240" w:lineRule="auto"/>
        <w:jc w:val="both"/>
        <w:rPr>
          <w:rFonts w:cs="Arial"/>
          <w:color w:val="000000"/>
          <w:szCs w:val="20"/>
        </w:rPr>
      </w:pPr>
    </w:p>
    <w:p w14:paraId="4A5DB175" w14:textId="77777777" w:rsidR="0078795C"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Vlada je prav tako sprejela ukrepe za pospešitev priprave DPN, ki so navedeni v IV. točki poročila iz 1. točke tega sklepa, in nalaga Ministrstvu za okolje in prostor, da o realizaciji aktivnosti poroča enkrat letno, v začetku leta za preteklo leto.</w:t>
      </w:r>
    </w:p>
    <w:p w14:paraId="076DB14B" w14:textId="77777777" w:rsidR="0078795C" w:rsidRPr="0078795C" w:rsidRDefault="0078795C" w:rsidP="0078795C">
      <w:pPr>
        <w:autoSpaceDE w:val="0"/>
        <w:autoSpaceDN w:val="0"/>
        <w:adjustRightInd w:val="0"/>
        <w:spacing w:line="240" w:lineRule="auto"/>
        <w:jc w:val="both"/>
        <w:rPr>
          <w:rFonts w:cs="Arial"/>
          <w:color w:val="000000"/>
          <w:szCs w:val="20"/>
        </w:rPr>
      </w:pPr>
    </w:p>
    <w:p w14:paraId="16375148" w14:textId="77777777" w:rsidR="0078795C"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Konec aprila letos je bilo v pripravi 60 DPN, in sicer za naslednje prostorske ureditve državnega pomena: 6 za železniške ureditve; 24 za ureditve s področja cest; 3 za letališča; 7 za plinovode; 6 za daljnovode; 11 za elektrarne; 3 za ostalo.</w:t>
      </w:r>
    </w:p>
    <w:p w14:paraId="6335F21F" w14:textId="77777777" w:rsidR="0078795C" w:rsidRPr="0078795C" w:rsidRDefault="0078795C" w:rsidP="0078795C">
      <w:pPr>
        <w:autoSpaceDE w:val="0"/>
        <w:autoSpaceDN w:val="0"/>
        <w:adjustRightInd w:val="0"/>
        <w:spacing w:line="240" w:lineRule="auto"/>
        <w:jc w:val="both"/>
        <w:rPr>
          <w:rFonts w:cs="Arial"/>
          <w:color w:val="000000"/>
          <w:szCs w:val="20"/>
        </w:rPr>
      </w:pPr>
    </w:p>
    <w:p w14:paraId="27968D98" w14:textId="77777777" w:rsidR="0078795C"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 xml:space="preserve">Na podlagi analize spremljanja priprave vseh DPN (zajema podatke od 1. 6. 2019 do 30. 4. 2021) je ugotovljeno, da dinamika priprave DPN, kljub številnim že izvedenim aktivnostim za pospešitev, v mnogih primerih še vedno ne sledi določenim </w:t>
      </w:r>
      <w:proofErr w:type="spellStart"/>
      <w:r w:rsidRPr="0078795C">
        <w:rPr>
          <w:rFonts w:cs="Arial"/>
          <w:color w:val="000000"/>
          <w:szCs w:val="20"/>
        </w:rPr>
        <w:t>časovnicam</w:t>
      </w:r>
      <w:proofErr w:type="spellEnd"/>
      <w:r w:rsidRPr="0078795C">
        <w:rPr>
          <w:rFonts w:cs="Arial"/>
          <w:color w:val="000000"/>
          <w:szCs w:val="20"/>
        </w:rPr>
        <w:t>. Glede na preteklo prakso so najpomembnejši naslednji razlogi: dolgotrajna in zahtevna usklajevanja z varstvenimi resorji; dolgotrajna usklajevanja v lokalnih okoljih za zagotovitev družbene sprejemljivosti; investitorji pogosto ne zagotavljajo pravočasno strokovnih podlag ali pa so te po vsebini neustrezne.</w:t>
      </w:r>
    </w:p>
    <w:p w14:paraId="55C2BD22" w14:textId="77777777" w:rsidR="0078795C" w:rsidRPr="0078795C" w:rsidRDefault="0078795C" w:rsidP="0078795C">
      <w:pPr>
        <w:autoSpaceDE w:val="0"/>
        <w:autoSpaceDN w:val="0"/>
        <w:adjustRightInd w:val="0"/>
        <w:spacing w:line="240" w:lineRule="auto"/>
        <w:jc w:val="both"/>
        <w:rPr>
          <w:rFonts w:cs="Arial"/>
          <w:color w:val="000000"/>
          <w:szCs w:val="20"/>
        </w:rPr>
      </w:pPr>
    </w:p>
    <w:p w14:paraId="2DC479E6" w14:textId="2ADEB50B" w:rsidR="00C3286D" w:rsidRPr="0078795C" w:rsidRDefault="0078795C" w:rsidP="0078795C">
      <w:pPr>
        <w:autoSpaceDE w:val="0"/>
        <w:autoSpaceDN w:val="0"/>
        <w:adjustRightInd w:val="0"/>
        <w:spacing w:line="240" w:lineRule="auto"/>
        <w:jc w:val="both"/>
        <w:rPr>
          <w:rFonts w:cs="Arial"/>
          <w:color w:val="000000"/>
          <w:szCs w:val="20"/>
        </w:rPr>
      </w:pPr>
      <w:r w:rsidRPr="0078795C">
        <w:rPr>
          <w:rFonts w:cs="Arial"/>
          <w:color w:val="000000"/>
          <w:szCs w:val="20"/>
        </w:rPr>
        <w:t>Vir: Ministrstvo za okolje in prostor</w:t>
      </w:r>
    </w:p>
    <w:p w14:paraId="6585487D"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40D442B6" w14:textId="7FE194F0" w:rsidR="00AC0427" w:rsidRPr="00AC0427" w:rsidRDefault="00AC0427" w:rsidP="00AC0427">
      <w:pPr>
        <w:autoSpaceDE w:val="0"/>
        <w:autoSpaceDN w:val="0"/>
        <w:adjustRightInd w:val="0"/>
        <w:spacing w:line="240" w:lineRule="auto"/>
        <w:jc w:val="both"/>
        <w:rPr>
          <w:rFonts w:cs="Arial"/>
          <w:b/>
          <w:bCs/>
          <w:color w:val="000000"/>
          <w:szCs w:val="20"/>
        </w:rPr>
      </w:pPr>
      <w:r w:rsidRPr="00AC0427">
        <w:rPr>
          <w:rFonts w:cs="Arial"/>
          <w:b/>
          <w:bCs/>
          <w:color w:val="000000"/>
          <w:szCs w:val="20"/>
        </w:rPr>
        <w:t>Skupno dvoletno poročilo o izvajanju Zakona o dostopu do informacij javnega značaja za leti 2019 in 2020</w:t>
      </w:r>
    </w:p>
    <w:p w14:paraId="2A101131" w14:textId="77777777" w:rsidR="00AC0427" w:rsidRPr="00AC0427" w:rsidRDefault="00AC0427" w:rsidP="00AC0427">
      <w:pPr>
        <w:autoSpaceDE w:val="0"/>
        <w:autoSpaceDN w:val="0"/>
        <w:adjustRightInd w:val="0"/>
        <w:spacing w:line="240" w:lineRule="auto"/>
        <w:jc w:val="both"/>
        <w:rPr>
          <w:rFonts w:cs="Arial"/>
          <w:b/>
          <w:bCs/>
          <w:color w:val="000000"/>
          <w:szCs w:val="20"/>
        </w:rPr>
      </w:pPr>
    </w:p>
    <w:p w14:paraId="45704CCF" w14:textId="77777777" w:rsidR="00AC0427"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Vlada Republike Slovenije je sprejela Skupno dvoletno poročilo o izvajanju Zakona o dostopu do informacij javnega značaja za leti 2019 in 2020 in ga pošlje v seznanitev Državnemu zboru Republike Slovenije.</w:t>
      </w:r>
    </w:p>
    <w:p w14:paraId="003F6A09" w14:textId="77777777" w:rsidR="00AC0427" w:rsidRPr="00AC0427" w:rsidRDefault="00AC0427" w:rsidP="00AC0427">
      <w:pPr>
        <w:autoSpaceDE w:val="0"/>
        <w:autoSpaceDN w:val="0"/>
        <w:adjustRightInd w:val="0"/>
        <w:spacing w:line="240" w:lineRule="auto"/>
        <w:jc w:val="both"/>
        <w:rPr>
          <w:rFonts w:cs="Arial"/>
          <w:color w:val="000000"/>
          <w:szCs w:val="20"/>
        </w:rPr>
      </w:pPr>
    </w:p>
    <w:p w14:paraId="1BD37DAA" w14:textId="6F7EE6AF" w:rsidR="00AC0427"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Vlada vsaki dve leti sprejme skupno dvoletno poročilo o izvajanju Zakona o dostopu do informacij javnega značaja (ZDIJZ). Poročilo na osnovi statističnih podatkov o postopkih, ki so jih vodili državni organi in organi lokalnih skupnosti, pripravi Ministrstvo za javno upravo.</w:t>
      </w:r>
    </w:p>
    <w:p w14:paraId="1B88A48D" w14:textId="77777777" w:rsidR="00AC0427" w:rsidRPr="00AC0427" w:rsidRDefault="00AC0427" w:rsidP="00AC0427">
      <w:pPr>
        <w:autoSpaceDE w:val="0"/>
        <w:autoSpaceDN w:val="0"/>
        <w:adjustRightInd w:val="0"/>
        <w:spacing w:line="240" w:lineRule="auto"/>
        <w:jc w:val="both"/>
        <w:rPr>
          <w:rFonts w:cs="Arial"/>
          <w:color w:val="000000"/>
          <w:szCs w:val="20"/>
        </w:rPr>
      </w:pPr>
    </w:p>
    <w:p w14:paraId="641D6327" w14:textId="77777777" w:rsidR="00AC0427"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 xml:space="preserve">V letu 2019 so državni organi in organi lokalnih skupnosti rešili skupno 7277 zahtev za dostop in ponovno uporabo informacij javnega značaja. V letu 2020 je bilo rešenih skupno 6232 zahtev. Državni organi so v letu 2019 rešili 78,3 odstotka vseh zahtev, (organi lokalnih skupnosti pa 21,7 odstotka), v letu 2020 pa 79,5 odstotka vseh zahtev (organi lokalnih skupnosti pa 20,5 odstotka vseh zahtev). V večini primerov gre za zahteve za dostop do informacij javnega značaja. Zahtev </w:t>
      </w:r>
      <w:r w:rsidRPr="00AC0427">
        <w:rPr>
          <w:rFonts w:cs="Arial"/>
          <w:color w:val="000000"/>
          <w:szCs w:val="20"/>
        </w:rPr>
        <w:lastRenderedPageBreak/>
        <w:t>za ponovno uporabo je v zadnjih letih vedno manj, kar pripisujemo bolj proaktivni objavi odprtih podatkov na nacionalnem portalu OPSI, kar pomeni, da so podatki na voljo za prosto uporabo brez registracije ali postopka.</w:t>
      </w:r>
    </w:p>
    <w:p w14:paraId="5671B645" w14:textId="77777777" w:rsidR="00AC0427" w:rsidRPr="00AC0427" w:rsidRDefault="00AC0427" w:rsidP="00AC0427">
      <w:pPr>
        <w:autoSpaceDE w:val="0"/>
        <w:autoSpaceDN w:val="0"/>
        <w:adjustRightInd w:val="0"/>
        <w:spacing w:line="240" w:lineRule="auto"/>
        <w:jc w:val="both"/>
        <w:rPr>
          <w:rFonts w:cs="Arial"/>
          <w:color w:val="000000"/>
          <w:szCs w:val="20"/>
        </w:rPr>
      </w:pPr>
    </w:p>
    <w:p w14:paraId="636A4C82" w14:textId="77777777" w:rsidR="00AC0427"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 xml:space="preserve">Večina zahtev za dostop in ponovno uporabo informacij javnega značaja je bila ugodno rešena (prosilci so zahtevane informacije prejeli v celoti). V letu 2019 je bil ta delež 64 odstotkov, v letu 2020 pa 65 odstotkov. Najpogostejši razlog za popolno zavrnitev zahteve je bilo dejstvo, da organ ni razpolagal z zahtevano informacijo. </w:t>
      </w:r>
    </w:p>
    <w:p w14:paraId="0005F019" w14:textId="77777777" w:rsidR="00AC0427" w:rsidRPr="00AC0427" w:rsidRDefault="00AC0427" w:rsidP="00AC0427">
      <w:pPr>
        <w:autoSpaceDE w:val="0"/>
        <w:autoSpaceDN w:val="0"/>
        <w:adjustRightInd w:val="0"/>
        <w:spacing w:line="240" w:lineRule="auto"/>
        <w:jc w:val="both"/>
        <w:rPr>
          <w:rFonts w:cs="Arial"/>
          <w:color w:val="000000"/>
          <w:szCs w:val="20"/>
        </w:rPr>
      </w:pPr>
    </w:p>
    <w:p w14:paraId="7ED88C86" w14:textId="77777777" w:rsidR="00AC0427"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Ministrstvo za javno upravo, resorno ministrstvo, pristojno za področje transparentnosti in dostopa do informacij javnega značaja, je posebno pozornost namenilo odpiranju podatkov javnega sektorja, predvsem na portalu OPSI, katerega namen je na enem mestu zagotoviti objavo javno dostopnih zbirk podatkov in na drugi strani spodbujati njihovo uporabo. Ministrstvo za javno upravo je tudi aktivno sodelovalo pri aktivnostih Stičišča odprtih podatkov Slovenije (OPSI Hub), ki je bilo ustanovljeno v začetku leta 2020.</w:t>
      </w:r>
    </w:p>
    <w:p w14:paraId="5493FFA5" w14:textId="77777777" w:rsidR="00AC0427" w:rsidRPr="00AC0427" w:rsidRDefault="00AC0427" w:rsidP="00AC0427">
      <w:pPr>
        <w:autoSpaceDE w:val="0"/>
        <w:autoSpaceDN w:val="0"/>
        <w:adjustRightInd w:val="0"/>
        <w:spacing w:line="240" w:lineRule="auto"/>
        <w:jc w:val="both"/>
        <w:rPr>
          <w:rFonts w:cs="Arial"/>
          <w:color w:val="000000"/>
          <w:szCs w:val="20"/>
        </w:rPr>
      </w:pPr>
    </w:p>
    <w:p w14:paraId="453ADEBE" w14:textId="4CC3343B" w:rsidR="00C3286D" w:rsidRPr="00AC0427" w:rsidRDefault="00AC0427" w:rsidP="00AC0427">
      <w:pPr>
        <w:autoSpaceDE w:val="0"/>
        <w:autoSpaceDN w:val="0"/>
        <w:adjustRightInd w:val="0"/>
        <w:spacing w:line="240" w:lineRule="auto"/>
        <w:jc w:val="both"/>
        <w:rPr>
          <w:rFonts w:cs="Arial"/>
          <w:color w:val="000000"/>
          <w:szCs w:val="20"/>
        </w:rPr>
      </w:pPr>
      <w:r w:rsidRPr="00AC0427">
        <w:rPr>
          <w:rFonts w:cs="Arial"/>
          <w:color w:val="000000"/>
          <w:szCs w:val="20"/>
        </w:rPr>
        <w:t>Vir: Ministrstvo za javno upravo</w:t>
      </w:r>
    </w:p>
    <w:p w14:paraId="7E7FF81C"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450C4E32" w14:textId="3C86FE2C" w:rsidR="007F4776" w:rsidRPr="007F4776" w:rsidRDefault="007F4776" w:rsidP="007F4776">
      <w:pPr>
        <w:autoSpaceDE w:val="0"/>
        <w:autoSpaceDN w:val="0"/>
        <w:adjustRightInd w:val="0"/>
        <w:spacing w:line="240" w:lineRule="auto"/>
        <w:jc w:val="both"/>
        <w:rPr>
          <w:rFonts w:cs="Arial"/>
          <w:b/>
          <w:bCs/>
          <w:color w:val="000000"/>
          <w:szCs w:val="20"/>
        </w:rPr>
      </w:pPr>
      <w:r w:rsidRPr="007F4776">
        <w:rPr>
          <w:rFonts w:cs="Arial"/>
          <w:b/>
          <w:bCs/>
          <w:color w:val="000000"/>
          <w:szCs w:val="20"/>
        </w:rPr>
        <w:t xml:space="preserve">Evropska fizikalna olimpijada </w:t>
      </w:r>
      <w:proofErr w:type="spellStart"/>
      <w:r w:rsidRPr="007F4776">
        <w:rPr>
          <w:rFonts w:cs="Arial"/>
          <w:b/>
          <w:bCs/>
          <w:color w:val="000000"/>
          <w:szCs w:val="20"/>
        </w:rPr>
        <w:t>EuPhO</w:t>
      </w:r>
      <w:proofErr w:type="spellEnd"/>
      <w:r w:rsidRPr="007F4776">
        <w:rPr>
          <w:rFonts w:cs="Arial"/>
          <w:b/>
          <w:bCs/>
          <w:color w:val="000000"/>
          <w:szCs w:val="20"/>
        </w:rPr>
        <w:t xml:space="preserve"> 2022 v Sloveniji</w:t>
      </w:r>
    </w:p>
    <w:p w14:paraId="0420A7B7" w14:textId="77777777" w:rsidR="007F4776" w:rsidRPr="007F4776" w:rsidRDefault="007F4776" w:rsidP="007F4776">
      <w:pPr>
        <w:autoSpaceDE w:val="0"/>
        <w:autoSpaceDN w:val="0"/>
        <w:adjustRightInd w:val="0"/>
        <w:spacing w:line="240" w:lineRule="auto"/>
        <w:jc w:val="both"/>
        <w:rPr>
          <w:rFonts w:cs="Arial"/>
          <w:b/>
          <w:bCs/>
          <w:color w:val="000000"/>
          <w:szCs w:val="20"/>
        </w:rPr>
      </w:pPr>
    </w:p>
    <w:p w14:paraId="73CEB8E5" w14:textId="77777777" w:rsidR="007F4776" w:rsidRPr="007F4776" w:rsidRDefault="007F4776" w:rsidP="007F4776">
      <w:pPr>
        <w:autoSpaceDE w:val="0"/>
        <w:autoSpaceDN w:val="0"/>
        <w:adjustRightInd w:val="0"/>
        <w:spacing w:line="240" w:lineRule="auto"/>
        <w:jc w:val="both"/>
        <w:rPr>
          <w:rFonts w:cs="Arial"/>
          <w:color w:val="000000"/>
          <w:szCs w:val="20"/>
        </w:rPr>
      </w:pPr>
      <w:r w:rsidRPr="007F4776">
        <w:rPr>
          <w:rFonts w:cs="Arial"/>
          <w:color w:val="000000"/>
          <w:szCs w:val="20"/>
        </w:rPr>
        <w:t xml:space="preserve">Vlada Republike Slovenije se je seznanila z informacijo o organizaciji, izvedbi in sofinanciranju Evropske fizikalne olimpijade </w:t>
      </w:r>
      <w:proofErr w:type="spellStart"/>
      <w:r w:rsidRPr="007F4776">
        <w:rPr>
          <w:rFonts w:cs="Arial"/>
          <w:color w:val="000000"/>
          <w:szCs w:val="20"/>
        </w:rPr>
        <w:t>EuPhO</w:t>
      </w:r>
      <w:proofErr w:type="spellEnd"/>
      <w:r w:rsidRPr="007F4776">
        <w:rPr>
          <w:rFonts w:cs="Arial"/>
          <w:color w:val="000000"/>
          <w:szCs w:val="20"/>
        </w:rPr>
        <w:t xml:space="preserve"> 2022 v Sloveniji, ki bo potekala od 20. do 24. maja 2022 v Ljubljani. Ministrstvo za izobraževanje, znanost in šport bo mednarodno tekmovanje sofinanciralo in izvedlo v sodelovanju z Društvom matematikov, fizikov in astronomov Slovenije. Vlada je tudi pooblastila ministrico za izobraževanje, znanost in šport prof. dr. Simono Kustec za izvedbo vseh potrebnih postopkov.</w:t>
      </w:r>
    </w:p>
    <w:p w14:paraId="5C9829D8" w14:textId="77777777" w:rsidR="007F4776" w:rsidRPr="007F4776" w:rsidRDefault="007F4776" w:rsidP="007F4776">
      <w:pPr>
        <w:autoSpaceDE w:val="0"/>
        <w:autoSpaceDN w:val="0"/>
        <w:adjustRightInd w:val="0"/>
        <w:spacing w:line="240" w:lineRule="auto"/>
        <w:jc w:val="both"/>
        <w:rPr>
          <w:rFonts w:cs="Arial"/>
          <w:color w:val="000000"/>
          <w:szCs w:val="20"/>
        </w:rPr>
      </w:pPr>
    </w:p>
    <w:p w14:paraId="548A18A9" w14:textId="77777777" w:rsidR="007F4776" w:rsidRPr="007F4776" w:rsidRDefault="007F4776" w:rsidP="007F4776">
      <w:pPr>
        <w:autoSpaceDE w:val="0"/>
        <w:autoSpaceDN w:val="0"/>
        <w:adjustRightInd w:val="0"/>
        <w:spacing w:line="240" w:lineRule="auto"/>
        <w:jc w:val="both"/>
        <w:rPr>
          <w:rFonts w:cs="Arial"/>
          <w:color w:val="000000"/>
          <w:szCs w:val="20"/>
        </w:rPr>
      </w:pPr>
      <w:r w:rsidRPr="007F4776">
        <w:rPr>
          <w:rFonts w:cs="Arial"/>
          <w:color w:val="000000"/>
          <w:szCs w:val="20"/>
        </w:rPr>
        <w:t>Mednarodna tekmovanja iz znanja fizike za srednješolce imajo dolgo zgodovino, prvo je potekalo leta 1967 na Poljskem. V organizaciji Društva matematikov, fizikov in astronomov Slovenije se jih srednješolci in srednješolke kot predstavniki Slovenije udeležujejo od leta 1992. Iz posamezne Evropske države lahko na Evropski fizikalni olimpijadi sodeluje ena ekipa, ki šteje pet dijakov in najmanj enega vodjo ekipe. Poleg ekip evropskih držav Evropska fizikalna olimpijada sprejema tudi ekipe dijakov iz neevropskih držav kot gostujoče ekipe.</w:t>
      </w:r>
    </w:p>
    <w:p w14:paraId="50E0F963" w14:textId="77777777" w:rsidR="007F4776" w:rsidRPr="007F4776" w:rsidRDefault="007F4776" w:rsidP="007F4776">
      <w:pPr>
        <w:autoSpaceDE w:val="0"/>
        <w:autoSpaceDN w:val="0"/>
        <w:adjustRightInd w:val="0"/>
        <w:spacing w:line="240" w:lineRule="auto"/>
        <w:jc w:val="both"/>
        <w:rPr>
          <w:rFonts w:cs="Arial"/>
          <w:color w:val="000000"/>
          <w:szCs w:val="20"/>
        </w:rPr>
      </w:pPr>
    </w:p>
    <w:p w14:paraId="0E5E4941" w14:textId="61CC3DAE" w:rsidR="00C3286D" w:rsidRPr="007F4776" w:rsidRDefault="007F4776" w:rsidP="007F4776">
      <w:pPr>
        <w:autoSpaceDE w:val="0"/>
        <w:autoSpaceDN w:val="0"/>
        <w:adjustRightInd w:val="0"/>
        <w:spacing w:line="240" w:lineRule="auto"/>
        <w:jc w:val="both"/>
        <w:rPr>
          <w:rFonts w:cs="Arial"/>
          <w:color w:val="000000"/>
          <w:szCs w:val="20"/>
        </w:rPr>
      </w:pPr>
      <w:r w:rsidRPr="007F4776">
        <w:rPr>
          <w:rFonts w:cs="Arial"/>
          <w:color w:val="000000"/>
          <w:szCs w:val="20"/>
        </w:rPr>
        <w:t>Vir: Ministrstvo za izobraževanje, znanost in šport</w:t>
      </w:r>
    </w:p>
    <w:p w14:paraId="522CF87C"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73F1386F" w14:textId="39DC2596" w:rsidR="00435FD3" w:rsidRPr="00435FD3" w:rsidRDefault="00435FD3" w:rsidP="00435FD3">
      <w:pPr>
        <w:autoSpaceDE w:val="0"/>
        <w:autoSpaceDN w:val="0"/>
        <w:adjustRightInd w:val="0"/>
        <w:spacing w:line="240" w:lineRule="auto"/>
        <w:jc w:val="both"/>
        <w:rPr>
          <w:rFonts w:cs="Arial"/>
          <w:b/>
          <w:bCs/>
          <w:color w:val="000000"/>
          <w:szCs w:val="20"/>
        </w:rPr>
      </w:pPr>
      <w:r w:rsidRPr="00435FD3">
        <w:rPr>
          <w:rFonts w:cs="Arial"/>
          <w:b/>
          <w:bCs/>
          <w:color w:val="000000"/>
          <w:szCs w:val="20"/>
        </w:rPr>
        <w:t>Prenehanje koncesije za odvzem podzemne vode Pivovarna Laško Union</w:t>
      </w:r>
    </w:p>
    <w:p w14:paraId="080EE09B" w14:textId="77777777" w:rsidR="00435FD3" w:rsidRPr="00435FD3" w:rsidRDefault="00435FD3" w:rsidP="00435FD3">
      <w:pPr>
        <w:autoSpaceDE w:val="0"/>
        <w:autoSpaceDN w:val="0"/>
        <w:adjustRightInd w:val="0"/>
        <w:spacing w:line="240" w:lineRule="auto"/>
        <w:jc w:val="both"/>
        <w:rPr>
          <w:rFonts w:cs="Arial"/>
          <w:b/>
          <w:bCs/>
          <w:color w:val="000000"/>
          <w:szCs w:val="20"/>
        </w:rPr>
      </w:pPr>
    </w:p>
    <w:p w14:paraId="3DCB4B89" w14:textId="77777777" w:rsidR="00435FD3" w:rsidRPr="00435FD3" w:rsidRDefault="00435FD3" w:rsidP="00435FD3">
      <w:pPr>
        <w:autoSpaceDE w:val="0"/>
        <w:autoSpaceDN w:val="0"/>
        <w:adjustRightInd w:val="0"/>
        <w:spacing w:line="240" w:lineRule="auto"/>
        <w:jc w:val="both"/>
        <w:rPr>
          <w:rFonts w:cs="Arial"/>
          <w:color w:val="000000"/>
          <w:szCs w:val="20"/>
        </w:rPr>
      </w:pPr>
      <w:r w:rsidRPr="00435FD3">
        <w:rPr>
          <w:rFonts w:cs="Arial"/>
          <w:color w:val="000000"/>
          <w:szCs w:val="20"/>
        </w:rPr>
        <w:t>Vlada je izdala odločbo, s katero se ugotovi, da je koncesija za odvzem podzemne vode iz vodnih virov ZB 1, ZB 2, ZB 2/1, ZB 3, ZB 4, ZB 5, ZB 6 in ZB 7 Lurd za proizvodnjo pijač, podeljene z odločbo št. 35501-12/2005/6 z dne 25. 6. 2005, družbi Pivovarna Laško d. d., Trubarjeva ulica 28, Laško (sedaj Pivovarna Laško Union d. o. o., Pivovarniška 2, Ljubljana), v celoti prenehala.</w:t>
      </w:r>
    </w:p>
    <w:p w14:paraId="3B1DAD92" w14:textId="77777777" w:rsidR="00435FD3" w:rsidRPr="00435FD3" w:rsidRDefault="00435FD3" w:rsidP="00435FD3">
      <w:pPr>
        <w:autoSpaceDE w:val="0"/>
        <w:autoSpaceDN w:val="0"/>
        <w:adjustRightInd w:val="0"/>
        <w:spacing w:line="240" w:lineRule="auto"/>
        <w:jc w:val="both"/>
        <w:rPr>
          <w:rFonts w:cs="Arial"/>
          <w:color w:val="000000"/>
          <w:szCs w:val="20"/>
        </w:rPr>
      </w:pPr>
    </w:p>
    <w:p w14:paraId="7C989BF8" w14:textId="77777777" w:rsidR="00435FD3" w:rsidRPr="00435FD3" w:rsidRDefault="00435FD3" w:rsidP="00435FD3">
      <w:pPr>
        <w:autoSpaceDE w:val="0"/>
        <w:autoSpaceDN w:val="0"/>
        <w:adjustRightInd w:val="0"/>
        <w:spacing w:line="240" w:lineRule="auto"/>
        <w:jc w:val="both"/>
        <w:rPr>
          <w:rFonts w:cs="Arial"/>
          <w:color w:val="000000"/>
          <w:szCs w:val="20"/>
        </w:rPr>
      </w:pPr>
      <w:r w:rsidRPr="00435FD3">
        <w:rPr>
          <w:rFonts w:cs="Arial"/>
          <w:color w:val="000000"/>
          <w:szCs w:val="20"/>
        </w:rPr>
        <w:t>Koncesionar je v dopisu avgusta 2019 Ministrstvo za okolje in prostor obvestil, da je v letu 2018 prenehal uporabljati vodo iz vodnega zajetja LURD za polnjenje pijač. Sporazum o prenehanju koncesijske pogodbe je bil podpisan junija letos, zaradi česar vlada na podlagi Zakona o vodah izdaja ugotovitveno odločbo o prenehanju koncesije, ki je bila podeljena družbi Pivovarna Laško.</w:t>
      </w:r>
    </w:p>
    <w:p w14:paraId="05A46272" w14:textId="77777777" w:rsidR="00435FD3" w:rsidRPr="00435FD3" w:rsidRDefault="00435FD3" w:rsidP="00435FD3">
      <w:pPr>
        <w:autoSpaceDE w:val="0"/>
        <w:autoSpaceDN w:val="0"/>
        <w:adjustRightInd w:val="0"/>
        <w:spacing w:line="240" w:lineRule="auto"/>
        <w:jc w:val="both"/>
        <w:rPr>
          <w:rFonts w:cs="Arial"/>
          <w:color w:val="000000"/>
          <w:szCs w:val="20"/>
        </w:rPr>
      </w:pPr>
    </w:p>
    <w:p w14:paraId="22459DE4" w14:textId="0E6171E1" w:rsidR="00C3286D" w:rsidRPr="00435FD3" w:rsidRDefault="00435FD3" w:rsidP="00435FD3">
      <w:pPr>
        <w:autoSpaceDE w:val="0"/>
        <w:autoSpaceDN w:val="0"/>
        <w:adjustRightInd w:val="0"/>
        <w:spacing w:line="240" w:lineRule="auto"/>
        <w:jc w:val="both"/>
        <w:rPr>
          <w:rFonts w:cs="Arial"/>
          <w:color w:val="000000"/>
          <w:szCs w:val="20"/>
        </w:rPr>
      </w:pPr>
      <w:r w:rsidRPr="00435FD3">
        <w:rPr>
          <w:rFonts w:cs="Arial"/>
          <w:color w:val="000000"/>
          <w:szCs w:val="20"/>
        </w:rPr>
        <w:t>Vir: Ministrstvo za okolje in prostor</w:t>
      </w:r>
    </w:p>
    <w:p w14:paraId="63C6FC6F"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63CF0889" w14:textId="72302554" w:rsidR="00C3286D" w:rsidRDefault="00687E18" w:rsidP="00C3286D">
      <w:pPr>
        <w:autoSpaceDE w:val="0"/>
        <w:autoSpaceDN w:val="0"/>
        <w:adjustRightInd w:val="0"/>
        <w:spacing w:line="240" w:lineRule="auto"/>
        <w:jc w:val="both"/>
        <w:rPr>
          <w:rFonts w:cs="Arial"/>
          <w:b/>
          <w:bCs/>
          <w:color w:val="000000"/>
          <w:szCs w:val="20"/>
        </w:rPr>
      </w:pPr>
      <w:r>
        <w:rPr>
          <w:rFonts w:cs="Arial"/>
          <w:b/>
          <w:bCs/>
          <w:color w:val="000000"/>
          <w:szCs w:val="20"/>
        </w:rPr>
        <w:t xml:space="preserve">Dodatek </w:t>
      </w:r>
      <w:r w:rsidR="00C3286D" w:rsidRPr="00C3286D">
        <w:rPr>
          <w:rFonts w:cs="Arial"/>
          <w:b/>
          <w:bCs/>
          <w:color w:val="000000"/>
          <w:szCs w:val="20"/>
        </w:rPr>
        <w:t>št. 5 h Koncesijski pogodbi za upravljanje in vzdrževanje avtocest v Republiki Sloveniji</w:t>
      </w:r>
    </w:p>
    <w:p w14:paraId="4E6E3C39" w14:textId="77777777" w:rsidR="00687E18" w:rsidRPr="00687E18" w:rsidRDefault="00687E18" w:rsidP="00687E18">
      <w:pPr>
        <w:autoSpaceDE w:val="0"/>
        <w:autoSpaceDN w:val="0"/>
        <w:adjustRightInd w:val="0"/>
        <w:spacing w:line="240" w:lineRule="auto"/>
        <w:jc w:val="both"/>
        <w:rPr>
          <w:rFonts w:cs="Arial"/>
          <w:b/>
          <w:bCs/>
          <w:color w:val="000000"/>
          <w:szCs w:val="20"/>
        </w:rPr>
      </w:pPr>
    </w:p>
    <w:p w14:paraId="0188B332" w14:textId="1E2FDA84"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 xml:space="preserve">Vlada Republike Slovenije je z Družbo za avtoceste v Republiki Sloveniji, </w:t>
      </w:r>
      <w:proofErr w:type="spellStart"/>
      <w:r w:rsidRPr="00687E18">
        <w:rPr>
          <w:rFonts w:cs="Arial"/>
          <w:color w:val="000000"/>
          <w:szCs w:val="20"/>
        </w:rPr>
        <w:t>d.d</w:t>
      </w:r>
      <w:proofErr w:type="spellEnd"/>
      <w:r w:rsidRPr="00687E18">
        <w:rPr>
          <w:rFonts w:cs="Arial"/>
          <w:color w:val="000000"/>
          <w:szCs w:val="20"/>
        </w:rPr>
        <w:t xml:space="preserve">. sklenila dodatek št. 5 h Koncesijski pogodbi za upravljanje in vzdrževanje avtocest v Republiki Sloveniji,  ki se nanaša izključno na vzpostavitev avtocestne policije. </w:t>
      </w:r>
    </w:p>
    <w:p w14:paraId="744F375D" w14:textId="77777777" w:rsidR="00687E18" w:rsidRPr="00687E18" w:rsidRDefault="00687E18" w:rsidP="00687E18">
      <w:pPr>
        <w:autoSpaceDE w:val="0"/>
        <w:autoSpaceDN w:val="0"/>
        <w:adjustRightInd w:val="0"/>
        <w:spacing w:line="240" w:lineRule="auto"/>
        <w:jc w:val="both"/>
        <w:rPr>
          <w:rFonts w:cs="Arial"/>
          <w:color w:val="000000"/>
          <w:szCs w:val="20"/>
        </w:rPr>
      </w:pPr>
    </w:p>
    <w:p w14:paraId="1E0BDF74"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 xml:space="preserve">Avtocestna policija predstavlja del policije, ki bo delovala na avtocestah in hitrih cestah. Koncesijska pogodba med RS in DARS omogoča, da del stroškov avtocestne policije, ki presega običajen del stroškov in storitev policije na AC, sofinancira DARS. </w:t>
      </w:r>
    </w:p>
    <w:p w14:paraId="48881D1D" w14:textId="77777777" w:rsidR="00687E18" w:rsidRPr="00687E18" w:rsidRDefault="00687E18" w:rsidP="00687E18">
      <w:pPr>
        <w:autoSpaceDE w:val="0"/>
        <w:autoSpaceDN w:val="0"/>
        <w:adjustRightInd w:val="0"/>
        <w:spacing w:line="240" w:lineRule="auto"/>
        <w:jc w:val="both"/>
        <w:rPr>
          <w:rFonts w:cs="Arial"/>
          <w:color w:val="000000"/>
          <w:szCs w:val="20"/>
        </w:rPr>
      </w:pPr>
    </w:p>
    <w:p w14:paraId="28D1AF50"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 xml:space="preserve">DARS kot koncesionar bo specializiranim enotam AC policije zagotovil souporabo nujnih prostorov za delovanje avtocestne policije v objektih avtocestnih baz oziroma bivših cestninskih postaj, sofinanciral pa bo tudi del stroškov za dodatno opremo in vozila (naprave in oprema za zagotavljanje obremenitve vozil, tehnično opremo mobilnega tehničnega pregleda brezhibnosti vozil). </w:t>
      </w:r>
    </w:p>
    <w:p w14:paraId="0F3F585F" w14:textId="77777777" w:rsidR="00687E18" w:rsidRPr="00687E18" w:rsidRDefault="00687E18" w:rsidP="00687E18">
      <w:pPr>
        <w:autoSpaceDE w:val="0"/>
        <w:autoSpaceDN w:val="0"/>
        <w:adjustRightInd w:val="0"/>
        <w:spacing w:line="240" w:lineRule="auto"/>
        <w:jc w:val="both"/>
        <w:rPr>
          <w:rFonts w:cs="Arial"/>
          <w:color w:val="000000"/>
          <w:szCs w:val="20"/>
        </w:rPr>
      </w:pPr>
    </w:p>
    <w:p w14:paraId="0C2DF2DB"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 xml:space="preserve">V okviru AC policije bo delovalo 283 policistov, ki bodo postopoma razporejeni v 5 AC objektov, od koder bodo pokrivali 5 geografskih območij. </w:t>
      </w:r>
    </w:p>
    <w:p w14:paraId="59CA73D4" w14:textId="77777777" w:rsidR="00687E18" w:rsidRPr="00687E18" w:rsidRDefault="00687E18" w:rsidP="00687E18">
      <w:pPr>
        <w:autoSpaceDE w:val="0"/>
        <w:autoSpaceDN w:val="0"/>
        <w:adjustRightInd w:val="0"/>
        <w:spacing w:line="240" w:lineRule="auto"/>
        <w:jc w:val="both"/>
        <w:rPr>
          <w:rFonts w:cs="Arial"/>
          <w:color w:val="000000"/>
          <w:szCs w:val="20"/>
        </w:rPr>
      </w:pPr>
    </w:p>
    <w:p w14:paraId="46CA75AA"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 xml:space="preserve">Delovanje AC policije bo imelo številne pozitivne učinke, tako za DARS kot državo. Predvsem se pričakuje povečanje prometne varnosti in zmanjšanje števila prometnih nesreč, povečanje pretočnosti prometa, zmanjšanje obremenitev in poškodb infrastrukture, večja varnost na spremljajočih površinah ob AC (parkirišča, počivališča). Prav tako se bodo DARS zmanjšali stroški nadzora nad plačilom vinjet (policija bo imela pristojnost za nadzor nad e-vinjetami), pričakuje se manj kršitev iz naslova neplačila cestnin in vinjet in posledično več prilivov. </w:t>
      </w:r>
    </w:p>
    <w:p w14:paraId="6010D8F1" w14:textId="77777777" w:rsidR="00687E18" w:rsidRPr="00687E18" w:rsidRDefault="00687E18" w:rsidP="00687E18">
      <w:pPr>
        <w:autoSpaceDE w:val="0"/>
        <w:autoSpaceDN w:val="0"/>
        <w:adjustRightInd w:val="0"/>
        <w:spacing w:line="240" w:lineRule="auto"/>
        <w:jc w:val="both"/>
        <w:rPr>
          <w:rFonts w:cs="Arial"/>
          <w:color w:val="000000"/>
          <w:szCs w:val="20"/>
        </w:rPr>
      </w:pPr>
    </w:p>
    <w:p w14:paraId="015F7BC2"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DARS bo do konca koncesijskega obdobja (tj. do leta 2060) predvidoma namenil skupaj 119.766.023 EUR za delovanje AC policije. Dinamika financiranja se bo zaradi cikličnosti nabav spreminjala na letni ravni. V letu 2021 bo DARS za sofinanciranje namenil 1.949.462 EUR, v letu 2022 7.929.548 EUR, v letu 2023 pa 1.447.320 EUR. Stroški sofinanciranja AC policije  bodo predvideni v vsakoletnem letnem načrtu izvajanja koncesije.</w:t>
      </w:r>
    </w:p>
    <w:p w14:paraId="471B6BA9" w14:textId="77777777" w:rsidR="00687E18" w:rsidRPr="00687E18" w:rsidRDefault="00687E18" w:rsidP="00687E18">
      <w:pPr>
        <w:autoSpaceDE w:val="0"/>
        <w:autoSpaceDN w:val="0"/>
        <w:adjustRightInd w:val="0"/>
        <w:spacing w:line="240" w:lineRule="auto"/>
        <w:jc w:val="both"/>
        <w:rPr>
          <w:rFonts w:cs="Arial"/>
          <w:color w:val="000000"/>
          <w:szCs w:val="20"/>
        </w:rPr>
      </w:pPr>
    </w:p>
    <w:p w14:paraId="01FE165B" w14:textId="77777777"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Financiranje AC policije ne bo vplivalo na višino cestnine, saj ta strošek no bo vključen v cestnino.</w:t>
      </w:r>
    </w:p>
    <w:p w14:paraId="0BAC457A" w14:textId="77777777" w:rsidR="00687E18" w:rsidRPr="00687E18" w:rsidRDefault="00687E18" w:rsidP="00687E18">
      <w:pPr>
        <w:autoSpaceDE w:val="0"/>
        <w:autoSpaceDN w:val="0"/>
        <w:adjustRightInd w:val="0"/>
        <w:spacing w:line="240" w:lineRule="auto"/>
        <w:jc w:val="both"/>
        <w:rPr>
          <w:rFonts w:cs="Arial"/>
          <w:color w:val="000000"/>
          <w:szCs w:val="20"/>
        </w:rPr>
      </w:pPr>
    </w:p>
    <w:p w14:paraId="1D57D89C" w14:textId="6AF21770" w:rsidR="00687E18" w:rsidRPr="00687E18" w:rsidRDefault="00687E18" w:rsidP="00687E18">
      <w:pPr>
        <w:autoSpaceDE w:val="0"/>
        <w:autoSpaceDN w:val="0"/>
        <w:adjustRightInd w:val="0"/>
        <w:spacing w:line="240" w:lineRule="auto"/>
        <w:jc w:val="both"/>
        <w:rPr>
          <w:rFonts w:cs="Arial"/>
          <w:color w:val="000000"/>
          <w:szCs w:val="20"/>
        </w:rPr>
      </w:pPr>
      <w:r w:rsidRPr="00687E18">
        <w:rPr>
          <w:rFonts w:cs="Arial"/>
          <w:color w:val="000000"/>
          <w:szCs w:val="20"/>
        </w:rPr>
        <w:t>Vir: Ministrstvo za infrastrukturo</w:t>
      </w:r>
    </w:p>
    <w:p w14:paraId="18876449"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D1F094E" w14:textId="4A626E91" w:rsidR="00C3286D" w:rsidRDefault="00C12027" w:rsidP="00C3286D">
      <w:pPr>
        <w:autoSpaceDE w:val="0"/>
        <w:autoSpaceDN w:val="0"/>
        <w:adjustRightInd w:val="0"/>
        <w:spacing w:line="240" w:lineRule="auto"/>
        <w:jc w:val="both"/>
        <w:rPr>
          <w:rFonts w:cs="Arial"/>
          <w:b/>
          <w:bCs/>
          <w:color w:val="000000"/>
          <w:szCs w:val="20"/>
        </w:rPr>
      </w:pPr>
      <w:r>
        <w:rPr>
          <w:rFonts w:cs="Arial"/>
          <w:b/>
          <w:bCs/>
          <w:color w:val="000000"/>
          <w:szCs w:val="20"/>
        </w:rPr>
        <w:t>A</w:t>
      </w:r>
      <w:r w:rsidR="00C3286D" w:rsidRPr="00C3286D">
        <w:rPr>
          <w:rFonts w:cs="Arial"/>
          <w:b/>
          <w:bCs/>
          <w:color w:val="000000"/>
          <w:szCs w:val="20"/>
        </w:rPr>
        <w:t xml:space="preserve">neks št. 1 k Pogodbi o opravljanju storitev upravljavca javne železniške infrastrukture za obdobje </w:t>
      </w:r>
    </w:p>
    <w:p w14:paraId="73D0922F" w14:textId="2385144E" w:rsidR="00C12027" w:rsidRDefault="00C12027" w:rsidP="00C3286D">
      <w:pPr>
        <w:autoSpaceDE w:val="0"/>
        <w:autoSpaceDN w:val="0"/>
        <w:adjustRightInd w:val="0"/>
        <w:spacing w:line="240" w:lineRule="auto"/>
        <w:jc w:val="both"/>
        <w:rPr>
          <w:rFonts w:cs="Arial"/>
          <w:b/>
          <w:bCs/>
          <w:color w:val="000000"/>
          <w:szCs w:val="20"/>
        </w:rPr>
      </w:pPr>
    </w:p>
    <w:p w14:paraId="1325166D" w14:textId="6AB7C5E1"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 xml:space="preserve">Vlada Republike Slovenije je z družbo SŽ – Infrastruktura, </w:t>
      </w:r>
      <w:proofErr w:type="spellStart"/>
      <w:r w:rsidRPr="00C12027">
        <w:rPr>
          <w:rFonts w:cs="Arial"/>
          <w:color w:val="000000"/>
          <w:szCs w:val="20"/>
        </w:rPr>
        <w:t>d.o.o</w:t>
      </w:r>
      <w:proofErr w:type="spellEnd"/>
      <w:r w:rsidRPr="00C12027">
        <w:rPr>
          <w:rFonts w:cs="Arial"/>
          <w:color w:val="000000"/>
          <w:szCs w:val="20"/>
        </w:rPr>
        <w:t>. sklenila aneks št. 1 k Pogodbi o opravljanju storitev upravljavca javne železniške infrastrukture za obdobje od 1. januarja 2021 do 31. decembra 2030. V skladu s pogodbo se natančne vrednosti del po pogodbi in njihov obseg za vsako proračunsko obdobje v času veljavnosti pogodbe določijo v aneksu k pogodbi.</w:t>
      </w:r>
    </w:p>
    <w:p w14:paraId="10DA0AF9" w14:textId="77777777" w:rsidR="00C12027" w:rsidRPr="00C12027" w:rsidRDefault="00C12027" w:rsidP="00C12027">
      <w:pPr>
        <w:autoSpaceDE w:val="0"/>
        <w:autoSpaceDN w:val="0"/>
        <w:adjustRightInd w:val="0"/>
        <w:spacing w:line="240" w:lineRule="auto"/>
        <w:jc w:val="both"/>
        <w:rPr>
          <w:rFonts w:cs="Arial"/>
          <w:color w:val="000000"/>
          <w:szCs w:val="20"/>
        </w:rPr>
      </w:pPr>
    </w:p>
    <w:p w14:paraId="17E3AEDA"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Naročnik v predlogu aneksa št. 1 k Pogodbi o opravljanju storitev upravljavca javne železniške infrastrukture za obdobje od 1. 1. 2021 do 31. 12. 2030 določa vrednost in obseg izvajanja storitev upravljavca javne železniške infrastrukture (v nadaljnjem besedilu: JŽI), ki bodo predvidoma opravljene v obdobju od 1.1.2021 do 31.12.2021.</w:t>
      </w:r>
    </w:p>
    <w:p w14:paraId="14B7A41C" w14:textId="77777777" w:rsidR="00C12027" w:rsidRPr="00C12027" w:rsidRDefault="00C12027" w:rsidP="00C12027">
      <w:pPr>
        <w:autoSpaceDE w:val="0"/>
        <w:autoSpaceDN w:val="0"/>
        <w:adjustRightInd w:val="0"/>
        <w:spacing w:line="240" w:lineRule="auto"/>
        <w:jc w:val="both"/>
        <w:rPr>
          <w:rFonts w:cs="Arial"/>
          <w:color w:val="000000"/>
          <w:szCs w:val="20"/>
        </w:rPr>
      </w:pPr>
    </w:p>
    <w:p w14:paraId="641F8183"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Opravljanje obvezne gospodarske javne službe (v nadaljnjem besedilu: OGJS) vzdrževanja in obnavljanja JŽI je za obdobje od 1.1.2021 do 31.12.2021 ovrednoteno v aneksu št. 1 k pogodbi v skupni višini 90.650.000,00 evrov, od tega za:</w:t>
      </w:r>
    </w:p>
    <w:p w14:paraId="27B87966" w14:textId="17AF0D20" w:rsidR="00C12027" w:rsidRPr="0082132E" w:rsidRDefault="00C12027" w:rsidP="0082132E">
      <w:pPr>
        <w:pStyle w:val="Odstavekseznama"/>
        <w:numPr>
          <w:ilvl w:val="0"/>
          <w:numId w:val="41"/>
        </w:numPr>
        <w:autoSpaceDE w:val="0"/>
        <w:autoSpaceDN w:val="0"/>
        <w:adjustRightInd w:val="0"/>
        <w:spacing w:line="240" w:lineRule="auto"/>
        <w:jc w:val="both"/>
        <w:rPr>
          <w:rFonts w:cs="Arial"/>
          <w:color w:val="000000"/>
          <w:szCs w:val="20"/>
        </w:rPr>
      </w:pPr>
      <w:r w:rsidRPr="0082132E">
        <w:rPr>
          <w:rFonts w:cs="Arial"/>
          <w:color w:val="000000"/>
          <w:szCs w:val="20"/>
        </w:rPr>
        <w:t>vzdrževalna dela na JŽI v višini 77.500.000,00 evrov in</w:t>
      </w:r>
    </w:p>
    <w:p w14:paraId="6B160CBA" w14:textId="3B5E69AF" w:rsidR="00C12027" w:rsidRPr="0082132E" w:rsidRDefault="00C12027" w:rsidP="0082132E">
      <w:pPr>
        <w:pStyle w:val="Odstavekseznama"/>
        <w:numPr>
          <w:ilvl w:val="0"/>
          <w:numId w:val="41"/>
        </w:numPr>
        <w:autoSpaceDE w:val="0"/>
        <w:autoSpaceDN w:val="0"/>
        <w:adjustRightInd w:val="0"/>
        <w:spacing w:line="240" w:lineRule="auto"/>
        <w:jc w:val="both"/>
        <w:rPr>
          <w:rFonts w:cs="Arial"/>
          <w:color w:val="000000"/>
          <w:szCs w:val="20"/>
        </w:rPr>
      </w:pPr>
      <w:r w:rsidRPr="0082132E">
        <w:rPr>
          <w:rFonts w:cs="Arial"/>
          <w:color w:val="000000"/>
          <w:szCs w:val="20"/>
        </w:rPr>
        <w:t>obnove v okviru vzdrževanja JŽI v višini 13.150.000,00 evrov.</w:t>
      </w:r>
    </w:p>
    <w:p w14:paraId="47F33122" w14:textId="77777777" w:rsidR="00C12027" w:rsidRPr="00C12027" w:rsidRDefault="00C12027" w:rsidP="00C12027">
      <w:pPr>
        <w:autoSpaceDE w:val="0"/>
        <w:autoSpaceDN w:val="0"/>
        <w:adjustRightInd w:val="0"/>
        <w:spacing w:line="240" w:lineRule="auto"/>
        <w:jc w:val="both"/>
        <w:rPr>
          <w:rFonts w:cs="Arial"/>
          <w:color w:val="000000"/>
          <w:szCs w:val="20"/>
        </w:rPr>
      </w:pPr>
    </w:p>
    <w:p w14:paraId="57B0BF0A"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 xml:space="preserve">Za financiranje obnov, ki bodo predvidoma opravljene v letu 2021 je namenjenih 13.150.000,00 evrov proračunskih sredstev. </w:t>
      </w:r>
    </w:p>
    <w:p w14:paraId="329DCCBB" w14:textId="77777777" w:rsidR="00C12027" w:rsidRPr="00C12027" w:rsidRDefault="00C12027" w:rsidP="00C12027">
      <w:pPr>
        <w:autoSpaceDE w:val="0"/>
        <w:autoSpaceDN w:val="0"/>
        <w:adjustRightInd w:val="0"/>
        <w:spacing w:line="240" w:lineRule="auto"/>
        <w:jc w:val="both"/>
        <w:rPr>
          <w:rFonts w:cs="Arial"/>
          <w:color w:val="000000"/>
          <w:szCs w:val="20"/>
        </w:rPr>
      </w:pPr>
    </w:p>
    <w:p w14:paraId="6AC40390"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 xml:space="preserve">Opravljanje OGJS obratovanja JŽI je za obdobje od 1.1.2021 do 31.12.2021 ovrednoteno v aneksu št. 1 k pogodbi v višini 37.000.000,00 evrov. </w:t>
      </w:r>
    </w:p>
    <w:p w14:paraId="7CC99F26" w14:textId="77777777" w:rsidR="00C12027" w:rsidRPr="00C12027" w:rsidRDefault="00C12027" w:rsidP="00C12027">
      <w:pPr>
        <w:autoSpaceDE w:val="0"/>
        <w:autoSpaceDN w:val="0"/>
        <w:adjustRightInd w:val="0"/>
        <w:spacing w:line="240" w:lineRule="auto"/>
        <w:jc w:val="both"/>
        <w:rPr>
          <w:rFonts w:cs="Arial"/>
          <w:color w:val="000000"/>
          <w:szCs w:val="20"/>
        </w:rPr>
      </w:pPr>
    </w:p>
    <w:p w14:paraId="5DEB6DF6"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Naloge gospodarjenja z JŽI in druge naloge upravljavca so za obdobje od 1.1.2021 do 31.12.2021 ovrednotene v aneksu št. 1 k pogodbi v višini 3.288.460,00 evrov. Iz naslova trženja JŽI in železniških postajnih poslopij bo predvidoma v obdobju od 1.1.2021 do 31.12.2021 ustvarjenih 2.628.200,00 evrov prihodkov brez DDV, pri čemer se nakazani prihodki iz naslova trženja JŽI in železniških postajnih poslopij v predvideni višini 788.460,00 evrov uporabijo za plačilo opravljenih nalog iz naslova trženja JŽI in železniških postajnih poslopij, prihodki v predvideni višini 1.839.740,00 evrov pa se namensko uporabijo za vzdrževanje JŽI.</w:t>
      </w:r>
    </w:p>
    <w:p w14:paraId="2BE66BA2" w14:textId="77777777" w:rsidR="00C12027" w:rsidRPr="00C12027" w:rsidRDefault="00C12027" w:rsidP="00C12027">
      <w:pPr>
        <w:autoSpaceDE w:val="0"/>
        <w:autoSpaceDN w:val="0"/>
        <w:adjustRightInd w:val="0"/>
        <w:spacing w:line="240" w:lineRule="auto"/>
        <w:jc w:val="both"/>
        <w:rPr>
          <w:rFonts w:cs="Arial"/>
          <w:color w:val="000000"/>
          <w:szCs w:val="20"/>
        </w:rPr>
      </w:pPr>
    </w:p>
    <w:p w14:paraId="41BBE398" w14:textId="77777777"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lastRenderedPageBreak/>
        <w:t>Proračunska sredstva za financiranje storitev, opravljenih od 1.1.2021 do 31.12.2021 v skupni višini 116.366.196,00 evrov so načrtovana v proračunu RS za leto 2021 v višini 103.005.793,15 evrov ter v proračunu RS za leto 2022 višini 13.360.402,85 evrov. Manjkajoče sredstva v letu 2021 v višini 14.572.264,00 evrov se zagotavljajo iz uporabnine.</w:t>
      </w:r>
    </w:p>
    <w:p w14:paraId="60170B78" w14:textId="77777777" w:rsidR="00C12027" w:rsidRPr="00C12027" w:rsidRDefault="00C12027" w:rsidP="00C12027">
      <w:pPr>
        <w:autoSpaceDE w:val="0"/>
        <w:autoSpaceDN w:val="0"/>
        <w:adjustRightInd w:val="0"/>
        <w:spacing w:line="240" w:lineRule="auto"/>
        <w:jc w:val="both"/>
        <w:rPr>
          <w:rFonts w:cs="Arial"/>
          <w:color w:val="000000"/>
          <w:szCs w:val="20"/>
        </w:rPr>
      </w:pPr>
    </w:p>
    <w:p w14:paraId="4368B84C" w14:textId="6F1FDED8" w:rsidR="00C12027" w:rsidRPr="00C12027" w:rsidRDefault="00C12027" w:rsidP="00C12027">
      <w:pPr>
        <w:autoSpaceDE w:val="0"/>
        <w:autoSpaceDN w:val="0"/>
        <w:adjustRightInd w:val="0"/>
        <w:spacing w:line="240" w:lineRule="auto"/>
        <w:jc w:val="both"/>
        <w:rPr>
          <w:rFonts w:cs="Arial"/>
          <w:color w:val="000000"/>
          <w:szCs w:val="20"/>
        </w:rPr>
      </w:pPr>
      <w:r w:rsidRPr="00C12027">
        <w:rPr>
          <w:rFonts w:cs="Arial"/>
          <w:color w:val="000000"/>
          <w:szCs w:val="20"/>
        </w:rPr>
        <w:t>Vir: Ministrstvo za infrastrukturo</w:t>
      </w:r>
    </w:p>
    <w:p w14:paraId="4AB4C56F"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555DD032" w14:textId="5D624FF1" w:rsidR="002C33EF" w:rsidRPr="002C33EF" w:rsidRDefault="002C33EF" w:rsidP="002C33EF">
      <w:pPr>
        <w:autoSpaceDE w:val="0"/>
        <w:autoSpaceDN w:val="0"/>
        <w:adjustRightInd w:val="0"/>
        <w:spacing w:line="240" w:lineRule="auto"/>
        <w:jc w:val="both"/>
        <w:rPr>
          <w:rFonts w:cs="Arial"/>
          <w:b/>
          <w:bCs/>
          <w:color w:val="000000"/>
          <w:szCs w:val="20"/>
        </w:rPr>
      </w:pPr>
      <w:r w:rsidRPr="002C33EF">
        <w:rPr>
          <w:rFonts w:cs="Arial"/>
          <w:b/>
          <w:bCs/>
          <w:color w:val="000000"/>
          <w:szCs w:val="20"/>
        </w:rPr>
        <w:t>Vlada Republike Slovenije je uvrstila šest projektov s področja javne železniške infrastrukture v  veljavni Načrt razvojnih programov 2021-2024</w:t>
      </w:r>
    </w:p>
    <w:p w14:paraId="0B08E48F" w14:textId="77777777" w:rsidR="002C33EF" w:rsidRPr="002C33EF" w:rsidRDefault="002C33EF" w:rsidP="002C33EF">
      <w:pPr>
        <w:autoSpaceDE w:val="0"/>
        <w:autoSpaceDN w:val="0"/>
        <w:adjustRightInd w:val="0"/>
        <w:spacing w:line="240" w:lineRule="auto"/>
        <w:jc w:val="both"/>
        <w:rPr>
          <w:rFonts w:cs="Arial"/>
          <w:b/>
          <w:bCs/>
          <w:color w:val="000000"/>
          <w:szCs w:val="20"/>
        </w:rPr>
      </w:pPr>
    </w:p>
    <w:p w14:paraId="6F3505FB"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Z namenom povečanja stopnje varnosti in pretočnosti prometa, večje prepustne zmogljivosti prog, zmanjšanja obremenjevanja okolja s hrupom ter skrajšanja potovalnih časov se v veljavni Načrt razvojnih programov uvrsti šest projektov.</w:t>
      </w:r>
    </w:p>
    <w:p w14:paraId="60336BB0" w14:textId="77777777" w:rsidR="002C33EF" w:rsidRPr="002C33EF" w:rsidRDefault="002C33EF" w:rsidP="002C33EF">
      <w:pPr>
        <w:autoSpaceDE w:val="0"/>
        <w:autoSpaceDN w:val="0"/>
        <w:adjustRightInd w:val="0"/>
        <w:spacing w:line="240" w:lineRule="auto"/>
        <w:jc w:val="both"/>
        <w:rPr>
          <w:rFonts w:cs="Arial"/>
          <w:color w:val="000000"/>
          <w:szCs w:val="20"/>
        </w:rPr>
      </w:pPr>
    </w:p>
    <w:p w14:paraId="2FB7225E" w14:textId="32CCAC48"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Protihrupni ukrepi ob progi - Krško, Sevnica, Litija</w:t>
      </w:r>
    </w:p>
    <w:p w14:paraId="1FAE4B6A" w14:textId="77777777" w:rsidR="002C33EF" w:rsidRPr="002C33EF" w:rsidRDefault="002C33EF" w:rsidP="002C33EF">
      <w:pPr>
        <w:autoSpaceDE w:val="0"/>
        <w:autoSpaceDN w:val="0"/>
        <w:adjustRightInd w:val="0"/>
        <w:spacing w:line="240" w:lineRule="auto"/>
        <w:jc w:val="both"/>
        <w:rPr>
          <w:rFonts w:cs="Arial"/>
          <w:color w:val="000000"/>
          <w:szCs w:val="20"/>
        </w:rPr>
      </w:pPr>
    </w:p>
    <w:p w14:paraId="7C8FDE1F"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Skupno je na območju vseh treh občin predlagana izvedba 29 sklopov protihrupnih ograj dolžine 16.885 m (višine ograj so med 2,0 in 3,5 m). Za odpravo čezmerne obremenitve s hrupom pri stavbah s preseženo mejno vrednostjo za celotno obremenitev je predlagana pasivna zaščita pri skupno 294 stavbah z varovanimi prostori s 1.196 prebivalci.</w:t>
      </w:r>
    </w:p>
    <w:p w14:paraId="36494971" w14:textId="77777777" w:rsidR="002C33EF" w:rsidRPr="0088009A" w:rsidRDefault="002C33EF" w:rsidP="002C33EF">
      <w:pPr>
        <w:autoSpaceDE w:val="0"/>
        <w:autoSpaceDN w:val="0"/>
        <w:adjustRightInd w:val="0"/>
        <w:spacing w:line="240" w:lineRule="auto"/>
        <w:jc w:val="both"/>
        <w:rPr>
          <w:rFonts w:cs="Arial"/>
          <w:b/>
          <w:bCs/>
          <w:i/>
          <w:iCs/>
          <w:color w:val="000000"/>
          <w:szCs w:val="20"/>
        </w:rPr>
      </w:pPr>
    </w:p>
    <w:p w14:paraId="34934965" w14:textId="62609738"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Vgradnja avt. prog. blokov na progi Ormož-Hodoš-d</w:t>
      </w:r>
      <w:r w:rsidR="001A3B03">
        <w:rPr>
          <w:rFonts w:cs="Arial"/>
          <w:b/>
          <w:bCs/>
          <w:i/>
          <w:iCs/>
          <w:color w:val="000000"/>
          <w:szCs w:val="20"/>
        </w:rPr>
        <w:t>.</w:t>
      </w:r>
      <w:r w:rsidRPr="0088009A">
        <w:rPr>
          <w:rFonts w:cs="Arial"/>
          <w:b/>
          <w:bCs/>
          <w:i/>
          <w:iCs/>
          <w:color w:val="000000"/>
          <w:szCs w:val="20"/>
        </w:rPr>
        <w:t>m.</w:t>
      </w:r>
    </w:p>
    <w:p w14:paraId="11737D43" w14:textId="77777777" w:rsidR="002C33EF" w:rsidRPr="002C33EF" w:rsidRDefault="002C33EF" w:rsidP="002C33EF">
      <w:pPr>
        <w:autoSpaceDE w:val="0"/>
        <w:autoSpaceDN w:val="0"/>
        <w:adjustRightInd w:val="0"/>
        <w:spacing w:line="240" w:lineRule="auto"/>
        <w:jc w:val="both"/>
        <w:rPr>
          <w:rFonts w:cs="Arial"/>
          <w:color w:val="000000"/>
          <w:szCs w:val="20"/>
        </w:rPr>
      </w:pPr>
    </w:p>
    <w:p w14:paraId="16993774"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S ciljem povečanja prepustne zmogljivosti proge št. 41 Ormož–Hodoš–</w:t>
      </w:r>
      <w:proofErr w:type="spellStart"/>
      <w:r w:rsidRPr="002C33EF">
        <w:rPr>
          <w:rFonts w:cs="Arial"/>
          <w:color w:val="000000"/>
          <w:szCs w:val="20"/>
        </w:rPr>
        <w:t>d.m</w:t>
      </w:r>
      <w:proofErr w:type="spellEnd"/>
      <w:r w:rsidRPr="002C33EF">
        <w:rPr>
          <w:rFonts w:cs="Arial"/>
          <w:color w:val="000000"/>
          <w:szCs w:val="20"/>
        </w:rPr>
        <w:t>. iz 55 na 88 vlakov na dan se bo preuredilo signalnovarnostne naprave na 24 nivojskih prehodih in 7 železniških postajah in postajališčih (Ormož, Ivanjkovci, Ljutomer,  Lipovci, Murska Sobota, Dankovci in Hodoš) ter vgradilo naprave avtomatskih progovnih blokov na odsekih železniške proge Ormož–Ivanjkovci, Ivanjkovci–Ljutomer, Ljutomer–Lipovci, Lipovci–Murska Sobota, Murska Sobota–Dankovci in Dankovci–Hodoš.</w:t>
      </w:r>
    </w:p>
    <w:p w14:paraId="0EF114E4" w14:textId="77777777" w:rsidR="002C33EF" w:rsidRPr="002C33EF" w:rsidRDefault="002C33EF" w:rsidP="002C33EF">
      <w:pPr>
        <w:autoSpaceDE w:val="0"/>
        <w:autoSpaceDN w:val="0"/>
        <w:adjustRightInd w:val="0"/>
        <w:spacing w:line="240" w:lineRule="auto"/>
        <w:jc w:val="both"/>
        <w:rPr>
          <w:rFonts w:cs="Arial"/>
          <w:color w:val="000000"/>
          <w:szCs w:val="20"/>
        </w:rPr>
      </w:pPr>
    </w:p>
    <w:p w14:paraId="51BB27B3" w14:textId="407ADBCB"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Ukinitev nivojskega prehoda Polzela 2</w:t>
      </w:r>
    </w:p>
    <w:p w14:paraId="13EED2B3" w14:textId="77777777" w:rsidR="002C33EF" w:rsidRPr="002C33EF" w:rsidRDefault="002C33EF" w:rsidP="002C33EF">
      <w:pPr>
        <w:autoSpaceDE w:val="0"/>
        <w:autoSpaceDN w:val="0"/>
        <w:adjustRightInd w:val="0"/>
        <w:spacing w:line="240" w:lineRule="auto"/>
        <w:jc w:val="both"/>
        <w:rPr>
          <w:rFonts w:cs="Arial"/>
          <w:color w:val="000000"/>
          <w:szCs w:val="20"/>
        </w:rPr>
      </w:pPr>
    </w:p>
    <w:p w14:paraId="4C15DA3E"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Oktobra 2018 je Ministrstvo za infrastrukturo izdalo soglasje za ukinitev nivojskega prehoda Polzela 2 po izgradnji mostu čez potok Struga v obstoječi podvoz v km 17+055 železniške proge št. 31. Za celovito ureditev območja ob ukinitvi nivojskega prehoda Polzela 2 je potrebno poleg izgradnje novega mostu čez potok Struga za povezavo z lokalno krajevno cesto 493-821 urediti še sedem priključkov, zgraditi oporni zid ter pešpoti ob železniški progi št. 31 v dolžini 330 m.</w:t>
      </w:r>
    </w:p>
    <w:p w14:paraId="7D6265B8" w14:textId="77777777" w:rsidR="002C33EF" w:rsidRPr="002C33EF" w:rsidRDefault="002C33EF" w:rsidP="002C33EF">
      <w:pPr>
        <w:autoSpaceDE w:val="0"/>
        <w:autoSpaceDN w:val="0"/>
        <w:adjustRightInd w:val="0"/>
        <w:spacing w:line="240" w:lineRule="auto"/>
        <w:jc w:val="both"/>
        <w:rPr>
          <w:rFonts w:cs="Arial"/>
          <w:color w:val="000000"/>
          <w:szCs w:val="20"/>
        </w:rPr>
      </w:pPr>
    </w:p>
    <w:p w14:paraId="42E544F2" w14:textId="7406848F"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Gradnja podhoda na žel. postaji Šmartno ob Paki</w:t>
      </w:r>
    </w:p>
    <w:p w14:paraId="7092D08D" w14:textId="77777777" w:rsidR="002C33EF" w:rsidRPr="002C33EF" w:rsidRDefault="002C33EF" w:rsidP="002C33EF">
      <w:pPr>
        <w:autoSpaceDE w:val="0"/>
        <w:autoSpaceDN w:val="0"/>
        <w:adjustRightInd w:val="0"/>
        <w:spacing w:line="240" w:lineRule="auto"/>
        <w:jc w:val="both"/>
        <w:rPr>
          <w:rFonts w:cs="Arial"/>
          <w:color w:val="000000"/>
          <w:szCs w:val="20"/>
        </w:rPr>
      </w:pPr>
    </w:p>
    <w:p w14:paraId="4B57ACDB"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Na območju postaje Šmartno ob Paki je neustrezna peronska infrastruktura, prehajanje preko železniških tirov je nevarno in kljub razpoložljivemu prostoru ni urejenih parkirnih mest, ki bi omogočali uvedbo P+R. V Občini Šmartno ob Paki je bil po končani gradnji nove povezovalne poti v letu 2020 ukinjen nezavarovan nivojski prehod v km 24+267 proge, promet pa preusmerjen na nivojski prehod v km 23+816 proge, s čimer se je na tem nivojskem prehodu povečala prometna obremenitev vozil, posledično pa zmanjšala varnost za pešce in kolesarje. Med drugim za učence bližnje Osnovne šole bratov Letonja Šmartno ob Paki.</w:t>
      </w:r>
    </w:p>
    <w:p w14:paraId="7D8F1C4E" w14:textId="77777777" w:rsidR="002C33EF" w:rsidRPr="002C33EF" w:rsidRDefault="002C33EF" w:rsidP="002C33EF">
      <w:pPr>
        <w:autoSpaceDE w:val="0"/>
        <w:autoSpaceDN w:val="0"/>
        <w:adjustRightInd w:val="0"/>
        <w:spacing w:line="240" w:lineRule="auto"/>
        <w:jc w:val="both"/>
        <w:rPr>
          <w:rFonts w:cs="Arial"/>
          <w:color w:val="000000"/>
          <w:szCs w:val="20"/>
        </w:rPr>
      </w:pPr>
    </w:p>
    <w:p w14:paraId="763DD8DD"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Cilji projekta so izgradnja podhoda na območju postaje, odstranitev obstoječe peronske infrastrukture z izgradnjo novega bočnega perona dolžine 80 m, ukinitev železniškega tir 1 in ureditev parkirišča P+R.</w:t>
      </w:r>
    </w:p>
    <w:p w14:paraId="3DB5924B" w14:textId="77777777" w:rsidR="002C33EF" w:rsidRPr="002C33EF" w:rsidRDefault="002C33EF" w:rsidP="002C33EF">
      <w:pPr>
        <w:autoSpaceDE w:val="0"/>
        <w:autoSpaceDN w:val="0"/>
        <w:adjustRightInd w:val="0"/>
        <w:spacing w:line="240" w:lineRule="auto"/>
        <w:jc w:val="both"/>
        <w:rPr>
          <w:rFonts w:cs="Arial"/>
          <w:color w:val="000000"/>
          <w:szCs w:val="20"/>
        </w:rPr>
      </w:pPr>
    </w:p>
    <w:p w14:paraId="79BA1265" w14:textId="558AB9E0"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Nadgradnja proge Ivančna Gorica-Ljubljana - 1. etapa</w:t>
      </w:r>
    </w:p>
    <w:p w14:paraId="7260B402" w14:textId="77777777" w:rsidR="002C33EF" w:rsidRPr="002C33EF" w:rsidRDefault="002C33EF" w:rsidP="002C33EF">
      <w:pPr>
        <w:autoSpaceDE w:val="0"/>
        <w:autoSpaceDN w:val="0"/>
        <w:adjustRightInd w:val="0"/>
        <w:spacing w:line="240" w:lineRule="auto"/>
        <w:jc w:val="both"/>
        <w:rPr>
          <w:rFonts w:cs="Arial"/>
          <w:color w:val="000000"/>
          <w:szCs w:val="20"/>
        </w:rPr>
      </w:pPr>
    </w:p>
    <w:p w14:paraId="02E6B2BB"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 xml:space="preserve">Na odseku regionalne železniške proge št. 80 </w:t>
      </w:r>
      <w:proofErr w:type="spellStart"/>
      <w:r w:rsidRPr="002C33EF">
        <w:rPr>
          <w:rFonts w:cs="Arial"/>
          <w:color w:val="000000"/>
          <w:szCs w:val="20"/>
        </w:rPr>
        <w:t>d.m</w:t>
      </w:r>
      <w:proofErr w:type="spellEnd"/>
      <w:r w:rsidRPr="002C33EF">
        <w:rPr>
          <w:rFonts w:cs="Arial"/>
          <w:color w:val="000000"/>
          <w:szCs w:val="20"/>
        </w:rPr>
        <w:t xml:space="preserve">.–Metlika–Ljubljana je proga od Ivančne Gorice do Ljubljane enotirna in ni elektrificirana. Za izboljšanje stanja železniške infrastrukture je načrtovana nadgradnja proge v skupni dolžini 33,9 km. </w:t>
      </w:r>
    </w:p>
    <w:p w14:paraId="6763691A" w14:textId="77777777" w:rsidR="002C33EF" w:rsidRPr="002C33EF" w:rsidRDefault="002C33EF" w:rsidP="002C33EF">
      <w:pPr>
        <w:autoSpaceDE w:val="0"/>
        <w:autoSpaceDN w:val="0"/>
        <w:adjustRightInd w:val="0"/>
        <w:spacing w:line="240" w:lineRule="auto"/>
        <w:jc w:val="both"/>
        <w:rPr>
          <w:rFonts w:cs="Arial"/>
          <w:color w:val="000000"/>
          <w:szCs w:val="20"/>
        </w:rPr>
      </w:pPr>
    </w:p>
    <w:p w14:paraId="6BC3FAFD"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 xml:space="preserve">Vrednost celovite investicije je ocenjena na 549,87 mio evrov. Zaradi obsega del, dinamike izvedbe in soodvisnosti financiranja od razpoložljivosti sredstev je celovit projekt razdeljen v dve </w:t>
      </w:r>
      <w:r w:rsidRPr="002C33EF">
        <w:rPr>
          <w:rFonts w:cs="Arial"/>
          <w:color w:val="000000"/>
          <w:szCs w:val="20"/>
        </w:rPr>
        <w:lastRenderedPageBreak/>
        <w:t>fazi. V okviru prve je predvidena izdelava dokumentacije, v drugi pa pridobitev potrebnih zemljišč in izvedba nadgradnje.</w:t>
      </w:r>
    </w:p>
    <w:p w14:paraId="5880A602" w14:textId="77777777" w:rsidR="002C33EF" w:rsidRPr="002C33EF" w:rsidRDefault="002C33EF" w:rsidP="002C33EF">
      <w:pPr>
        <w:autoSpaceDE w:val="0"/>
        <w:autoSpaceDN w:val="0"/>
        <w:adjustRightInd w:val="0"/>
        <w:spacing w:line="240" w:lineRule="auto"/>
        <w:jc w:val="both"/>
        <w:rPr>
          <w:rFonts w:cs="Arial"/>
          <w:color w:val="000000"/>
          <w:szCs w:val="20"/>
        </w:rPr>
      </w:pPr>
    </w:p>
    <w:p w14:paraId="5A6D7C5B"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Predmet tokratne obravnave je prva faza, katere cilj je pridobiti gradbeno dovoljenje. Vrednost te faze je ocenjena na 21.941.905 evrov.</w:t>
      </w:r>
    </w:p>
    <w:p w14:paraId="3548A2E6" w14:textId="77777777" w:rsidR="002C33EF" w:rsidRPr="002C33EF" w:rsidRDefault="002C33EF" w:rsidP="002C33EF">
      <w:pPr>
        <w:autoSpaceDE w:val="0"/>
        <w:autoSpaceDN w:val="0"/>
        <w:adjustRightInd w:val="0"/>
        <w:spacing w:line="240" w:lineRule="auto"/>
        <w:jc w:val="both"/>
        <w:rPr>
          <w:rFonts w:cs="Arial"/>
          <w:color w:val="000000"/>
          <w:szCs w:val="20"/>
        </w:rPr>
      </w:pPr>
    </w:p>
    <w:p w14:paraId="3E9E245A" w14:textId="03E2A3A8" w:rsidR="002C33EF" w:rsidRPr="0088009A" w:rsidRDefault="002C33EF" w:rsidP="002C33EF">
      <w:pPr>
        <w:pStyle w:val="Odstavekseznama"/>
        <w:numPr>
          <w:ilvl w:val="0"/>
          <w:numId w:val="40"/>
        </w:numPr>
        <w:autoSpaceDE w:val="0"/>
        <w:autoSpaceDN w:val="0"/>
        <w:adjustRightInd w:val="0"/>
        <w:spacing w:line="240" w:lineRule="auto"/>
        <w:jc w:val="both"/>
        <w:rPr>
          <w:rFonts w:cs="Arial"/>
          <w:b/>
          <w:bCs/>
          <w:i/>
          <w:iCs/>
          <w:color w:val="000000"/>
          <w:szCs w:val="20"/>
        </w:rPr>
      </w:pPr>
      <w:r w:rsidRPr="0088009A">
        <w:rPr>
          <w:rFonts w:cs="Arial"/>
          <w:b/>
          <w:bCs/>
          <w:i/>
          <w:iCs/>
          <w:color w:val="000000"/>
          <w:szCs w:val="20"/>
        </w:rPr>
        <w:t xml:space="preserve">Nadgradnja proge </w:t>
      </w:r>
      <w:proofErr w:type="spellStart"/>
      <w:r w:rsidRPr="0088009A">
        <w:rPr>
          <w:rFonts w:cs="Arial"/>
          <w:b/>
          <w:bCs/>
          <w:i/>
          <w:iCs/>
          <w:color w:val="000000"/>
          <w:szCs w:val="20"/>
        </w:rPr>
        <w:t>Lj</w:t>
      </w:r>
      <w:proofErr w:type="spellEnd"/>
      <w:r w:rsidRPr="0088009A">
        <w:rPr>
          <w:rFonts w:cs="Arial"/>
          <w:b/>
          <w:bCs/>
          <w:i/>
          <w:iCs/>
          <w:color w:val="000000"/>
          <w:szCs w:val="20"/>
        </w:rPr>
        <w:t>. Šiška-Kamnik Graben - 1. etapa</w:t>
      </w:r>
    </w:p>
    <w:p w14:paraId="53E55F85" w14:textId="77777777" w:rsidR="002C33EF" w:rsidRPr="002C33EF" w:rsidRDefault="002C33EF" w:rsidP="002C33EF">
      <w:pPr>
        <w:autoSpaceDE w:val="0"/>
        <w:autoSpaceDN w:val="0"/>
        <w:adjustRightInd w:val="0"/>
        <w:spacing w:line="240" w:lineRule="auto"/>
        <w:jc w:val="both"/>
        <w:rPr>
          <w:rFonts w:cs="Arial"/>
          <w:color w:val="000000"/>
          <w:szCs w:val="20"/>
        </w:rPr>
      </w:pPr>
    </w:p>
    <w:p w14:paraId="218E4E74"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 xml:space="preserve">Proga št. 21 Ljubljana Šiška–Kamnik Graben, ki poteka skozi štiri večja urbana območja (Ljubljano, Trzin, Domžale in Kamnik) je trenutno enotirna in ni elektrificirana. Za izboljšanje stanja železniške infrastrukture je načrtovana nadgradnja proge v skupni dolžini 22,9 km. </w:t>
      </w:r>
    </w:p>
    <w:p w14:paraId="6B648983" w14:textId="77777777" w:rsidR="002C33EF" w:rsidRPr="002C33EF" w:rsidRDefault="002C33EF" w:rsidP="002C33EF">
      <w:pPr>
        <w:autoSpaceDE w:val="0"/>
        <w:autoSpaceDN w:val="0"/>
        <w:adjustRightInd w:val="0"/>
        <w:spacing w:line="240" w:lineRule="auto"/>
        <w:jc w:val="both"/>
        <w:rPr>
          <w:rFonts w:cs="Arial"/>
          <w:color w:val="000000"/>
          <w:szCs w:val="20"/>
        </w:rPr>
      </w:pPr>
    </w:p>
    <w:p w14:paraId="0AFC4A79"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Vrednost celovite investicije je ocenjena na 243,66 mio evrov. Zaradi obsega del, dinamike izvedbe in soodvisnosti financiranja od razpoložljivosti sredstev je celovit projekt razdeljen v dve fazi. V okviru prve je predvidena izdelava dokumentacije, v drugi pa pridobitev potrebnih zemljišč in izvedba nadgradnje.</w:t>
      </w:r>
    </w:p>
    <w:p w14:paraId="0BC1BC62" w14:textId="77777777" w:rsidR="002C33EF" w:rsidRPr="002C33EF" w:rsidRDefault="002C33EF" w:rsidP="002C33EF">
      <w:pPr>
        <w:autoSpaceDE w:val="0"/>
        <w:autoSpaceDN w:val="0"/>
        <w:adjustRightInd w:val="0"/>
        <w:spacing w:line="240" w:lineRule="auto"/>
        <w:jc w:val="both"/>
        <w:rPr>
          <w:rFonts w:cs="Arial"/>
          <w:color w:val="000000"/>
          <w:szCs w:val="20"/>
        </w:rPr>
      </w:pPr>
    </w:p>
    <w:p w14:paraId="2264A676" w14:textId="77777777" w:rsidR="002C33EF"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Predmet tokratne obravnave je prva faza, katere cilj je pridobiti gradbeno dovoljenje za omenjeno nadgradnjo. Vrednost te faze je ocenjena na 9.596.878 evrov.</w:t>
      </w:r>
    </w:p>
    <w:p w14:paraId="0A52D2D0" w14:textId="77777777" w:rsidR="002C33EF" w:rsidRPr="002C33EF" w:rsidRDefault="002C33EF" w:rsidP="002C33EF">
      <w:pPr>
        <w:autoSpaceDE w:val="0"/>
        <w:autoSpaceDN w:val="0"/>
        <w:adjustRightInd w:val="0"/>
        <w:spacing w:line="240" w:lineRule="auto"/>
        <w:jc w:val="both"/>
        <w:rPr>
          <w:rFonts w:cs="Arial"/>
          <w:color w:val="000000"/>
          <w:szCs w:val="20"/>
        </w:rPr>
      </w:pPr>
    </w:p>
    <w:p w14:paraId="140713D6" w14:textId="266E3627" w:rsidR="00C3286D" w:rsidRPr="002C33EF" w:rsidRDefault="002C33EF" w:rsidP="002C33EF">
      <w:pPr>
        <w:autoSpaceDE w:val="0"/>
        <w:autoSpaceDN w:val="0"/>
        <w:adjustRightInd w:val="0"/>
        <w:spacing w:line="240" w:lineRule="auto"/>
        <w:jc w:val="both"/>
        <w:rPr>
          <w:rFonts w:cs="Arial"/>
          <w:color w:val="000000"/>
          <w:szCs w:val="20"/>
        </w:rPr>
      </w:pPr>
      <w:r w:rsidRPr="002C33EF">
        <w:rPr>
          <w:rFonts w:cs="Arial"/>
          <w:color w:val="000000"/>
          <w:szCs w:val="20"/>
        </w:rPr>
        <w:t>Vir: Ministrstvo za infrastrukturo</w:t>
      </w:r>
    </w:p>
    <w:p w14:paraId="6E90AA6B"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702F604A" w14:textId="5C8A0B66" w:rsidR="0087591C" w:rsidRPr="0087591C" w:rsidRDefault="0087591C" w:rsidP="0087591C">
      <w:pPr>
        <w:autoSpaceDE w:val="0"/>
        <w:autoSpaceDN w:val="0"/>
        <w:adjustRightInd w:val="0"/>
        <w:spacing w:line="240" w:lineRule="auto"/>
        <w:jc w:val="both"/>
        <w:rPr>
          <w:rFonts w:cs="Arial"/>
          <w:b/>
          <w:bCs/>
          <w:color w:val="000000"/>
          <w:szCs w:val="20"/>
        </w:rPr>
      </w:pPr>
      <w:r w:rsidRPr="0087591C">
        <w:rPr>
          <w:rFonts w:cs="Arial"/>
          <w:b/>
          <w:bCs/>
          <w:color w:val="000000"/>
          <w:szCs w:val="20"/>
        </w:rPr>
        <w:t>V veljavni Načrt razvojnih programov 2021 – 2024 se uvrsti projekt Protipoplavni ukrepi ob Voglajni s pritoki – faza D-G</w:t>
      </w:r>
    </w:p>
    <w:p w14:paraId="648DD750" w14:textId="77777777" w:rsidR="0087591C" w:rsidRPr="0087591C" w:rsidRDefault="0087591C" w:rsidP="0087591C">
      <w:pPr>
        <w:autoSpaceDE w:val="0"/>
        <w:autoSpaceDN w:val="0"/>
        <w:adjustRightInd w:val="0"/>
        <w:spacing w:line="240" w:lineRule="auto"/>
        <w:jc w:val="both"/>
        <w:rPr>
          <w:rFonts w:cs="Arial"/>
          <w:b/>
          <w:bCs/>
          <w:color w:val="000000"/>
          <w:szCs w:val="20"/>
        </w:rPr>
      </w:pPr>
    </w:p>
    <w:p w14:paraId="308A0F93" w14:textId="77777777" w:rsidR="0087591C" w:rsidRPr="0087591C" w:rsidRDefault="0087591C" w:rsidP="0087591C">
      <w:pPr>
        <w:autoSpaceDE w:val="0"/>
        <w:autoSpaceDN w:val="0"/>
        <w:adjustRightInd w:val="0"/>
        <w:spacing w:line="240" w:lineRule="auto"/>
        <w:jc w:val="both"/>
        <w:rPr>
          <w:rFonts w:cs="Arial"/>
          <w:color w:val="000000"/>
          <w:szCs w:val="20"/>
        </w:rPr>
      </w:pPr>
      <w:r w:rsidRPr="0087591C">
        <w:rPr>
          <w:rFonts w:cs="Arial"/>
          <w:color w:val="000000"/>
          <w:szCs w:val="20"/>
        </w:rPr>
        <w:t>Vlada je sprejela sklep, da se v veljavni Načrt razvojnih programov 2021 – 2024 uvrsti projekt 2555-21-0005 Protipoplavni ukrepi ob Voglajni s pritoki – faza D-G.</w:t>
      </w:r>
    </w:p>
    <w:p w14:paraId="3B844961" w14:textId="77777777" w:rsidR="0087591C" w:rsidRPr="0087591C" w:rsidRDefault="0087591C" w:rsidP="0087591C">
      <w:pPr>
        <w:autoSpaceDE w:val="0"/>
        <w:autoSpaceDN w:val="0"/>
        <w:adjustRightInd w:val="0"/>
        <w:spacing w:line="240" w:lineRule="auto"/>
        <w:jc w:val="both"/>
        <w:rPr>
          <w:rFonts w:cs="Arial"/>
          <w:color w:val="000000"/>
          <w:szCs w:val="20"/>
        </w:rPr>
      </w:pPr>
    </w:p>
    <w:p w14:paraId="5CFFD2F2" w14:textId="77777777" w:rsidR="0087591C" w:rsidRPr="0087591C" w:rsidRDefault="0087591C" w:rsidP="0087591C">
      <w:pPr>
        <w:autoSpaceDE w:val="0"/>
        <w:autoSpaceDN w:val="0"/>
        <w:adjustRightInd w:val="0"/>
        <w:spacing w:line="240" w:lineRule="auto"/>
        <w:jc w:val="both"/>
        <w:rPr>
          <w:rFonts w:cs="Arial"/>
          <w:color w:val="000000"/>
          <w:szCs w:val="20"/>
        </w:rPr>
      </w:pPr>
      <w:r w:rsidRPr="0087591C">
        <w:rPr>
          <w:rFonts w:cs="Arial"/>
          <w:color w:val="000000"/>
          <w:szCs w:val="20"/>
        </w:rPr>
        <w:t xml:space="preserve">Občina Šentjur je na območju Voglajne in njenih pritokih </w:t>
      </w:r>
      <w:proofErr w:type="spellStart"/>
      <w:r w:rsidRPr="0087591C">
        <w:rPr>
          <w:rFonts w:cs="Arial"/>
          <w:color w:val="000000"/>
          <w:szCs w:val="20"/>
        </w:rPr>
        <w:t>Slomščica</w:t>
      </w:r>
      <w:proofErr w:type="spellEnd"/>
      <w:r w:rsidRPr="0087591C">
        <w:rPr>
          <w:rFonts w:cs="Arial"/>
          <w:color w:val="000000"/>
          <w:szCs w:val="20"/>
        </w:rPr>
        <w:t xml:space="preserve">, </w:t>
      </w:r>
      <w:proofErr w:type="spellStart"/>
      <w:r w:rsidRPr="0087591C">
        <w:rPr>
          <w:rFonts w:cs="Arial"/>
          <w:color w:val="000000"/>
          <w:szCs w:val="20"/>
        </w:rPr>
        <w:t>Pešnica</w:t>
      </w:r>
      <w:proofErr w:type="spellEnd"/>
      <w:r w:rsidRPr="0087591C">
        <w:rPr>
          <w:rFonts w:cs="Arial"/>
          <w:color w:val="000000"/>
          <w:szCs w:val="20"/>
        </w:rPr>
        <w:t xml:space="preserve"> in </w:t>
      </w:r>
      <w:proofErr w:type="spellStart"/>
      <w:r w:rsidRPr="0087591C">
        <w:rPr>
          <w:rFonts w:cs="Arial"/>
          <w:color w:val="000000"/>
          <w:szCs w:val="20"/>
        </w:rPr>
        <w:t>Kozarica</w:t>
      </w:r>
      <w:proofErr w:type="spellEnd"/>
      <w:r w:rsidRPr="0087591C">
        <w:rPr>
          <w:rFonts w:cs="Arial"/>
          <w:color w:val="000000"/>
          <w:szCs w:val="20"/>
        </w:rPr>
        <w:t xml:space="preserve"> močno poplavno ogrožena. K reševanju zagotavljanja večje poplavne varnosti se je pristopilo že leta 2003. V sklopu celovite rešitve protipoplavnih ukrepov se je projekt razdelilo na sedem faz (od A do G), ki so del celovitega projekta »Protipoplavni ukrepi ob Voglajni s pritoku v Šentjurju«. Fazi  A in B sta že izvedeni, faza C se izvaja in bo predvidoma zaključena jeseni letošnjega leta. </w:t>
      </w:r>
    </w:p>
    <w:p w14:paraId="5D4C7D68" w14:textId="77777777" w:rsidR="0087591C" w:rsidRPr="0087591C" w:rsidRDefault="0087591C" w:rsidP="0087591C">
      <w:pPr>
        <w:autoSpaceDE w:val="0"/>
        <w:autoSpaceDN w:val="0"/>
        <w:adjustRightInd w:val="0"/>
        <w:spacing w:line="240" w:lineRule="auto"/>
        <w:jc w:val="both"/>
        <w:rPr>
          <w:rFonts w:cs="Arial"/>
          <w:color w:val="000000"/>
          <w:szCs w:val="20"/>
        </w:rPr>
      </w:pPr>
    </w:p>
    <w:p w14:paraId="5A73E369" w14:textId="77777777" w:rsidR="0087591C" w:rsidRPr="0087591C" w:rsidRDefault="0087591C" w:rsidP="0087591C">
      <w:pPr>
        <w:autoSpaceDE w:val="0"/>
        <w:autoSpaceDN w:val="0"/>
        <w:adjustRightInd w:val="0"/>
        <w:spacing w:line="240" w:lineRule="auto"/>
        <w:jc w:val="both"/>
        <w:rPr>
          <w:rFonts w:cs="Arial"/>
          <w:color w:val="000000"/>
          <w:szCs w:val="20"/>
        </w:rPr>
      </w:pPr>
      <w:r w:rsidRPr="0087591C">
        <w:rPr>
          <w:rFonts w:cs="Arial"/>
          <w:color w:val="000000"/>
          <w:szCs w:val="20"/>
        </w:rPr>
        <w:t xml:space="preserve">Predmet tega projekta so tako ukrepi faz od D do G, ki zajemajo izgradnjo dveh suhih zadrževalnikov Črnolica (faza D) in </w:t>
      </w:r>
      <w:proofErr w:type="spellStart"/>
      <w:r w:rsidRPr="0087591C">
        <w:rPr>
          <w:rFonts w:cs="Arial"/>
          <w:color w:val="000000"/>
          <w:szCs w:val="20"/>
        </w:rPr>
        <w:t>Pešnica</w:t>
      </w:r>
      <w:proofErr w:type="spellEnd"/>
      <w:r w:rsidRPr="0087591C">
        <w:rPr>
          <w:rFonts w:cs="Arial"/>
          <w:color w:val="000000"/>
          <w:szCs w:val="20"/>
        </w:rPr>
        <w:t xml:space="preserve"> (faza E), ureditve na Voglajni na vzhodnem delu Šentjurja (faza F: visokovodni armiranobetonski zid, razbremenilni kanal, visokovodni nasip in regulacija Voglajne) ter izgradnja prodne pregrade v Hudičevem grabnu (faza G). Investicijska vrednost projekta znaša skoraj 12 milijonov EUR z DDV. Projekt bo v višini 456 tisoč EUR sofinanciran s strani Občine Šentjur, znesek v višini 11,5 milijona EUR pa bo zagotovljen iz sredstev Sklada za vode. Dela se bodo izvajala v obdobju od leta 2021 do vključno leta 2025.</w:t>
      </w:r>
    </w:p>
    <w:p w14:paraId="2AE80AD0" w14:textId="77777777" w:rsidR="0087591C" w:rsidRPr="0087591C" w:rsidRDefault="0087591C" w:rsidP="0087591C">
      <w:pPr>
        <w:autoSpaceDE w:val="0"/>
        <w:autoSpaceDN w:val="0"/>
        <w:adjustRightInd w:val="0"/>
        <w:spacing w:line="240" w:lineRule="auto"/>
        <w:jc w:val="both"/>
        <w:rPr>
          <w:rFonts w:cs="Arial"/>
          <w:color w:val="000000"/>
          <w:szCs w:val="20"/>
        </w:rPr>
      </w:pPr>
    </w:p>
    <w:p w14:paraId="22F394F9" w14:textId="77777777" w:rsidR="0087591C" w:rsidRPr="0087591C" w:rsidRDefault="0087591C" w:rsidP="0087591C">
      <w:pPr>
        <w:autoSpaceDE w:val="0"/>
        <w:autoSpaceDN w:val="0"/>
        <w:adjustRightInd w:val="0"/>
        <w:spacing w:line="240" w:lineRule="auto"/>
        <w:jc w:val="both"/>
        <w:rPr>
          <w:rFonts w:cs="Arial"/>
          <w:color w:val="000000"/>
          <w:szCs w:val="20"/>
        </w:rPr>
      </w:pPr>
      <w:r w:rsidRPr="0087591C">
        <w:rPr>
          <w:rFonts w:cs="Arial"/>
          <w:color w:val="000000"/>
          <w:szCs w:val="20"/>
        </w:rPr>
        <w:t>Vir: Ministrstvo za okolje in prostor</w:t>
      </w:r>
    </w:p>
    <w:p w14:paraId="33BF2F9E"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454AC91" w14:textId="2CCDE611" w:rsidR="001E00C2" w:rsidRPr="001E00C2" w:rsidRDefault="001E00C2" w:rsidP="001E00C2">
      <w:pPr>
        <w:autoSpaceDE w:val="0"/>
        <w:autoSpaceDN w:val="0"/>
        <w:adjustRightInd w:val="0"/>
        <w:spacing w:line="240" w:lineRule="auto"/>
        <w:jc w:val="both"/>
        <w:rPr>
          <w:rFonts w:cs="Arial"/>
          <w:b/>
          <w:bCs/>
          <w:color w:val="000000"/>
          <w:szCs w:val="20"/>
        </w:rPr>
      </w:pPr>
      <w:r w:rsidRPr="001E00C2">
        <w:rPr>
          <w:rFonts w:cs="Arial"/>
          <w:b/>
          <w:bCs/>
          <w:color w:val="000000"/>
          <w:szCs w:val="20"/>
        </w:rPr>
        <w:t>Rekonstrukcija dvorane Tabor uvrščena v Načrt razvojnih programov 2021-2024</w:t>
      </w:r>
    </w:p>
    <w:p w14:paraId="0F6CFF82" w14:textId="77777777" w:rsidR="001E00C2" w:rsidRPr="001E00C2" w:rsidRDefault="001E00C2" w:rsidP="001E00C2">
      <w:pPr>
        <w:autoSpaceDE w:val="0"/>
        <w:autoSpaceDN w:val="0"/>
        <w:adjustRightInd w:val="0"/>
        <w:spacing w:line="240" w:lineRule="auto"/>
        <w:jc w:val="both"/>
        <w:rPr>
          <w:rFonts w:cs="Arial"/>
          <w:b/>
          <w:bCs/>
          <w:color w:val="000000"/>
          <w:szCs w:val="20"/>
        </w:rPr>
      </w:pPr>
    </w:p>
    <w:p w14:paraId="6392E6FB" w14:textId="77777777" w:rsidR="001E00C2" w:rsidRPr="001E00C2" w:rsidRDefault="001E00C2" w:rsidP="001E00C2">
      <w:pPr>
        <w:autoSpaceDE w:val="0"/>
        <w:autoSpaceDN w:val="0"/>
        <w:adjustRightInd w:val="0"/>
        <w:spacing w:line="240" w:lineRule="auto"/>
        <w:jc w:val="both"/>
        <w:rPr>
          <w:rFonts w:cs="Arial"/>
          <w:color w:val="000000"/>
          <w:szCs w:val="20"/>
        </w:rPr>
      </w:pPr>
      <w:r w:rsidRPr="001E00C2">
        <w:rPr>
          <w:rFonts w:cs="Arial"/>
          <w:color w:val="000000"/>
          <w:szCs w:val="20"/>
        </w:rPr>
        <w:t xml:space="preserve">Vlada Republike Slovenije je v veljavni Načrt razvojnih programov 2021-2024 uvrstila projekt rekonstrukcije, sanacije in dozidave Dvorane Tabor. </w:t>
      </w:r>
    </w:p>
    <w:p w14:paraId="15B41356" w14:textId="77777777" w:rsidR="001E00C2" w:rsidRPr="001E00C2" w:rsidRDefault="001E00C2" w:rsidP="001E00C2">
      <w:pPr>
        <w:autoSpaceDE w:val="0"/>
        <w:autoSpaceDN w:val="0"/>
        <w:adjustRightInd w:val="0"/>
        <w:spacing w:line="240" w:lineRule="auto"/>
        <w:jc w:val="both"/>
        <w:rPr>
          <w:rFonts w:cs="Arial"/>
          <w:color w:val="000000"/>
          <w:szCs w:val="20"/>
        </w:rPr>
      </w:pPr>
    </w:p>
    <w:p w14:paraId="38569027" w14:textId="77777777" w:rsidR="001E00C2" w:rsidRPr="001E00C2" w:rsidRDefault="001E00C2" w:rsidP="001E00C2">
      <w:pPr>
        <w:autoSpaceDE w:val="0"/>
        <w:autoSpaceDN w:val="0"/>
        <w:adjustRightInd w:val="0"/>
        <w:spacing w:line="240" w:lineRule="auto"/>
        <w:jc w:val="both"/>
        <w:rPr>
          <w:rFonts w:cs="Arial"/>
          <w:color w:val="000000"/>
          <w:szCs w:val="20"/>
        </w:rPr>
      </w:pPr>
      <w:r w:rsidRPr="001E00C2">
        <w:rPr>
          <w:rFonts w:cs="Arial"/>
          <w:color w:val="000000"/>
          <w:szCs w:val="20"/>
        </w:rPr>
        <w:t>Na podlagi soglasja Vlade RS je Mestna občini Maribor vložila kandidaturo pri Evropskih olimpijskih komitejih za organizacijo Poletnega olimpijskega festivala evropske mladine (POFEM – EYOF) od 22. do 30. julija 2023 v Mariboru. Gre za največji športni dogodek za mlade športnike med 15. in 18. letom, na katerem sodeluje več kot 4500 mladih športnikov iz 50 držav.</w:t>
      </w:r>
    </w:p>
    <w:p w14:paraId="6BE4EDB3" w14:textId="77777777" w:rsidR="001E00C2" w:rsidRPr="001E00C2" w:rsidRDefault="001E00C2" w:rsidP="001E00C2">
      <w:pPr>
        <w:autoSpaceDE w:val="0"/>
        <w:autoSpaceDN w:val="0"/>
        <w:adjustRightInd w:val="0"/>
        <w:spacing w:line="240" w:lineRule="auto"/>
        <w:jc w:val="both"/>
        <w:rPr>
          <w:rFonts w:cs="Arial"/>
          <w:color w:val="000000"/>
          <w:szCs w:val="20"/>
        </w:rPr>
      </w:pPr>
    </w:p>
    <w:p w14:paraId="487FDB72" w14:textId="45E6548C" w:rsidR="001E00C2" w:rsidRPr="001E00C2" w:rsidRDefault="001E00C2" w:rsidP="001E00C2">
      <w:pPr>
        <w:autoSpaceDE w:val="0"/>
        <w:autoSpaceDN w:val="0"/>
        <w:adjustRightInd w:val="0"/>
        <w:spacing w:line="240" w:lineRule="auto"/>
        <w:jc w:val="both"/>
        <w:rPr>
          <w:rFonts w:cs="Arial"/>
          <w:color w:val="000000"/>
          <w:szCs w:val="20"/>
        </w:rPr>
      </w:pPr>
      <w:r w:rsidRPr="001E00C2">
        <w:rPr>
          <w:rFonts w:cs="Arial"/>
          <w:color w:val="000000"/>
          <w:szCs w:val="20"/>
        </w:rPr>
        <w:t xml:space="preserve">S sprejetim sklepom bo </w:t>
      </w:r>
      <w:r>
        <w:rPr>
          <w:rFonts w:cs="Arial"/>
          <w:color w:val="000000"/>
          <w:szCs w:val="20"/>
        </w:rPr>
        <w:t>v</w:t>
      </w:r>
      <w:r w:rsidRPr="001E00C2">
        <w:rPr>
          <w:rFonts w:cs="Arial"/>
          <w:color w:val="000000"/>
          <w:szCs w:val="20"/>
        </w:rPr>
        <w:t>lada  v skladu s proračunskimi možnostmi zagotovila sredstva za sofinanciranje investicije v javne športne objekte za izvedbo Poletnega olimpijskega festivala evropske mladine v Mariboru.</w:t>
      </w:r>
    </w:p>
    <w:p w14:paraId="6C128226" w14:textId="77777777" w:rsidR="001E00C2" w:rsidRPr="001E00C2" w:rsidRDefault="001E00C2" w:rsidP="001E00C2">
      <w:pPr>
        <w:autoSpaceDE w:val="0"/>
        <w:autoSpaceDN w:val="0"/>
        <w:adjustRightInd w:val="0"/>
        <w:spacing w:line="240" w:lineRule="auto"/>
        <w:jc w:val="both"/>
        <w:rPr>
          <w:rFonts w:cs="Arial"/>
          <w:color w:val="000000"/>
          <w:szCs w:val="20"/>
        </w:rPr>
      </w:pPr>
    </w:p>
    <w:p w14:paraId="48929392" w14:textId="1D17CE90" w:rsidR="00C3286D" w:rsidRPr="001E00C2" w:rsidRDefault="001E00C2" w:rsidP="001E00C2">
      <w:pPr>
        <w:autoSpaceDE w:val="0"/>
        <w:autoSpaceDN w:val="0"/>
        <w:adjustRightInd w:val="0"/>
        <w:spacing w:line="240" w:lineRule="auto"/>
        <w:jc w:val="both"/>
        <w:rPr>
          <w:rFonts w:cs="Arial"/>
          <w:color w:val="000000"/>
          <w:szCs w:val="20"/>
        </w:rPr>
      </w:pPr>
      <w:r w:rsidRPr="001E00C2">
        <w:rPr>
          <w:rFonts w:cs="Arial"/>
          <w:color w:val="000000"/>
          <w:szCs w:val="20"/>
        </w:rPr>
        <w:t>Vir: Ministrstvo za izobraževanje, znanost in šport</w:t>
      </w:r>
    </w:p>
    <w:p w14:paraId="3A341358"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03A69D7" w14:textId="4A53D4AA" w:rsidR="00BD652B" w:rsidRPr="00BD652B" w:rsidRDefault="00BD652B" w:rsidP="00BD652B">
      <w:pPr>
        <w:autoSpaceDE w:val="0"/>
        <w:autoSpaceDN w:val="0"/>
        <w:adjustRightInd w:val="0"/>
        <w:spacing w:line="240" w:lineRule="auto"/>
        <w:jc w:val="both"/>
        <w:rPr>
          <w:rFonts w:cs="Arial"/>
          <w:b/>
          <w:bCs/>
          <w:color w:val="000000"/>
          <w:szCs w:val="20"/>
        </w:rPr>
      </w:pPr>
      <w:r w:rsidRPr="00BD652B">
        <w:rPr>
          <w:rFonts w:cs="Arial"/>
          <w:b/>
          <w:bCs/>
          <w:color w:val="000000"/>
          <w:szCs w:val="20"/>
        </w:rPr>
        <w:lastRenderedPageBreak/>
        <w:t>Vlada prerazporedila sredstva državnega proračuna</w:t>
      </w:r>
    </w:p>
    <w:p w14:paraId="2BFB124E" w14:textId="77777777" w:rsidR="00BD652B" w:rsidRPr="00BD652B" w:rsidRDefault="00BD652B" w:rsidP="00BD652B">
      <w:pPr>
        <w:autoSpaceDE w:val="0"/>
        <w:autoSpaceDN w:val="0"/>
        <w:adjustRightInd w:val="0"/>
        <w:spacing w:line="240" w:lineRule="auto"/>
        <w:jc w:val="both"/>
        <w:rPr>
          <w:rFonts w:cs="Arial"/>
          <w:b/>
          <w:bCs/>
          <w:color w:val="000000"/>
          <w:szCs w:val="20"/>
        </w:rPr>
      </w:pPr>
    </w:p>
    <w:p w14:paraId="59FA12D3" w14:textId="77777777" w:rsidR="00BD652B" w:rsidRPr="00BD652B" w:rsidRDefault="00BD652B" w:rsidP="00BD652B">
      <w:pPr>
        <w:autoSpaceDE w:val="0"/>
        <w:autoSpaceDN w:val="0"/>
        <w:adjustRightInd w:val="0"/>
        <w:spacing w:line="240" w:lineRule="auto"/>
        <w:jc w:val="both"/>
        <w:rPr>
          <w:rFonts w:cs="Arial"/>
          <w:color w:val="000000"/>
          <w:szCs w:val="20"/>
        </w:rPr>
      </w:pPr>
      <w:r w:rsidRPr="00BD652B">
        <w:rPr>
          <w:rFonts w:cs="Arial"/>
          <w:color w:val="000000"/>
          <w:szCs w:val="20"/>
        </w:rPr>
        <w:t>Vlada je iz splošne proračunske rezervacije razporedila 17,6 milijona evrov za zagotovitev sredstev proračunskim uporabnikom v skladu s 123. členom Zakona o interventnih ukrepih za omilitev posledic drugega vala epidemije COVID-19. Sredstva se iz državnega proračuna namenjajo za financiranje dodatka v javnem sektorju, in sicer za na podlagi zahtevkov posameznih uporabnikov, ki se nanašajo na mesece od januarja 2021 do aprila 2021.</w:t>
      </w:r>
    </w:p>
    <w:p w14:paraId="69B11658" w14:textId="77777777" w:rsidR="00BD652B" w:rsidRPr="00BD652B" w:rsidRDefault="00BD652B" w:rsidP="00BD652B">
      <w:pPr>
        <w:autoSpaceDE w:val="0"/>
        <w:autoSpaceDN w:val="0"/>
        <w:adjustRightInd w:val="0"/>
        <w:spacing w:line="240" w:lineRule="auto"/>
        <w:jc w:val="both"/>
        <w:rPr>
          <w:rFonts w:cs="Arial"/>
          <w:color w:val="000000"/>
          <w:szCs w:val="20"/>
        </w:rPr>
      </w:pPr>
    </w:p>
    <w:p w14:paraId="49B32B2C" w14:textId="77777777" w:rsidR="00BD652B" w:rsidRPr="00BD652B" w:rsidRDefault="00BD652B" w:rsidP="00BD652B">
      <w:pPr>
        <w:autoSpaceDE w:val="0"/>
        <w:autoSpaceDN w:val="0"/>
        <w:adjustRightInd w:val="0"/>
        <w:spacing w:line="240" w:lineRule="auto"/>
        <w:jc w:val="both"/>
        <w:rPr>
          <w:rFonts w:cs="Arial"/>
          <w:color w:val="000000"/>
          <w:szCs w:val="20"/>
        </w:rPr>
      </w:pPr>
      <w:r w:rsidRPr="00BD652B">
        <w:rPr>
          <w:rFonts w:cs="Arial"/>
          <w:color w:val="000000"/>
          <w:szCs w:val="20"/>
        </w:rPr>
        <w:t xml:space="preserve">Ministrstvu za delo, družino, socialne zadeve in enake možnosti je vlada razporedila dobra dva milijona evrov. Sredstva so med drugim namenjena za financiranje dodatnih kadrov pri izvajalcih socialnovarstvene storitve institucionalnega varstva v javni mreži zaradi priprave na COVID-19 oziroma posledic nastanka okužbe COVID-19, za financiranje dodatka zasebnim izvajalcem socialnega varstva, ki dejavnost opravljajo v okviru mreže javne službe (za pretekle mesece), za financiranje dodatka za nevarnosti in posebne obremenitve v višini 30% urne postavke osnovne plače javnim uslužbencem na delovnih mestih plačne skupine J (za pretekle mesece) in za kritje izpada prihodkov izvajalcem socialnovarstvene storitve institucionalnega varstva. </w:t>
      </w:r>
    </w:p>
    <w:p w14:paraId="798C24D3" w14:textId="77777777" w:rsidR="00BD652B" w:rsidRPr="00BD652B" w:rsidRDefault="00BD652B" w:rsidP="00BD652B">
      <w:pPr>
        <w:autoSpaceDE w:val="0"/>
        <w:autoSpaceDN w:val="0"/>
        <w:adjustRightInd w:val="0"/>
        <w:spacing w:line="240" w:lineRule="auto"/>
        <w:jc w:val="both"/>
        <w:rPr>
          <w:rFonts w:cs="Arial"/>
          <w:color w:val="000000"/>
          <w:szCs w:val="20"/>
        </w:rPr>
      </w:pPr>
    </w:p>
    <w:p w14:paraId="106DBDCC" w14:textId="77777777" w:rsidR="00BD652B" w:rsidRPr="00BD652B" w:rsidRDefault="00BD652B" w:rsidP="00BD652B">
      <w:pPr>
        <w:autoSpaceDE w:val="0"/>
        <w:autoSpaceDN w:val="0"/>
        <w:adjustRightInd w:val="0"/>
        <w:spacing w:line="240" w:lineRule="auto"/>
        <w:jc w:val="both"/>
        <w:rPr>
          <w:rFonts w:cs="Arial"/>
          <w:color w:val="000000"/>
          <w:szCs w:val="20"/>
        </w:rPr>
      </w:pPr>
      <w:r w:rsidRPr="00BD652B">
        <w:rPr>
          <w:rFonts w:cs="Arial"/>
          <w:color w:val="000000"/>
          <w:szCs w:val="20"/>
        </w:rPr>
        <w:t>Vlada je znotraj finančnega načrta Generalnega sekretariata vlade prerazporedila 850 tisoč evrov za izvedbo javnih naročil za izgradnjo podhodov.</w:t>
      </w:r>
    </w:p>
    <w:p w14:paraId="5D16FA6C" w14:textId="77777777" w:rsidR="00BD652B" w:rsidRPr="00BD652B" w:rsidRDefault="00BD652B" w:rsidP="00BD652B">
      <w:pPr>
        <w:autoSpaceDE w:val="0"/>
        <w:autoSpaceDN w:val="0"/>
        <w:adjustRightInd w:val="0"/>
        <w:spacing w:line="240" w:lineRule="auto"/>
        <w:jc w:val="both"/>
        <w:rPr>
          <w:rFonts w:cs="Arial"/>
          <w:color w:val="000000"/>
          <w:szCs w:val="20"/>
        </w:rPr>
      </w:pPr>
    </w:p>
    <w:p w14:paraId="5591EDBB" w14:textId="77777777" w:rsidR="00BD652B" w:rsidRPr="00BD652B" w:rsidRDefault="00BD652B" w:rsidP="00BD652B">
      <w:pPr>
        <w:autoSpaceDE w:val="0"/>
        <w:autoSpaceDN w:val="0"/>
        <w:adjustRightInd w:val="0"/>
        <w:spacing w:line="240" w:lineRule="auto"/>
        <w:jc w:val="both"/>
        <w:rPr>
          <w:rFonts w:cs="Arial"/>
          <w:color w:val="000000"/>
          <w:szCs w:val="20"/>
        </w:rPr>
      </w:pPr>
      <w:r w:rsidRPr="00BD652B">
        <w:rPr>
          <w:rFonts w:cs="Arial"/>
          <w:color w:val="000000"/>
          <w:szCs w:val="20"/>
        </w:rPr>
        <w:t xml:space="preserve">V okviru finančnega načrta Ministrstva za kmetijstvo, gozdarstvo in prehrano je vlada prerazporedila skoraj 539 tisoč evrov. Sredstva se namenjajo za izvajanje Programa ukrepov v čebelarstvu 2014-2020, za katerega je Evropska Komisija zagotovila dodatna sredstva. Višina evropskih sredstev bo v letih 2021 in 2022 za Slovenijo znašala dobrih 649 tisoč evrov letno, zato je treba zagotoviti tudi dobrih 649 tisoč evrov slovenske udeležbe. </w:t>
      </w:r>
    </w:p>
    <w:p w14:paraId="5A59F95F" w14:textId="77777777" w:rsidR="00BD652B" w:rsidRPr="00BD652B" w:rsidRDefault="00BD652B" w:rsidP="00BD652B">
      <w:pPr>
        <w:autoSpaceDE w:val="0"/>
        <w:autoSpaceDN w:val="0"/>
        <w:adjustRightInd w:val="0"/>
        <w:spacing w:line="240" w:lineRule="auto"/>
        <w:jc w:val="both"/>
        <w:rPr>
          <w:rFonts w:cs="Arial"/>
          <w:color w:val="000000"/>
          <w:szCs w:val="20"/>
        </w:rPr>
      </w:pPr>
    </w:p>
    <w:p w14:paraId="7AD6DF7F" w14:textId="48C09491" w:rsidR="00C3286D" w:rsidRPr="00BD652B" w:rsidRDefault="00BD652B" w:rsidP="00BD652B">
      <w:pPr>
        <w:autoSpaceDE w:val="0"/>
        <w:autoSpaceDN w:val="0"/>
        <w:adjustRightInd w:val="0"/>
        <w:spacing w:line="240" w:lineRule="auto"/>
        <w:jc w:val="both"/>
        <w:rPr>
          <w:rFonts w:cs="Arial"/>
          <w:color w:val="000000"/>
          <w:szCs w:val="20"/>
        </w:rPr>
      </w:pPr>
      <w:r w:rsidRPr="00BD652B">
        <w:rPr>
          <w:rFonts w:cs="Arial"/>
          <w:color w:val="000000"/>
          <w:szCs w:val="20"/>
        </w:rPr>
        <w:t>Vir: Ministrstvo za finance</w:t>
      </w:r>
    </w:p>
    <w:p w14:paraId="204904BF"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27B8F01B" w14:textId="4DE95E42" w:rsidR="007F33BD" w:rsidRPr="007F33BD" w:rsidRDefault="007F33BD" w:rsidP="007F33BD">
      <w:pPr>
        <w:autoSpaceDE w:val="0"/>
        <w:autoSpaceDN w:val="0"/>
        <w:adjustRightInd w:val="0"/>
        <w:spacing w:line="240" w:lineRule="auto"/>
        <w:jc w:val="both"/>
        <w:rPr>
          <w:rFonts w:cs="Arial"/>
          <w:b/>
          <w:bCs/>
          <w:color w:val="000000"/>
          <w:szCs w:val="20"/>
        </w:rPr>
      </w:pPr>
      <w:r w:rsidRPr="007F33BD">
        <w:rPr>
          <w:rFonts w:cs="Arial"/>
          <w:b/>
          <w:bCs/>
          <w:color w:val="000000"/>
          <w:szCs w:val="20"/>
        </w:rPr>
        <w:t xml:space="preserve">Mnenje </w:t>
      </w:r>
      <w:r>
        <w:rPr>
          <w:rFonts w:cs="Arial"/>
          <w:b/>
          <w:bCs/>
          <w:color w:val="000000"/>
          <w:szCs w:val="20"/>
        </w:rPr>
        <w:t>v</w:t>
      </w:r>
      <w:r w:rsidRPr="007F33BD">
        <w:rPr>
          <w:rFonts w:cs="Arial"/>
          <w:b/>
          <w:bCs/>
          <w:color w:val="000000"/>
          <w:szCs w:val="20"/>
        </w:rPr>
        <w:t xml:space="preserve">lade o pobudi za presojo ustavnosti členov Zakona o nujnih ukrepih zaradi afriške prašičje kuge pri divjih prašičih </w:t>
      </w:r>
    </w:p>
    <w:p w14:paraId="7CDFF127" w14:textId="77777777" w:rsidR="007F33BD" w:rsidRPr="007F33BD" w:rsidRDefault="007F33BD" w:rsidP="007F33BD">
      <w:pPr>
        <w:autoSpaceDE w:val="0"/>
        <w:autoSpaceDN w:val="0"/>
        <w:adjustRightInd w:val="0"/>
        <w:spacing w:line="240" w:lineRule="auto"/>
        <w:jc w:val="both"/>
        <w:rPr>
          <w:rFonts w:cs="Arial"/>
          <w:b/>
          <w:bCs/>
          <w:color w:val="000000"/>
          <w:szCs w:val="20"/>
        </w:rPr>
      </w:pPr>
    </w:p>
    <w:p w14:paraId="363371F6" w14:textId="77777777" w:rsidR="007F33BD" w:rsidRPr="007F33BD" w:rsidRDefault="007F33BD" w:rsidP="007F33BD">
      <w:pPr>
        <w:autoSpaceDE w:val="0"/>
        <w:autoSpaceDN w:val="0"/>
        <w:adjustRightInd w:val="0"/>
        <w:spacing w:line="240" w:lineRule="auto"/>
        <w:jc w:val="both"/>
        <w:rPr>
          <w:rFonts w:cs="Arial"/>
          <w:color w:val="000000"/>
          <w:szCs w:val="20"/>
        </w:rPr>
      </w:pPr>
      <w:r w:rsidRPr="007F33BD">
        <w:rPr>
          <w:rFonts w:cs="Arial"/>
          <w:color w:val="000000"/>
          <w:szCs w:val="20"/>
        </w:rPr>
        <w:t xml:space="preserve">Vlada Republike Slovenije je sprejela mnenje o pobudi za presojo ustavnosti 9., 12. in 18. člena, 11. točke 21. člena, 9. točke 35. člena ter 36. in 54. člena Zakona o nujnih ukrepih zaradi afriške prašičje kuge pri divjih prašičih. </w:t>
      </w:r>
    </w:p>
    <w:p w14:paraId="6EA7A987" w14:textId="77777777" w:rsidR="007F33BD" w:rsidRPr="007F33BD" w:rsidRDefault="007F33BD" w:rsidP="007F33BD">
      <w:pPr>
        <w:autoSpaceDE w:val="0"/>
        <w:autoSpaceDN w:val="0"/>
        <w:adjustRightInd w:val="0"/>
        <w:spacing w:line="240" w:lineRule="auto"/>
        <w:jc w:val="both"/>
        <w:rPr>
          <w:rFonts w:cs="Arial"/>
          <w:color w:val="000000"/>
          <w:szCs w:val="20"/>
        </w:rPr>
      </w:pPr>
    </w:p>
    <w:p w14:paraId="311FA4F8" w14:textId="77777777" w:rsidR="007F33BD" w:rsidRPr="007F33BD" w:rsidRDefault="007F33BD" w:rsidP="007F33BD">
      <w:pPr>
        <w:autoSpaceDE w:val="0"/>
        <w:autoSpaceDN w:val="0"/>
        <w:adjustRightInd w:val="0"/>
        <w:spacing w:line="240" w:lineRule="auto"/>
        <w:jc w:val="both"/>
        <w:rPr>
          <w:rFonts w:cs="Arial"/>
          <w:color w:val="000000"/>
          <w:szCs w:val="20"/>
        </w:rPr>
      </w:pPr>
      <w:r w:rsidRPr="007F33BD">
        <w:rPr>
          <w:rFonts w:cs="Arial"/>
          <w:color w:val="000000"/>
          <w:szCs w:val="20"/>
        </w:rPr>
        <w:t xml:space="preserve">Vlada Republike Slovenije je ocenila, da je pobuda za presojo ustavnosti neutemeljena. </w:t>
      </w:r>
    </w:p>
    <w:p w14:paraId="26087A90" w14:textId="77777777" w:rsidR="007F33BD" w:rsidRPr="007F33BD" w:rsidRDefault="007F33BD" w:rsidP="007F33BD">
      <w:pPr>
        <w:autoSpaceDE w:val="0"/>
        <w:autoSpaceDN w:val="0"/>
        <w:adjustRightInd w:val="0"/>
        <w:spacing w:line="240" w:lineRule="auto"/>
        <w:jc w:val="both"/>
        <w:rPr>
          <w:rFonts w:cs="Arial"/>
          <w:color w:val="000000"/>
          <w:szCs w:val="20"/>
        </w:rPr>
      </w:pPr>
      <w:r w:rsidRPr="007F33BD">
        <w:rPr>
          <w:rFonts w:cs="Arial"/>
          <w:color w:val="000000"/>
          <w:szCs w:val="20"/>
        </w:rPr>
        <w:t>Ukrep zmanjšanja populacije divjih prašičev je del strateškega pristopa k obvladovanju afriške prašičje kuge v Evropski uniji, ki je bil razvit z namenom vzpostavitve usklajenih ukrepov kot odziv na epidemiološke razmere v zvezi z afriško prašičjo kugo v EU. Zmanjšanje populacije divjih prašičev in stabilizacija gostote populacije divjih prašičev še pred  pojavom afriške prašičje kuge (APK) pri divjih prašičih v Republiki Sloveniji so nujni, tako pri zmanjševanju verjetnosti izpostavljenosti populacije virusu APK kot pri prizadevanjih, potrebnih za morebitne nujne ukrepe po vnosu APK.</w:t>
      </w:r>
    </w:p>
    <w:p w14:paraId="2E52B031" w14:textId="77777777" w:rsidR="007F33BD" w:rsidRPr="007F33BD" w:rsidRDefault="007F33BD" w:rsidP="007F33BD">
      <w:pPr>
        <w:autoSpaceDE w:val="0"/>
        <w:autoSpaceDN w:val="0"/>
        <w:adjustRightInd w:val="0"/>
        <w:spacing w:line="240" w:lineRule="auto"/>
        <w:jc w:val="both"/>
        <w:rPr>
          <w:rFonts w:cs="Arial"/>
          <w:color w:val="000000"/>
          <w:szCs w:val="20"/>
        </w:rPr>
      </w:pPr>
    </w:p>
    <w:p w14:paraId="2C47E5BC" w14:textId="353E2563" w:rsidR="00C3286D" w:rsidRPr="00C3286D" w:rsidRDefault="007F33BD" w:rsidP="007F33BD">
      <w:pPr>
        <w:autoSpaceDE w:val="0"/>
        <w:autoSpaceDN w:val="0"/>
        <w:adjustRightInd w:val="0"/>
        <w:spacing w:line="240" w:lineRule="auto"/>
        <w:jc w:val="both"/>
        <w:rPr>
          <w:rFonts w:cs="Arial"/>
          <w:b/>
          <w:bCs/>
          <w:color w:val="000000"/>
          <w:szCs w:val="20"/>
        </w:rPr>
      </w:pPr>
      <w:r w:rsidRPr="007F33BD">
        <w:rPr>
          <w:rFonts w:cs="Arial"/>
          <w:color w:val="000000"/>
          <w:szCs w:val="20"/>
        </w:rPr>
        <w:t>Vir: Ministrstvo za kmetijstvo, gozdarstvo in prehrano</w:t>
      </w:r>
    </w:p>
    <w:p w14:paraId="5D4528AC"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242D2279" w14:textId="18EA0E47" w:rsidR="00D334B7" w:rsidRPr="00D334B7" w:rsidRDefault="00D334B7" w:rsidP="00D334B7">
      <w:pPr>
        <w:autoSpaceDE w:val="0"/>
        <w:autoSpaceDN w:val="0"/>
        <w:adjustRightInd w:val="0"/>
        <w:spacing w:line="240" w:lineRule="auto"/>
        <w:jc w:val="both"/>
        <w:rPr>
          <w:rFonts w:cs="Arial"/>
          <w:b/>
          <w:bCs/>
          <w:color w:val="000000"/>
          <w:szCs w:val="20"/>
        </w:rPr>
      </w:pPr>
      <w:r w:rsidRPr="00D334B7">
        <w:rPr>
          <w:rFonts w:cs="Arial"/>
          <w:b/>
          <w:bCs/>
          <w:color w:val="000000"/>
          <w:szCs w:val="20"/>
        </w:rPr>
        <w:t>Vlada je sprejela mnenje na dopolnjeno zahtevo Vrhovnega sodišča za začetek postopka ustavnosti drugega stavka petega odstavka 79.a člena Zakona o tujcih</w:t>
      </w:r>
    </w:p>
    <w:p w14:paraId="7290495B" w14:textId="77777777" w:rsidR="00D334B7" w:rsidRPr="00D334B7" w:rsidRDefault="00D334B7" w:rsidP="00D334B7">
      <w:pPr>
        <w:autoSpaceDE w:val="0"/>
        <w:autoSpaceDN w:val="0"/>
        <w:adjustRightInd w:val="0"/>
        <w:spacing w:line="240" w:lineRule="auto"/>
        <w:jc w:val="both"/>
        <w:rPr>
          <w:rFonts w:cs="Arial"/>
          <w:color w:val="000000"/>
          <w:szCs w:val="20"/>
        </w:rPr>
      </w:pPr>
    </w:p>
    <w:p w14:paraId="245B1A40" w14:textId="77777777" w:rsidR="00D334B7" w:rsidRPr="00D334B7" w:rsidRDefault="00D334B7" w:rsidP="00D334B7">
      <w:pPr>
        <w:autoSpaceDE w:val="0"/>
        <w:autoSpaceDN w:val="0"/>
        <w:adjustRightInd w:val="0"/>
        <w:spacing w:line="240" w:lineRule="auto"/>
        <w:jc w:val="both"/>
        <w:rPr>
          <w:rFonts w:cs="Arial"/>
          <w:color w:val="000000"/>
          <w:szCs w:val="20"/>
        </w:rPr>
      </w:pPr>
      <w:r w:rsidRPr="00D334B7">
        <w:rPr>
          <w:rFonts w:cs="Arial"/>
          <w:color w:val="000000"/>
          <w:szCs w:val="20"/>
        </w:rPr>
        <w:t>Vlada Republike Slovenije je sprejela mnenje na dopolnjeno zahtevo Vrhovnega sodišča Republike Slovenije za začetek postopka ustavnosti drugega stavka petega odstavka 79.a člena Zakona o tujcih (ZTuj-2) in ga pošlje Državnemu zboru.</w:t>
      </w:r>
    </w:p>
    <w:p w14:paraId="560ADC32" w14:textId="77777777" w:rsidR="00D334B7" w:rsidRPr="00D334B7" w:rsidRDefault="00D334B7" w:rsidP="00D334B7">
      <w:pPr>
        <w:autoSpaceDE w:val="0"/>
        <w:autoSpaceDN w:val="0"/>
        <w:adjustRightInd w:val="0"/>
        <w:spacing w:line="240" w:lineRule="auto"/>
        <w:jc w:val="both"/>
        <w:rPr>
          <w:rFonts w:cs="Arial"/>
          <w:color w:val="000000"/>
          <w:szCs w:val="20"/>
        </w:rPr>
      </w:pPr>
    </w:p>
    <w:p w14:paraId="79AE46EC" w14:textId="77777777" w:rsidR="00D334B7" w:rsidRPr="00D334B7" w:rsidRDefault="00D334B7" w:rsidP="00D334B7">
      <w:pPr>
        <w:autoSpaceDE w:val="0"/>
        <w:autoSpaceDN w:val="0"/>
        <w:adjustRightInd w:val="0"/>
        <w:spacing w:line="240" w:lineRule="auto"/>
        <w:jc w:val="both"/>
        <w:rPr>
          <w:rFonts w:cs="Arial"/>
          <w:color w:val="000000"/>
          <w:szCs w:val="20"/>
        </w:rPr>
      </w:pPr>
      <w:r w:rsidRPr="00D334B7">
        <w:rPr>
          <w:rFonts w:cs="Arial"/>
          <w:color w:val="000000"/>
          <w:szCs w:val="20"/>
        </w:rPr>
        <w:t xml:space="preserve">Zahteva se nanaša na določilo, ki določa pravico tujca do pritožbe na Upravno sodišče v primeru, da je omejitev gibanja še vedno utemeljena. V dopolnjeni zahtevi Vrhovno sodišče navaja, da je bila izpodbijana zakonska določba spremenjena z Zakonom o spremembah in dopolnitvah Zakona o tujcih (Uradni list RS, št. 57/2021, ZTuj-2F) tako, da je za odločanje o pritožbi zoper odločitev Upravnega sodišča, da je omejitev gibanja še vedno utemeljena, določena pristojnost Vrhovnega sodišča in ne več Upravnega sodišča. Na podlagi prvega odstavka 102. člena ZTuj-2F se postopki, o katerih še ni pravnomočno odločeno, nadaljujejo in zaključijo po prej veljavnih </w:t>
      </w:r>
      <w:r w:rsidRPr="00D334B7">
        <w:rPr>
          <w:rFonts w:cs="Arial"/>
          <w:color w:val="000000"/>
          <w:szCs w:val="20"/>
        </w:rPr>
        <w:lastRenderedPageBreak/>
        <w:t>določbah ZTuj-2, razen če so določbe ZTuj-2F za stranko ugodnejše. Vrhovno sodišče meni, da je drugi stavek petega odstavka 79.a člena ZTuj-2 tudi po spremembi, uveljavljeni z ZTuj-2F, v neskladju z Ustavo iz istih razlogov, kot navedeno v zahtevi.</w:t>
      </w:r>
    </w:p>
    <w:p w14:paraId="2DE3C6FE" w14:textId="77777777" w:rsidR="00D334B7" w:rsidRPr="00D334B7" w:rsidRDefault="00D334B7" w:rsidP="00D334B7">
      <w:pPr>
        <w:autoSpaceDE w:val="0"/>
        <w:autoSpaceDN w:val="0"/>
        <w:adjustRightInd w:val="0"/>
        <w:spacing w:line="240" w:lineRule="auto"/>
        <w:jc w:val="both"/>
        <w:rPr>
          <w:rFonts w:cs="Arial"/>
          <w:color w:val="000000"/>
          <w:szCs w:val="20"/>
        </w:rPr>
      </w:pPr>
    </w:p>
    <w:p w14:paraId="1655D079" w14:textId="77777777" w:rsidR="00D334B7" w:rsidRPr="00D334B7" w:rsidRDefault="00D334B7" w:rsidP="00D334B7">
      <w:pPr>
        <w:autoSpaceDE w:val="0"/>
        <w:autoSpaceDN w:val="0"/>
        <w:adjustRightInd w:val="0"/>
        <w:spacing w:line="240" w:lineRule="auto"/>
        <w:jc w:val="both"/>
        <w:rPr>
          <w:rFonts w:cs="Arial"/>
          <w:color w:val="000000"/>
          <w:szCs w:val="20"/>
        </w:rPr>
      </w:pPr>
      <w:r w:rsidRPr="00D334B7">
        <w:rPr>
          <w:rFonts w:cs="Arial"/>
          <w:color w:val="000000"/>
          <w:szCs w:val="20"/>
        </w:rPr>
        <w:t>Vlada je na prvo zahtevo Vrhovnega sodišča 29. aprila 2021 že sprejela mnenje, da razlogi za neustavnost niso podani, ker 79.a člen ZTuj-2 izrecno določa, da gre v danem primeru za odločanje v upravnem sporu. V zvezi s prejetim dopolnjenim mnenjem Vrhovnega sodišča Vlada vztraja na že sprejetem mnenju in na dodatne navedbe Vrhovnega sodišča nima dodatnih pojasnil.</w:t>
      </w:r>
    </w:p>
    <w:p w14:paraId="752B6F65" w14:textId="77777777" w:rsidR="00D334B7" w:rsidRPr="00D334B7" w:rsidRDefault="00D334B7" w:rsidP="00D334B7">
      <w:pPr>
        <w:autoSpaceDE w:val="0"/>
        <w:autoSpaceDN w:val="0"/>
        <w:adjustRightInd w:val="0"/>
        <w:spacing w:line="240" w:lineRule="auto"/>
        <w:jc w:val="both"/>
        <w:rPr>
          <w:rFonts w:cs="Arial"/>
          <w:color w:val="000000"/>
          <w:szCs w:val="20"/>
        </w:rPr>
      </w:pPr>
    </w:p>
    <w:p w14:paraId="59E8D974" w14:textId="1E5D73CC" w:rsidR="00C3286D" w:rsidRPr="00D334B7" w:rsidRDefault="00D334B7" w:rsidP="00D334B7">
      <w:pPr>
        <w:autoSpaceDE w:val="0"/>
        <w:autoSpaceDN w:val="0"/>
        <w:adjustRightInd w:val="0"/>
        <w:spacing w:line="240" w:lineRule="auto"/>
        <w:jc w:val="both"/>
        <w:rPr>
          <w:rFonts w:cs="Arial"/>
          <w:color w:val="000000"/>
          <w:szCs w:val="20"/>
        </w:rPr>
      </w:pPr>
      <w:r w:rsidRPr="00D334B7">
        <w:rPr>
          <w:rFonts w:cs="Arial"/>
          <w:color w:val="000000"/>
          <w:szCs w:val="20"/>
        </w:rPr>
        <w:t>Vir: Ministrstvo za notranje zadeve</w:t>
      </w:r>
    </w:p>
    <w:p w14:paraId="54EB3026"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59D61FD8" w14:textId="2C0E836E" w:rsidR="004331A2" w:rsidRPr="004331A2" w:rsidRDefault="004331A2" w:rsidP="004331A2">
      <w:pPr>
        <w:autoSpaceDE w:val="0"/>
        <w:autoSpaceDN w:val="0"/>
        <w:adjustRightInd w:val="0"/>
        <w:spacing w:line="240" w:lineRule="auto"/>
        <w:jc w:val="both"/>
        <w:rPr>
          <w:rFonts w:cs="Arial"/>
          <w:b/>
          <w:bCs/>
          <w:color w:val="000000"/>
          <w:szCs w:val="20"/>
        </w:rPr>
      </w:pPr>
      <w:r w:rsidRPr="004331A2">
        <w:rPr>
          <w:rFonts w:cs="Arial"/>
          <w:b/>
          <w:bCs/>
          <w:color w:val="000000"/>
          <w:szCs w:val="20"/>
        </w:rPr>
        <w:t>Vlada o zahtevi za oceno ustavnosti 71. člena Zakona o davčnem postopku</w:t>
      </w:r>
    </w:p>
    <w:p w14:paraId="06907CA9" w14:textId="77777777" w:rsidR="004331A2" w:rsidRPr="004331A2" w:rsidRDefault="004331A2" w:rsidP="004331A2">
      <w:pPr>
        <w:autoSpaceDE w:val="0"/>
        <w:autoSpaceDN w:val="0"/>
        <w:adjustRightInd w:val="0"/>
        <w:spacing w:line="240" w:lineRule="auto"/>
        <w:jc w:val="both"/>
        <w:rPr>
          <w:rFonts w:cs="Arial"/>
          <w:b/>
          <w:bCs/>
          <w:color w:val="000000"/>
          <w:szCs w:val="20"/>
        </w:rPr>
      </w:pPr>
    </w:p>
    <w:p w14:paraId="700B150A" w14:textId="77777777" w:rsidR="004331A2" w:rsidRPr="004331A2" w:rsidRDefault="004331A2" w:rsidP="004331A2">
      <w:pPr>
        <w:autoSpaceDE w:val="0"/>
        <w:autoSpaceDN w:val="0"/>
        <w:adjustRightInd w:val="0"/>
        <w:spacing w:line="240" w:lineRule="auto"/>
        <w:jc w:val="both"/>
        <w:rPr>
          <w:rFonts w:cs="Arial"/>
          <w:color w:val="000000"/>
          <w:szCs w:val="20"/>
        </w:rPr>
      </w:pPr>
      <w:r w:rsidRPr="004331A2">
        <w:rPr>
          <w:rFonts w:cs="Arial"/>
          <w:color w:val="000000"/>
          <w:szCs w:val="20"/>
        </w:rPr>
        <w:t>Vlada je sprejela Mnenje o zahtevi Vrhovnega sodišča Republike Slovenije za oceno ustavnosti prvega in tretjega odstavka 71. člena Zakona o spremembah in dopolnitvah Zakona o davčnem postopku v zvezi s 95. členom Zakona o davčnem postopku.</w:t>
      </w:r>
    </w:p>
    <w:p w14:paraId="743322EE" w14:textId="77777777" w:rsidR="004331A2" w:rsidRPr="004331A2" w:rsidRDefault="004331A2" w:rsidP="004331A2">
      <w:pPr>
        <w:autoSpaceDE w:val="0"/>
        <w:autoSpaceDN w:val="0"/>
        <w:adjustRightInd w:val="0"/>
        <w:spacing w:line="240" w:lineRule="auto"/>
        <w:jc w:val="both"/>
        <w:rPr>
          <w:rFonts w:cs="Arial"/>
          <w:color w:val="000000"/>
          <w:szCs w:val="20"/>
        </w:rPr>
      </w:pPr>
    </w:p>
    <w:p w14:paraId="68CFFFDE" w14:textId="77777777" w:rsidR="004331A2" w:rsidRPr="004331A2" w:rsidRDefault="004331A2" w:rsidP="004331A2">
      <w:pPr>
        <w:autoSpaceDE w:val="0"/>
        <w:autoSpaceDN w:val="0"/>
        <w:adjustRightInd w:val="0"/>
        <w:spacing w:line="240" w:lineRule="auto"/>
        <w:jc w:val="both"/>
        <w:rPr>
          <w:rFonts w:cs="Arial"/>
          <w:color w:val="000000"/>
          <w:szCs w:val="20"/>
        </w:rPr>
      </w:pPr>
      <w:r w:rsidRPr="004331A2">
        <w:rPr>
          <w:rFonts w:cs="Arial"/>
          <w:color w:val="000000"/>
          <w:szCs w:val="20"/>
        </w:rPr>
        <w:t>Vrhovno sodišče Republike Slovenije je v zahtevi za oceno ustavnosti predlagalo razveljavitev določb prvega in tretjega odstavka 71. člena Zakona o davčnem postopku, če se ti nanašata na odmero obresti v skladu s spremenjeno obrestno mero po 95. členu Zakona o davčnem postopku. Vlagatelj zatrjuje kršitev načela prepovedi retroaktivnosti in poseg v pravico do pravnega sredstva.</w:t>
      </w:r>
    </w:p>
    <w:p w14:paraId="0E97C7C9" w14:textId="77777777" w:rsidR="004331A2" w:rsidRPr="004331A2" w:rsidRDefault="004331A2" w:rsidP="004331A2">
      <w:pPr>
        <w:autoSpaceDE w:val="0"/>
        <w:autoSpaceDN w:val="0"/>
        <w:adjustRightInd w:val="0"/>
        <w:spacing w:line="240" w:lineRule="auto"/>
        <w:jc w:val="both"/>
        <w:rPr>
          <w:rFonts w:cs="Arial"/>
          <w:color w:val="000000"/>
          <w:szCs w:val="20"/>
        </w:rPr>
      </w:pPr>
    </w:p>
    <w:p w14:paraId="6FD81F37" w14:textId="77777777" w:rsidR="004331A2" w:rsidRPr="004331A2" w:rsidRDefault="004331A2" w:rsidP="004331A2">
      <w:pPr>
        <w:autoSpaceDE w:val="0"/>
        <w:autoSpaceDN w:val="0"/>
        <w:adjustRightInd w:val="0"/>
        <w:spacing w:line="240" w:lineRule="auto"/>
        <w:jc w:val="both"/>
        <w:rPr>
          <w:rFonts w:cs="Arial"/>
          <w:color w:val="000000"/>
          <w:szCs w:val="20"/>
        </w:rPr>
      </w:pPr>
      <w:r w:rsidRPr="004331A2">
        <w:rPr>
          <w:rFonts w:cs="Arial"/>
          <w:color w:val="000000"/>
          <w:szCs w:val="20"/>
        </w:rPr>
        <w:t xml:space="preserve">Vlada meni, da prvi in tretji odstavek 71. člena Zakona o davčnem postopku, če se nanašata na obračunavanje obresti od obveznosti, ugotovljenih v postopku davčnega inšpekcijskega nadzora po 95. členu Zakona o davčnem postopku, ne pomenita nedopustnega retroaktivnega posega, saj je za tako določen način obračunavanja obresti (tako glede višine, kot uporabe v ponovnih postopkih) nedvomno izkazana javna korist. </w:t>
      </w:r>
    </w:p>
    <w:p w14:paraId="51327FD5" w14:textId="77777777" w:rsidR="004331A2" w:rsidRPr="004331A2" w:rsidRDefault="004331A2" w:rsidP="004331A2">
      <w:pPr>
        <w:autoSpaceDE w:val="0"/>
        <w:autoSpaceDN w:val="0"/>
        <w:adjustRightInd w:val="0"/>
        <w:spacing w:line="240" w:lineRule="auto"/>
        <w:jc w:val="both"/>
        <w:rPr>
          <w:rFonts w:cs="Arial"/>
          <w:color w:val="000000"/>
          <w:szCs w:val="20"/>
        </w:rPr>
      </w:pPr>
    </w:p>
    <w:p w14:paraId="5DA3090E" w14:textId="195EFC27" w:rsidR="00C3286D" w:rsidRPr="004331A2" w:rsidRDefault="004331A2" w:rsidP="004331A2">
      <w:pPr>
        <w:autoSpaceDE w:val="0"/>
        <w:autoSpaceDN w:val="0"/>
        <w:adjustRightInd w:val="0"/>
        <w:spacing w:line="240" w:lineRule="auto"/>
        <w:jc w:val="both"/>
        <w:rPr>
          <w:rFonts w:cs="Arial"/>
          <w:color w:val="000000"/>
          <w:szCs w:val="20"/>
        </w:rPr>
      </w:pPr>
      <w:r w:rsidRPr="004331A2">
        <w:rPr>
          <w:rFonts w:cs="Arial"/>
          <w:color w:val="000000"/>
          <w:szCs w:val="20"/>
        </w:rPr>
        <w:t>Vir: Ministrstvo za finance</w:t>
      </w:r>
    </w:p>
    <w:p w14:paraId="529F4377"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3B000834" w14:textId="63C46935" w:rsidR="00B67C81" w:rsidRPr="00B67C81" w:rsidRDefault="00B67C81" w:rsidP="00B67C81">
      <w:pPr>
        <w:autoSpaceDE w:val="0"/>
        <w:autoSpaceDN w:val="0"/>
        <w:adjustRightInd w:val="0"/>
        <w:spacing w:line="240" w:lineRule="auto"/>
        <w:jc w:val="both"/>
        <w:rPr>
          <w:rFonts w:cs="Arial"/>
          <w:b/>
          <w:bCs/>
          <w:color w:val="000000"/>
          <w:szCs w:val="20"/>
        </w:rPr>
      </w:pPr>
      <w:r w:rsidRPr="00B67C81">
        <w:rPr>
          <w:rFonts w:cs="Arial"/>
          <w:b/>
          <w:bCs/>
          <w:color w:val="000000"/>
          <w:szCs w:val="20"/>
        </w:rPr>
        <w:t>Stališče Republike Slovenije glede vključitve avtonomnih tarifnih kvot Unije za nekatere ribiške proizvode</w:t>
      </w:r>
    </w:p>
    <w:p w14:paraId="0B479700" w14:textId="77777777" w:rsidR="00B67C81" w:rsidRPr="00B67C81" w:rsidRDefault="00B67C81" w:rsidP="00B67C81">
      <w:pPr>
        <w:autoSpaceDE w:val="0"/>
        <w:autoSpaceDN w:val="0"/>
        <w:adjustRightInd w:val="0"/>
        <w:spacing w:line="240" w:lineRule="auto"/>
        <w:jc w:val="both"/>
        <w:rPr>
          <w:rFonts w:cs="Arial"/>
          <w:b/>
          <w:bCs/>
          <w:color w:val="000000"/>
          <w:szCs w:val="20"/>
        </w:rPr>
      </w:pPr>
    </w:p>
    <w:p w14:paraId="547881E3" w14:textId="77777777" w:rsidR="00B67C81" w:rsidRPr="00B67C81" w:rsidRDefault="00B67C81" w:rsidP="00B67C81">
      <w:pPr>
        <w:autoSpaceDE w:val="0"/>
        <w:autoSpaceDN w:val="0"/>
        <w:adjustRightInd w:val="0"/>
        <w:spacing w:line="240" w:lineRule="auto"/>
        <w:jc w:val="both"/>
        <w:rPr>
          <w:rFonts w:cs="Arial"/>
          <w:color w:val="000000"/>
          <w:szCs w:val="20"/>
        </w:rPr>
      </w:pPr>
      <w:r w:rsidRPr="00B67C81">
        <w:rPr>
          <w:rFonts w:cs="Arial"/>
          <w:color w:val="000000"/>
          <w:szCs w:val="20"/>
        </w:rPr>
        <w:t xml:space="preserve">Vlada Republike Slovenije je stališče Republike Slovenije k zadevi Predlog uredbe Sveta o spremembi Uredbe Sveta glede vključitve avtonomnih tarifnih kvot Unije za nekatere ribiške proizvode. </w:t>
      </w:r>
    </w:p>
    <w:p w14:paraId="2E1BC5B8" w14:textId="77777777" w:rsidR="00B67C81" w:rsidRPr="00B67C81" w:rsidRDefault="00B67C81" w:rsidP="00B67C81">
      <w:pPr>
        <w:autoSpaceDE w:val="0"/>
        <w:autoSpaceDN w:val="0"/>
        <w:adjustRightInd w:val="0"/>
        <w:spacing w:line="240" w:lineRule="auto"/>
        <w:jc w:val="both"/>
        <w:rPr>
          <w:rFonts w:cs="Arial"/>
          <w:color w:val="000000"/>
          <w:szCs w:val="20"/>
        </w:rPr>
      </w:pPr>
    </w:p>
    <w:p w14:paraId="7A7CFF07" w14:textId="77777777" w:rsidR="00B67C81" w:rsidRPr="00B67C81" w:rsidRDefault="00B67C81" w:rsidP="00B67C81">
      <w:pPr>
        <w:autoSpaceDE w:val="0"/>
        <w:autoSpaceDN w:val="0"/>
        <w:adjustRightInd w:val="0"/>
        <w:spacing w:line="240" w:lineRule="auto"/>
        <w:jc w:val="both"/>
        <w:rPr>
          <w:rFonts w:cs="Arial"/>
          <w:color w:val="000000"/>
          <w:szCs w:val="20"/>
        </w:rPr>
      </w:pPr>
      <w:r w:rsidRPr="00B67C81">
        <w:rPr>
          <w:rFonts w:cs="Arial"/>
          <w:color w:val="000000"/>
          <w:szCs w:val="20"/>
        </w:rPr>
        <w:t xml:space="preserve">Z aktom se spreminja že sprejeta uredba o odprtju in zagotavljanju upravljanja avtonomnih tarifnih kvot unije za obdobje 2021–2023. Do spremembe je prišlo zaradi umika britanskih čezmorskih ozemelj iz trgovinskega sporazuma Evropske unije s čezmorskimi državami in ozemlji ter prenehanja veljavnosti dodatnih protokolov z Norveško in Islandijo. Z </w:t>
      </w:r>
      <w:proofErr w:type="spellStart"/>
      <w:r w:rsidRPr="00B67C81">
        <w:rPr>
          <w:rFonts w:cs="Arial"/>
          <w:color w:val="000000"/>
          <w:szCs w:val="20"/>
        </w:rPr>
        <w:t>urebo</w:t>
      </w:r>
      <w:proofErr w:type="spellEnd"/>
      <w:r w:rsidRPr="00B67C81">
        <w:rPr>
          <w:rFonts w:cs="Arial"/>
          <w:color w:val="000000"/>
          <w:szCs w:val="20"/>
        </w:rPr>
        <w:t xml:space="preserve"> se predlaga opustitev uvozne dajatve za nekatere ribiške proizvode. </w:t>
      </w:r>
    </w:p>
    <w:p w14:paraId="2850B1EC" w14:textId="77777777" w:rsidR="00B67C81" w:rsidRPr="00B67C81" w:rsidRDefault="00B67C81" w:rsidP="00B67C81">
      <w:pPr>
        <w:autoSpaceDE w:val="0"/>
        <w:autoSpaceDN w:val="0"/>
        <w:adjustRightInd w:val="0"/>
        <w:spacing w:line="240" w:lineRule="auto"/>
        <w:jc w:val="both"/>
        <w:rPr>
          <w:rFonts w:cs="Arial"/>
          <w:color w:val="000000"/>
          <w:szCs w:val="20"/>
        </w:rPr>
      </w:pPr>
    </w:p>
    <w:p w14:paraId="3AC6604F" w14:textId="77777777" w:rsidR="00B67C81" w:rsidRPr="00B67C81" w:rsidRDefault="00B67C81" w:rsidP="00B67C81">
      <w:pPr>
        <w:autoSpaceDE w:val="0"/>
        <w:autoSpaceDN w:val="0"/>
        <w:adjustRightInd w:val="0"/>
        <w:spacing w:line="240" w:lineRule="auto"/>
        <w:jc w:val="both"/>
        <w:rPr>
          <w:rFonts w:cs="Arial"/>
          <w:color w:val="000000"/>
          <w:szCs w:val="20"/>
        </w:rPr>
      </w:pPr>
      <w:r w:rsidRPr="00B67C81">
        <w:rPr>
          <w:rFonts w:cs="Arial"/>
          <w:color w:val="000000"/>
          <w:szCs w:val="20"/>
        </w:rPr>
        <w:t xml:space="preserve">Predlog uredbe nima posledic za proračun Republike Slovenije, zmanjšuje pa </w:t>
      </w:r>
      <w:proofErr w:type="spellStart"/>
      <w:r w:rsidRPr="00B67C81">
        <w:rPr>
          <w:rFonts w:cs="Arial"/>
          <w:color w:val="000000"/>
          <w:szCs w:val="20"/>
        </w:rPr>
        <w:t>prihodbe</w:t>
      </w:r>
      <w:proofErr w:type="spellEnd"/>
      <w:r w:rsidRPr="00B67C81">
        <w:rPr>
          <w:rFonts w:cs="Arial"/>
          <w:color w:val="000000"/>
          <w:szCs w:val="20"/>
        </w:rPr>
        <w:t xml:space="preserve"> v proračun EU. Sprejem uredbe ne bo vplival na slovensko predelovalno industrijo. </w:t>
      </w:r>
    </w:p>
    <w:p w14:paraId="67698BAA" w14:textId="77777777" w:rsidR="00B67C81" w:rsidRPr="00B67C81" w:rsidRDefault="00B67C81" w:rsidP="00B67C81">
      <w:pPr>
        <w:autoSpaceDE w:val="0"/>
        <w:autoSpaceDN w:val="0"/>
        <w:adjustRightInd w:val="0"/>
        <w:spacing w:line="240" w:lineRule="auto"/>
        <w:jc w:val="both"/>
        <w:rPr>
          <w:rFonts w:cs="Arial"/>
          <w:color w:val="000000"/>
          <w:szCs w:val="20"/>
        </w:rPr>
      </w:pPr>
    </w:p>
    <w:p w14:paraId="4CB2E129" w14:textId="571FF836" w:rsidR="00C3286D" w:rsidRPr="00C3286D" w:rsidRDefault="00B67C81" w:rsidP="00B67C81">
      <w:pPr>
        <w:autoSpaceDE w:val="0"/>
        <w:autoSpaceDN w:val="0"/>
        <w:adjustRightInd w:val="0"/>
        <w:spacing w:line="240" w:lineRule="auto"/>
        <w:jc w:val="both"/>
        <w:rPr>
          <w:rFonts w:cs="Arial"/>
          <w:b/>
          <w:bCs/>
          <w:color w:val="000000"/>
          <w:szCs w:val="20"/>
        </w:rPr>
      </w:pPr>
      <w:r w:rsidRPr="00B67C81">
        <w:rPr>
          <w:rFonts w:cs="Arial"/>
          <w:color w:val="000000"/>
          <w:szCs w:val="20"/>
        </w:rPr>
        <w:t>Vir: Ministrstvo za kmetijstvo, gozdarstvo in prehrano</w:t>
      </w:r>
    </w:p>
    <w:p w14:paraId="0574C6C0" w14:textId="7777777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ab/>
      </w:r>
    </w:p>
    <w:p w14:paraId="61B13358" w14:textId="7B7FB53B" w:rsidR="00FF5181" w:rsidRPr="00FF5181" w:rsidRDefault="00FF5181" w:rsidP="00FF5181">
      <w:pPr>
        <w:autoSpaceDE w:val="0"/>
        <w:autoSpaceDN w:val="0"/>
        <w:adjustRightInd w:val="0"/>
        <w:spacing w:line="240" w:lineRule="auto"/>
        <w:jc w:val="both"/>
        <w:rPr>
          <w:rFonts w:cs="Arial"/>
          <w:b/>
          <w:bCs/>
          <w:color w:val="000000"/>
          <w:szCs w:val="20"/>
        </w:rPr>
      </w:pPr>
      <w:r w:rsidRPr="00FF5181">
        <w:rPr>
          <w:rFonts w:cs="Arial"/>
          <w:b/>
          <w:bCs/>
          <w:color w:val="000000"/>
          <w:szCs w:val="20"/>
        </w:rPr>
        <w:t xml:space="preserve">Prispevek Republike Slovenije v mehanizem COVAX </w:t>
      </w:r>
    </w:p>
    <w:p w14:paraId="660BACAE" w14:textId="77777777" w:rsidR="00FF5181" w:rsidRPr="00FF5181" w:rsidRDefault="00FF5181" w:rsidP="00FF5181">
      <w:pPr>
        <w:autoSpaceDE w:val="0"/>
        <w:autoSpaceDN w:val="0"/>
        <w:adjustRightInd w:val="0"/>
        <w:spacing w:line="240" w:lineRule="auto"/>
        <w:jc w:val="both"/>
        <w:rPr>
          <w:rFonts w:cs="Arial"/>
          <w:b/>
          <w:bCs/>
          <w:color w:val="000000"/>
          <w:szCs w:val="20"/>
        </w:rPr>
      </w:pPr>
    </w:p>
    <w:p w14:paraId="68EC76C2" w14:textId="77777777" w:rsidR="00FF5181" w:rsidRPr="00FF5181" w:rsidRDefault="00FF5181" w:rsidP="00FF5181">
      <w:pPr>
        <w:autoSpaceDE w:val="0"/>
        <w:autoSpaceDN w:val="0"/>
        <w:adjustRightInd w:val="0"/>
        <w:spacing w:line="240" w:lineRule="auto"/>
        <w:jc w:val="both"/>
        <w:rPr>
          <w:rFonts w:cs="Arial"/>
          <w:color w:val="000000"/>
          <w:szCs w:val="20"/>
        </w:rPr>
      </w:pPr>
      <w:r w:rsidRPr="00FF5181">
        <w:rPr>
          <w:rFonts w:cs="Arial"/>
          <w:color w:val="000000"/>
          <w:szCs w:val="20"/>
        </w:rPr>
        <w:t>Vlada Republike Slovenije bo, z namenom naslavljanja pandemije covida-19 v državah v razvoju, zagotovila prispevek v mehanizem COVAX AMC (</w:t>
      </w:r>
      <w:proofErr w:type="spellStart"/>
      <w:r w:rsidRPr="00FF5181">
        <w:rPr>
          <w:rFonts w:cs="Arial"/>
          <w:color w:val="000000"/>
          <w:szCs w:val="20"/>
        </w:rPr>
        <w:t>Advanced</w:t>
      </w:r>
      <w:proofErr w:type="spellEnd"/>
      <w:r w:rsidRPr="00FF5181">
        <w:rPr>
          <w:rFonts w:cs="Arial"/>
          <w:color w:val="000000"/>
          <w:szCs w:val="20"/>
        </w:rPr>
        <w:t xml:space="preserve"> Market </w:t>
      </w:r>
      <w:proofErr w:type="spellStart"/>
      <w:r w:rsidRPr="00FF5181">
        <w:rPr>
          <w:rFonts w:cs="Arial"/>
          <w:color w:val="000000"/>
          <w:szCs w:val="20"/>
        </w:rPr>
        <w:t>Committment</w:t>
      </w:r>
      <w:proofErr w:type="spellEnd"/>
      <w:r w:rsidRPr="00FF5181">
        <w:rPr>
          <w:rFonts w:cs="Arial"/>
          <w:color w:val="000000"/>
          <w:szCs w:val="20"/>
        </w:rPr>
        <w:t>) v višini 500.000 EUR za leti 2021 in 2022 (od tega 350.000 EUR v letu 2021 in 150.000 EUR v letu 2022) in se tako pridružila državam donatoricam. Prispevek bo v celoti namenjen za pomoč državam v razvoju in se šteje za uradno razvojno pomoč.</w:t>
      </w:r>
    </w:p>
    <w:p w14:paraId="5294F1BA" w14:textId="77777777" w:rsidR="00FF5181" w:rsidRPr="00FF5181" w:rsidRDefault="00FF5181" w:rsidP="00FF5181">
      <w:pPr>
        <w:autoSpaceDE w:val="0"/>
        <w:autoSpaceDN w:val="0"/>
        <w:adjustRightInd w:val="0"/>
        <w:spacing w:line="240" w:lineRule="auto"/>
        <w:jc w:val="both"/>
        <w:rPr>
          <w:rFonts w:cs="Arial"/>
          <w:color w:val="000000"/>
          <w:szCs w:val="20"/>
        </w:rPr>
      </w:pPr>
    </w:p>
    <w:p w14:paraId="370A5313" w14:textId="77777777" w:rsidR="00FF5181" w:rsidRPr="00FF5181" w:rsidRDefault="00FF5181" w:rsidP="00FF5181">
      <w:pPr>
        <w:autoSpaceDE w:val="0"/>
        <w:autoSpaceDN w:val="0"/>
        <w:adjustRightInd w:val="0"/>
        <w:spacing w:line="240" w:lineRule="auto"/>
        <w:jc w:val="both"/>
        <w:rPr>
          <w:rFonts w:cs="Arial"/>
          <w:color w:val="000000"/>
          <w:szCs w:val="20"/>
        </w:rPr>
      </w:pPr>
      <w:r w:rsidRPr="00FF5181">
        <w:rPr>
          <w:rFonts w:cs="Arial"/>
          <w:color w:val="000000"/>
          <w:szCs w:val="20"/>
        </w:rPr>
        <w:t xml:space="preserve">COVAX predstavlja glavni kanal za distribucijo cepiv na globalni ravni. Ustanovljen aprila 2020, kot odziv na pandemijo covida-19, predstavlja enega izmed stebrov zagotavljanja enakega </w:t>
      </w:r>
      <w:r w:rsidRPr="00FF5181">
        <w:rPr>
          <w:rFonts w:cs="Arial"/>
          <w:color w:val="000000"/>
          <w:szCs w:val="20"/>
        </w:rPr>
        <w:lastRenderedPageBreak/>
        <w:t>dostopa do zdravil, diagnostike in drugih zdravstvenih pripomočkov za boj proti pandemiji na globalni ravni. V okviru COVAX je del COVAX AMC namenjen financiranju distribucije cepiv 92. državam v razvoju, od tega v večini najmanj razvitim državam. V okviru slednjega države, mednarodne organizacije in Evropska unija, regionalne organizacije in fundacije prispevajo sredstva, ki so namenjena zagotavljanju solidarnosti z državami v razvoju.</w:t>
      </w:r>
    </w:p>
    <w:p w14:paraId="2221C5F6" w14:textId="77777777" w:rsidR="00FF5181" w:rsidRPr="00FF5181" w:rsidRDefault="00FF5181" w:rsidP="00FF5181">
      <w:pPr>
        <w:autoSpaceDE w:val="0"/>
        <w:autoSpaceDN w:val="0"/>
        <w:adjustRightInd w:val="0"/>
        <w:spacing w:line="240" w:lineRule="auto"/>
        <w:jc w:val="both"/>
        <w:rPr>
          <w:rFonts w:cs="Arial"/>
          <w:color w:val="000000"/>
          <w:szCs w:val="20"/>
        </w:rPr>
      </w:pPr>
    </w:p>
    <w:p w14:paraId="14E5D415" w14:textId="04B441D7" w:rsidR="00C3286D" w:rsidRPr="00FF5181" w:rsidRDefault="00FF5181" w:rsidP="00FF5181">
      <w:pPr>
        <w:autoSpaceDE w:val="0"/>
        <w:autoSpaceDN w:val="0"/>
        <w:adjustRightInd w:val="0"/>
        <w:spacing w:line="240" w:lineRule="auto"/>
        <w:jc w:val="both"/>
        <w:rPr>
          <w:rFonts w:cs="Arial"/>
          <w:color w:val="000000"/>
          <w:szCs w:val="20"/>
        </w:rPr>
      </w:pPr>
      <w:r w:rsidRPr="00FF5181">
        <w:rPr>
          <w:rFonts w:cs="Arial"/>
          <w:color w:val="000000"/>
          <w:szCs w:val="20"/>
        </w:rPr>
        <w:t>Vir: Ministrstvo za zunanje zadeve</w:t>
      </w:r>
    </w:p>
    <w:p w14:paraId="5005E26D" w14:textId="7777777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ab/>
      </w:r>
    </w:p>
    <w:p w14:paraId="07D13BB8" w14:textId="277923A5" w:rsidR="00AD221C" w:rsidRPr="00AD221C" w:rsidRDefault="00AD221C" w:rsidP="00AD221C">
      <w:pPr>
        <w:autoSpaceDE w:val="0"/>
        <w:autoSpaceDN w:val="0"/>
        <w:adjustRightInd w:val="0"/>
        <w:spacing w:line="240" w:lineRule="auto"/>
        <w:jc w:val="both"/>
        <w:rPr>
          <w:rFonts w:cs="Arial"/>
          <w:b/>
          <w:bCs/>
          <w:color w:val="000000"/>
          <w:szCs w:val="20"/>
        </w:rPr>
      </w:pPr>
      <w:r w:rsidRPr="00AD221C">
        <w:rPr>
          <w:rFonts w:cs="Arial"/>
          <w:b/>
          <w:bCs/>
          <w:color w:val="000000"/>
          <w:szCs w:val="20"/>
        </w:rPr>
        <w:t>Predlog zakona o odpravi krivic zaradi izbrisa pravnih oseb iz sodnega registra v obdobju od 23. julija 1999 do 16. novembra 2011 ni primeren za nadal</w:t>
      </w:r>
      <w:r w:rsidR="00EF146E">
        <w:rPr>
          <w:rFonts w:cs="Arial"/>
          <w:b/>
          <w:bCs/>
          <w:color w:val="000000"/>
          <w:szCs w:val="20"/>
        </w:rPr>
        <w:t>j</w:t>
      </w:r>
      <w:r w:rsidRPr="00AD221C">
        <w:rPr>
          <w:rFonts w:cs="Arial"/>
          <w:b/>
          <w:bCs/>
          <w:color w:val="000000"/>
          <w:szCs w:val="20"/>
        </w:rPr>
        <w:t>n</w:t>
      </w:r>
      <w:r>
        <w:rPr>
          <w:rFonts w:cs="Arial"/>
          <w:b/>
          <w:bCs/>
          <w:color w:val="000000"/>
          <w:szCs w:val="20"/>
        </w:rPr>
        <w:t>j</w:t>
      </w:r>
      <w:r w:rsidRPr="00AD221C">
        <w:rPr>
          <w:rFonts w:cs="Arial"/>
          <w:b/>
          <w:bCs/>
          <w:color w:val="000000"/>
          <w:szCs w:val="20"/>
        </w:rPr>
        <w:t>o obravnavo</w:t>
      </w:r>
    </w:p>
    <w:p w14:paraId="00ECBB51" w14:textId="77777777" w:rsidR="00AD221C" w:rsidRPr="00AD221C" w:rsidRDefault="00AD221C" w:rsidP="00AD221C">
      <w:pPr>
        <w:autoSpaceDE w:val="0"/>
        <w:autoSpaceDN w:val="0"/>
        <w:adjustRightInd w:val="0"/>
        <w:spacing w:line="240" w:lineRule="auto"/>
        <w:jc w:val="both"/>
        <w:rPr>
          <w:rFonts w:cs="Arial"/>
          <w:b/>
          <w:bCs/>
          <w:color w:val="000000"/>
          <w:szCs w:val="20"/>
        </w:rPr>
      </w:pPr>
    </w:p>
    <w:p w14:paraId="14DAD21E" w14:textId="029DB605" w:rsidR="00AD221C" w:rsidRPr="00AD221C" w:rsidRDefault="00AD221C" w:rsidP="00AD221C">
      <w:pPr>
        <w:autoSpaceDE w:val="0"/>
        <w:autoSpaceDN w:val="0"/>
        <w:adjustRightInd w:val="0"/>
        <w:spacing w:line="240" w:lineRule="auto"/>
        <w:jc w:val="both"/>
        <w:rPr>
          <w:rFonts w:cs="Arial"/>
          <w:color w:val="000000"/>
          <w:szCs w:val="20"/>
        </w:rPr>
      </w:pPr>
      <w:r w:rsidRPr="00AD221C">
        <w:rPr>
          <w:rFonts w:cs="Arial"/>
          <w:color w:val="000000"/>
          <w:szCs w:val="20"/>
        </w:rPr>
        <w:t>Vlada je ocenila, da Predlog zakona o odpravi krivic zaradi izbrisa pravnih oseb iz sodnega registra v obdobju od 23. julija 1999 do 16. novembra 2011, ki ga je v okviru prve obravnave,  Državnemu zboru predložil Državni svet, ni primeren za nadaljnjo obravnavo.</w:t>
      </w:r>
    </w:p>
    <w:p w14:paraId="29BB8B83" w14:textId="77777777" w:rsidR="00AD221C" w:rsidRPr="00AD221C" w:rsidRDefault="00AD221C" w:rsidP="00AD221C">
      <w:pPr>
        <w:autoSpaceDE w:val="0"/>
        <w:autoSpaceDN w:val="0"/>
        <w:adjustRightInd w:val="0"/>
        <w:spacing w:line="240" w:lineRule="auto"/>
        <w:jc w:val="both"/>
        <w:rPr>
          <w:rFonts w:cs="Arial"/>
          <w:color w:val="000000"/>
          <w:szCs w:val="20"/>
        </w:rPr>
      </w:pPr>
      <w:r w:rsidRPr="00AD221C">
        <w:rPr>
          <w:rFonts w:cs="Arial"/>
          <w:color w:val="000000"/>
          <w:szCs w:val="20"/>
        </w:rPr>
        <w:t xml:space="preserve"> </w:t>
      </w:r>
    </w:p>
    <w:p w14:paraId="1AE3F1ED" w14:textId="775C835A" w:rsidR="00AD221C" w:rsidRPr="00AD221C" w:rsidRDefault="00AD221C" w:rsidP="00AD221C">
      <w:pPr>
        <w:autoSpaceDE w:val="0"/>
        <w:autoSpaceDN w:val="0"/>
        <w:adjustRightInd w:val="0"/>
        <w:spacing w:line="240" w:lineRule="auto"/>
        <w:jc w:val="both"/>
        <w:rPr>
          <w:rFonts w:cs="Arial"/>
          <w:color w:val="000000"/>
          <w:szCs w:val="20"/>
        </w:rPr>
      </w:pPr>
      <w:r w:rsidRPr="00AD221C">
        <w:rPr>
          <w:rFonts w:cs="Arial"/>
          <w:color w:val="000000"/>
          <w:szCs w:val="20"/>
        </w:rPr>
        <w:t>Vlada je razloge za svojo odločitev razdelila v šest vsebinskih področij, in sicer se je opredelila do temelja predloga zakona, povračila škode oziroma izplačila odškodnin, vpliva na ekonomske in fiskalne posledice, omejitve kroga upravičencev, vračila premoženja v naravi ter obdavčitve.</w:t>
      </w:r>
    </w:p>
    <w:p w14:paraId="35C4DE50" w14:textId="77777777" w:rsidR="00AD221C" w:rsidRPr="00AD221C" w:rsidRDefault="00AD221C" w:rsidP="00AD221C">
      <w:pPr>
        <w:autoSpaceDE w:val="0"/>
        <w:autoSpaceDN w:val="0"/>
        <w:adjustRightInd w:val="0"/>
        <w:spacing w:line="240" w:lineRule="auto"/>
        <w:jc w:val="both"/>
        <w:rPr>
          <w:rFonts w:cs="Arial"/>
          <w:color w:val="000000"/>
          <w:szCs w:val="20"/>
        </w:rPr>
      </w:pPr>
    </w:p>
    <w:p w14:paraId="0CCC3D4D" w14:textId="5C9170A6" w:rsidR="00C3286D" w:rsidRPr="00AD221C" w:rsidRDefault="00AD221C" w:rsidP="00AD221C">
      <w:pPr>
        <w:autoSpaceDE w:val="0"/>
        <w:autoSpaceDN w:val="0"/>
        <w:adjustRightInd w:val="0"/>
        <w:spacing w:line="240" w:lineRule="auto"/>
        <w:jc w:val="both"/>
        <w:rPr>
          <w:rFonts w:cs="Arial"/>
          <w:color w:val="000000"/>
          <w:szCs w:val="20"/>
        </w:rPr>
      </w:pPr>
      <w:r w:rsidRPr="00AD221C">
        <w:rPr>
          <w:rFonts w:cs="Arial"/>
          <w:color w:val="000000"/>
          <w:szCs w:val="20"/>
        </w:rPr>
        <w:t>Vir: Ministrstvo za gospodarski razvoj in tehnologijo</w:t>
      </w:r>
    </w:p>
    <w:p w14:paraId="12587450"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5F51751" w14:textId="687A80DB" w:rsidR="00FE0CC8" w:rsidRPr="00FE0CC8" w:rsidRDefault="00FE0CC8" w:rsidP="00FE0CC8">
      <w:pPr>
        <w:autoSpaceDE w:val="0"/>
        <w:autoSpaceDN w:val="0"/>
        <w:adjustRightInd w:val="0"/>
        <w:spacing w:line="240" w:lineRule="auto"/>
        <w:jc w:val="both"/>
        <w:rPr>
          <w:rFonts w:cs="Arial"/>
          <w:b/>
          <w:bCs/>
          <w:color w:val="000000"/>
          <w:szCs w:val="20"/>
        </w:rPr>
      </w:pPr>
      <w:r w:rsidRPr="00FE0CC8">
        <w:rPr>
          <w:rFonts w:cs="Arial"/>
          <w:b/>
          <w:bCs/>
          <w:color w:val="000000"/>
          <w:szCs w:val="20"/>
        </w:rPr>
        <w:t>Mnenje o Predlogu zakona o prepovedi prodaje plastičnih proizvodov za enkratno uporabo</w:t>
      </w:r>
    </w:p>
    <w:p w14:paraId="768C2F47" w14:textId="77777777" w:rsidR="00FE0CC8" w:rsidRPr="00FE0CC8" w:rsidRDefault="00FE0CC8" w:rsidP="00FE0CC8">
      <w:pPr>
        <w:autoSpaceDE w:val="0"/>
        <w:autoSpaceDN w:val="0"/>
        <w:adjustRightInd w:val="0"/>
        <w:spacing w:line="240" w:lineRule="auto"/>
        <w:jc w:val="both"/>
        <w:rPr>
          <w:rFonts w:cs="Arial"/>
          <w:b/>
          <w:bCs/>
          <w:color w:val="000000"/>
          <w:szCs w:val="20"/>
        </w:rPr>
      </w:pPr>
    </w:p>
    <w:p w14:paraId="7AFEA11D" w14:textId="77777777" w:rsidR="00FE0CC8" w:rsidRPr="00FE0CC8" w:rsidRDefault="00FE0CC8" w:rsidP="00FE0CC8">
      <w:pPr>
        <w:autoSpaceDE w:val="0"/>
        <w:autoSpaceDN w:val="0"/>
        <w:adjustRightInd w:val="0"/>
        <w:spacing w:line="240" w:lineRule="auto"/>
        <w:jc w:val="both"/>
        <w:rPr>
          <w:rFonts w:cs="Arial"/>
          <w:color w:val="000000"/>
          <w:szCs w:val="20"/>
        </w:rPr>
      </w:pPr>
      <w:r w:rsidRPr="00FE0CC8">
        <w:rPr>
          <w:rFonts w:cs="Arial"/>
          <w:color w:val="000000"/>
          <w:szCs w:val="20"/>
        </w:rPr>
        <w:t>Vlada je sprejela Mnenje o Predlogu zakona o prepovedi prodaje plastičnih proizvodov za enkratno uporabo (ZPPPPEU), ki ga je 11. 6. 2021 Državnemu zboru predložila skupina poslank in poslancev s prvopodpisano Mašo Kociper.</w:t>
      </w:r>
    </w:p>
    <w:p w14:paraId="1577CC26" w14:textId="77777777" w:rsidR="00FE0CC8" w:rsidRPr="00FE0CC8" w:rsidRDefault="00FE0CC8" w:rsidP="00FE0CC8">
      <w:pPr>
        <w:autoSpaceDE w:val="0"/>
        <w:autoSpaceDN w:val="0"/>
        <w:adjustRightInd w:val="0"/>
        <w:spacing w:line="240" w:lineRule="auto"/>
        <w:jc w:val="both"/>
        <w:rPr>
          <w:rFonts w:cs="Arial"/>
          <w:color w:val="000000"/>
          <w:szCs w:val="20"/>
        </w:rPr>
      </w:pPr>
    </w:p>
    <w:p w14:paraId="2FDF95F6" w14:textId="77777777" w:rsidR="00FE0CC8" w:rsidRPr="00FE0CC8" w:rsidRDefault="00FE0CC8" w:rsidP="00FE0CC8">
      <w:pPr>
        <w:autoSpaceDE w:val="0"/>
        <w:autoSpaceDN w:val="0"/>
        <w:adjustRightInd w:val="0"/>
        <w:spacing w:line="240" w:lineRule="auto"/>
        <w:jc w:val="both"/>
        <w:rPr>
          <w:rFonts w:cs="Arial"/>
          <w:color w:val="000000"/>
          <w:szCs w:val="20"/>
        </w:rPr>
      </w:pPr>
      <w:r w:rsidRPr="00FE0CC8">
        <w:rPr>
          <w:rFonts w:cs="Arial"/>
          <w:color w:val="000000"/>
          <w:szCs w:val="20"/>
        </w:rPr>
        <w:t>Vlada se ne strinja s predlogom zakona, saj se navedena problematika rešuje z Uredbo o zmanjšanju vpliva nekaterih plastičnih proizvodov na okolje, ki je bila v javni obravnavi do 18. 6. 2021 in se nadaljuje s postopkom sprejema na vladi. S predlogom zakona se v slovenski pravni red prenaša le 5. člen Direktive (EU) 2019/904 Evropskega parlamenta in Sveta z dne 5. julija 2019 o zmanjšanju vpliva nekaterih plastičnih proizvodov na okolje, ne pa tudi ostale zahteve iz navedene direktive, kot so zmanjšanje porabe plastičnih proizvodov za enkratno uporabo, zahteve za označevanje, razširjena odgovornost proizvajalcev plastičnih proizvodov za enkratno uporabo, ločeno zbiranje in ukrepi za ozaveščanje.</w:t>
      </w:r>
    </w:p>
    <w:p w14:paraId="2F88D523" w14:textId="77777777" w:rsidR="00FE0CC8" w:rsidRPr="00FE0CC8" w:rsidRDefault="00FE0CC8" w:rsidP="00FE0CC8">
      <w:pPr>
        <w:autoSpaceDE w:val="0"/>
        <w:autoSpaceDN w:val="0"/>
        <w:adjustRightInd w:val="0"/>
        <w:spacing w:line="240" w:lineRule="auto"/>
        <w:jc w:val="both"/>
        <w:rPr>
          <w:rFonts w:cs="Arial"/>
          <w:color w:val="000000"/>
          <w:szCs w:val="20"/>
        </w:rPr>
      </w:pPr>
    </w:p>
    <w:p w14:paraId="6672E386" w14:textId="2F65603B" w:rsidR="00C3286D" w:rsidRPr="00FE0CC8" w:rsidRDefault="00FE0CC8" w:rsidP="00FE0CC8">
      <w:pPr>
        <w:autoSpaceDE w:val="0"/>
        <w:autoSpaceDN w:val="0"/>
        <w:adjustRightInd w:val="0"/>
        <w:spacing w:line="240" w:lineRule="auto"/>
        <w:jc w:val="both"/>
        <w:rPr>
          <w:rFonts w:cs="Arial"/>
          <w:color w:val="000000"/>
          <w:szCs w:val="20"/>
        </w:rPr>
      </w:pPr>
      <w:r w:rsidRPr="00FE0CC8">
        <w:rPr>
          <w:rFonts w:cs="Arial"/>
          <w:color w:val="000000"/>
          <w:szCs w:val="20"/>
        </w:rPr>
        <w:t>Vir: Ministrstvo za okolje in prostor</w:t>
      </w:r>
    </w:p>
    <w:p w14:paraId="608F69F0"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3CC00CCC" w14:textId="5655A067" w:rsidR="006E42AF" w:rsidRPr="006E42AF" w:rsidRDefault="006E42AF" w:rsidP="006E42AF">
      <w:pPr>
        <w:autoSpaceDE w:val="0"/>
        <w:autoSpaceDN w:val="0"/>
        <w:adjustRightInd w:val="0"/>
        <w:spacing w:line="240" w:lineRule="auto"/>
        <w:jc w:val="both"/>
        <w:rPr>
          <w:rFonts w:cs="Arial"/>
          <w:b/>
          <w:bCs/>
          <w:color w:val="000000"/>
          <w:szCs w:val="20"/>
        </w:rPr>
      </w:pPr>
      <w:r w:rsidRPr="006E42AF">
        <w:rPr>
          <w:rFonts w:cs="Arial"/>
          <w:b/>
          <w:bCs/>
          <w:color w:val="000000"/>
          <w:szCs w:val="20"/>
        </w:rPr>
        <w:t>Vlada sprejela odgovor na Mnenje Državnega sveta Republike Slovenije k Predlogu Zakona o spremembah in dopolnitvah Zakona o pravilih cestnega prometa</w:t>
      </w:r>
    </w:p>
    <w:p w14:paraId="2EB7BA3E" w14:textId="77777777" w:rsidR="006E42AF" w:rsidRPr="006E42AF" w:rsidRDefault="006E42AF" w:rsidP="006E42AF">
      <w:pPr>
        <w:autoSpaceDE w:val="0"/>
        <w:autoSpaceDN w:val="0"/>
        <w:adjustRightInd w:val="0"/>
        <w:spacing w:line="240" w:lineRule="auto"/>
        <w:jc w:val="both"/>
        <w:rPr>
          <w:rFonts w:cs="Arial"/>
          <w:b/>
          <w:bCs/>
          <w:color w:val="000000"/>
          <w:szCs w:val="20"/>
        </w:rPr>
      </w:pPr>
    </w:p>
    <w:p w14:paraId="5970959E"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Vlada Republike Slovenije je preučila Mnenje Državnega sveta Republike Slovenije k Predlogu Zakona o spremembah in dopolnitvah Zakona o pravilih cestnega prometa in v nadaljevanju podaja ustrezna pojasnila.</w:t>
      </w:r>
    </w:p>
    <w:p w14:paraId="4F28B7F9" w14:textId="77777777" w:rsidR="006E42AF" w:rsidRPr="006E42AF" w:rsidRDefault="006E42AF" w:rsidP="006E42AF">
      <w:pPr>
        <w:autoSpaceDE w:val="0"/>
        <w:autoSpaceDN w:val="0"/>
        <w:adjustRightInd w:val="0"/>
        <w:spacing w:line="240" w:lineRule="auto"/>
        <w:jc w:val="both"/>
        <w:rPr>
          <w:rFonts w:cs="Arial"/>
          <w:color w:val="000000"/>
          <w:szCs w:val="20"/>
        </w:rPr>
      </w:pPr>
    </w:p>
    <w:p w14:paraId="6826A2AC"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V mnenju Državni svet Republike Slovenije poziva Ministrstvo za infrastrukturo, da prouči podana opozorila glede parkiranja na prostorih, ki so rezervirana za invalide, in jih smiselno upošteva ob pripravi prihodnjih sprememb zakona, ter poziva predlagatelja zakona in ostale kvalificirane predlagatelje amandmajev, da proučijo in kot lastnega prevzamejo ter predložijo v sprejem pristojnemu Odboru Državnega zbora Republike Slovenije za infrastrukturo, okolje in prostor, predlog amandmaja k 21. členu Predloga Zakona o spremembah in dopolnitvah Zakona o pravilih cestnega prometa.</w:t>
      </w:r>
    </w:p>
    <w:p w14:paraId="2D3B8ACF" w14:textId="77777777" w:rsidR="006E42AF" w:rsidRPr="006E42AF" w:rsidRDefault="006E42AF" w:rsidP="006E42AF">
      <w:pPr>
        <w:autoSpaceDE w:val="0"/>
        <w:autoSpaceDN w:val="0"/>
        <w:adjustRightInd w:val="0"/>
        <w:spacing w:line="240" w:lineRule="auto"/>
        <w:jc w:val="both"/>
        <w:rPr>
          <w:rFonts w:cs="Arial"/>
          <w:color w:val="000000"/>
          <w:szCs w:val="20"/>
        </w:rPr>
      </w:pPr>
    </w:p>
    <w:p w14:paraId="6048F75F"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 xml:space="preserve">Pri izdaji parkirne karte gre po oceni Državnega sveta Republike Slovenije za dokaj liberalno ureditev, na podlagi katere se parkirne karte izdajajo z neomejeno veljavnostjo, kar omogoča številne zlorabe (npr. uporaba parkirne karte po smrti upravičenca). Posledično temu bi kazalo ponovno proučiti veljavno zakonsko ureditev in jo spremeniti tako, da bi bila veljavnost parkirne karte za invalide časovno omejena z možnostjo vsakoletnega podaljševanja na podlagi dokazil. Ponovno bi kazalo proučiti tudi seznam upravičencev do parkirne karte in omejiti pravico do tovrstnih parkirnih kart na osebe s težjimi ali težkimi telesnimi okvarami, ki potrebujejo dostop do </w:t>
      </w:r>
      <w:r w:rsidRPr="006E42AF">
        <w:rPr>
          <w:rFonts w:cs="Arial"/>
          <w:color w:val="000000"/>
          <w:szCs w:val="20"/>
        </w:rPr>
        <w:lastRenderedPageBreak/>
        <w:t xml:space="preserve">širših parkirnih mest. Ob tem Državni svet Republike Slovenije tudi opozarja, da je treba poostriti nadzor nad vozniki – spremljevalci, ki uporabljajo parkirno karto tudi, ko ne vozijo in spremljajo oseb, ki so imetnik parkirnih kart in sami ne vozijo motornega vozila, ter povečati aktivnosti za ozaveščanje javnosti glede nesprejemljivosti parkiranja na parkirnih mestih, označenih za invalide. </w:t>
      </w:r>
    </w:p>
    <w:p w14:paraId="6A46DEFC" w14:textId="77777777" w:rsidR="006E42AF" w:rsidRPr="006E42AF" w:rsidRDefault="006E42AF" w:rsidP="006E42AF">
      <w:pPr>
        <w:autoSpaceDE w:val="0"/>
        <w:autoSpaceDN w:val="0"/>
        <w:adjustRightInd w:val="0"/>
        <w:spacing w:line="240" w:lineRule="auto"/>
        <w:jc w:val="both"/>
        <w:rPr>
          <w:rFonts w:cs="Arial"/>
          <w:color w:val="000000"/>
          <w:szCs w:val="20"/>
        </w:rPr>
      </w:pPr>
    </w:p>
    <w:p w14:paraId="3BE563D5"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 xml:space="preserve">Državni svet Republike Slovenije v mnenju izpostavlja tudi opozorilo državnega svetnika Danijela Kastelica, da se invalidi kot šibkejši udeleženci cestnega prometa velikokrat soočajo s težavami pri iskanju prostega parkirnega mesta na javnih površinah, ker za njih rezervirana mesta zasedajo vozila brez veljavne parkirne karte za invalidne osebe. S ciljem večjega spoštovanja prometnih pravil oziroma odvračanja od kršitev na omenjenem področju Državni svet Republike Slovenije predlaga povišanje globe za voznike, ki nimajo dovoljenja za parkiranje na označenih parkirnih mestih za invalide, z 80 eurov na 120 eurov (predlog amandmaja k 21. členu Predloga Zakona o spremembah in dopolnitvah Zakona o pravilih cestnega prometa). </w:t>
      </w:r>
    </w:p>
    <w:p w14:paraId="6A33A6A3" w14:textId="77777777" w:rsidR="006E42AF" w:rsidRPr="006E42AF" w:rsidRDefault="006E42AF" w:rsidP="006E42AF">
      <w:pPr>
        <w:autoSpaceDE w:val="0"/>
        <w:autoSpaceDN w:val="0"/>
        <w:adjustRightInd w:val="0"/>
        <w:spacing w:line="240" w:lineRule="auto"/>
        <w:jc w:val="both"/>
        <w:rPr>
          <w:rFonts w:cs="Arial"/>
          <w:color w:val="000000"/>
          <w:szCs w:val="20"/>
        </w:rPr>
      </w:pPr>
    </w:p>
    <w:p w14:paraId="5A8CA743"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Ministrstvo za infrastrukturo se je seznanilo s problematiko, ki se pojavlja na področju izdaje parkirnih kart (neomejena veljavnost parkirnih kart, neupravičena uporaba parkirnih kart, premalo nadzora nad izvrševanjem določbe 67. člena Zakona o pravilih cestnega prometa), in preučilo predlog amandmaja k 21. členu Predloga Zakona o spremembah in dopolnitvah Zakona o pravilih cestnega prometa.</w:t>
      </w:r>
    </w:p>
    <w:p w14:paraId="60F98C54" w14:textId="77777777" w:rsidR="006E42AF" w:rsidRPr="006E42AF" w:rsidRDefault="006E42AF" w:rsidP="006E42AF">
      <w:pPr>
        <w:autoSpaceDE w:val="0"/>
        <w:autoSpaceDN w:val="0"/>
        <w:adjustRightInd w:val="0"/>
        <w:spacing w:line="240" w:lineRule="auto"/>
        <w:jc w:val="both"/>
        <w:rPr>
          <w:rFonts w:cs="Arial"/>
          <w:color w:val="000000"/>
          <w:szCs w:val="20"/>
        </w:rPr>
      </w:pPr>
    </w:p>
    <w:p w14:paraId="60896E4C"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Glede spremembe zakonodaje na področju izdaje parkirnih kart Ministrstvo za infrastrukturo sprejema zavezo, da bo podana opozorila Državnega sveta Republike Slovenije upoštevalo pri pripravi prihodnje novele Zakona o pravilih cestnega prometa.</w:t>
      </w:r>
    </w:p>
    <w:p w14:paraId="13593626" w14:textId="77777777" w:rsidR="006E42AF" w:rsidRPr="006E42AF" w:rsidRDefault="006E42AF" w:rsidP="006E42AF">
      <w:pPr>
        <w:autoSpaceDE w:val="0"/>
        <w:autoSpaceDN w:val="0"/>
        <w:adjustRightInd w:val="0"/>
        <w:spacing w:line="240" w:lineRule="auto"/>
        <w:jc w:val="both"/>
        <w:rPr>
          <w:rFonts w:cs="Arial"/>
          <w:color w:val="000000"/>
          <w:szCs w:val="20"/>
        </w:rPr>
      </w:pPr>
    </w:p>
    <w:p w14:paraId="607F0FCB" w14:textId="77777777" w:rsidR="006E42AF" w:rsidRPr="006E42AF"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 xml:space="preserve">Skladno s pozivom o preučitvi in predložitvi predloga amandmaja pristojnemu delovnemu telesu Državnega zbora Republike Slovenije pa je Vlada Republike Slovenije na 81. redni seji dne 10. 6. 2021 sprejela sklep, na podlagi katerega je podala soglasje k predlogom amandmajev, med njimi tudi k predlogu amandmaja k 21. členu Predloga Zakona o spremembah in dopolnitvah Zakona o pravilih cestnega prometa, predlaganega s strani državnega svetnika Danijela Kastelica.   </w:t>
      </w:r>
    </w:p>
    <w:p w14:paraId="058DBD3C" w14:textId="77777777" w:rsidR="006E42AF" w:rsidRPr="006E42AF" w:rsidRDefault="006E42AF" w:rsidP="006E42AF">
      <w:pPr>
        <w:autoSpaceDE w:val="0"/>
        <w:autoSpaceDN w:val="0"/>
        <w:adjustRightInd w:val="0"/>
        <w:spacing w:line="240" w:lineRule="auto"/>
        <w:jc w:val="both"/>
        <w:rPr>
          <w:rFonts w:cs="Arial"/>
          <w:color w:val="000000"/>
          <w:szCs w:val="20"/>
        </w:rPr>
      </w:pPr>
    </w:p>
    <w:p w14:paraId="78E0095B" w14:textId="0F282FBE" w:rsidR="00C3286D" w:rsidRDefault="006E42AF" w:rsidP="006E42AF">
      <w:pPr>
        <w:autoSpaceDE w:val="0"/>
        <w:autoSpaceDN w:val="0"/>
        <w:adjustRightInd w:val="0"/>
        <w:spacing w:line="240" w:lineRule="auto"/>
        <w:jc w:val="both"/>
        <w:rPr>
          <w:rFonts w:cs="Arial"/>
          <w:color w:val="000000"/>
          <w:szCs w:val="20"/>
        </w:rPr>
      </w:pPr>
      <w:r w:rsidRPr="006E42AF">
        <w:rPr>
          <w:rFonts w:cs="Arial"/>
          <w:color w:val="000000"/>
          <w:szCs w:val="20"/>
        </w:rPr>
        <w:t>Vir: Ministrstvo za infrastrukturo</w:t>
      </w:r>
    </w:p>
    <w:p w14:paraId="13BC4306" w14:textId="3863FD18" w:rsidR="00DC4517" w:rsidRDefault="00DC4517" w:rsidP="006E42AF">
      <w:pPr>
        <w:autoSpaceDE w:val="0"/>
        <w:autoSpaceDN w:val="0"/>
        <w:adjustRightInd w:val="0"/>
        <w:spacing w:line="240" w:lineRule="auto"/>
        <w:jc w:val="both"/>
        <w:rPr>
          <w:rFonts w:cs="Arial"/>
          <w:color w:val="000000"/>
          <w:szCs w:val="20"/>
        </w:rPr>
      </w:pPr>
    </w:p>
    <w:p w14:paraId="4392E5F8" w14:textId="63E89330" w:rsidR="005439A0" w:rsidRPr="005439A0" w:rsidRDefault="005439A0" w:rsidP="005439A0">
      <w:pPr>
        <w:autoSpaceDE w:val="0"/>
        <w:autoSpaceDN w:val="0"/>
        <w:adjustRightInd w:val="0"/>
        <w:spacing w:line="240" w:lineRule="auto"/>
        <w:jc w:val="both"/>
        <w:rPr>
          <w:rFonts w:cs="Arial"/>
          <w:b/>
          <w:bCs/>
          <w:color w:val="000000"/>
          <w:szCs w:val="20"/>
        </w:rPr>
      </w:pPr>
      <w:r w:rsidRPr="005439A0">
        <w:rPr>
          <w:rFonts w:cs="Arial"/>
          <w:b/>
          <w:bCs/>
          <w:color w:val="000000"/>
          <w:szCs w:val="20"/>
        </w:rPr>
        <w:t>Vlada se je seznanila z informacijo o podpisu memoranduma o soglasju glede Poveljstva večnacionalne divizije Sever</w:t>
      </w:r>
    </w:p>
    <w:p w14:paraId="758D4663" w14:textId="77777777" w:rsidR="005439A0" w:rsidRPr="005439A0" w:rsidRDefault="005439A0" w:rsidP="005439A0">
      <w:pPr>
        <w:autoSpaceDE w:val="0"/>
        <w:autoSpaceDN w:val="0"/>
        <w:adjustRightInd w:val="0"/>
        <w:spacing w:line="240" w:lineRule="auto"/>
        <w:jc w:val="both"/>
        <w:rPr>
          <w:rFonts w:cs="Arial"/>
          <w:b/>
          <w:bCs/>
          <w:color w:val="000000"/>
          <w:szCs w:val="20"/>
        </w:rPr>
      </w:pPr>
    </w:p>
    <w:p w14:paraId="47D2485D" w14:textId="77777777" w:rsidR="005439A0"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t>Vlada Republike Slovenije se je na današnji seji seznanila z Informacijo o nameravanem podpisu Memoranduma o soglasju o delovanju, popolnjevanju, financiranju, administraciji in podpori Poveljstva večnacionalne divizije Sever– HQ MND-N (</w:t>
      </w:r>
      <w:proofErr w:type="spellStart"/>
      <w:r w:rsidRPr="005439A0">
        <w:rPr>
          <w:rFonts w:cs="Arial"/>
          <w:color w:val="000000"/>
          <w:szCs w:val="20"/>
        </w:rPr>
        <w:t>Headquarters</w:t>
      </w:r>
      <w:proofErr w:type="spellEnd"/>
      <w:r w:rsidRPr="005439A0">
        <w:rPr>
          <w:rFonts w:cs="Arial"/>
          <w:color w:val="000000"/>
          <w:szCs w:val="20"/>
        </w:rPr>
        <w:t xml:space="preserve"> </w:t>
      </w:r>
      <w:proofErr w:type="spellStart"/>
      <w:r w:rsidRPr="005439A0">
        <w:rPr>
          <w:rFonts w:cs="Arial"/>
          <w:color w:val="000000"/>
          <w:szCs w:val="20"/>
        </w:rPr>
        <w:t>Multinational</w:t>
      </w:r>
      <w:proofErr w:type="spellEnd"/>
      <w:r w:rsidRPr="005439A0">
        <w:rPr>
          <w:rFonts w:cs="Arial"/>
          <w:color w:val="000000"/>
          <w:szCs w:val="20"/>
        </w:rPr>
        <w:t xml:space="preserve"> </w:t>
      </w:r>
      <w:proofErr w:type="spellStart"/>
      <w:r w:rsidRPr="005439A0">
        <w:rPr>
          <w:rFonts w:cs="Arial"/>
          <w:color w:val="000000"/>
          <w:szCs w:val="20"/>
        </w:rPr>
        <w:t>Division</w:t>
      </w:r>
      <w:proofErr w:type="spellEnd"/>
      <w:r w:rsidRPr="005439A0">
        <w:rPr>
          <w:rFonts w:cs="Arial"/>
          <w:color w:val="000000"/>
          <w:szCs w:val="20"/>
        </w:rPr>
        <w:t xml:space="preserve"> </w:t>
      </w:r>
      <w:proofErr w:type="spellStart"/>
      <w:r w:rsidRPr="005439A0">
        <w:rPr>
          <w:rFonts w:cs="Arial"/>
          <w:color w:val="000000"/>
          <w:szCs w:val="20"/>
        </w:rPr>
        <w:t>North</w:t>
      </w:r>
      <w:proofErr w:type="spellEnd"/>
      <w:r w:rsidRPr="005439A0">
        <w:rPr>
          <w:rFonts w:cs="Arial"/>
          <w:color w:val="000000"/>
          <w:szCs w:val="20"/>
        </w:rPr>
        <w:t>). Poveljstvo, ki deluje na ozemlju Republike Latvije in Kraljevine Danske, je del Natove strukture sil.</w:t>
      </w:r>
    </w:p>
    <w:p w14:paraId="692EF020" w14:textId="77777777" w:rsidR="005439A0" w:rsidRPr="005439A0" w:rsidRDefault="005439A0" w:rsidP="005439A0">
      <w:pPr>
        <w:autoSpaceDE w:val="0"/>
        <w:autoSpaceDN w:val="0"/>
        <w:adjustRightInd w:val="0"/>
        <w:spacing w:line="240" w:lineRule="auto"/>
        <w:jc w:val="both"/>
        <w:rPr>
          <w:rFonts w:cs="Arial"/>
          <w:color w:val="000000"/>
          <w:szCs w:val="20"/>
        </w:rPr>
      </w:pPr>
    </w:p>
    <w:p w14:paraId="48BEDB62" w14:textId="77777777" w:rsidR="005439A0"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t xml:space="preserve">Ustanovne članice poveljstva so Kraljevina Danska, Republika Estonija in Republika Latvija, v poveljstvu pa bodo sodelovale tudi ostale članice Nata, poleg omenjenih nosilnih držav še Kanada, Francoska republika, Zvezna republika Nemčija, Italijanska republika, Republika Litva, Republika Poljska, Kraljevina Španija, Združeno kraljestvo Velika Britanija in Severna Irska, interes za sodelovanje pa je izrazila tudi Republika Slovenija. </w:t>
      </w:r>
    </w:p>
    <w:p w14:paraId="5CF31DAF" w14:textId="77777777" w:rsidR="005439A0" w:rsidRPr="005439A0" w:rsidRDefault="005439A0" w:rsidP="005439A0">
      <w:pPr>
        <w:autoSpaceDE w:val="0"/>
        <w:autoSpaceDN w:val="0"/>
        <w:adjustRightInd w:val="0"/>
        <w:spacing w:line="240" w:lineRule="auto"/>
        <w:jc w:val="both"/>
        <w:rPr>
          <w:rFonts w:cs="Arial"/>
          <w:color w:val="000000"/>
          <w:szCs w:val="20"/>
        </w:rPr>
      </w:pPr>
    </w:p>
    <w:p w14:paraId="75C6AFAB" w14:textId="77777777" w:rsidR="005439A0"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t>Slovenska vojska bo predvidoma v HQ MND-N sodelovala z enim častnikom v sestavi mirnodobne strukture poveljstva v Latviji ter z enim častnikom v krizni kadrovski strukturi istega poveljstva. Pripadnik Slovenske vojske bo angažiran na usposabljanjih predvidoma dvajset delovnih dni na leto.</w:t>
      </w:r>
    </w:p>
    <w:p w14:paraId="624E1EF1" w14:textId="77777777" w:rsidR="005439A0" w:rsidRPr="005439A0" w:rsidRDefault="005439A0" w:rsidP="005439A0">
      <w:pPr>
        <w:autoSpaceDE w:val="0"/>
        <w:autoSpaceDN w:val="0"/>
        <w:adjustRightInd w:val="0"/>
        <w:spacing w:line="240" w:lineRule="auto"/>
        <w:jc w:val="both"/>
        <w:rPr>
          <w:rFonts w:cs="Arial"/>
          <w:color w:val="000000"/>
          <w:szCs w:val="20"/>
        </w:rPr>
      </w:pPr>
    </w:p>
    <w:p w14:paraId="6A05EC13" w14:textId="77777777" w:rsidR="005439A0"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t>Namen delovanja HQ MND-N je ohranjanje in razširjanje zavedanja o situaciji, načrtovanje vojaških operacij na svojem območju delovanja in jim poveljevati, poveljevanje dodeljenim silam, izvajanje usposabljanja ter izvajanje drugih nalog, ki jih določijo ustrezni vojaški organi.</w:t>
      </w:r>
    </w:p>
    <w:p w14:paraId="003E7DA8" w14:textId="77777777" w:rsidR="005439A0" w:rsidRPr="005439A0" w:rsidRDefault="005439A0" w:rsidP="005439A0">
      <w:pPr>
        <w:autoSpaceDE w:val="0"/>
        <w:autoSpaceDN w:val="0"/>
        <w:adjustRightInd w:val="0"/>
        <w:spacing w:line="240" w:lineRule="auto"/>
        <w:jc w:val="both"/>
        <w:rPr>
          <w:rFonts w:cs="Arial"/>
          <w:color w:val="000000"/>
          <w:szCs w:val="20"/>
        </w:rPr>
      </w:pPr>
    </w:p>
    <w:p w14:paraId="786746F5" w14:textId="77777777" w:rsidR="005439A0"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lastRenderedPageBreak/>
        <w:t>Namen memoranduma je vzpostaviti načela in opredeliti določbe za status stavljenega HQ MND-N in osebja, ki mu je dodeljeno, ter vzpostaviti dogovore za nameščanje, financiranje, kadre, administracijo in logistično podporo, pa tudi za delitev stroškov med udeleženci.</w:t>
      </w:r>
    </w:p>
    <w:p w14:paraId="2D1A164C" w14:textId="77777777" w:rsidR="005439A0" w:rsidRPr="005439A0" w:rsidRDefault="005439A0" w:rsidP="005439A0">
      <w:pPr>
        <w:autoSpaceDE w:val="0"/>
        <w:autoSpaceDN w:val="0"/>
        <w:adjustRightInd w:val="0"/>
        <w:spacing w:line="240" w:lineRule="auto"/>
        <w:jc w:val="both"/>
        <w:rPr>
          <w:rFonts w:cs="Arial"/>
          <w:color w:val="000000"/>
          <w:szCs w:val="20"/>
        </w:rPr>
      </w:pPr>
    </w:p>
    <w:p w14:paraId="6EF1593C" w14:textId="5CD63C0C" w:rsidR="00DC4517" w:rsidRPr="005439A0" w:rsidRDefault="005439A0" w:rsidP="005439A0">
      <w:pPr>
        <w:autoSpaceDE w:val="0"/>
        <w:autoSpaceDN w:val="0"/>
        <w:adjustRightInd w:val="0"/>
        <w:spacing w:line="240" w:lineRule="auto"/>
        <w:jc w:val="both"/>
        <w:rPr>
          <w:rFonts w:cs="Arial"/>
          <w:color w:val="000000"/>
          <w:szCs w:val="20"/>
        </w:rPr>
      </w:pPr>
      <w:r w:rsidRPr="005439A0">
        <w:rPr>
          <w:rFonts w:cs="Arial"/>
          <w:color w:val="000000"/>
          <w:szCs w:val="20"/>
        </w:rPr>
        <w:t>Vir: Ministrstvo za obrambo</w:t>
      </w:r>
    </w:p>
    <w:p w14:paraId="1970560E" w14:textId="7777777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ab/>
      </w:r>
    </w:p>
    <w:p w14:paraId="05A208C4" w14:textId="43DCCDA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Predlogi aktov v povezavi s COVID -19</w:t>
      </w:r>
    </w:p>
    <w:p w14:paraId="34370B17"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0B10885B" w14:textId="74ED45E4" w:rsidR="00E738DE" w:rsidRPr="00E738DE" w:rsidRDefault="00E738DE" w:rsidP="00E738DE">
      <w:pPr>
        <w:autoSpaceDE w:val="0"/>
        <w:autoSpaceDN w:val="0"/>
        <w:adjustRightInd w:val="0"/>
        <w:spacing w:line="240" w:lineRule="auto"/>
        <w:jc w:val="both"/>
        <w:rPr>
          <w:rFonts w:cs="Arial"/>
          <w:b/>
          <w:bCs/>
          <w:color w:val="000000"/>
          <w:szCs w:val="20"/>
        </w:rPr>
      </w:pPr>
      <w:r w:rsidRPr="00E738DE">
        <w:rPr>
          <w:rFonts w:cs="Arial"/>
          <w:b/>
          <w:bCs/>
          <w:color w:val="000000"/>
          <w:szCs w:val="20"/>
        </w:rPr>
        <w:t>Poročilo glede opravljenih nadzorov Zdravstvenega inšpektorata Republike Slovenije v zvezi z nadzorom SARS-CoV-2</w:t>
      </w:r>
    </w:p>
    <w:p w14:paraId="144BCBE0" w14:textId="77777777" w:rsidR="00E738DE" w:rsidRPr="00E738DE" w:rsidRDefault="00E738DE" w:rsidP="00E738DE">
      <w:pPr>
        <w:autoSpaceDE w:val="0"/>
        <w:autoSpaceDN w:val="0"/>
        <w:adjustRightInd w:val="0"/>
        <w:spacing w:line="240" w:lineRule="auto"/>
        <w:jc w:val="both"/>
        <w:rPr>
          <w:rFonts w:cs="Arial"/>
          <w:b/>
          <w:bCs/>
          <w:color w:val="000000"/>
          <w:szCs w:val="20"/>
        </w:rPr>
      </w:pPr>
    </w:p>
    <w:p w14:paraId="3AD9086C"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 xml:space="preserve">V obdobju od 14. junija do 4. julija 2021 je bilo skupno število opravljenih nadzorov vseh inšpekcijskih organov, določenih v PKP7,  4.133. Izrečenih je bilo 27 </w:t>
      </w:r>
      <w:proofErr w:type="spellStart"/>
      <w:r w:rsidRPr="00E738DE">
        <w:rPr>
          <w:rFonts w:cs="Arial"/>
          <w:color w:val="000000"/>
          <w:szCs w:val="20"/>
        </w:rPr>
        <w:t>prekrškovnih</w:t>
      </w:r>
      <w:proofErr w:type="spellEnd"/>
      <w:r w:rsidRPr="00E738DE">
        <w:rPr>
          <w:rFonts w:cs="Arial"/>
          <w:color w:val="000000"/>
          <w:szCs w:val="20"/>
        </w:rPr>
        <w:t xml:space="preserve"> sankcij, 303 opozorila po Zakonu o prekrških in 217 upravnih ukrepov. V okviru nadzorov se je preverjalo tudi spoštovanje PCT pogojev.</w:t>
      </w:r>
    </w:p>
    <w:p w14:paraId="3324EBFB" w14:textId="77777777" w:rsidR="00E738DE" w:rsidRPr="00E738DE" w:rsidRDefault="00E738DE" w:rsidP="00E738DE">
      <w:pPr>
        <w:autoSpaceDE w:val="0"/>
        <w:autoSpaceDN w:val="0"/>
        <w:adjustRightInd w:val="0"/>
        <w:spacing w:line="240" w:lineRule="auto"/>
        <w:jc w:val="both"/>
        <w:rPr>
          <w:rFonts w:cs="Arial"/>
          <w:color w:val="000000"/>
          <w:szCs w:val="20"/>
        </w:rPr>
      </w:pPr>
    </w:p>
    <w:p w14:paraId="2A7DC05F"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 xml:space="preserve">Zdravstveni inšpektorat RS je od tega opravil 1313 nadzorov, izrekel pa 4 </w:t>
      </w:r>
      <w:proofErr w:type="spellStart"/>
      <w:r w:rsidRPr="00E738DE">
        <w:rPr>
          <w:rFonts w:cs="Arial"/>
          <w:color w:val="000000"/>
          <w:szCs w:val="20"/>
        </w:rPr>
        <w:t>prekrškovne</w:t>
      </w:r>
      <w:proofErr w:type="spellEnd"/>
      <w:r w:rsidRPr="00E738DE">
        <w:rPr>
          <w:rFonts w:cs="Arial"/>
          <w:color w:val="000000"/>
          <w:szCs w:val="20"/>
        </w:rPr>
        <w:t xml:space="preserve"> sankcije, 44 opozoril po Zakonu o prekrških in 36 upravnih ukrepov. V okvir nadzorov je bilo vključeno tudi preverjanje spoštovanja napotitev v karanteno.</w:t>
      </w:r>
    </w:p>
    <w:p w14:paraId="3549BB3A"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 xml:space="preserve"> </w:t>
      </w:r>
    </w:p>
    <w:p w14:paraId="68A07B2E"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Vir: Ministrstvo za zdravje</w:t>
      </w:r>
    </w:p>
    <w:p w14:paraId="6FA28F1E" w14:textId="77777777" w:rsidR="00E738DE" w:rsidRPr="00E738DE" w:rsidRDefault="00E738DE" w:rsidP="00E738DE">
      <w:pPr>
        <w:autoSpaceDE w:val="0"/>
        <w:autoSpaceDN w:val="0"/>
        <w:adjustRightInd w:val="0"/>
        <w:spacing w:line="240" w:lineRule="auto"/>
        <w:jc w:val="both"/>
        <w:rPr>
          <w:rFonts w:cs="Arial"/>
          <w:b/>
          <w:bCs/>
          <w:color w:val="000000"/>
          <w:szCs w:val="20"/>
        </w:rPr>
      </w:pPr>
    </w:p>
    <w:p w14:paraId="4A5951F5" w14:textId="25DAE923" w:rsidR="00E738DE" w:rsidRPr="00E738DE" w:rsidRDefault="00E738DE" w:rsidP="00E738DE">
      <w:pPr>
        <w:autoSpaceDE w:val="0"/>
        <w:autoSpaceDN w:val="0"/>
        <w:adjustRightInd w:val="0"/>
        <w:spacing w:line="240" w:lineRule="auto"/>
        <w:jc w:val="both"/>
        <w:rPr>
          <w:rFonts w:cs="Arial"/>
          <w:b/>
          <w:bCs/>
          <w:color w:val="000000"/>
          <w:szCs w:val="20"/>
        </w:rPr>
      </w:pPr>
      <w:r w:rsidRPr="00E738DE">
        <w:rPr>
          <w:rFonts w:cs="Arial"/>
          <w:b/>
          <w:bCs/>
          <w:color w:val="000000"/>
          <w:szCs w:val="20"/>
        </w:rPr>
        <w:t>Poročilo Zdravstvenega inšpektorata Republike Slovenije o izvajanju nadzora cepljenja proti COVID-19</w:t>
      </w:r>
    </w:p>
    <w:p w14:paraId="5FA9F8BF" w14:textId="77777777" w:rsidR="00E738DE" w:rsidRPr="00E738DE" w:rsidRDefault="00E738DE" w:rsidP="00E738DE">
      <w:pPr>
        <w:autoSpaceDE w:val="0"/>
        <w:autoSpaceDN w:val="0"/>
        <w:adjustRightInd w:val="0"/>
        <w:spacing w:line="240" w:lineRule="auto"/>
        <w:jc w:val="both"/>
        <w:rPr>
          <w:rFonts w:cs="Arial"/>
          <w:b/>
          <w:bCs/>
          <w:color w:val="000000"/>
          <w:szCs w:val="20"/>
        </w:rPr>
      </w:pPr>
    </w:p>
    <w:p w14:paraId="16B8A1F0"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 xml:space="preserve">V povezavi z izvajanjem cepljenja proti COVID-19 v obdobju od 14. junija do 4. julija  2021 Zdravstveni inšpektorat RS ni prejel nobene prijave. Izvajajo se nadzori na podlagi novih podatkov o osebah, ki imajo v bazi </w:t>
      </w:r>
      <w:proofErr w:type="spellStart"/>
      <w:r w:rsidRPr="00E738DE">
        <w:rPr>
          <w:rFonts w:cs="Arial"/>
          <w:color w:val="000000"/>
          <w:szCs w:val="20"/>
        </w:rPr>
        <w:t>eRCO</w:t>
      </w:r>
      <w:proofErr w:type="spellEnd"/>
      <w:r w:rsidRPr="00E738DE">
        <w:rPr>
          <w:rFonts w:cs="Arial"/>
          <w:color w:val="000000"/>
          <w:szCs w:val="20"/>
        </w:rPr>
        <w:t xml:space="preserve"> več kot dva vpisa izvedenega cepljenja. Postopki preverjanja so v teku. </w:t>
      </w:r>
    </w:p>
    <w:p w14:paraId="442932E7" w14:textId="77777777" w:rsidR="00E738DE" w:rsidRPr="00E738DE"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 xml:space="preserve"> </w:t>
      </w:r>
    </w:p>
    <w:p w14:paraId="086B3691" w14:textId="3560EE0F" w:rsidR="00C3286D" w:rsidRDefault="00E738DE" w:rsidP="00E738DE">
      <w:pPr>
        <w:autoSpaceDE w:val="0"/>
        <w:autoSpaceDN w:val="0"/>
        <w:adjustRightInd w:val="0"/>
        <w:spacing w:line="240" w:lineRule="auto"/>
        <w:jc w:val="both"/>
        <w:rPr>
          <w:rFonts w:cs="Arial"/>
          <w:color w:val="000000"/>
          <w:szCs w:val="20"/>
        </w:rPr>
      </w:pPr>
      <w:r w:rsidRPr="00E738DE">
        <w:rPr>
          <w:rFonts w:cs="Arial"/>
          <w:color w:val="000000"/>
          <w:szCs w:val="20"/>
        </w:rPr>
        <w:t>Vir: Ministrstvo za zdravje</w:t>
      </w:r>
    </w:p>
    <w:p w14:paraId="629978CF" w14:textId="77777777" w:rsidR="00E738DE" w:rsidRPr="00E738DE" w:rsidRDefault="00E738DE" w:rsidP="00E738DE">
      <w:pPr>
        <w:autoSpaceDE w:val="0"/>
        <w:autoSpaceDN w:val="0"/>
        <w:adjustRightInd w:val="0"/>
        <w:spacing w:line="240" w:lineRule="auto"/>
        <w:jc w:val="both"/>
        <w:rPr>
          <w:rFonts w:cs="Arial"/>
          <w:color w:val="000000"/>
          <w:szCs w:val="20"/>
        </w:rPr>
      </w:pPr>
    </w:p>
    <w:p w14:paraId="14190C9B" w14:textId="0F55925B" w:rsid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 xml:space="preserve">Poročilo o ukrepih policije za preprečevanje širjenja novega korona virusa </w:t>
      </w:r>
    </w:p>
    <w:p w14:paraId="69381915" w14:textId="28272448" w:rsidR="006E1281" w:rsidRDefault="006E1281" w:rsidP="00C3286D">
      <w:pPr>
        <w:autoSpaceDE w:val="0"/>
        <w:autoSpaceDN w:val="0"/>
        <w:adjustRightInd w:val="0"/>
        <w:spacing w:line="240" w:lineRule="auto"/>
        <w:jc w:val="both"/>
        <w:rPr>
          <w:rFonts w:cs="Arial"/>
          <w:b/>
          <w:bCs/>
          <w:color w:val="000000"/>
          <w:szCs w:val="20"/>
        </w:rPr>
      </w:pPr>
    </w:p>
    <w:p w14:paraId="43979AAA" w14:textId="77777777"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Vlada Republike Slovenije je obravnavala Poročilo o ukrepih Policije za preprečevanje širjenja novega korona virusa (SARS-CoV-2).</w:t>
      </w:r>
    </w:p>
    <w:p w14:paraId="2A1555C8" w14:textId="77777777" w:rsidR="006E1281" w:rsidRPr="006E1281" w:rsidRDefault="006E1281" w:rsidP="006E1281">
      <w:pPr>
        <w:autoSpaceDE w:val="0"/>
        <w:autoSpaceDN w:val="0"/>
        <w:adjustRightInd w:val="0"/>
        <w:spacing w:line="240" w:lineRule="auto"/>
        <w:jc w:val="both"/>
        <w:rPr>
          <w:rFonts w:cs="Arial"/>
          <w:color w:val="000000"/>
          <w:szCs w:val="20"/>
        </w:rPr>
      </w:pPr>
    </w:p>
    <w:p w14:paraId="0F88B453" w14:textId="77777777"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 xml:space="preserve">Od 15. junija 2021 do 5. julija 2021 je policija prejela devet prijav o kršitvah odloka, lastnih ugotovitev o kršitvah je bilo 11. Izrekla je 17 opozoril ali ukazov po </w:t>
      </w:r>
      <w:proofErr w:type="spellStart"/>
      <w:r w:rsidRPr="006E1281">
        <w:rPr>
          <w:rFonts w:cs="Arial"/>
          <w:color w:val="000000"/>
          <w:szCs w:val="20"/>
        </w:rPr>
        <w:t>ZNPPol</w:t>
      </w:r>
      <w:proofErr w:type="spellEnd"/>
      <w:r w:rsidRPr="006E1281">
        <w:rPr>
          <w:rFonts w:cs="Arial"/>
          <w:color w:val="000000"/>
          <w:szCs w:val="20"/>
        </w:rPr>
        <w:t xml:space="preserve"> ali ZNB (PKP5) in ni uvedla nobenega </w:t>
      </w:r>
      <w:proofErr w:type="spellStart"/>
      <w:r w:rsidRPr="006E1281">
        <w:rPr>
          <w:rFonts w:cs="Arial"/>
          <w:color w:val="000000"/>
          <w:szCs w:val="20"/>
        </w:rPr>
        <w:t>prekrškovnega</w:t>
      </w:r>
      <w:proofErr w:type="spellEnd"/>
      <w:r w:rsidRPr="006E1281">
        <w:rPr>
          <w:rFonts w:cs="Arial"/>
          <w:color w:val="000000"/>
          <w:szCs w:val="20"/>
        </w:rPr>
        <w:t xml:space="preserve"> postopka po ZNB (PKP5). </w:t>
      </w:r>
    </w:p>
    <w:p w14:paraId="0A7A7F64" w14:textId="77777777" w:rsidR="006E1281" w:rsidRPr="006E1281" w:rsidRDefault="006E1281" w:rsidP="006E1281">
      <w:pPr>
        <w:autoSpaceDE w:val="0"/>
        <w:autoSpaceDN w:val="0"/>
        <w:adjustRightInd w:val="0"/>
        <w:spacing w:line="240" w:lineRule="auto"/>
        <w:jc w:val="both"/>
        <w:rPr>
          <w:rFonts w:cs="Arial"/>
          <w:color w:val="000000"/>
          <w:szCs w:val="20"/>
        </w:rPr>
      </w:pPr>
    </w:p>
    <w:p w14:paraId="1875CB64" w14:textId="77777777"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Policija je v tem obdobju na meji vročila 1730 izjav o napotitvi v karanteno na domu, kar je za 74,4 odstotka manj kot enako časovno obdobje prej. V 61 primerih so osebe zavrnile podpis izjave in je policija njihove podatke posredovala Ministrstvu za zdravje za izdajo odločbe o karanteni na domu.</w:t>
      </w:r>
    </w:p>
    <w:p w14:paraId="7A08674F" w14:textId="77777777" w:rsidR="006E1281" w:rsidRPr="006E1281" w:rsidRDefault="006E1281" w:rsidP="006E1281">
      <w:pPr>
        <w:autoSpaceDE w:val="0"/>
        <w:autoSpaceDN w:val="0"/>
        <w:adjustRightInd w:val="0"/>
        <w:spacing w:line="240" w:lineRule="auto"/>
        <w:jc w:val="both"/>
        <w:rPr>
          <w:rFonts w:cs="Arial"/>
          <w:color w:val="000000"/>
          <w:szCs w:val="20"/>
        </w:rPr>
      </w:pPr>
    </w:p>
    <w:p w14:paraId="2F703371" w14:textId="77777777"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Glede na državo prihoda je bilo največ napotitev v karanteno na domu izročenih za osebe, ki so pripotovale iz Hrvaške (790), Egipta (336), Turčije (201), Rusije (106), Nizozemske (79) in Brazilije (35). Na mejnih prehodih in kontrolnih točkah je policija zavrnila 64 oseb, kar je za 45,8 odstotka manj kot enako časovno obdobje prej.</w:t>
      </w:r>
    </w:p>
    <w:p w14:paraId="7E7245B2" w14:textId="77777777" w:rsidR="006E1281" w:rsidRPr="006E1281" w:rsidRDefault="006E1281" w:rsidP="006E1281">
      <w:pPr>
        <w:autoSpaceDE w:val="0"/>
        <w:autoSpaceDN w:val="0"/>
        <w:adjustRightInd w:val="0"/>
        <w:spacing w:line="240" w:lineRule="auto"/>
        <w:jc w:val="both"/>
        <w:rPr>
          <w:rFonts w:cs="Arial"/>
          <w:color w:val="000000"/>
          <w:szCs w:val="20"/>
        </w:rPr>
      </w:pPr>
    </w:p>
    <w:p w14:paraId="00E8C118" w14:textId="77777777"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V tem času je bilo obravnavanih 444 oseb, ki so nedovoljeno prestopile zunanjo mejo. Letos do 5. julija je policija obravnavala 3480 nezakonitih prehodov državne meje. Obravnavala je 76 primerov, v katerih je bilo prijetih 97 tihotapcev ljudi (82 tujcev in 15 slovenskih državljanov) s 645 nezakonitimi migranti. Za 76 tihotapcev ljudi je bil odrejen pripor.</w:t>
      </w:r>
    </w:p>
    <w:p w14:paraId="7C4459E8" w14:textId="77777777" w:rsidR="006E1281" w:rsidRPr="006E1281" w:rsidRDefault="006E1281" w:rsidP="006E1281">
      <w:pPr>
        <w:autoSpaceDE w:val="0"/>
        <w:autoSpaceDN w:val="0"/>
        <w:adjustRightInd w:val="0"/>
        <w:spacing w:line="240" w:lineRule="auto"/>
        <w:jc w:val="both"/>
        <w:rPr>
          <w:rFonts w:cs="Arial"/>
          <w:color w:val="000000"/>
          <w:szCs w:val="20"/>
        </w:rPr>
      </w:pPr>
    </w:p>
    <w:p w14:paraId="00A795FB" w14:textId="653A0F38" w:rsidR="006E1281" w:rsidRPr="006E1281" w:rsidRDefault="006E1281" w:rsidP="006E1281">
      <w:pPr>
        <w:autoSpaceDE w:val="0"/>
        <w:autoSpaceDN w:val="0"/>
        <w:adjustRightInd w:val="0"/>
        <w:spacing w:line="240" w:lineRule="auto"/>
        <w:jc w:val="both"/>
        <w:rPr>
          <w:rFonts w:cs="Arial"/>
          <w:color w:val="000000"/>
          <w:szCs w:val="20"/>
        </w:rPr>
      </w:pPr>
      <w:r w:rsidRPr="006E1281">
        <w:rPr>
          <w:rFonts w:cs="Arial"/>
          <w:color w:val="000000"/>
          <w:szCs w:val="20"/>
        </w:rPr>
        <w:t>Vir: Ministrstvo za notranje zadeve</w:t>
      </w:r>
    </w:p>
    <w:p w14:paraId="20054511"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38BFFA1B" w14:textId="51F05908" w:rsidR="00BB6DD9" w:rsidRPr="00FB1F21" w:rsidRDefault="00BB6DD9" w:rsidP="00BB6DD9">
      <w:pPr>
        <w:autoSpaceDE w:val="0"/>
        <w:autoSpaceDN w:val="0"/>
        <w:adjustRightInd w:val="0"/>
        <w:spacing w:line="240" w:lineRule="auto"/>
        <w:jc w:val="both"/>
        <w:rPr>
          <w:rFonts w:cs="Arial"/>
          <w:b/>
          <w:bCs/>
          <w:color w:val="000000"/>
          <w:szCs w:val="20"/>
        </w:rPr>
      </w:pPr>
      <w:r w:rsidRPr="00FB1F21">
        <w:rPr>
          <w:rFonts w:cs="Arial"/>
          <w:b/>
          <w:bCs/>
          <w:color w:val="000000"/>
          <w:szCs w:val="20"/>
        </w:rPr>
        <w:t>Poročilo o realizaciji sklepa vlade o izvedenih aktivnostih za lažji dostop prebivalcev do storitev zaupanja</w:t>
      </w:r>
    </w:p>
    <w:p w14:paraId="37EAA72A" w14:textId="77777777" w:rsidR="00BB6DD9" w:rsidRPr="00BB5D4F" w:rsidRDefault="00BB6DD9" w:rsidP="00BB6DD9">
      <w:pPr>
        <w:autoSpaceDE w:val="0"/>
        <w:autoSpaceDN w:val="0"/>
        <w:adjustRightInd w:val="0"/>
        <w:spacing w:line="240" w:lineRule="auto"/>
        <w:jc w:val="both"/>
        <w:rPr>
          <w:rFonts w:cs="Arial"/>
          <w:color w:val="000000"/>
          <w:szCs w:val="20"/>
        </w:rPr>
      </w:pPr>
    </w:p>
    <w:p w14:paraId="04EF902F" w14:textId="77777777" w:rsidR="0063222E" w:rsidRPr="0063222E" w:rsidRDefault="0063222E" w:rsidP="0063222E">
      <w:pPr>
        <w:autoSpaceDE w:val="0"/>
        <w:autoSpaceDN w:val="0"/>
        <w:adjustRightInd w:val="0"/>
        <w:spacing w:line="240" w:lineRule="auto"/>
        <w:jc w:val="both"/>
        <w:rPr>
          <w:rFonts w:cs="Arial"/>
          <w:color w:val="000000"/>
          <w:szCs w:val="20"/>
        </w:rPr>
      </w:pPr>
      <w:r w:rsidRPr="0063222E">
        <w:rPr>
          <w:rFonts w:cs="Arial"/>
          <w:color w:val="000000"/>
          <w:szCs w:val="20"/>
        </w:rPr>
        <w:t>Vlada Republike Slovenije se je seznanila s poročilom o realizaciji sklepa vlade  o izvedenih aktivnostih za lažji dostop prebivalcev do storitev zaupanja.</w:t>
      </w:r>
    </w:p>
    <w:p w14:paraId="757B1836" w14:textId="77777777" w:rsidR="0063222E" w:rsidRPr="0063222E" w:rsidRDefault="0063222E" w:rsidP="0063222E">
      <w:pPr>
        <w:autoSpaceDE w:val="0"/>
        <w:autoSpaceDN w:val="0"/>
        <w:adjustRightInd w:val="0"/>
        <w:spacing w:line="240" w:lineRule="auto"/>
        <w:jc w:val="both"/>
        <w:rPr>
          <w:rFonts w:cs="Arial"/>
          <w:color w:val="000000"/>
          <w:szCs w:val="20"/>
        </w:rPr>
      </w:pPr>
    </w:p>
    <w:p w14:paraId="0E5CD837" w14:textId="77777777" w:rsidR="0063222E" w:rsidRPr="0063222E" w:rsidRDefault="0063222E" w:rsidP="0063222E">
      <w:pPr>
        <w:autoSpaceDE w:val="0"/>
        <w:autoSpaceDN w:val="0"/>
        <w:adjustRightInd w:val="0"/>
        <w:spacing w:line="240" w:lineRule="auto"/>
        <w:jc w:val="both"/>
        <w:rPr>
          <w:rFonts w:cs="Arial"/>
          <w:color w:val="000000"/>
          <w:szCs w:val="20"/>
        </w:rPr>
      </w:pPr>
      <w:r w:rsidRPr="0063222E">
        <w:rPr>
          <w:rFonts w:cs="Arial"/>
          <w:color w:val="000000"/>
          <w:szCs w:val="20"/>
        </w:rPr>
        <w:t xml:space="preserve">Ministrstvo za javno upravo (MJU) in Ministrstvo za zdravje (MZ) vlado  seznanjata s poročilom o realizaciji drugih točk sklepa, ki se nanašajo na spremljanje aktivnosti za izdajo digitalnega zelenega potrdila – digitalnega COVID potrdila (EU DCP) in izvedbo ter tehnično koordinacijo aktivnosti za omogočanje lažjega dostopa do mobilne identitete </w:t>
      </w:r>
      <w:proofErr w:type="spellStart"/>
      <w:r w:rsidRPr="0063222E">
        <w:rPr>
          <w:rFonts w:cs="Arial"/>
          <w:color w:val="000000"/>
          <w:szCs w:val="20"/>
        </w:rPr>
        <w:t>smsPASS</w:t>
      </w:r>
      <w:proofErr w:type="spellEnd"/>
      <w:r w:rsidRPr="0063222E">
        <w:rPr>
          <w:rFonts w:cs="Arial"/>
          <w:color w:val="000000"/>
          <w:szCs w:val="20"/>
        </w:rPr>
        <w:t>.</w:t>
      </w:r>
    </w:p>
    <w:p w14:paraId="1ADF6E8E" w14:textId="77777777" w:rsidR="0063222E" w:rsidRPr="0063222E" w:rsidRDefault="0063222E" w:rsidP="0063222E">
      <w:pPr>
        <w:autoSpaceDE w:val="0"/>
        <w:autoSpaceDN w:val="0"/>
        <w:adjustRightInd w:val="0"/>
        <w:spacing w:line="240" w:lineRule="auto"/>
        <w:jc w:val="both"/>
        <w:rPr>
          <w:rFonts w:cs="Arial"/>
          <w:color w:val="000000"/>
          <w:szCs w:val="20"/>
        </w:rPr>
      </w:pPr>
    </w:p>
    <w:p w14:paraId="08A0F663" w14:textId="77777777" w:rsidR="0063222E" w:rsidRPr="0063222E" w:rsidRDefault="0063222E" w:rsidP="0063222E">
      <w:pPr>
        <w:autoSpaceDE w:val="0"/>
        <w:autoSpaceDN w:val="0"/>
        <w:adjustRightInd w:val="0"/>
        <w:spacing w:line="240" w:lineRule="auto"/>
        <w:jc w:val="both"/>
        <w:rPr>
          <w:rFonts w:cs="Arial"/>
          <w:color w:val="000000"/>
          <w:szCs w:val="20"/>
        </w:rPr>
      </w:pPr>
      <w:r w:rsidRPr="0063222E">
        <w:rPr>
          <w:rFonts w:cs="Arial"/>
          <w:color w:val="000000"/>
          <w:szCs w:val="20"/>
        </w:rPr>
        <w:t xml:space="preserve">Glede EU DCP Ministrstvo za zdravje in Nacionalni inštitut za javno zdravje v poročilu med drugimi za obdobje od 14. junija do 6. julija 2021 navajata tudi naslednje izvedene aktivnosti: že 24. junija 2021 (nekaj dni pred rokom (30. 6.) je bilo izdajanje EU DCP  uspešno postavljeno v produkcijsko okolje. Omogočeno je bilo izdajanje potrdila preko portala </w:t>
      </w:r>
      <w:proofErr w:type="spellStart"/>
      <w:r w:rsidRPr="0063222E">
        <w:rPr>
          <w:rFonts w:cs="Arial"/>
          <w:color w:val="000000"/>
          <w:szCs w:val="20"/>
        </w:rPr>
        <w:t>zVEM</w:t>
      </w:r>
      <w:proofErr w:type="spellEnd"/>
      <w:r w:rsidRPr="0063222E">
        <w:rPr>
          <w:rFonts w:cs="Arial"/>
          <w:color w:val="000000"/>
          <w:szCs w:val="20"/>
        </w:rPr>
        <w:t xml:space="preserve">, aplikacije </w:t>
      </w:r>
      <w:proofErr w:type="spellStart"/>
      <w:r w:rsidRPr="0063222E">
        <w:rPr>
          <w:rFonts w:cs="Arial"/>
          <w:color w:val="000000"/>
          <w:szCs w:val="20"/>
        </w:rPr>
        <w:t>zVEM</w:t>
      </w:r>
      <w:proofErr w:type="spellEnd"/>
      <w:r w:rsidRPr="0063222E">
        <w:rPr>
          <w:rFonts w:cs="Arial"/>
          <w:color w:val="000000"/>
          <w:szCs w:val="20"/>
        </w:rPr>
        <w:t xml:space="preserve">+ in drugih sistemov, povezanih s Centralnim registrom podatkov o pacientih. Tudi pacienti so lahko dostopali do svojih EU DCP prek portala </w:t>
      </w:r>
      <w:proofErr w:type="spellStart"/>
      <w:r w:rsidRPr="0063222E">
        <w:rPr>
          <w:rFonts w:cs="Arial"/>
          <w:color w:val="000000"/>
          <w:szCs w:val="20"/>
        </w:rPr>
        <w:t>zVEM</w:t>
      </w:r>
      <w:proofErr w:type="spellEnd"/>
      <w:r w:rsidRPr="0063222E">
        <w:rPr>
          <w:rFonts w:cs="Arial"/>
          <w:color w:val="000000"/>
          <w:szCs w:val="20"/>
        </w:rPr>
        <w:t xml:space="preserve">, izpisovali pa so jih tudi izvajalci testiranja in cepljenja, s čimer je Slovenija začela izdajati vsa EU DCP na podlagi določil evropske uredbe o brezplačnem zagotavljanjem EU DCP. Hkrati je bila vzpostavljena tudi možnost prevzema kopije potrdila v lekarnah. Aplikacija za preverjanje potrdil je bila predana policiji in je v uporabi na mejah. Mobilna aplikacija </w:t>
      </w:r>
      <w:proofErr w:type="spellStart"/>
      <w:r w:rsidRPr="0063222E">
        <w:rPr>
          <w:rFonts w:cs="Arial"/>
          <w:color w:val="000000"/>
          <w:szCs w:val="20"/>
        </w:rPr>
        <w:t>zVEM</w:t>
      </w:r>
      <w:proofErr w:type="spellEnd"/>
      <w:r w:rsidRPr="0063222E">
        <w:rPr>
          <w:rFonts w:cs="Arial"/>
          <w:color w:val="000000"/>
          <w:szCs w:val="20"/>
        </w:rPr>
        <w:t xml:space="preserve"> je v fazi preverjanja za objavo na Google </w:t>
      </w:r>
      <w:proofErr w:type="spellStart"/>
      <w:r w:rsidRPr="0063222E">
        <w:rPr>
          <w:rFonts w:cs="Arial"/>
          <w:color w:val="000000"/>
          <w:szCs w:val="20"/>
        </w:rPr>
        <w:t>PlayStore</w:t>
      </w:r>
      <w:proofErr w:type="spellEnd"/>
      <w:r w:rsidRPr="0063222E">
        <w:rPr>
          <w:rFonts w:cs="Arial"/>
          <w:color w:val="000000"/>
          <w:szCs w:val="20"/>
        </w:rPr>
        <w:t xml:space="preserve"> in Apple </w:t>
      </w:r>
      <w:proofErr w:type="spellStart"/>
      <w:r w:rsidRPr="0063222E">
        <w:rPr>
          <w:rFonts w:cs="Arial"/>
          <w:color w:val="000000"/>
          <w:szCs w:val="20"/>
        </w:rPr>
        <w:t>AppStore</w:t>
      </w:r>
      <w:proofErr w:type="spellEnd"/>
      <w:r w:rsidRPr="0063222E">
        <w:rPr>
          <w:rFonts w:cs="Arial"/>
          <w:color w:val="000000"/>
          <w:szCs w:val="20"/>
        </w:rPr>
        <w:t xml:space="preserve">. V navedenem obdobju je bilo prek </w:t>
      </w:r>
      <w:proofErr w:type="spellStart"/>
      <w:r w:rsidRPr="0063222E">
        <w:rPr>
          <w:rFonts w:cs="Arial"/>
          <w:color w:val="000000"/>
          <w:szCs w:val="20"/>
        </w:rPr>
        <w:t>zVEM</w:t>
      </w:r>
      <w:proofErr w:type="spellEnd"/>
      <w:r w:rsidRPr="0063222E">
        <w:rPr>
          <w:rFonts w:cs="Arial"/>
          <w:color w:val="000000"/>
          <w:szCs w:val="20"/>
        </w:rPr>
        <w:t xml:space="preserve"> ali prek informacijskih sistemov pri izvajalcih uspešno generiranih 198.833 potrdil EU DCP, za posredovanje po pošti pa je bilo generiranih 674.794 potrdil o cepljenju in 88.791 potrdil o </w:t>
      </w:r>
      <w:proofErr w:type="spellStart"/>
      <w:r w:rsidRPr="0063222E">
        <w:rPr>
          <w:rFonts w:cs="Arial"/>
          <w:color w:val="000000"/>
          <w:szCs w:val="20"/>
        </w:rPr>
        <w:t>prebolevnosti</w:t>
      </w:r>
      <w:proofErr w:type="spellEnd"/>
      <w:r w:rsidRPr="0063222E">
        <w:rPr>
          <w:rFonts w:cs="Arial"/>
          <w:color w:val="000000"/>
          <w:szCs w:val="20"/>
        </w:rPr>
        <w:t>.</w:t>
      </w:r>
    </w:p>
    <w:p w14:paraId="2218DB4E" w14:textId="77777777" w:rsidR="0063222E" w:rsidRPr="0063222E" w:rsidRDefault="0063222E" w:rsidP="0063222E">
      <w:pPr>
        <w:autoSpaceDE w:val="0"/>
        <w:autoSpaceDN w:val="0"/>
        <w:adjustRightInd w:val="0"/>
        <w:spacing w:line="240" w:lineRule="auto"/>
        <w:jc w:val="both"/>
        <w:rPr>
          <w:rFonts w:cs="Arial"/>
          <w:color w:val="000000"/>
          <w:szCs w:val="20"/>
        </w:rPr>
      </w:pPr>
    </w:p>
    <w:p w14:paraId="425EB57A" w14:textId="1800AF50" w:rsidR="00BB6DD9" w:rsidRDefault="0063222E" w:rsidP="0063222E">
      <w:pPr>
        <w:autoSpaceDE w:val="0"/>
        <w:autoSpaceDN w:val="0"/>
        <w:adjustRightInd w:val="0"/>
        <w:spacing w:line="240" w:lineRule="auto"/>
        <w:jc w:val="both"/>
        <w:rPr>
          <w:rFonts w:cs="Arial"/>
          <w:color w:val="000000"/>
          <w:szCs w:val="20"/>
        </w:rPr>
      </w:pPr>
      <w:r w:rsidRPr="0063222E">
        <w:rPr>
          <w:rFonts w:cs="Arial"/>
          <w:color w:val="000000"/>
          <w:szCs w:val="20"/>
        </w:rPr>
        <w:t xml:space="preserve">Ministrstvo za javno upravo je v okviru izvedenih aktivnostih glede lažjega dostopa do mobilne identitete </w:t>
      </w:r>
      <w:proofErr w:type="spellStart"/>
      <w:r w:rsidRPr="0063222E">
        <w:rPr>
          <w:rFonts w:cs="Arial"/>
          <w:color w:val="000000"/>
          <w:szCs w:val="20"/>
        </w:rPr>
        <w:t>smsPASS</w:t>
      </w:r>
      <w:proofErr w:type="spellEnd"/>
      <w:r w:rsidRPr="0063222E">
        <w:rPr>
          <w:rFonts w:cs="Arial"/>
          <w:color w:val="000000"/>
          <w:szCs w:val="20"/>
        </w:rPr>
        <w:t xml:space="preserve"> v času od 14. junij do 6. julij 2021 izvedlo usposabljanje za 66 zaposlenih na upravnih enotah, ki bodo dodatno (poleg že obstoječih zaposlenih) izvajali naloge prijavne službe </w:t>
      </w:r>
      <w:proofErr w:type="spellStart"/>
      <w:r w:rsidRPr="0063222E">
        <w:rPr>
          <w:rFonts w:cs="Arial"/>
          <w:color w:val="000000"/>
          <w:szCs w:val="20"/>
        </w:rPr>
        <w:t>smsPASS</w:t>
      </w:r>
      <w:proofErr w:type="spellEnd"/>
      <w:r w:rsidRPr="0063222E">
        <w:rPr>
          <w:rFonts w:cs="Arial"/>
          <w:color w:val="000000"/>
          <w:szCs w:val="20"/>
        </w:rPr>
        <w:t xml:space="preserve">. Prav tako so usposabljanja potekala za zaposlene na ZZZS. Ob tem so bili urejeni tudi dostopi do informacijskega sistema MJU za referente ZZZS, referente centrov za socialno delo, enot FURS in ministrstev ter referentov iz upravnih enot. Nameščena je bila nova verzija aplikacije SI-PASS, ki je dodatno prilagojena prijavnim službam na dodatnih lokacijah. V navedenem obdobju je bilo v aplikacijo prijavne službe </w:t>
      </w:r>
      <w:proofErr w:type="spellStart"/>
      <w:r w:rsidRPr="0063222E">
        <w:rPr>
          <w:rFonts w:cs="Arial"/>
          <w:color w:val="000000"/>
          <w:szCs w:val="20"/>
        </w:rPr>
        <w:t>smsPASS</w:t>
      </w:r>
      <w:proofErr w:type="spellEnd"/>
      <w:r w:rsidRPr="0063222E">
        <w:rPr>
          <w:rFonts w:cs="Arial"/>
          <w:color w:val="000000"/>
          <w:szCs w:val="20"/>
        </w:rPr>
        <w:t xml:space="preserve">, ki jo uporabljajo zaposleni v upravnih organih, ki izvajajo naloge prijavne službe vključno z vnosom podatkov v informacijski sistem MJU (upravne enote, centri za socialno delo, finančni uradi FURS, ministrstva) vnesenih 139.649 zahtevkov za pridobitev mobilne identitete </w:t>
      </w:r>
      <w:proofErr w:type="spellStart"/>
      <w:r w:rsidRPr="0063222E">
        <w:rPr>
          <w:rFonts w:cs="Arial"/>
          <w:color w:val="000000"/>
          <w:szCs w:val="20"/>
        </w:rPr>
        <w:t>smsPASS</w:t>
      </w:r>
      <w:proofErr w:type="spellEnd"/>
      <w:r w:rsidRPr="0063222E">
        <w:rPr>
          <w:rFonts w:cs="Arial"/>
          <w:color w:val="000000"/>
          <w:szCs w:val="20"/>
        </w:rPr>
        <w:t xml:space="preserve"> in 51.951 zahtevkov za pridobitev potrdila SIGEN-CA.</w:t>
      </w:r>
    </w:p>
    <w:p w14:paraId="6D5247F5" w14:textId="77777777" w:rsidR="0063222E" w:rsidRPr="00BB5D4F" w:rsidRDefault="0063222E" w:rsidP="0063222E">
      <w:pPr>
        <w:autoSpaceDE w:val="0"/>
        <w:autoSpaceDN w:val="0"/>
        <w:adjustRightInd w:val="0"/>
        <w:spacing w:line="240" w:lineRule="auto"/>
        <w:jc w:val="both"/>
        <w:rPr>
          <w:rFonts w:cs="Arial"/>
          <w:color w:val="000000"/>
          <w:szCs w:val="20"/>
        </w:rPr>
      </w:pPr>
    </w:p>
    <w:p w14:paraId="05375DD8" w14:textId="4664DCF1" w:rsidR="00C3286D" w:rsidRPr="00BB5D4F" w:rsidRDefault="00BB6DD9" w:rsidP="00BB6DD9">
      <w:pPr>
        <w:autoSpaceDE w:val="0"/>
        <w:autoSpaceDN w:val="0"/>
        <w:adjustRightInd w:val="0"/>
        <w:spacing w:line="240" w:lineRule="auto"/>
        <w:jc w:val="both"/>
        <w:rPr>
          <w:rFonts w:cs="Arial"/>
          <w:color w:val="000000"/>
          <w:szCs w:val="20"/>
        </w:rPr>
      </w:pPr>
      <w:r w:rsidRPr="00BB5D4F">
        <w:rPr>
          <w:rFonts w:cs="Arial"/>
          <w:color w:val="000000"/>
          <w:szCs w:val="20"/>
        </w:rPr>
        <w:t>Vir: Ministrstvo za javno upravo</w:t>
      </w:r>
    </w:p>
    <w:p w14:paraId="3817D194" w14:textId="77777777" w:rsidR="00C3286D" w:rsidRPr="00BB5D4F" w:rsidRDefault="00C3286D" w:rsidP="00C3286D">
      <w:pPr>
        <w:autoSpaceDE w:val="0"/>
        <w:autoSpaceDN w:val="0"/>
        <w:adjustRightInd w:val="0"/>
        <w:spacing w:line="240" w:lineRule="auto"/>
        <w:jc w:val="both"/>
        <w:rPr>
          <w:rFonts w:cs="Arial"/>
          <w:color w:val="000000"/>
          <w:szCs w:val="20"/>
        </w:rPr>
      </w:pPr>
    </w:p>
    <w:p w14:paraId="02B3A3F3" w14:textId="302E82B8" w:rsidR="007070CE" w:rsidRPr="00E81050" w:rsidRDefault="007070CE" w:rsidP="007070CE">
      <w:pPr>
        <w:overflowPunct w:val="0"/>
        <w:autoSpaceDE w:val="0"/>
        <w:autoSpaceDN w:val="0"/>
        <w:adjustRightInd w:val="0"/>
        <w:spacing w:line="240" w:lineRule="auto"/>
        <w:textAlignment w:val="baseline"/>
        <w:rPr>
          <w:rFonts w:cs="Arial"/>
          <w:b/>
          <w:szCs w:val="20"/>
          <w:lang w:eastAsia="sl-SI"/>
        </w:rPr>
      </w:pPr>
      <w:r w:rsidRPr="00E81050">
        <w:rPr>
          <w:rFonts w:cs="Arial"/>
          <w:b/>
          <w:szCs w:val="20"/>
          <w:lang w:eastAsia="sl-SI"/>
        </w:rPr>
        <w:t xml:space="preserve">Med splošnimi dokazili za vstop v Slovenijo tudi digitalno </w:t>
      </w:r>
      <w:proofErr w:type="spellStart"/>
      <w:r w:rsidRPr="00E81050">
        <w:rPr>
          <w:rFonts w:cs="Arial"/>
          <w:b/>
          <w:szCs w:val="20"/>
          <w:lang w:eastAsia="sl-SI"/>
        </w:rPr>
        <w:t>covid</w:t>
      </w:r>
      <w:proofErr w:type="spellEnd"/>
      <w:r w:rsidRPr="00E81050">
        <w:rPr>
          <w:rFonts w:cs="Arial"/>
          <w:b/>
          <w:szCs w:val="20"/>
          <w:lang w:eastAsia="sl-SI"/>
        </w:rPr>
        <w:t xml:space="preserve"> potrdilo</w:t>
      </w:r>
    </w:p>
    <w:p w14:paraId="40A54B63" w14:textId="77777777" w:rsidR="007070CE" w:rsidRPr="00E81050" w:rsidRDefault="007070CE" w:rsidP="007070CE">
      <w:pPr>
        <w:overflowPunct w:val="0"/>
        <w:autoSpaceDE w:val="0"/>
        <w:autoSpaceDN w:val="0"/>
        <w:adjustRightInd w:val="0"/>
        <w:spacing w:line="240" w:lineRule="auto"/>
        <w:jc w:val="both"/>
        <w:textAlignment w:val="baseline"/>
        <w:rPr>
          <w:rFonts w:cs="Arial"/>
          <w:color w:val="000000"/>
          <w:szCs w:val="20"/>
          <w:lang w:eastAsia="sl-SI"/>
        </w:rPr>
      </w:pPr>
    </w:p>
    <w:p w14:paraId="2049F1F5" w14:textId="77777777" w:rsidR="007070CE" w:rsidRPr="00E81050" w:rsidRDefault="007070CE" w:rsidP="007070CE">
      <w:pPr>
        <w:overflowPunct w:val="0"/>
        <w:autoSpaceDE w:val="0"/>
        <w:autoSpaceDN w:val="0"/>
        <w:adjustRightInd w:val="0"/>
        <w:spacing w:line="240" w:lineRule="auto"/>
        <w:jc w:val="both"/>
        <w:textAlignment w:val="baseline"/>
        <w:rPr>
          <w:rFonts w:cs="Arial"/>
          <w:szCs w:val="20"/>
          <w:lang w:eastAsia="sl-SI"/>
        </w:rPr>
      </w:pPr>
      <w:r w:rsidRPr="00E81050">
        <w:rPr>
          <w:rFonts w:cs="Arial"/>
          <w:color w:val="000000"/>
          <w:szCs w:val="20"/>
          <w:lang w:eastAsia="sl-SI"/>
        </w:rPr>
        <w:t xml:space="preserve">Vlada Republike Slovenije je izdala Odlok o določitvi pogojev vstopa v Republiko Slovenijo zaradi zajezitve in obvladovanja nalezljive bolezni COVID-19 in ga objavi v Uradnem listu Republike Slovenije. Odlok </w:t>
      </w:r>
      <w:r w:rsidRPr="00E81050">
        <w:rPr>
          <w:rFonts w:cs="Arial"/>
          <w:szCs w:val="20"/>
          <w:lang w:eastAsia="sl-SI"/>
        </w:rPr>
        <w:t>začne veljati 10. julija in velja do vključno 1</w:t>
      </w:r>
      <w:r>
        <w:rPr>
          <w:rFonts w:cs="Arial"/>
          <w:szCs w:val="20"/>
          <w:lang w:eastAsia="sl-SI"/>
        </w:rPr>
        <w:t>4</w:t>
      </w:r>
      <w:r w:rsidRPr="00E81050">
        <w:rPr>
          <w:rFonts w:cs="Arial"/>
          <w:szCs w:val="20"/>
          <w:lang w:eastAsia="sl-SI"/>
        </w:rPr>
        <w:t>. julija 2021.</w:t>
      </w:r>
    </w:p>
    <w:p w14:paraId="4FD3F814" w14:textId="77777777" w:rsidR="007070CE" w:rsidRPr="00E81050" w:rsidRDefault="007070CE" w:rsidP="007070CE">
      <w:pPr>
        <w:overflowPunct w:val="0"/>
        <w:autoSpaceDE w:val="0"/>
        <w:autoSpaceDN w:val="0"/>
        <w:adjustRightInd w:val="0"/>
        <w:spacing w:line="240" w:lineRule="auto"/>
        <w:jc w:val="both"/>
        <w:textAlignment w:val="baseline"/>
        <w:rPr>
          <w:rFonts w:cs="Arial"/>
          <w:color w:val="000000"/>
          <w:szCs w:val="20"/>
          <w:lang w:eastAsia="sl-SI"/>
        </w:rPr>
      </w:pPr>
    </w:p>
    <w:p w14:paraId="11E0FA53" w14:textId="77777777" w:rsidR="007070CE" w:rsidRPr="00E81050" w:rsidRDefault="007070CE" w:rsidP="007070CE">
      <w:pPr>
        <w:overflowPunct w:val="0"/>
        <w:autoSpaceDE w:val="0"/>
        <w:autoSpaceDN w:val="0"/>
        <w:adjustRightInd w:val="0"/>
        <w:spacing w:line="240" w:lineRule="auto"/>
        <w:jc w:val="both"/>
        <w:textAlignment w:val="baseline"/>
        <w:rPr>
          <w:rFonts w:cs="Arial"/>
          <w:color w:val="000000"/>
          <w:szCs w:val="20"/>
          <w:lang w:eastAsia="sl-SI"/>
        </w:rPr>
      </w:pPr>
      <w:r w:rsidRPr="00E81050">
        <w:rPr>
          <w:rFonts w:cs="Arial"/>
          <w:color w:val="000000"/>
          <w:szCs w:val="20"/>
          <w:lang w:eastAsia="sl-SI"/>
        </w:rPr>
        <w:t>Ključne novosti so:</w:t>
      </w:r>
    </w:p>
    <w:p w14:paraId="7EEFFA92" w14:textId="77777777" w:rsidR="007070CE" w:rsidRPr="007070CE" w:rsidRDefault="007070CE" w:rsidP="007070CE">
      <w:pPr>
        <w:pStyle w:val="Odstavekseznama"/>
        <w:numPr>
          <w:ilvl w:val="0"/>
          <w:numId w:val="48"/>
        </w:numPr>
        <w:spacing w:line="240" w:lineRule="auto"/>
        <w:jc w:val="both"/>
        <w:rPr>
          <w:rFonts w:cs="Arial"/>
          <w:iCs/>
          <w:color w:val="000000"/>
          <w:szCs w:val="20"/>
        </w:rPr>
      </w:pPr>
      <w:r w:rsidRPr="007070CE">
        <w:rPr>
          <w:rFonts w:cs="Arial"/>
          <w:iCs/>
          <w:color w:val="000000"/>
          <w:szCs w:val="20"/>
        </w:rPr>
        <w:t xml:space="preserve">med splošnimi dokazili za vstop v Slovenijo sta dodani evropsko digitalno </w:t>
      </w:r>
      <w:proofErr w:type="spellStart"/>
      <w:r w:rsidRPr="007070CE">
        <w:rPr>
          <w:rFonts w:cs="Arial"/>
          <w:iCs/>
          <w:color w:val="000000"/>
          <w:szCs w:val="20"/>
        </w:rPr>
        <w:t>covid</w:t>
      </w:r>
      <w:proofErr w:type="spellEnd"/>
      <w:r w:rsidRPr="007070CE">
        <w:rPr>
          <w:rFonts w:cs="Arial"/>
          <w:iCs/>
          <w:color w:val="000000"/>
          <w:szCs w:val="20"/>
        </w:rPr>
        <w:t xml:space="preserve"> potrdilo in digitalno </w:t>
      </w:r>
      <w:proofErr w:type="spellStart"/>
      <w:r w:rsidRPr="007070CE">
        <w:rPr>
          <w:rFonts w:cs="Arial"/>
          <w:iCs/>
          <w:color w:val="000000"/>
          <w:szCs w:val="20"/>
        </w:rPr>
        <w:t>covid</w:t>
      </w:r>
      <w:proofErr w:type="spellEnd"/>
      <w:r w:rsidRPr="007070CE">
        <w:rPr>
          <w:rFonts w:cs="Arial"/>
          <w:iCs/>
          <w:color w:val="000000"/>
          <w:szCs w:val="20"/>
        </w:rPr>
        <w:t xml:space="preserve"> potrdilo tretje države,</w:t>
      </w:r>
    </w:p>
    <w:p w14:paraId="576CAAA0" w14:textId="77777777" w:rsidR="007070CE" w:rsidRPr="00E81050" w:rsidRDefault="007070CE" w:rsidP="007070CE">
      <w:pPr>
        <w:pStyle w:val="Odstavekseznama"/>
        <w:numPr>
          <w:ilvl w:val="0"/>
          <w:numId w:val="45"/>
        </w:numPr>
        <w:spacing w:line="240" w:lineRule="auto"/>
        <w:jc w:val="both"/>
        <w:rPr>
          <w:rFonts w:cs="Arial"/>
          <w:iCs/>
          <w:color w:val="000000"/>
          <w:szCs w:val="20"/>
        </w:rPr>
      </w:pPr>
      <w:r w:rsidRPr="00E81050">
        <w:rPr>
          <w:rFonts w:cs="Arial"/>
          <w:iCs/>
          <w:color w:val="000000"/>
          <w:szCs w:val="20"/>
        </w:rPr>
        <w:t>spreminjajo se pogoji za vstop v državo iz oranžnega, rdečega in temno rdečega območja,</w:t>
      </w:r>
    </w:p>
    <w:p w14:paraId="7EDA9210" w14:textId="77777777" w:rsidR="007070CE" w:rsidRPr="00E81050" w:rsidRDefault="007070CE" w:rsidP="007070CE">
      <w:pPr>
        <w:pStyle w:val="Odstavekseznama"/>
        <w:numPr>
          <w:ilvl w:val="0"/>
          <w:numId w:val="45"/>
        </w:numPr>
        <w:spacing w:line="240" w:lineRule="auto"/>
        <w:jc w:val="both"/>
        <w:rPr>
          <w:rFonts w:cs="Arial"/>
          <w:iCs/>
          <w:color w:val="000000"/>
          <w:szCs w:val="20"/>
        </w:rPr>
      </w:pPr>
      <w:r w:rsidRPr="00E81050">
        <w:rPr>
          <w:rFonts w:cs="Arial"/>
          <w:iCs/>
          <w:color w:val="000000"/>
          <w:szCs w:val="20"/>
        </w:rPr>
        <w:t>zmanjšuje se število izjem za vstop v državo brez napotitve v karanteno na domu,</w:t>
      </w:r>
    </w:p>
    <w:p w14:paraId="22227D21" w14:textId="77777777" w:rsidR="007070CE" w:rsidRPr="00E81050" w:rsidRDefault="007070CE" w:rsidP="007070CE">
      <w:pPr>
        <w:pStyle w:val="Odstavekseznama"/>
        <w:numPr>
          <w:ilvl w:val="0"/>
          <w:numId w:val="45"/>
        </w:numPr>
        <w:spacing w:line="240" w:lineRule="auto"/>
        <w:jc w:val="both"/>
        <w:rPr>
          <w:rFonts w:cs="Arial"/>
          <w:iCs/>
          <w:color w:val="000000"/>
          <w:szCs w:val="20"/>
        </w:rPr>
      </w:pPr>
      <w:r w:rsidRPr="00E81050">
        <w:rPr>
          <w:rFonts w:cs="Arial"/>
          <w:iCs/>
          <w:color w:val="000000"/>
          <w:szCs w:val="20"/>
        </w:rPr>
        <w:t xml:space="preserve">spremenjen je seznam območij na zelenem, oranžnem, rdečem in temno rdečem seznamu. </w:t>
      </w:r>
    </w:p>
    <w:p w14:paraId="202724A5" w14:textId="77777777" w:rsidR="007070CE" w:rsidRPr="00E81050" w:rsidRDefault="007070CE" w:rsidP="007070CE">
      <w:pPr>
        <w:spacing w:line="240" w:lineRule="auto"/>
        <w:ind w:left="360"/>
        <w:jc w:val="both"/>
        <w:rPr>
          <w:rFonts w:cs="Arial"/>
          <w:iCs/>
          <w:color w:val="000000"/>
          <w:szCs w:val="20"/>
        </w:rPr>
      </w:pPr>
    </w:p>
    <w:p w14:paraId="18B596A0" w14:textId="77777777" w:rsidR="007070CE" w:rsidRPr="00E81050" w:rsidRDefault="007070CE" w:rsidP="007070CE">
      <w:pPr>
        <w:spacing w:line="240" w:lineRule="auto"/>
        <w:jc w:val="both"/>
        <w:rPr>
          <w:rFonts w:cs="Arial"/>
          <w:iCs/>
          <w:color w:val="000000"/>
          <w:szCs w:val="20"/>
        </w:rPr>
      </w:pPr>
      <w:r w:rsidRPr="00E81050">
        <w:rPr>
          <w:rFonts w:cs="Arial"/>
          <w:iCs/>
          <w:color w:val="000000"/>
          <w:szCs w:val="20"/>
        </w:rPr>
        <w:t xml:space="preserve">Med </w:t>
      </w:r>
      <w:r w:rsidRPr="00E81050">
        <w:rPr>
          <w:rFonts w:cs="Arial"/>
          <w:b/>
          <w:iCs/>
          <w:color w:val="000000"/>
          <w:szCs w:val="20"/>
        </w:rPr>
        <w:t>splošna dokazila</w:t>
      </w:r>
      <w:r w:rsidRPr="00E81050">
        <w:rPr>
          <w:rFonts w:cs="Arial"/>
          <w:iCs/>
          <w:color w:val="000000"/>
          <w:szCs w:val="20"/>
        </w:rPr>
        <w:t>, ki se upoštevajo ob vstopu v Slovenijo, se dodata:</w:t>
      </w:r>
    </w:p>
    <w:p w14:paraId="096032F3" w14:textId="77777777" w:rsidR="007070CE" w:rsidRPr="00E81050" w:rsidRDefault="007070CE" w:rsidP="007070CE">
      <w:pPr>
        <w:pStyle w:val="Odstavekseznama"/>
        <w:numPr>
          <w:ilvl w:val="0"/>
          <w:numId w:val="44"/>
        </w:numPr>
        <w:spacing w:line="240" w:lineRule="auto"/>
        <w:jc w:val="both"/>
        <w:rPr>
          <w:rFonts w:cs="Arial"/>
          <w:iCs/>
          <w:color w:val="000000"/>
          <w:szCs w:val="20"/>
        </w:rPr>
      </w:pPr>
      <w:r w:rsidRPr="00E81050">
        <w:rPr>
          <w:rFonts w:cs="Arial"/>
          <w:iCs/>
          <w:color w:val="000000"/>
          <w:szCs w:val="20"/>
        </w:rPr>
        <w:t xml:space="preserve">evropsko digitalno </w:t>
      </w:r>
      <w:proofErr w:type="spellStart"/>
      <w:r w:rsidRPr="00E81050">
        <w:rPr>
          <w:rFonts w:cs="Arial"/>
          <w:iCs/>
          <w:color w:val="000000"/>
          <w:szCs w:val="20"/>
        </w:rPr>
        <w:t>covidno</w:t>
      </w:r>
      <w:proofErr w:type="spellEnd"/>
      <w:r w:rsidRPr="00E81050">
        <w:rPr>
          <w:rFonts w:cs="Arial"/>
          <w:iCs/>
          <w:color w:val="000000"/>
          <w:szCs w:val="20"/>
        </w:rPr>
        <w:t xml:space="preserve"> potrdilo v digitalni ali papirni obliki, opremljeno s QR kodo, in</w:t>
      </w:r>
    </w:p>
    <w:p w14:paraId="4A8F37F1" w14:textId="77777777" w:rsidR="007070CE" w:rsidRPr="00E81050" w:rsidRDefault="007070CE" w:rsidP="007070CE">
      <w:pPr>
        <w:pStyle w:val="Odstavekseznama"/>
        <w:numPr>
          <w:ilvl w:val="0"/>
          <w:numId w:val="44"/>
        </w:numPr>
        <w:spacing w:line="240" w:lineRule="auto"/>
        <w:jc w:val="both"/>
        <w:rPr>
          <w:rFonts w:cs="Arial"/>
          <w:iCs/>
          <w:color w:val="000000"/>
          <w:szCs w:val="20"/>
        </w:rPr>
      </w:pPr>
      <w:r w:rsidRPr="00E81050">
        <w:rPr>
          <w:rFonts w:cs="Arial"/>
          <w:iCs/>
          <w:color w:val="000000"/>
          <w:szCs w:val="20"/>
        </w:rPr>
        <w:t xml:space="preserve">digitalno </w:t>
      </w:r>
      <w:proofErr w:type="spellStart"/>
      <w:r w:rsidRPr="00E81050">
        <w:rPr>
          <w:rFonts w:cs="Arial"/>
          <w:iCs/>
          <w:color w:val="000000"/>
          <w:szCs w:val="20"/>
        </w:rPr>
        <w:t>covidno</w:t>
      </w:r>
      <w:proofErr w:type="spellEnd"/>
      <w:r w:rsidRPr="00E81050">
        <w:rPr>
          <w:rFonts w:cs="Arial"/>
          <w:iCs/>
          <w:color w:val="000000"/>
          <w:szCs w:val="20"/>
        </w:rPr>
        <w:t xml:space="preserve"> potrdilo tretje države v digitalni ali papirnati obliki, opremljeno s QR kodo, ki vsebuje enake podatke kot evropsko digitalno </w:t>
      </w:r>
      <w:proofErr w:type="spellStart"/>
      <w:r w:rsidRPr="00E81050">
        <w:rPr>
          <w:rFonts w:cs="Arial"/>
          <w:iCs/>
          <w:color w:val="000000"/>
          <w:szCs w:val="20"/>
        </w:rPr>
        <w:t>covidno</w:t>
      </w:r>
      <w:proofErr w:type="spellEnd"/>
      <w:r w:rsidRPr="00E81050">
        <w:rPr>
          <w:rFonts w:cs="Arial"/>
          <w:iCs/>
          <w:color w:val="000000"/>
          <w:szCs w:val="20"/>
        </w:rPr>
        <w:t xml:space="preserve"> potrdilo in ga je pristojni zdravstveni organ tretje države izdal v angleškem jeziku.</w:t>
      </w:r>
    </w:p>
    <w:p w14:paraId="73620412" w14:textId="77777777" w:rsidR="007070CE" w:rsidRPr="00E81050" w:rsidRDefault="007070CE" w:rsidP="007070CE">
      <w:pPr>
        <w:spacing w:line="240" w:lineRule="auto"/>
        <w:jc w:val="both"/>
        <w:rPr>
          <w:rFonts w:cs="Arial"/>
          <w:iCs/>
          <w:color w:val="000000"/>
          <w:szCs w:val="20"/>
        </w:rPr>
      </w:pPr>
    </w:p>
    <w:p w14:paraId="1243197B" w14:textId="77777777" w:rsidR="007070CE" w:rsidRPr="007070CE" w:rsidRDefault="007070CE" w:rsidP="007070CE">
      <w:pPr>
        <w:spacing w:line="240" w:lineRule="auto"/>
        <w:jc w:val="both"/>
        <w:rPr>
          <w:rFonts w:cs="Arial"/>
          <w:b/>
          <w:i/>
          <w:color w:val="000000"/>
          <w:szCs w:val="20"/>
        </w:rPr>
      </w:pPr>
      <w:r w:rsidRPr="007070CE">
        <w:rPr>
          <w:rFonts w:cs="Arial"/>
          <w:b/>
          <w:i/>
          <w:color w:val="000000"/>
          <w:szCs w:val="20"/>
        </w:rPr>
        <w:t>Vstop v Slovenijo</w:t>
      </w:r>
    </w:p>
    <w:p w14:paraId="33354FBD" w14:textId="77777777" w:rsidR="007070CE" w:rsidRPr="00E81050" w:rsidRDefault="007070CE" w:rsidP="007070CE">
      <w:pPr>
        <w:spacing w:line="240" w:lineRule="auto"/>
        <w:jc w:val="both"/>
        <w:rPr>
          <w:rFonts w:cs="Arial"/>
          <w:iCs/>
          <w:color w:val="000000"/>
          <w:szCs w:val="20"/>
          <w:u w:val="single"/>
        </w:rPr>
      </w:pPr>
      <w:r w:rsidRPr="00E81050">
        <w:rPr>
          <w:rFonts w:cs="Arial"/>
          <w:iCs/>
          <w:color w:val="000000"/>
          <w:szCs w:val="20"/>
          <w:u w:val="single"/>
        </w:rPr>
        <w:lastRenderedPageBreak/>
        <w:t>Pri vstopu v Slovenijo z območja na zelenem seznamu ni sprememb.</w:t>
      </w:r>
    </w:p>
    <w:p w14:paraId="1F40C726" w14:textId="77777777" w:rsidR="007070CE" w:rsidRPr="00E81050" w:rsidRDefault="007070CE" w:rsidP="007070CE">
      <w:pPr>
        <w:spacing w:line="240" w:lineRule="auto"/>
        <w:jc w:val="both"/>
        <w:rPr>
          <w:rFonts w:cs="Arial"/>
          <w:iCs/>
          <w:color w:val="000000"/>
          <w:szCs w:val="20"/>
        </w:rPr>
      </w:pPr>
    </w:p>
    <w:p w14:paraId="1324CD35" w14:textId="77777777" w:rsidR="007070CE" w:rsidRPr="00E81050" w:rsidRDefault="007070CE" w:rsidP="007070CE">
      <w:pPr>
        <w:spacing w:line="240" w:lineRule="auto"/>
        <w:jc w:val="both"/>
        <w:rPr>
          <w:rFonts w:cs="Arial"/>
          <w:iCs/>
          <w:color w:val="000000"/>
          <w:szCs w:val="20"/>
          <w:u w:val="single"/>
        </w:rPr>
      </w:pPr>
      <w:r w:rsidRPr="00E81050">
        <w:rPr>
          <w:rFonts w:cs="Arial"/>
          <w:iCs/>
          <w:color w:val="000000"/>
          <w:szCs w:val="20"/>
          <w:u w:val="single"/>
        </w:rPr>
        <w:t>Vstop v Slovenijo za osebe, ki prihajajo z območja na oranžnem seznamu</w:t>
      </w:r>
    </w:p>
    <w:p w14:paraId="05E119EA" w14:textId="77777777" w:rsidR="007070CE" w:rsidRPr="00E81050" w:rsidRDefault="007070CE" w:rsidP="007070CE">
      <w:pPr>
        <w:spacing w:line="240" w:lineRule="auto"/>
        <w:jc w:val="both"/>
        <w:rPr>
          <w:rFonts w:cs="Arial"/>
          <w:szCs w:val="20"/>
        </w:rPr>
      </w:pPr>
      <w:r w:rsidRPr="00E81050">
        <w:rPr>
          <w:rFonts w:cs="Arial"/>
          <w:szCs w:val="20"/>
        </w:rPr>
        <w:t xml:space="preserve">Tudi tukaj so med dokazili, ki se upoštevajo ob vstopu v Slovenijo, dodana digitalna </w:t>
      </w:r>
      <w:proofErr w:type="spellStart"/>
      <w:r w:rsidRPr="00E81050">
        <w:rPr>
          <w:rFonts w:cs="Arial"/>
          <w:szCs w:val="20"/>
        </w:rPr>
        <w:t>covidna</w:t>
      </w:r>
      <w:proofErr w:type="spellEnd"/>
      <w:r w:rsidRPr="00E81050">
        <w:rPr>
          <w:rFonts w:cs="Arial"/>
          <w:szCs w:val="20"/>
        </w:rPr>
        <w:t xml:space="preserve"> potrdila. Oseba, ki ne predloži ustreznega dokazila, se napoti v karanteno na domu za deset dni. Če gre za tujca brez prebivališča v Sloveniji, se mu vstop v Slovenijo dovoli in se ga napoti v karanteno na domu za deset dni le, če nedvomno dokaže, da ima zagotovljen prostor, kjer bo prestajala karanten, sicer se mu vstop v Slovenijo ne dovoli.</w:t>
      </w:r>
    </w:p>
    <w:p w14:paraId="27ABC734" w14:textId="77777777" w:rsidR="007070CE" w:rsidRPr="00E81050" w:rsidRDefault="007070CE" w:rsidP="007070CE">
      <w:pPr>
        <w:spacing w:line="240" w:lineRule="auto"/>
        <w:jc w:val="both"/>
        <w:rPr>
          <w:rFonts w:cs="Arial"/>
          <w:szCs w:val="20"/>
        </w:rPr>
      </w:pPr>
    </w:p>
    <w:p w14:paraId="0405DB47" w14:textId="77777777" w:rsidR="007070CE" w:rsidRPr="00E81050" w:rsidRDefault="007070CE" w:rsidP="007070CE">
      <w:pPr>
        <w:spacing w:line="240" w:lineRule="auto"/>
        <w:jc w:val="both"/>
        <w:rPr>
          <w:rFonts w:cs="Arial"/>
          <w:iCs/>
          <w:color w:val="000000"/>
          <w:szCs w:val="20"/>
          <w:u w:val="single"/>
        </w:rPr>
      </w:pPr>
      <w:r w:rsidRPr="00E81050">
        <w:rPr>
          <w:rFonts w:cs="Arial"/>
          <w:iCs/>
          <w:color w:val="000000"/>
          <w:szCs w:val="20"/>
          <w:u w:val="single"/>
        </w:rPr>
        <w:t>Vstop v Slovenijo za osebe, ki prihajajo z območja na rdečem seznamu</w:t>
      </w:r>
    </w:p>
    <w:p w14:paraId="6FB9EDE9" w14:textId="77777777" w:rsidR="007070CE" w:rsidRPr="00E81050" w:rsidRDefault="007070CE" w:rsidP="007070CE">
      <w:pPr>
        <w:spacing w:line="240" w:lineRule="auto"/>
        <w:jc w:val="both"/>
        <w:rPr>
          <w:rFonts w:cs="Arial"/>
          <w:szCs w:val="20"/>
        </w:rPr>
      </w:pPr>
      <w:r w:rsidRPr="00E81050">
        <w:rPr>
          <w:rFonts w:cs="Arial"/>
          <w:color w:val="000000"/>
          <w:szCs w:val="20"/>
        </w:rPr>
        <w:t xml:space="preserve">Oseba, ki prihaja z območja na rdečem seznamu, </w:t>
      </w:r>
      <w:r w:rsidRPr="00E81050">
        <w:rPr>
          <w:rFonts w:cs="Arial"/>
          <w:szCs w:val="20"/>
        </w:rPr>
        <w:t xml:space="preserve">lahko vstopi v Slovenijo brez napotitve v karanteno na domu, če predloži potrdilo o </w:t>
      </w:r>
      <w:proofErr w:type="spellStart"/>
      <w:r w:rsidRPr="00E81050">
        <w:rPr>
          <w:rFonts w:cs="Arial"/>
          <w:szCs w:val="20"/>
        </w:rPr>
        <w:t>prebolelosti</w:t>
      </w:r>
      <w:proofErr w:type="spellEnd"/>
      <w:r w:rsidRPr="00E81050">
        <w:rPr>
          <w:rFonts w:cs="Arial"/>
          <w:szCs w:val="20"/>
        </w:rPr>
        <w:t xml:space="preserve">, potrdilo o cepljenju ali potrdilo o cepljenju za prebolevnike. Potrdilo o </w:t>
      </w:r>
      <w:proofErr w:type="spellStart"/>
      <w:r w:rsidRPr="00E81050">
        <w:rPr>
          <w:rFonts w:cs="Arial"/>
          <w:szCs w:val="20"/>
        </w:rPr>
        <w:t>prebolelosti</w:t>
      </w:r>
      <w:proofErr w:type="spellEnd"/>
      <w:r w:rsidRPr="00E81050">
        <w:rPr>
          <w:rFonts w:cs="Arial"/>
          <w:szCs w:val="20"/>
        </w:rPr>
        <w:t xml:space="preserve"> in potrdilo o cepljenju se upoštevata tudi, če sta del digitalnega </w:t>
      </w:r>
      <w:proofErr w:type="spellStart"/>
      <w:r w:rsidRPr="00E81050">
        <w:rPr>
          <w:rFonts w:cs="Arial"/>
          <w:szCs w:val="20"/>
        </w:rPr>
        <w:t>covid</w:t>
      </w:r>
      <w:proofErr w:type="spellEnd"/>
      <w:r w:rsidRPr="00E81050">
        <w:rPr>
          <w:rFonts w:cs="Arial"/>
          <w:szCs w:val="20"/>
        </w:rPr>
        <w:t xml:space="preserve"> potrdila (EU ali tretja država). Oseba, ki ne predloži takega dokazila, se napoti v karanteno na domu za deset dni. Če gre za tujca brez prebivališča v Sloveniji, se mu vstop v Slovenijo dovoli in se ga napoti v karanteno na domu za deset dni le, če predloži negativni rezultat testa PCR in nedvomno dokaže, da ima zagotovljen prostor, kjer bo prestajal karanteno, sicer se mu vstop v Slovenijo ne dovoli.</w:t>
      </w:r>
    </w:p>
    <w:p w14:paraId="4AE8E98C" w14:textId="77777777" w:rsidR="007070CE" w:rsidRPr="00E81050" w:rsidRDefault="007070CE" w:rsidP="007070CE">
      <w:pPr>
        <w:spacing w:line="240" w:lineRule="auto"/>
        <w:jc w:val="both"/>
        <w:rPr>
          <w:rFonts w:cs="Arial"/>
          <w:szCs w:val="20"/>
        </w:rPr>
      </w:pPr>
    </w:p>
    <w:p w14:paraId="64547AE5" w14:textId="77777777" w:rsidR="007070CE" w:rsidRPr="00E81050" w:rsidRDefault="007070CE" w:rsidP="007070CE">
      <w:pPr>
        <w:spacing w:line="240" w:lineRule="auto"/>
        <w:jc w:val="both"/>
        <w:rPr>
          <w:rFonts w:cs="Arial"/>
          <w:iCs/>
          <w:color w:val="000000"/>
          <w:szCs w:val="20"/>
          <w:u w:val="single"/>
        </w:rPr>
      </w:pPr>
      <w:r w:rsidRPr="00E81050">
        <w:rPr>
          <w:rFonts w:cs="Arial"/>
          <w:iCs/>
          <w:color w:val="000000"/>
          <w:szCs w:val="20"/>
          <w:u w:val="single"/>
        </w:rPr>
        <w:t>Vstop v Slovenijo za osebe, ki prihajajo z območja na temno rdečem seznamu</w:t>
      </w:r>
    </w:p>
    <w:p w14:paraId="17FB97A2" w14:textId="77777777" w:rsidR="007070CE" w:rsidRPr="00E81050" w:rsidRDefault="007070CE" w:rsidP="007070CE">
      <w:pPr>
        <w:spacing w:line="240" w:lineRule="auto"/>
        <w:jc w:val="both"/>
        <w:rPr>
          <w:rFonts w:cs="Arial"/>
          <w:iCs/>
          <w:color w:val="000000"/>
          <w:szCs w:val="20"/>
          <w:u w:val="single"/>
        </w:rPr>
      </w:pPr>
      <w:r w:rsidRPr="00E81050">
        <w:rPr>
          <w:rFonts w:cs="Arial"/>
          <w:color w:val="000000"/>
          <w:szCs w:val="20"/>
        </w:rPr>
        <w:t xml:space="preserve">Oseba, ki prihaja z območja na temno rdečem seznamu, </w:t>
      </w:r>
      <w:r w:rsidRPr="00E81050">
        <w:rPr>
          <w:rFonts w:cs="Arial"/>
          <w:szCs w:val="20"/>
        </w:rPr>
        <w:t xml:space="preserve">lahko vstopi v Slovenijo brez napotitve v karanteno na domu, če predloži potrdilo o </w:t>
      </w:r>
      <w:proofErr w:type="spellStart"/>
      <w:r w:rsidRPr="00E81050">
        <w:rPr>
          <w:rFonts w:cs="Arial"/>
          <w:szCs w:val="20"/>
        </w:rPr>
        <w:t>prebolelosti</w:t>
      </w:r>
      <w:proofErr w:type="spellEnd"/>
      <w:r w:rsidRPr="00E81050">
        <w:rPr>
          <w:rFonts w:cs="Arial"/>
          <w:szCs w:val="20"/>
        </w:rPr>
        <w:t xml:space="preserve">, potrdilo o cepljenju ali potrdilo o cepljenju za prebolevnike. Potrdilo o </w:t>
      </w:r>
      <w:proofErr w:type="spellStart"/>
      <w:r w:rsidRPr="00E81050">
        <w:rPr>
          <w:rFonts w:cs="Arial"/>
          <w:szCs w:val="20"/>
        </w:rPr>
        <w:t>prebolelosti</w:t>
      </w:r>
      <w:proofErr w:type="spellEnd"/>
      <w:r w:rsidRPr="00E81050">
        <w:rPr>
          <w:rFonts w:cs="Arial"/>
          <w:szCs w:val="20"/>
        </w:rPr>
        <w:t xml:space="preserve"> in potrdilo o cepljenju se upoštevata tudi, če sta del digitalnega </w:t>
      </w:r>
      <w:proofErr w:type="spellStart"/>
      <w:r w:rsidRPr="00E81050">
        <w:rPr>
          <w:rFonts w:cs="Arial"/>
          <w:szCs w:val="20"/>
        </w:rPr>
        <w:t>covid</w:t>
      </w:r>
      <w:proofErr w:type="spellEnd"/>
      <w:r w:rsidRPr="00E81050">
        <w:rPr>
          <w:rFonts w:cs="Arial"/>
          <w:szCs w:val="20"/>
        </w:rPr>
        <w:t xml:space="preserve"> potrdila (EU ali tretja država). Oseba, ki ne predloži takega dokazila, se napoti v karanteno na domu za deset dni. Če gre za tujca brez prebivališča v Sloveniji, se mu vstop v Slovenijo ne dovoli.</w:t>
      </w:r>
    </w:p>
    <w:p w14:paraId="29F4DFAB" w14:textId="77777777" w:rsidR="007070CE" w:rsidRPr="00E81050" w:rsidRDefault="007070CE" w:rsidP="007070CE">
      <w:pPr>
        <w:spacing w:line="240" w:lineRule="auto"/>
        <w:jc w:val="both"/>
        <w:rPr>
          <w:rFonts w:cs="Arial"/>
          <w:szCs w:val="20"/>
        </w:rPr>
      </w:pPr>
    </w:p>
    <w:p w14:paraId="32357757" w14:textId="77777777" w:rsidR="007070CE" w:rsidRPr="007070CE" w:rsidRDefault="007070CE" w:rsidP="007070CE">
      <w:pPr>
        <w:spacing w:line="240" w:lineRule="auto"/>
        <w:textAlignment w:val="baseline"/>
        <w:outlineLvl w:val="1"/>
        <w:rPr>
          <w:rFonts w:cs="Arial"/>
          <w:b/>
          <w:bCs/>
          <w:i/>
          <w:iCs/>
          <w:color w:val="111111"/>
          <w:szCs w:val="20"/>
          <w:lang w:eastAsia="sl-SI"/>
        </w:rPr>
      </w:pPr>
      <w:r w:rsidRPr="007070CE">
        <w:rPr>
          <w:rFonts w:cs="Arial"/>
          <w:b/>
          <w:bCs/>
          <w:i/>
          <w:iCs/>
          <w:color w:val="111111"/>
          <w:szCs w:val="20"/>
          <w:lang w:eastAsia="sl-SI"/>
        </w:rPr>
        <w:t xml:space="preserve">Izjeme brez karantene </w:t>
      </w:r>
    </w:p>
    <w:p w14:paraId="483024BD" w14:textId="77777777" w:rsidR="007070CE" w:rsidRPr="00E81050" w:rsidRDefault="007070CE" w:rsidP="007070CE">
      <w:pPr>
        <w:spacing w:line="240" w:lineRule="auto"/>
        <w:rPr>
          <w:rFonts w:cs="Arial"/>
          <w:szCs w:val="20"/>
        </w:rPr>
      </w:pPr>
      <w:r w:rsidRPr="00E81050">
        <w:rPr>
          <w:rFonts w:cs="Arial"/>
          <w:szCs w:val="20"/>
        </w:rPr>
        <w:t>S spremembami odloka se zmanjšuje število izjem za vstop v Slovenijo brez napotitve v karanteno na domu. Tako se vstop v Slovenijo brez napotitve v karanteno na domu dovoli naslednjim kategorijam oseb:</w:t>
      </w:r>
    </w:p>
    <w:p w14:paraId="79FE4238" w14:textId="77777777" w:rsidR="007070CE" w:rsidRPr="00E81050" w:rsidRDefault="007070CE" w:rsidP="007070CE">
      <w:pPr>
        <w:pStyle w:val="tevilnatoka"/>
        <w:numPr>
          <w:ilvl w:val="0"/>
          <w:numId w:val="46"/>
        </w:numPr>
        <w:rPr>
          <w:sz w:val="20"/>
          <w:szCs w:val="20"/>
        </w:rPr>
      </w:pPr>
      <w:r w:rsidRPr="00E81050">
        <w:rPr>
          <w:sz w:val="20"/>
          <w:szCs w:val="20"/>
        </w:rPr>
        <w:t>osebi, ki je napotena na ali z opravljanja nalog v sektorju mednarodnega prevoza in to ob prehodu meje izkazuje s »Spričevalom za delavce v sektorju mednarodnega prevoza« iz Priloge 3 Sporočila Komisije o izvajanju zelenih voznih pasov iz Smernic glede ukrepov za upravljanje meja za zaščito zdravja in zagotovitev razpoložljivosti blaga in bistvenih storitev (UL C št. 96 z dne 24. 3. 2020, str. 1) ali z drugo ustrezno listino, iz katere je mogoče razbrati, da jo je napotil delodajalec;</w:t>
      </w:r>
    </w:p>
    <w:p w14:paraId="2A3F5D33" w14:textId="77777777" w:rsidR="007070CE" w:rsidRPr="00E81050" w:rsidRDefault="007070CE" w:rsidP="007070CE">
      <w:pPr>
        <w:pStyle w:val="tevilnatoka"/>
        <w:rPr>
          <w:sz w:val="20"/>
          <w:szCs w:val="20"/>
        </w:rPr>
      </w:pPr>
      <w:r w:rsidRPr="00E81050">
        <w:rPr>
          <w:sz w:val="20"/>
          <w:szCs w:val="20"/>
        </w:rPr>
        <w:t>osebi, ki izvaja prevoz blaga ali oseb v Slovenijo v gospodarskem prometu ali za tovorni ali potniški promet v tranzitu, če zapusti Slovenijo v osmih urah po vstopu v Slovenijo, in osebi, ki izvaja prevoz blaga ali oseb iz Slovenije v gospodarskem prometu in se v Slovenijo vrača v osmih urah po izstopu iz Slovenije;</w:t>
      </w:r>
    </w:p>
    <w:p w14:paraId="5BE734EF" w14:textId="77777777" w:rsidR="007070CE" w:rsidRPr="00E81050" w:rsidRDefault="007070CE" w:rsidP="007070CE">
      <w:pPr>
        <w:pStyle w:val="tevilnatoka"/>
        <w:rPr>
          <w:sz w:val="20"/>
          <w:szCs w:val="20"/>
        </w:rPr>
      </w:pPr>
      <w:r w:rsidRPr="00E81050">
        <w:rPr>
          <w:sz w:val="20"/>
          <w:szCs w:val="20"/>
        </w:rPr>
        <w:t>osebi, ki potuje v tranzitu čez Slovenijo in zapusti Slovenijo v najkrajšem času oziroma najpozneje v 12 urah po vstopu;</w:t>
      </w:r>
    </w:p>
    <w:p w14:paraId="4FE692A2" w14:textId="77777777" w:rsidR="007070CE" w:rsidRPr="00E81050" w:rsidRDefault="007070CE" w:rsidP="007070CE">
      <w:pPr>
        <w:pStyle w:val="tevilnatoka"/>
        <w:rPr>
          <w:sz w:val="20"/>
          <w:szCs w:val="20"/>
        </w:rPr>
      </w:pPr>
      <w:r w:rsidRPr="00E81050">
        <w:rPr>
          <w:sz w:val="20"/>
          <w:szCs w:val="20"/>
        </w:rPr>
        <w:t>osebi, ki je bila prepeljana v Slovenijo z reševalnim ali sanitetnim vozilom, in spremljevalnemu zdravstvenemu osebju v tem vozilu;</w:t>
      </w:r>
    </w:p>
    <w:p w14:paraId="5B943A93" w14:textId="77777777" w:rsidR="007070CE" w:rsidRPr="00E81050" w:rsidRDefault="007070CE" w:rsidP="007070CE">
      <w:pPr>
        <w:pStyle w:val="tevilnatoka"/>
        <w:rPr>
          <w:sz w:val="20"/>
          <w:szCs w:val="20"/>
        </w:rPr>
      </w:pPr>
      <w:r w:rsidRPr="00E81050">
        <w:rPr>
          <w:sz w:val="20"/>
          <w:szCs w:val="20"/>
        </w:rPr>
        <w:t>otroku, ki še ni dopolnil 15 let in prehaja mejo skupaj z ožjim družinskim članom, ki ni napoten v karanteno na domu oziroma mu ni zavrnjen vstop v Slovenijo, ali v organizirani skupini v spremstvu vzgojitelja, učitelja ali skrbnika, ki ni napoten v karanteno na domu oziroma mu ni zavrnjen vstop v Slovenijo;</w:t>
      </w:r>
    </w:p>
    <w:p w14:paraId="6097FE8E" w14:textId="77777777" w:rsidR="007070CE" w:rsidRPr="00E81050" w:rsidRDefault="007070CE" w:rsidP="007070CE">
      <w:pPr>
        <w:pStyle w:val="tevilnatoka"/>
        <w:rPr>
          <w:sz w:val="20"/>
          <w:szCs w:val="20"/>
        </w:rPr>
      </w:pPr>
      <w:r w:rsidRPr="00E81050">
        <w:rPr>
          <w:sz w:val="20"/>
          <w:szCs w:val="20"/>
        </w:rPr>
        <w:t>osebi, ki dnevno ali občasno prehaja mejo zaradi vključenosti v vzgojo, izobraževanje ali znanstveno raziskovanje v Sloveniji ali državi članici Evropske unije ali schengenskega območja in to izkazuje z ustreznimi dokazili. Pod enakimi pogoji lahko vstopi tudi oseba, ki jo prevaža, če se čez mejo vrne takoj po opravljenem prevozu;</w:t>
      </w:r>
    </w:p>
    <w:p w14:paraId="420D6FAB" w14:textId="77777777" w:rsidR="007070CE" w:rsidRPr="00E81050" w:rsidRDefault="007070CE" w:rsidP="007070CE">
      <w:pPr>
        <w:pStyle w:val="tevilnatoka"/>
        <w:rPr>
          <w:sz w:val="20"/>
          <w:szCs w:val="20"/>
        </w:rPr>
      </w:pPr>
      <w:r w:rsidRPr="00E81050">
        <w:rPr>
          <w:sz w:val="20"/>
          <w:szCs w:val="20"/>
        </w:rPr>
        <w:t>čezmejnemu delovnemu migrantu, ki ima delovno razmerje v eni od držav članic Evropske unije ali drugi državi schengenskega območja, za kar ima dokazilo oziroma s podpisano izjavo utemelji razlog za prehajanje meje kot delovni migrant, in se vrača v petih dneh po prehodu meje;</w:t>
      </w:r>
    </w:p>
    <w:p w14:paraId="1881C40C" w14:textId="77777777" w:rsidR="007070CE" w:rsidRPr="00E81050" w:rsidRDefault="007070CE" w:rsidP="007070CE">
      <w:pPr>
        <w:pStyle w:val="tevilnatoka"/>
        <w:rPr>
          <w:sz w:val="20"/>
          <w:szCs w:val="20"/>
        </w:rPr>
      </w:pPr>
      <w:r w:rsidRPr="00E81050">
        <w:rPr>
          <w:sz w:val="20"/>
          <w:szCs w:val="20"/>
        </w:rPr>
        <w:t xml:space="preserve">osebi, ki je napotena na ali z čezmejnega opravljanja storitev v eni od držav članic Evropske unije ali drugi državi schengenskega območja, za kar ima dokazilo oziroma s podpisano </w:t>
      </w:r>
      <w:r w:rsidRPr="00E81050">
        <w:rPr>
          <w:sz w:val="20"/>
          <w:szCs w:val="20"/>
        </w:rPr>
        <w:lastRenderedPageBreak/>
        <w:t>izjavo utemelji razlog za prehajanje meje in se vrača najkasneje v petih dneh po prehodu meje;</w:t>
      </w:r>
    </w:p>
    <w:p w14:paraId="454ABA6E" w14:textId="77777777" w:rsidR="007070CE" w:rsidRPr="00E81050" w:rsidRDefault="007070CE" w:rsidP="007070CE">
      <w:pPr>
        <w:pStyle w:val="tevilnatoka"/>
        <w:rPr>
          <w:sz w:val="20"/>
          <w:szCs w:val="20"/>
        </w:rPr>
      </w:pPr>
      <w:r w:rsidRPr="00E81050">
        <w:rPr>
          <w:sz w:val="20"/>
          <w:szCs w:val="20"/>
        </w:rPr>
        <w:t>dvolastniku ali najemniku zemljišča v obmejnem območju ali na obeh straneh državne meje, ki prehaja državno mejo s sosednjo državo zaradi opravljanja kmetijsko-poljedelsko-gozdarskih del in se vrača čez mejo najpozneje v desetih urah po prehodu meje. Izjema velja tudi za ožje družinske člane posameznika in druge osebe, ki imajo s posameznikom na istem naslovu prijavljeno prebivališče, kadar potujejo skupaj.</w:t>
      </w:r>
    </w:p>
    <w:p w14:paraId="5EDEDF08" w14:textId="77777777" w:rsidR="007070CE" w:rsidRPr="00E81050" w:rsidRDefault="007070CE" w:rsidP="007070CE">
      <w:pPr>
        <w:pStyle w:val="tevilnatoka"/>
        <w:numPr>
          <w:ilvl w:val="0"/>
          <w:numId w:val="0"/>
        </w:numPr>
        <w:ind w:left="425" w:hanging="425"/>
        <w:rPr>
          <w:sz w:val="20"/>
          <w:szCs w:val="20"/>
        </w:rPr>
      </w:pPr>
    </w:p>
    <w:p w14:paraId="271F2447" w14:textId="77777777" w:rsidR="007070CE" w:rsidRPr="00E81050" w:rsidRDefault="007070CE" w:rsidP="007070CE">
      <w:pPr>
        <w:pStyle w:val="Odstavek0"/>
        <w:spacing w:before="0"/>
        <w:ind w:firstLine="0"/>
        <w:rPr>
          <w:rFonts w:cs="Arial"/>
          <w:sz w:val="20"/>
          <w:szCs w:val="20"/>
        </w:rPr>
      </w:pPr>
      <w:r w:rsidRPr="00E81050">
        <w:rPr>
          <w:rFonts w:cs="Arial"/>
          <w:sz w:val="20"/>
          <w:szCs w:val="20"/>
        </w:rPr>
        <w:t>Če oseba iz 7. (čezmejni delovni migrant) ali 8. (čezmejno opravljanje storitev) točke prihaja ali se vrača v Slovenijo iz območja na rdečem ali temno rdečem seznamu, se ji vstop brez napotitve v karanteno na domu dovoli samo, če predloži negativni izvid testa PCR ali testa HAG.</w:t>
      </w:r>
    </w:p>
    <w:p w14:paraId="70BF809F" w14:textId="77777777" w:rsidR="007070CE" w:rsidRPr="00E81050" w:rsidRDefault="007070CE" w:rsidP="007070CE">
      <w:pPr>
        <w:pStyle w:val="Odstavek0"/>
        <w:spacing w:before="0"/>
        <w:ind w:firstLine="0"/>
        <w:rPr>
          <w:rFonts w:cs="Arial"/>
          <w:sz w:val="20"/>
          <w:szCs w:val="20"/>
        </w:rPr>
      </w:pPr>
    </w:p>
    <w:p w14:paraId="7DB642E0" w14:textId="77777777" w:rsidR="007070CE" w:rsidRPr="00E81050" w:rsidRDefault="007070CE" w:rsidP="007070CE">
      <w:pPr>
        <w:pStyle w:val="Odstavek0"/>
        <w:spacing w:before="0"/>
        <w:ind w:firstLine="0"/>
        <w:rPr>
          <w:rFonts w:cs="Arial"/>
          <w:sz w:val="20"/>
          <w:szCs w:val="20"/>
        </w:rPr>
      </w:pPr>
      <w:r w:rsidRPr="00E81050">
        <w:rPr>
          <w:rFonts w:cs="Arial"/>
          <w:sz w:val="20"/>
          <w:szCs w:val="20"/>
        </w:rPr>
        <w:t>Oseba, ki uveljavlja katero od zgoraj navedenih izjem, mora policiji predložiti dokaze za obstoj teh izjem, sicer se napoti v karanteno na domu. Če gre za tujca brez prebivališča v Sloveniji, se mu vstop v Slovenijo dovoli in se ga napoti v karanteno na domu za deset dni le, če nedvomno dokaže, da ima zagotovljen prostor, kjer bo prestajal karanteno, sicer se mu vstop v Slovenijo ne dovoli.</w:t>
      </w:r>
    </w:p>
    <w:p w14:paraId="543099F6" w14:textId="77777777" w:rsidR="007070CE" w:rsidRPr="00E81050" w:rsidRDefault="007070CE" w:rsidP="007070CE">
      <w:pPr>
        <w:pStyle w:val="tevilnatoka"/>
        <w:numPr>
          <w:ilvl w:val="0"/>
          <w:numId w:val="0"/>
        </w:numPr>
        <w:ind w:left="425" w:hanging="425"/>
        <w:rPr>
          <w:sz w:val="20"/>
          <w:szCs w:val="20"/>
        </w:rPr>
      </w:pPr>
    </w:p>
    <w:p w14:paraId="678F65AE" w14:textId="77777777" w:rsidR="007070CE" w:rsidRPr="007070CE" w:rsidRDefault="007070CE" w:rsidP="007070CE">
      <w:pPr>
        <w:spacing w:line="240" w:lineRule="auto"/>
        <w:rPr>
          <w:rFonts w:cs="Arial"/>
          <w:b/>
          <w:i/>
          <w:iCs/>
          <w:szCs w:val="20"/>
        </w:rPr>
      </w:pPr>
      <w:r w:rsidRPr="007070CE">
        <w:rPr>
          <w:rFonts w:cs="Arial"/>
          <w:b/>
          <w:i/>
          <w:iCs/>
          <w:szCs w:val="20"/>
        </w:rPr>
        <w:t>Spremembe na seznamu zelenih, oranžnih, rdečih in temno rdečih območij</w:t>
      </w:r>
    </w:p>
    <w:p w14:paraId="033CB2F6" w14:textId="77777777" w:rsidR="007070CE" w:rsidRPr="00E81050" w:rsidRDefault="007070CE" w:rsidP="007070CE">
      <w:pPr>
        <w:spacing w:line="240" w:lineRule="auto"/>
        <w:rPr>
          <w:rFonts w:cs="Arial"/>
          <w:szCs w:val="20"/>
        </w:rPr>
      </w:pPr>
      <w:r w:rsidRPr="00E81050">
        <w:rPr>
          <w:rFonts w:cs="Arial"/>
          <w:szCs w:val="20"/>
        </w:rPr>
        <w:t>Spremembe so na vseh štirih seznamih.</w:t>
      </w:r>
    </w:p>
    <w:p w14:paraId="4AAA2650" w14:textId="77777777" w:rsidR="007070CE" w:rsidRPr="00E81050" w:rsidRDefault="007070CE" w:rsidP="007070CE">
      <w:pPr>
        <w:spacing w:line="240" w:lineRule="auto"/>
        <w:jc w:val="both"/>
        <w:rPr>
          <w:rFonts w:cs="Arial"/>
          <w:szCs w:val="20"/>
        </w:rPr>
      </w:pPr>
      <w:r w:rsidRPr="00E81050">
        <w:rPr>
          <w:rFonts w:cs="Arial"/>
          <w:szCs w:val="20"/>
        </w:rPr>
        <w:t xml:space="preserve">Na </w:t>
      </w:r>
      <w:r w:rsidRPr="00E81050">
        <w:rPr>
          <w:rFonts w:cs="Arial"/>
          <w:szCs w:val="20"/>
          <w:u w:val="single"/>
        </w:rPr>
        <w:t>zelenem seznamu</w:t>
      </w:r>
      <w:r w:rsidRPr="00E81050">
        <w:rPr>
          <w:rFonts w:cs="Arial"/>
          <w:szCs w:val="20"/>
        </w:rPr>
        <w:t xml:space="preserve"> držav članic EU/schengenskega območja so spremembe pri Belgiji, Danski, Franciji, Grčiji, Italiji (cela zelena), Nizozemski, Norveški, Španiji in Švedski. Na zeleni seznam tretjih držav so dodani Armenija, Azerbajdžan, Brunej, Jordanija, Kanada, Katar, Monako, San Marino, Savdska Arabija in Vatikan.</w:t>
      </w:r>
    </w:p>
    <w:p w14:paraId="7C8CA593" w14:textId="77777777" w:rsidR="007070CE" w:rsidRPr="00E81050" w:rsidRDefault="007070CE" w:rsidP="007070CE">
      <w:pPr>
        <w:spacing w:line="240" w:lineRule="auto"/>
        <w:jc w:val="both"/>
        <w:rPr>
          <w:rFonts w:cs="Arial"/>
          <w:szCs w:val="20"/>
        </w:rPr>
      </w:pPr>
      <w:r w:rsidRPr="00E81050">
        <w:rPr>
          <w:rFonts w:cs="Arial"/>
          <w:szCs w:val="20"/>
        </w:rPr>
        <w:t xml:space="preserve">Na </w:t>
      </w:r>
      <w:r w:rsidRPr="00E81050">
        <w:rPr>
          <w:rFonts w:cs="Arial"/>
          <w:szCs w:val="20"/>
          <w:u w:val="single"/>
        </w:rPr>
        <w:t>oranžni seznam</w:t>
      </w:r>
      <w:r w:rsidRPr="00E81050">
        <w:rPr>
          <w:rFonts w:cs="Arial"/>
          <w:szCs w:val="20"/>
        </w:rPr>
        <w:t xml:space="preserve"> držav članic EU/schengenskega območja so dodane Andora (črtana z rdečega seznama) in Irska, spremembe so pri Belgiji, Danski, Franciji, Grčiji, Nizozemski, Norveški, Španiji in Švedski. Še vedno velja, da v</w:t>
      </w:r>
      <w:r w:rsidRPr="00E81050">
        <w:rPr>
          <w:rFonts w:cs="Arial"/>
          <w:color w:val="111111"/>
          <w:szCs w:val="20"/>
        </w:rPr>
        <w:t>se države, ki niso izrecno navedene na zelenem, rdečem in temnordečem seznamu, spadajo med oranžne.</w:t>
      </w:r>
    </w:p>
    <w:p w14:paraId="3AB8F96E" w14:textId="77777777" w:rsidR="007070CE" w:rsidRPr="00E81050" w:rsidRDefault="007070CE" w:rsidP="007070CE">
      <w:pPr>
        <w:spacing w:line="240" w:lineRule="auto"/>
        <w:jc w:val="both"/>
        <w:rPr>
          <w:rFonts w:cs="Arial"/>
          <w:szCs w:val="20"/>
        </w:rPr>
      </w:pPr>
      <w:r w:rsidRPr="00E81050">
        <w:rPr>
          <w:rFonts w:cs="Arial"/>
          <w:szCs w:val="20"/>
        </w:rPr>
        <w:t xml:space="preserve">Z </w:t>
      </w:r>
      <w:r w:rsidRPr="00E81050">
        <w:rPr>
          <w:rFonts w:cs="Arial"/>
          <w:szCs w:val="20"/>
          <w:u w:val="single"/>
        </w:rPr>
        <w:t>rdečega seznama</w:t>
      </w:r>
      <w:r w:rsidRPr="00E81050">
        <w:rPr>
          <w:rFonts w:cs="Arial"/>
          <w:szCs w:val="20"/>
        </w:rPr>
        <w:t xml:space="preserve"> držav članica EU/schengenskega območja so črtani Andora ter nizozemski čezmorski ozemlji Aruba in Sveti Martin, spremembe so pri Španiji. Z rdečega seznama tretjih držav sta črtana Katar in Savdska Arabija (dodana na zeleni seznam), dodan pa nizozemski Sveti Martin.</w:t>
      </w:r>
    </w:p>
    <w:p w14:paraId="6545C2B5" w14:textId="77777777" w:rsidR="007070CE" w:rsidRPr="00E81050" w:rsidRDefault="007070CE" w:rsidP="007070CE">
      <w:pPr>
        <w:spacing w:line="240" w:lineRule="auto"/>
        <w:jc w:val="both"/>
        <w:rPr>
          <w:rFonts w:cs="Arial"/>
          <w:szCs w:val="20"/>
        </w:rPr>
      </w:pPr>
      <w:r w:rsidRPr="00E81050">
        <w:rPr>
          <w:rFonts w:cs="Arial"/>
          <w:szCs w:val="20"/>
        </w:rPr>
        <w:t xml:space="preserve">S </w:t>
      </w:r>
      <w:r w:rsidRPr="00E81050">
        <w:rPr>
          <w:rFonts w:cs="Arial"/>
          <w:szCs w:val="20"/>
          <w:u w:val="single"/>
        </w:rPr>
        <w:t>temno rdečega seznama</w:t>
      </w:r>
      <w:r w:rsidRPr="00E81050">
        <w:rPr>
          <w:rFonts w:cs="Arial"/>
          <w:szCs w:val="20"/>
        </w:rPr>
        <w:t xml:space="preserve"> držav članic EU/schengenskega območja je črtana Irska, na temno rdečem seznamu tretjih držav ni sprememb.</w:t>
      </w:r>
    </w:p>
    <w:p w14:paraId="04CFF7C1" w14:textId="170C2BC0" w:rsidR="00C3286D" w:rsidRDefault="00C3286D" w:rsidP="00C3286D">
      <w:pPr>
        <w:autoSpaceDE w:val="0"/>
        <w:autoSpaceDN w:val="0"/>
        <w:adjustRightInd w:val="0"/>
        <w:spacing w:line="240" w:lineRule="auto"/>
        <w:jc w:val="both"/>
        <w:rPr>
          <w:rFonts w:cs="Arial"/>
          <w:b/>
          <w:bCs/>
          <w:color w:val="000000"/>
          <w:szCs w:val="20"/>
        </w:rPr>
      </w:pPr>
    </w:p>
    <w:p w14:paraId="39606A8D" w14:textId="42341C39" w:rsidR="00C3286D" w:rsidRDefault="007070CE" w:rsidP="007070CE">
      <w:pPr>
        <w:tabs>
          <w:tab w:val="left" w:pos="34"/>
        </w:tabs>
        <w:spacing w:beforeLines="60" w:before="144" w:afterLines="120" w:after="288" w:line="240" w:lineRule="auto"/>
        <w:jc w:val="both"/>
        <w:rPr>
          <w:rFonts w:cs="Arial"/>
          <w:b/>
          <w:bCs/>
          <w:color w:val="000000"/>
          <w:szCs w:val="20"/>
        </w:rPr>
      </w:pPr>
      <w:r>
        <w:rPr>
          <w:rFonts w:cs="Arial"/>
          <w:szCs w:val="20"/>
        </w:rPr>
        <w:t>Vir: Ministrstvo za notranje zadeve</w:t>
      </w:r>
    </w:p>
    <w:p w14:paraId="238E1338" w14:textId="77777777" w:rsidR="00E93ED7" w:rsidRPr="00E93ED7" w:rsidRDefault="00E93ED7" w:rsidP="00E93ED7">
      <w:pPr>
        <w:autoSpaceDE w:val="0"/>
        <w:autoSpaceDN w:val="0"/>
        <w:adjustRightInd w:val="0"/>
        <w:spacing w:line="240" w:lineRule="auto"/>
        <w:jc w:val="both"/>
        <w:rPr>
          <w:rFonts w:cs="Arial"/>
          <w:b/>
          <w:bCs/>
          <w:color w:val="000000"/>
          <w:szCs w:val="20"/>
        </w:rPr>
      </w:pPr>
      <w:r w:rsidRPr="00E93ED7">
        <w:rPr>
          <w:rFonts w:cs="Arial"/>
          <w:b/>
          <w:bCs/>
          <w:color w:val="000000"/>
          <w:szCs w:val="20"/>
        </w:rPr>
        <w:t>Odlok o spremembah določenih odlokov, izdanih na podlagi Zakona o nalezljivih boleznih</w:t>
      </w:r>
    </w:p>
    <w:p w14:paraId="1C8423FD" w14:textId="77777777" w:rsidR="00E93ED7" w:rsidRPr="00E93ED7" w:rsidRDefault="00E93ED7" w:rsidP="00E93ED7">
      <w:pPr>
        <w:autoSpaceDE w:val="0"/>
        <w:autoSpaceDN w:val="0"/>
        <w:adjustRightInd w:val="0"/>
        <w:spacing w:line="240" w:lineRule="auto"/>
        <w:jc w:val="both"/>
        <w:rPr>
          <w:rFonts w:cs="Arial"/>
          <w:color w:val="000000"/>
          <w:szCs w:val="20"/>
        </w:rPr>
      </w:pPr>
    </w:p>
    <w:p w14:paraId="14654FD1" w14:textId="77777777" w:rsidR="00E93ED7" w:rsidRPr="00E93ED7" w:rsidRDefault="00E93ED7" w:rsidP="00E93ED7">
      <w:pPr>
        <w:autoSpaceDE w:val="0"/>
        <w:autoSpaceDN w:val="0"/>
        <w:adjustRightInd w:val="0"/>
        <w:spacing w:line="240" w:lineRule="auto"/>
        <w:jc w:val="both"/>
        <w:rPr>
          <w:rFonts w:cs="Arial"/>
          <w:color w:val="000000"/>
          <w:szCs w:val="20"/>
        </w:rPr>
      </w:pPr>
      <w:r w:rsidRPr="00E93ED7">
        <w:rPr>
          <w:rFonts w:cs="Arial"/>
          <w:color w:val="000000"/>
          <w:szCs w:val="20"/>
        </w:rPr>
        <w:t>Vlada Republike Slovenije je izdala Odlok o spremembah določenih odlokov, izdanih na podlagi Zakona o nalezljivih boleznih. Predlagane spremembe sledijo predlogu svetovalne skupine za COVID-19 pri Ministrstvu za zdravje. S predlaganim odlokom se podaljšuje veljavnost odlokov, ki so sprejeti na podlagi Zakona o nalezljivih boleznih, in s tem ukrepov, ki so vsebovani v teh odlokih.</w:t>
      </w:r>
    </w:p>
    <w:p w14:paraId="0DB3D387" w14:textId="77777777" w:rsidR="00E93ED7" w:rsidRPr="00E93ED7" w:rsidRDefault="00E93ED7" w:rsidP="00E93ED7">
      <w:pPr>
        <w:autoSpaceDE w:val="0"/>
        <w:autoSpaceDN w:val="0"/>
        <w:adjustRightInd w:val="0"/>
        <w:spacing w:line="240" w:lineRule="auto"/>
        <w:jc w:val="both"/>
        <w:rPr>
          <w:rFonts w:cs="Arial"/>
          <w:color w:val="000000"/>
          <w:szCs w:val="20"/>
        </w:rPr>
      </w:pPr>
    </w:p>
    <w:p w14:paraId="46C6AA46" w14:textId="77777777" w:rsidR="00E93ED7" w:rsidRPr="00E93ED7" w:rsidRDefault="00E93ED7" w:rsidP="00E93ED7">
      <w:pPr>
        <w:autoSpaceDE w:val="0"/>
        <w:autoSpaceDN w:val="0"/>
        <w:adjustRightInd w:val="0"/>
        <w:spacing w:line="240" w:lineRule="auto"/>
        <w:jc w:val="both"/>
        <w:rPr>
          <w:rFonts w:cs="Arial"/>
          <w:color w:val="000000"/>
          <w:szCs w:val="20"/>
        </w:rPr>
      </w:pPr>
      <w:r w:rsidRPr="00E93ED7">
        <w:rPr>
          <w:rFonts w:cs="Arial"/>
          <w:color w:val="000000"/>
          <w:szCs w:val="20"/>
        </w:rPr>
        <w:t>S tem odlokom se do 18. julija 2021 podaljšuje veljavnost ukrepov iz naslednjih odlokov:</w:t>
      </w:r>
    </w:p>
    <w:p w14:paraId="4E7F1D2A" w14:textId="77777777" w:rsidR="00E93ED7" w:rsidRPr="00E93ED7" w:rsidRDefault="00E93ED7" w:rsidP="00E93ED7">
      <w:pPr>
        <w:autoSpaceDE w:val="0"/>
        <w:autoSpaceDN w:val="0"/>
        <w:adjustRightInd w:val="0"/>
        <w:spacing w:line="240" w:lineRule="auto"/>
        <w:jc w:val="both"/>
        <w:rPr>
          <w:rFonts w:cs="Arial"/>
          <w:color w:val="000000"/>
          <w:szCs w:val="20"/>
        </w:rPr>
      </w:pPr>
    </w:p>
    <w:p w14:paraId="7D8EB703" w14:textId="3A0A7C0B"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 xml:space="preserve">Odlok o  začasnih omejitvah ponujanja in prodajanja blaga in storitev potrošnikom v Republiki Sloveniji; </w:t>
      </w:r>
    </w:p>
    <w:p w14:paraId="670FD75D" w14:textId="57E52F1A"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Odlok o začasni omejitvi ponujanja kulturnih storitev končnim uporabnikom;</w:t>
      </w:r>
    </w:p>
    <w:p w14:paraId="65C5EC91" w14:textId="613F2494"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Odlok o začasni omejitvi kolektivnega uresničevanja verske svobode v Republiki Sloveniji;</w:t>
      </w:r>
    </w:p>
    <w:p w14:paraId="75115216" w14:textId="67DE1AE6"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Odlok o začasni omejitvi zbiranja ljudi zaradi preprečevanja okužb s SARS-CoV-2;</w:t>
      </w:r>
    </w:p>
    <w:p w14:paraId="348706E9" w14:textId="2A3BE3CA"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Odlok o začasnih ukrepih za zmanjšanje tveganja okužbe in širjenja okužbe z virusom SARS-CoV-2;</w:t>
      </w:r>
    </w:p>
    <w:p w14:paraId="3B20E84B" w14:textId="52A98913" w:rsidR="00E93ED7" w:rsidRPr="00E93ED7" w:rsidRDefault="00E93ED7" w:rsidP="00E93ED7">
      <w:pPr>
        <w:pStyle w:val="Odstavekseznama"/>
        <w:numPr>
          <w:ilvl w:val="0"/>
          <w:numId w:val="48"/>
        </w:numPr>
        <w:autoSpaceDE w:val="0"/>
        <w:autoSpaceDN w:val="0"/>
        <w:adjustRightInd w:val="0"/>
        <w:spacing w:line="240" w:lineRule="auto"/>
        <w:jc w:val="both"/>
        <w:rPr>
          <w:rFonts w:cs="Arial"/>
          <w:color w:val="000000"/>
          <w:szCs w:val="20"/>
        </w:rPr>
      </w:pPr>
      <w:r w:rsidRPr="00E93ED7">
        <w:rPr>
          <w:rFonts w:cs="Arial"/>
          <w:color w:val="000000"/>
          <w:szCs w:val="20"/>
        </w:rPr>
        <w:t>Odlok o obvezni namestitvi razpršilnikov za razkuževanje rok v večstanovanjskih stavbah.</w:t>
      </w:r>
    </w:p>
    <w:p w14:paraId="787C624E" w14:textId="77777777" w:rsidR="00E93ED7" w:rsidRPr="00E93ED7" w:rsidRDefault="00E93ED7" w:rsidP="00E93ED7">
      <w:pPr>
        <w:autoSpaceDE w:val="0"/>
        <w:autoSpaceDN w:val="0"/>
        <w:adjustRightInd w:val="0"/>
        <w:spacing w:line="240" w:lineRule="auto"/>
        <w:jc w:val="both"/>
        <w:rPr>
          <w:rFonts w:cs="Arial"/>
          <w:color w:val="000000"/>
          <w:szCs w:val="20"/>
        </w:rPr>
      </w:pPr>
    </w:p>
    <w:p w14:paraId="4F9C4325" w14:textId="56D43B1A" w:rsidR="00C3286D" w:rsidRDefault="00E93ED7" w:rsidP="00E93ED7">
      <w:pPr>
        <w:autoSpaceDE w:val="0"/>
        <w:autoSpaceDN w:val="0"/>
        <w:adjustRightInd w:val="0"/>
        <w:spacing w:line="240" w:lineRule="auto"/>
        <w:jc w:val="both"/>
        <w:rPr>
          <w:rFonts w:cs="Arial"/>
          <w:color w:val="000000"/>
          <w:szCs w:val="20"/>
        </w:rPr>
      </w:pPr>
      <w:r w:rsidRPr="00E93ED7">
        <w:rPr>
          <w:rFonts w:cs="Arial"/>
          <w:color w:val="000000"/>
          <w:szCs w:val="20"/>
        </w:rPr>
        <w:t>Vir: Ministrstvo za zdravje</w:t>
      </w:r>
    </w:p>
    <w:p w14:paraId="1E81761D" w14:textId="585B9735" w:rsidR="0006501A" w:rsidRPr="0006501A" w:rsidRDefault="0006501A" w:rsidP="0006501A">
      <w:pPr>
        <w:autoSpaceDE w:val="0"/>
        <w:autoSpaceDN w:val="0"/>
        <w:adjustRightInd w:val="0"/>
        <w:spacing w:line="240" w:lineRule="auto"/>
        <w:jc w:val="both"/>
        <w:rPr>
          <w:rFonts w:cs="Arial"/>
          <w:b/>
          <w:bCs/>
          <w:color w:val="000000"/>
          <w:szCs w:val="20"/>
        </w:rPr>
      </w:pPr>
      <w:r w:rsidRPr="0006501A">
        <w:rPr>
          <w:rFonts w:cs="Arial"/>
          <w:b/>
          <w:bCs/>
          <w:color w:val="000000"/>
          <w:szCs w:val="20"/>
        </w:rPr>
        <w:lastRenderedPageBreak/>
        <w:t>Vlada zagotovila dodatna sredstva za sofinanciranje vrtcev in osnovnih šol</w:t>
      </w:r>
    </w:p>
    <w:p w14:paraId="679CF9AB" w14:textId="77777777" w:rsidR="0006501A" w:rsidRPr="0006501A" w:rsidRDefault="0006501A" w:rsidP="0006501A">
      <w:pPr>
        <w:autoSpaceDE w:val="0"/>
        <w:autoSpaceDN w:val="0"/>
        <w:adjustRightInd w:val="0"/>
        <w:spacing w:line="240" w:lineRule="auto"/>
        <w:jc w:val="both"/>
        <w:rPr>
          <w:rFonts w:cs="Arial"/>
          <w:b/>
          <w:bCs/>
          <w:color w:val="000000"/>
          <w:szCs w:val="20"/>
        </w:rPr>
      </w:pPr>
    </w:p>
    <w:p w14:paraId="0C230BBC" w14:textId="77777777" w:rsidR="0006501A" w:rsidRPr="0006501A" w:rsidRDefault="0006501A" w:rsidP="0006501A">
      <w:pPr>
        <w:autoSpaceDE w:val="0"/>
        <w:autoSpaceDN w:val="0"/>
        <w:adjustRightInd w:val="0"/>
        <w:spacing w:line="240" w:lineRule="auto"/>
        <w:jc w:val="both"/>
        <w:rPr>
          <w:rFonts w:cs="Arial"/>
          <w:color w:val="000000"/>
          <w:szCs w:val="20"/>
        </w:rPr>
      </w:pPr>
      <w:r w:rsidRPr="0006501A">
        <w:rPr>
          <w:rFonts w:cs="Arial"/>
          <w:color w:val="000000"/>
          <w:szCs w:val="20"/>
        </w:rPr>
        <w:t>Vlada Republike Slovenije je odločila, da se Ministrstvu za izobraževanje, znanost in šport zagotovijo dodatna sredstva za sofinanciranje investicij v vrtcih in osnovnem šolstvu v proračunskem obdobju 2021-2024 v višini 72,5 milijona evrov.</w:t>
      </w:r>
    </w:p>
    <w:p w14:paraId="3785F361" w14:textId="77777777" w:rsidR="0006501A" w:rsidRPr="0006501A" w:rsidRDefault="0006501A" w:rsidP="0006501A">
      <w:pPr>
        <w:autoSpaceDE w:val="0"/>
        <w:autoSpaceDN w:val="0"/>
        <w:adjustRightInd w:val="0"/>
        <w:spacing w:line="240" w:lineRule="auto"/>
        <w:jc w:val="both"/>
        <w:rPr>
          <w:rFonts w:cs="Arial"/>
          <w:color w:val="000000"/>
          <w:szCs w:val="20"/>
        </w:rPr>
      </w:pPr>
    </w:p>
    <w:p w14:paraId="28D6A00A" w14:textId="77777777" w:rsidR="0006501A" w:rsidRPr="0006501A" w:rsidRDefault="0006501A" w:rsidP="0006501A">
      <w:pPr>
        <w:autoSpaceDE w:val="0"/>
        <w:autoSpaceDN w:val="0"/>
        <w:adjustRightInd w:val="0"/>
        <w:spacing w:line="240" w:lineRule="auto"/>
        <w:jc w:val="both"/>
        <w:rPr>
          <w:rFonts w:cs="Arial"/>
          <w:color w:val="000000"/>
          <w:szCs w:val="20"/>
        </w:rPr>
      </w:pPr>
      <w:r w:rsidRPr="0006501A">
        <w:rPr>
          <w:rFonts w:cs="Arial"/>
          <w:color w:val="000000"/>
          <w:szCs w:val="20"/>
        </w:rPr>
        <w:t>Ministrstvo za izobraževanje, znanost in šport sredstva nameni občinam, ki so se prijavile na Razpis za sofinanciranje investicij v vrtcih in osnovnem šolstvu z dne 5. 2. 2021 in izpolnjujejo vse pogoje in merila iz razpisa, vendar zaradi omejenih sredstev njihovi projekti na razpisu niso bili izbrani.</w:t>
      </w:r>
    </w:p>
    <w:p w14:paraId="4CC66444" w14:textId="77777777" w:rsidR="0006501A" w:rsidRPr="0006501A" w:rsidRDefault="0006501A" w:rsidP="0006501A">
      <w:pPr>
        <w:autoSpaceDE w:val="0"/>
        <w:autoSpaceDN w:val="0"/>
        <w:adjustRightInd w:val="0"/>
        <w:spacing w:line="240" w:lineRule="auto"/>
        <w:jc w:val="both"/>
        <w:rPr>
          <w:rFonts w:cs="Arial"/>
          <w:color w:val="000000"/>
          <w:szCs w:val="20"/>
        </w:rPr>
      </w:pPr>
    </w:p>
    <w:p w14:paraId="72016D3A" w14:textId="77777777" w:rsidR="0006501A" w:rsidRPr="0006501A" w:rsidRDefault="0006501A" w:rsidP="0006501A">
      <w:pPr>
        <w:autoSpaceDE w:val="0"/>
        <w:autoSpaceDN w:val="0"/>
        <w:adjustRightInd w:val="0"/>
        <w:spacing w:line="240" w:lineRule="auto"/>
        <w:jc w:val="both"/>
        <w:rPr>
          <w:rFonts w:cs="Arial"/>
          <w:color w:val="000000"/>
          <w:szCs w:val="20"/>
        </w:rPr>
      </w:pPr>
      <w:r w:rsidRPr="0006501A">
        <w:rPr>
          <w:rFonts w:cs="Arial"/>
          <w:color w:val="000000"/>
          <w:szCs w:val="20"/>
        </w:rPr>
        <w:t>Ministrstvo za izobraževanje, znanost in šport bo v letu 2021 sredstva zagotovilo s prerazporeditvijo znotraj svojega finančnega načrta, za leti 2022 in 2023 pa se načrtuje sredstva v okviru priprave sprememb Proračuna RS za leto 2022 in priprave Proračuna RS za leto 2023.</w:t>
      </w:r>
    </w:p>
    <w:p w14:paraId="3BC832D2" w14:textId="77777777" w:rsidR="0006501A" w:rsidRPr="0006501A" w:rsidRDefault="0006501A" w:rsidP="0006501A">
      <w:pPr>
        <w:autoSpaceDE w:val="0"/>
        <w:autoSpaceDN w:val="0"/>
        <w:adjustRightInd w:val="0"/>
        <w:spacing w:line="240" w:lineRule="auto"/>
        <w:jc w:val="both"/>
        <w:rPr>
          <w:rFonts w:cs="Arial"/>
          <w:color w:val="000000"/>
          <w:szCs w:val="20"/>
        </w:rPr>
      </w:pPr>
    </w:p>
    <w:p w14:paraId="3DCAF24C" w14:textId="0A5279BC" w:rsidR="002B6696" w:rsidRPr="0006501A" w:rsidRDefault="0006501A" w:rsidP="0006501A">
      <w:pPr>
        <w:autoSpaceDE w:val="0"/>
        <w:autoSpaceDN w:val="0"/>
        <w:adjustRightInd w:val="0"/>
        <w:spacing w:line="240" w:lineRule="auto"/>
        <w:jc w:val="both"/>
        <w:rPr>
          <w:rFonts w:cs="Arial"/>
          <w:color w:val="000000"/>
          <w:szCs w:val="20"/>
        </w:rPr>
      </w:pPr>
      <w:r w:rsidRPr="0006501A">
        <w:rPr>
          <w:rFonts w:cs="Arial"/>
          <w:color w:val="000000"/>
          <w:szCs w:val="20"/>
        </w:rPr>
        <w:t>Vir: Ministrstvo za izobraževanje, znanost in šport</w:t>
      </w:r>
    </w:p>
    <w:p w14:paraId="70F85FB1" w14:textId="22CF43DA" w:rsidR="002B6696" w:rsidRDefault="002B6696" w:rsidP="00C3286D">
      <w:pPr>
        <w:autoSpaceDE w:val="0"/>
        <w:autoSpaceDN w:val="0"/>
        <w:adjustRightInd w:val="0"/>
        <w:spacing w:line="240" w:lineRule="auto"/>
        <w:jc w:val="both"/>
        <w:rPr>
          <w:rFonts w:cs="Arial"/>
          <w:color w:val="000000"/>
          <w:szCs w:val="20"/>
        </w:rPr>
      </w:pPr>
    </w:p>
    <w:p w14:paraId="6D1B78F7" w14:textId="33DA5339" w:rsidR="00915A7F" w:rsidRPr="00915A7F" w:rsidRDefault="00915A7F" w:rsidP="00915A7F">
      <w:pPr>
        <w:autoSpaceDE w:val="0"/>
        <w:autoSpaceDN w:val="0"/>
        <w:adjustRightInd w:val="0"/>
        <w:spacing w:line="240" w:lineRule="auto"/>
        <w:jc w:val="both"/>
        <w:rPr>
          <w:rFonts w:cs="Arial"/>
          <w:b/>
          <w:bCs/>
          <w:color w:val="000000"/>
          <w:szCs w:val="20"/>
        </w:rPr>
      </w:pPr>
      <w:r w:rsidRPr="00915A7F">
        <w:rPr>
          <w:rFonts w:cs="Arial"/>
          <w:b/>
          <w:bCs/>
          <w:color w:val="000000"/>
          <w:szCs w:val="20"/>
        </w:rPr>
        <w:t>Vlada o letalskih prevozih visokih predstavnikov Republike Slovenije med predsedovanjem Svetu EU</w:t>
      </w:r>
    </w:p>
    <w:p w14:paraId="51FC915E" w14:textId="77777777" w:rsidR="00915A7F" w:rsidRPr="00915A7F" w:rsidRDefault="00915A7F" w:rsidP="00915A7F">
      <w:pPr>
        <w:autoSpaceDE w:val="0"/>
        <w:autoSpaceDN w:val="0"/>
        <w:adjustRightInd w:val="0"/>
        <w:spacing w:line="240" w:lineRule="auto"/>
        <w:jc w:val="both"/>
        <w:rPr>
          <w:rFonts w:cs="Arial"/>
          <w:b/>
          <w:bCs/>
          <w:color w:val="000000"/>
          <w:szCs w:val="20"/>
        </w:rPr>
      </w:pPr>
    </w:p>
    <w:p w14:paraId="6161A3E1" w14:textId="77777777" w:rsidR="00915A7F" w:rsidRPr="00915A7F" w:rsidRDefault="00915A7F" w:rsidP="00915A7F">
      <w:pPr>
        <w:autoSpaceDE w:val="0"/>
        <w:autoSpaceDN w:val="0"/>
        <w:adjustRightInd w:val="0"/>
        <w:spacing w:line="240" w:lineRule="auto"/>
        <w:jc w:val="both"/>
        <w:rPr>
          <w:rFonts w:cs="Arial"/>
          <w:color w:val="000000"/>
          <w:szCs w:val="20"/>
        </w:rPr>
      </w:pPr>
      <w:r w:rsidRPr="00915A7F">
        <w:rPr>
          <w:rFonts w:cs="Arial"/>
          <w:color w:val="000000"/>
          <w:szCs w:val="20"/>
        </w:rPr>
        <w:t xml:space="preserve">Vlada je na današnji seji sprejela Informacijo o uporabi letala </w:t>
      </w:r>
      <w:proofErr w:type="spellStart"/>
      <w:r w:rsidRPr="00915A7F">
        <w:rPr>
          <w:rFonts w:cs="Arial"/>
          <w:color w:val="000000"/>
          <w:szCs w:val="20"/>
        </w:rPr>
        <w:t>Falcon</w:t>
      </w:r>
      <w:proofErr w:type="spellEnd"/>
      <w:r w:rsidRPr="00915A7F">
        <w:rPr>
          <w:rFonts w:cs="Arial"/>
          <w:color w:val="000000"/>
          <w:szCs w:val="20"/>
        </w:rPr>
        <w:t xml:space="preserve"> 2000 EX ter o potrebah po prevozih visokih predstavnikov v času predsedovanja Republike Slovenije Svetu EU. Sklenila je, da se za čas predsedovanja Svetu EU spremeni 2. točka sklepa Vlade RS o uporabi letala </w:t>
      </w:r>
      <w:proofErr w:type="spellStart"/>
      <w:r w:rsidRPr="00915A7F">
        <w:rPr>
          <w:rFonts w:cs="Arial"/>
          <w:color w:val="000000"/>
          <w:szCs w:val="20"/>
        </w:rPr>
        <w:t>Falcon</w:t>
      </w:r>
      <w:proofErr w:type="spellEnd"/>
      <w:r w:rsidRPr="00915A7F">
        <w:rPr>
          <w:rFonts w:cs="Arial"/>
          <w:color w:val="000000"/>
          <w:szCs w:val="20"/>
        </w:rPr>
        <w:t xml:space="preserve"> 2000 EX za državne organe, in sicer tako da se glasi: » - podpredsednike Vlade Republike Slovenije ter ministra za zunanje zadeve Republike Slovenije«. Za potrebe letalskih prevozov upravičencev iz 2. točke navedenega sklepa Vlade bo izvedeno javno naročilo za najem poslovnega letala s posadko v skupnem obsegu 50 ur naleta. Za izvedbo javnega naročila je zadolžila Ministrstvo za javno upravo, finančna sredstva za najem letala pa bo zagotovilo Ministrstvo za zunanje zadeve iz postavk Predsedovanja Svetu EU. Vlada je tudi  sklenila, da upravičenci za uporabo letala </w:t>
      </w:r>
      <w:proofErr w:type="spellStart"/>
      <w:r w:rsidRPr="00915A7F">
        <w:rPr>
          <w:rFonts w:cs="Arial"/>
          <w:color w:val="000000"/>
          <w:szCs w:val="20"/>
        </w:rPr>
        <w:t>Falcon</w:t>
      </w:r>
      <w:proofErr w:type="spellEnd"/>
      <w:r w:rsidRPr="00915A7F">
        <w:rPr>
          <w:rFonts w:cs="Arial"/>
          <w:color w:val="000000"/>
          <w:szCs w:val="20"/>
        </w:rPr>
        <w:t xml:space="preserve"> 2000 EX iz 2. točke navedenega sklepa med predsedovanjem Republike Slovenije Svetu EU za izvajanje protokolarnih prevozov lahko uporabljajo tudi letalo Slovenske vojske </w:t>
      </w:r>
      <w:proofErr w:type="spellStart"/>
      <w:r w:rsidRPr="00915A7F">
        <w:rPr>
          <w:rFonts w:cs="Arial"/>
          <w:color w:val="000000"/>
          <w:szCs w:val="20"/>
        </w:rPr>
        <w:t>Turbolet</w:t>
      </w:r>
      <w:proofErr w:type="spellEnd"/>
      <w:r w:rsidRPr="00915A7F">
        <w:rPr>
          <w:rFonts w:cs="Arial"/>
          <w:color w:val="000000"/>
          <w:szCs w:val="20"/>
        </w:rPr>
        <w:t xml:space="preserve"> L-410. </w:t>
      </w:r>
    </w:p>
    <w:p w14:paraId="79D8DBAE" w14:textId="77777777" w:rsidR="00915A7F" w:rsidRPr="00915A7F" w:rsidRDefault="00915A7F" w:rsidP="00915A7F">
      <w:pPr>
        <w:autoSpaceDE w:val="0"/>
        <w:autoSpaceDN w:val="0"/>
        <w:adjustRightInd w:val="0"/>
        <w:spacing w:line="240" w:lineRule="auto"/>
        <w:jc w:val="both"/>
        <w:rPr>
          <w:rFonts w:cs="Arial"/>
          <w:color w:val="000000"/>
          <w:szCs w:val="20"/>
        </w:rPr>
      </w:pPr>
    </w:p>
    <w:p w14:paraId="0F70A676" w14:textId="77777777" w:rsidR="00915A7F" w:rsidRPr="00915A7F" w:rsidRDefault="00915A7F" w:rsidP="00915A7F">
      <w:pPr>
        <w:autoSpaceDE w:val="0"/>
        <w:autoSpaceDN w:val="0"/>
        <w:adjustRightInd w:val="0"/>
        <w:spacing w:line="240" w:lineRule="auto"/>
        <w:jc w:val="both"/>
        <w:rPr>
          <w:rFonts w:cs="Arial"/>
          <w:color w:val="000000"/>
          <w:szCs w:val="20"/>
        </w:rPr>
      </w:pPr>
      <w:r w:rsidRPr="00915A7F">
        <w:rPr>
          <w:rFonts w:cs="Arial"/>
          <w:color w:val="000000"/>
          <w:szCs w:val="20"/>
        </w:rPr>
        <w:t xml:space="preserve">Mednarodna prizadevanja za obvladovanje pandemije virusa SARS CoV-2 (Covid-19), ki so imela za posledico zaustavitev ali drastično omejitev vsakodnevnega družbenega življenja, so se odrazila tudi na obsegu rednih letalskih povezav, kar ima za posledico  omejene možnosti potovanj predstavnikov Republike Slovenije. </w:t>
      </w:r>
    </w:p>
    <w:p w14:paraId="6FAEC745" w14:textId="77777777" w:rsidR="00915A7F" w:rsidRPr="00915A7F" w:rsidRDefault="00915A7F" w:rsidP="00915A7F">
      <w:pPr>
        <w:autoSpaceDE w:val="0"/>
        <w:autoSpaceDN w:val="0"/>
        <w:adjustRightInd w:val="0"/>
        <w:spacing w:line="240" w:lineRule="auto"/>
        <w:jc w:val="both"/>
        <w:rPr>
          <w:rFonts w:cs="Arial"/>
          <w:color w:val="000000"/>
          <w:szCs w:val="20"/>
        </w:rPr>
      </w:pPr>
    </w:p>
    <w:p w14:paraId="1F1F8A12" w14:textId="77777777" w:rsidR="00915A7F" w:rsidRPr="00915A7F" w:rsidRDefault="00915A7F" w:rsidP="00915A7F">
      <w:pPr>
        <w:autoSpaceDE w:val="0"/>
        <w:autoSpaceDN w:val="0"/>
        <w:adjustRightInd w:val="0"/>
        <w:spacing w:line="240" w:lineRule="auto"/>
        <w:jc w:val="both"/>
        <w:rPr>
          <w:rFonts w:cs="Arial"/>
          <w:color w:val="000000"/>
          <w:szCs w:val="20"/>
        </w:rPr>
      </w:pPr>
      <w:r w:rsidRPr="00915A7F">
        <w:rPr>
          <w:rFonts w:cs="Arial"/>
          <w:color w:val="000000"/>
          <w:szCs w:val="20"/>
        </w:rPr>
        <w:t xml:space="preserve">Uporaba letala </w:t>
      </w:r>
      <w:proofErr w:type="spellStart"/>
      <w:r w:rsidRPr="00915A7F">
        <w:rPr>
          <w:rFonts w:cs="Arial"/>
          <w:color w:val="000000"/>
          <w:szCs w:val="20"/>
        </w:rPr>
        <w:t>Falcon</w:t>
      </w:r>
      <w:proofErr w:type="spellEnd"/>
      <w:r w:rsidRPr="00915A7F">
        <w:rPr>
          <w:rFonts w:cs="Arial"/>
          <w:color w:val="000000"/>
          <w:szCs w:val="20"/>
        </w:rPr>
        <w:t xml:space="preserve"> 2000 EX se je tako pokazala kot najprimernejša, pogosto edina možnost za udeležbo slovenskih predstavnikov na mednarodnih dogodkih. Trenutno znane tovrstne potrebe v drugi polovici 2021 že danes močno presegajo preostanek ur naleta, ki so na voljo do naslednjega velikega rednega servisa letala </w:t>
      </w:r>
      <w:proofErr w:type="spellStart"/>
      <w:r w:rsidRPr="00915A7F">
        <w:rPr>
          <w:rFonts w:cs="Arial"/>
          <w:color w:val="000000"/>
          <w:szCs w:val="20"/>
        </w:rPr>
        <w:t>Falcon</w:t>
      </w:r>
      <w:proofErr w:type="spellEnd"/>
      <w:r w:rsidRPr="00915A7F">
        <w:rPr>
          <w:rFonts w:cs="Arial"/>
          <w:color w:val="000000"/>
          <w:szCs w:val="20"/>
        </w:rPr>
        <w:t xml:space="preserve"> 2000 EX. V primeru, da se bo zdajšnji trend uporabe letala nadaljeval ali stopnjeval, bo letalo prisiljeno veliki redni servis opraviti med predsedovanjem Svetu EU. Zato je treba med predsedovanjem Republike Slovenije Svetu EU zmanjšati krog uporabnikov letala </w:t>
      </w:r>
      <w:proofErr w:type="spellStart"/>
      <w:r w:rsidRPr="00915A7F">
        <w:rPr>
          <w:rFonts w:cs="Arial"/>
          <w:color w:val="000000"/>
          <w:szCs w:val="20"/>
        </w:rPr>
        <w:t>Falcon</w:t>
      </w:r>
      <w:proofErr w:type="spellEnd"/>
      <w:r w:rsidRPr="00915A7F">
        <w:rPr>
          <w:rFonts w:cs="Arial"/>
          <w:color w:val="000000"/>
          <w:szCs w:val="20"/>
        </w:rPr>
        <w:t xml:space="preserve"> 2000 EX ter izpad v začetni fazi nadomestiti z uporabo letala Slovenske vojske </w:t>
      </w:r>
      <w:proofErr w:type="spellStart"/>
      <w:r w:rsidRPr="00915A7F">
        <w:rPr>
          <w:rFonts w:cs="Arial"/>
          <w:color w:val="000000"/>
          <w:szCs w:val="20"/>
        </w:rPr>
        <w:t>Turbolet</w:t>
      </w:r>
      <w:proofErr w:type="spellEnd"/>
      <w:r w:rsidRPr="00915A7F">
        <w:rPr>
          <w:rFonts w:cs="Arial"/>
          <w:color w:val="000000"/>
          <w:szCs w:val="20"/>
        </w:rPr>
        <w:t xml:space="preserve"> L-410. </w:t>
      </w:r>
    </w:p>
    <w:p w14:paraId="18008C83" w14:textId="77777777" w:rsidR="00915A7F" w:rsidRPr="00915A7F" w:rsidRDefault="00915A7F" w:rsidP="00915A7F">
      <w:pPr>
        <w:autoSpaceDE w:val="0"/>
        <w:autoSpaceDN w:val="0"/>
        <w:adjustRightInd w:val="0"/>
        <w:spacing w:line="240" w:lineRule="auto"/>
        <w:jc w:val="both"/>
        <w:rPr>
          <w:rFonts w:cs="Arial"/>
          <w:color w:val="000000"/>
          <w:szCs w:val="20"/>
        </w:rPr>
      </w:pPr>
    </w:p>
    <w:p w14:paraId="681B4B5D" w14:textId="77777777" w:rsidR="00915A7F" w:rsidRPr="00915A7F" w:rsidRDefault="00915A7F" w:rsidP="00915A7F">
      <w:pPr>
        <w:autoSpaceDE w:val="0"/>
        <w:autoSpaceDN w:val="0"/>
        <w:adjustRightInd w:val="0"/>
        <w:spacing w:line="240" w:lineRule="auto"/>
        <w:jc w:val="both"/>
        <w:rPr>
          <w:rFonts w:cs="Arial"/>
          <w:color w:val="000000"/>
          <w:szCs w:val="20"/>
        </w:rPr>
      </w:pPr>
      <w:r w:rsidRPr="00915A7F">
        <w:rPr>
          <w:rFonts w:cs="Arial"/>
          <w:color w:val="000000"/>
          <w:szCs w:val="20"/>
        </w:rPr>
        <w:t xml:space="preserve">Ob upoštevanju ocenjenih in morebitnih nepredvidenih potreb po zagotavljanju letalskih prevozov predstavnikov Vlade Republike Slovenije in drugih državnih organov ukrepi za zmanjševanje uporabe letala </w:t>
      </w:r>
      <w:proofErr w:type="spellStart"/>
      <w:r w:rsidRPr="00915A7F">
        <w:rPr>
          <w:rFonts w:cs="Arial"/>
          <w:color w:val="000000"/>
          <w:szCs w:val="20"/>
        </w:rPr>
        <w:t>Falcon</w:t>
      </w:r>
      <w:proofErr w:type="spellEnd"/>
      <w:r w:rsidRPr="00915A7F">
        <w:rPr>
          <w:rFonts w:cs="Arial"/>
          <w:color w:val="000000"/>
          <w:szCs w:val="20"/>
        </w:rPr>
        <w:t xml:space="preserve"> 2000 EX ne bodo zadoščali. Zaradi tega je nujno storitev zagotavljanja tovrstnih prevozov med predsedovanjem Republike Slovenije Svetu EU poiskati na trgu z javnim razpisom.</w:t>
      </w:r>
    </w:p>
    <w:p w14:paraId="7A271D73" w14:textId="77777777" w:rsidR="00915A7F" w:rsidRPr="00915A7F" w:rsidRDefault="00915A7F" w:rsidP="00915A7F">
      <w:pPr>
        <w:autoSpaceDE w:val="0"/>
        <w:autoSpaceDN w:val="0"/>
        <w:adjustRightInd w:val="0"/>
        <w:spacing w:line="240" w:lineRule="auto"/>
        <w:jc w:val="both"/>
        <w:rPr>
          <w:rFonts w:cs="Arial"/>
          <w:color w:val="000000"/>
          <w:szCs w:val="20"/>
        </w:rPr>
      </w:pPr>
    </w:p>
    <w:p w14:paraId="046AD0F3" w14:textId="49A1CFD8" w:rsidR="004B0CD3" w:rsidRPr="00915A7F" w:rsidRDefault="00915A7F" w:rsidP="00915A7F">
      <w:pPr>
        <w:autoSpaceDE w:val="0"/>
        <w:autoSpaceDN w:val="0"/>
        <w:adjustRightInd w:val="0"/>
        <w:spacing w:line="240" w:lineRule="auto"/>
        <w:jc w:val="both"/>
        <w:rPr>
          <w:rFonts w:cs="Arial"/>
          <w:color w:val="000000"/>
          <w:szCs w:val="20"/>
        </w:rPr>
      </w:pPr>
      <w:r w:rsidRPr="00915A7F">
        <w:rPr>
          <w:rFonts w:cs="Arial"/>
          <w:color w:val="000000"/>
          <w:szCs w:val="20"/>
        </w:rPr>
        <w:t>Vir: Ministrstvo za obrambo</w:t>
      </w:r>
    </w:p>
    <w:p w14:paraId="6DE3454A" w14:textId="77777777" w:rsidR="004B0CD3" w:rsidRPr="00DC3199" w:rsidRDefault="004B0CD3" w:rsidP="00C3286D">
      <w:pPr>
        <w:autoSpaceDE w:val="0"/>
        <w:autoSpaceDN w:val="0"/>
        <w:adjustRightInd w:val="0"/>
        <w:spacing w:line="240" w:lineRule="auto"/>
        <w:jc w:val="both"/>
        <w:rPr>
          <w:rFonts w:cs="Arial"/>
          <w:color w:val="000000"/>
          <w:szCs w:val="20"/>
        </w:rPr>
      </w:pPr>
    </w:p>
    <w:p w14:paraId="38C8B3BD" w14:textId="460D77F3"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Odločanje Vlade Republike Slovenije kot skupščine</w:t>
      </w:r>
    </w:p>
    <w:p w14:paraId="06A43693" w14:textId="7777777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ab/>
      </w:r>
    </w:p>
    <w:p w14:paraId="0CCC03D1" w14:textId="46C2C23E" w:rsidR="00A65A6D" w:rsidRPr="00A65A6D" w:rsidRDefault="00A65A6D" w:rsidP="00A65A6D">
      <w:pPr>
        <w:autoSpaceDE w:val="0"/>
        <w:autoSpaceDN w:val="0"/>
        <w:adjustRightInd w:val="0"/>
        <w:spacing w:line="240" w:lineRule="auto"/>
        <w:jc w:val="both"/>
        <w:rPr>
          <w:rFonts w:cs="Arial"/>
          <w:b/>
          <w:bCs/>
          <w:color w:val="000000"/>
          <w:szCs w:val="20"/>
        </w:rPr>
      </w:pPr>
      <w:r w:rsidRPr="00A65A6D">
        <w:rPr>
          <w:rFonts w:cs="Arial"/>
          <w:b/>
          <w:bCs/>
          <w:color w:val="000000"/>
          <w:szCs w:val="20"/>
        </w:rPr>
        <w:t xml:space="preserve">Vlada Republike Slovenije se je seznanila z revidiranim Letnim poročilom družbe 2TDK, </w:t>
      </w:r>
      <w:proofErr w:type="spellStart"/>
      <w:r w:rsidRPr="00A65A6D">
        <w:rPr>
          <w:rFonts w:cs="Arial"/>
          <w:b/>
          <w:bCs/>
          <w:color w:val="000000"/>
          <w:szCs w:val="20"/>
        </w:rPr>
        <w:t>d.o.o</w:t>
      </w:r>
      <w:proofErr w:type="spellEnd"/>
      <w:r w:rsidRPr="00A65A6D">
        <w:rPr>
          <w:rFonts w:cs="Arial"/>
          <w:b/>
          <w:bCs/>
          <w:color w:val="000000"/>
          <w:szCs w:val="20"/>
        </w:rPr>
        <w:t>. za poslovno leto 2020</w:t>
      </w:r>
    </w:p>
    <w:p w14:paraId="09BB1BCE" w14:textId="77777777" w:rsidR="00A65A6D" w:rsidRPr="00A65A6D" w:rsidRDefault="00A65A6D" w:rsidP="00A65A6D">
      <w:pPr>
        <w:autoSpaceDE w:val="0"/>
        <w:autoSpaceDN w:val="0"/>
        <w:adjustRightInd w:val="0"/>
        <w:spacing w:line="240" w:lineRule="auto"/>
        <w:jc w:val="both"/>
        <w:rPr>
          <w:rFonts w:cs="Arial"/>
          <w:b/>
          <w:bCs/>
          <w:color w:val="000000"/>
          <w:szCs w:val="20"/>
        </w:rPr>
      </w:pPr>
    </w:p>
    <w:p w14:paraId="6A266E1F" w14:textId="20A00F7C"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lastRenderedPageBreak/>
        <w:t xml:space="preserve">Vlada Republike Slovenije se je seznanila z revidiranim Letnim poročilom družbe 2TDK, </w:t>
      </w:r>
      <w:proofErr w:type="spellStart"/>
      <w:r w:rsidRPr="00A65A6D">
        <w:rPr>
          <w:rFonts w:cs="Arial"/>
          <w:color w:val="000000"/>
          <w:szCs w:val="20"/>
        </w:rPr>
        <w:t>d.o.o</w:t>
      </w:r>
      <w:proofErr w:type="spellEnd"/>
      <w:r w:rsidRPr="00A65A6D">
        <w:rPr>
          <w:rFonts w:cs="Arial"/>
          <w:color w:val="000000"/>
          <w:szCs w:val="20"/>
        </w:rPr>
        <w:t xml:space="preserve">. za poslovno leto 2020, s sklepi nadzornega sveta 2TDK, </w:t>
      </w:r>
      <w:proofErr w:type="spellStart"/>
      <w:r w:rsidRPr="00A65A6D">
        <w:rPr>
          <w:rFonts w:cs="Arial"/>
          <w:color w:val="000000"/>
          <w:szCs w:val="20"/>
        </w:rPr>
        <w:t>d.o.o</w:t>
      </w:r>
      <w:proofErr w:type="spellEnd"/>
      <w:r w:rsidRPr="00A65A6D">
        <w:rPr>
          <w:rFonts w:cs="Arial"/>
          <w:color w:val="000000"/>
          <w:szCs w:val="20"/>
        </w:rPr>
        <w:t xml:space="preserve">., sprejetimi ob obravnavi in potrditvi letnega poročila 2TDK, </w:t>
      </w:r>
      <w:proofErr w:type="spellStart"/>
      <w:r w:rsidRPr="00A65A6D">
        <w:rPr>
          <w:rFonts w:cs="Arial"/>
          <w:color w:val="000000"/>
          <w:szCs w:val="20"/>
        </w:rPr>
        <w:t>d.o.o</w:t>
      </w:r>
      <w:proofErr w:type="spellEnd"/>
      <w:r w:rsidRPr="00A65A6D">
        <w:rPr>
          <w:rFonts w:cs="Arial"/>
          <w:color w:val="000000"/>
          <w:szCs w:val="20"/>
        </w:rPr>
        <w:t xml:space="preserve">., z dne 21. </w:t>
      </w:r>
      <w:r>
        <w:rPr>
          <w:rFonts w:cs="Arial"/>
          <w:color w:val="000000"/>
          <w:szCs w:val="20"/>
        </w:rPr>
        <w:t>aprila</w:t>
      </w:r>
      <w:r w:rsidRPr="00A65A6D">
        <w:rPr>
          <w:rFonts w:cs="Arial"/>
          <w:color w:val="000000"/>
          <w:szCs w:val="20"/>
        </w:rPr>
        <w:t xml:space="preserve"> 2021 ter s Poročilom nadzornega sveta družbe 2TDK </w:t>
      </w:r>
      <w:proofErr w:type="spellStart"/>
      <w:r w:rsidRPr="00A65A6D">
        <w:rPr>
          <w:rFonts w:cs="Arial"/>
          <w:color w:val="000000"/>
          <w:szCs w:val="20"/>
        </w:rPr>
        <w:t>d.o.o</w:t>
      </w:r>
      <w:proofErr w:type="spellEnd"/>
      <w:r w:rsidRPr="00A65A6D">
        <w:rPr>
          <w:rFonts w:cs="Arial"/>
          <w:color w:val="000000"/>
          <w:szCs w:val="20"/>
        </w:rPr>
        <w:t xml:space="preserve">. za leto 2020. </w:t>
      </w:r>
    </w:p>
    <w:p w14:paraId="5F5B959E" w14:textId="77777777" w:rsidR="00A65A6D" w:rsidRPr="00A65A6D" w:rsidRDefault="00A65A6D" w:rsidP="00A65A6D">
      <w:pPr>
        <w:autoSpaceDE w:val="0"/>
        <w:autoSpaceDN w:val="0"/>
        <w:adjustRightInd w:val="0"/>
        <w:spacing w:line="240" w:lineRule="auto"/>
        <w:jc w:val="both"/>
        <w:rPr>
          <w:rFonts w:cs="Arial"/>
          <w:color w:val="000000"/>
          <w:szCs w:val="20"/>
        </w:rPr>
      </w:pPr>
    </w:p>
    <w:p w14:paraId="5787BFFD" w14:textId="58B5F5B6"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 xml:space="preserve">Letno poročilo družbe za leto 2020 je bilo predloženo v obliki in vsebini, ki skupaj s poslovnim poročilom družbe izkazuje finančni položaj in poslovni izid družbe. V skladu z Zakonom o gospodarskih družbah je bilo letno poročilo revidirano in nanj podano mnenje revizorja. Pooblaščeni revizor BDO Revizija </w:t>
      </w:r>
      <w:proofErr w:type="spellStart"/>
      <w:r w:rsidRPr="00A65A6D">
        <w:rPr>
          <w:rFonts w:cs="Arial"/>
          <w:color w:val="000000"/>
          <w:szCs w:val="20"/>
        </w:rPr>
        <w:t>d.o.o</w:t>
      </w:r>
      <w:proofErr w:type="spellEnd"/>
      <w:r w:rsidRPr="00A65A6D">
        <w:rPr>
          <w:rFonts w:cs="Arial"/>
          <w:color w:val="000000"/>
          <w:szCs w:val="20"/>
        </w:rPr>
        <w:t xml:space="preserve">. je ugotovil, da računovodski izkazi za leto 2020 v vseh pomembnih pogledih pošteno predstavljajo finančni položaj družbe 2TDK </w:t>
      </w:r>
      <w:proofErr w:type="spellStart"/>
      <w:r w:rsidRPr="00A65A6D">
        <w:rPr>
          <w:rFonts w:cs="Arial"/>
          <w:color w:val="000000"/>
          <w:szCs w:val="20"/>
        </w:rPr>
        <w:t>d.o.o</w:t>
      </w:r>
      <w:proofErr w:type="spellEnd"/>
      <w:r w:rsidRPr="00A65A6D">
        <w:rPr>
          <w:rFonts w:cs="Arial"/>
          <w:color w:val="000000"/>
          <w:szCs w:val="20"/>
        </w:rPr>
        <w:t xml:space="preserve">. na dan 31. </w:t>
      </w:r>
      <w:r>
        <w:rPr>
          <w:rFonts w:cs="Arial"/>
          <w:color w:val="000000"/>
          <w:szCs w:val="20"/>
        </w:rPr>
        <w:t xml:space="preserve">decembra </w:t>
      </w:r>
      <w:r w:rsidRPr="00A65A6D">
        <w:rPr>
          <w:rFonts w:cs="Arial"/>
          <w:color w:val="000000"/>
          <w:szCs w:val="20"/>
        </w:rPr>
        <w:t xml:space="preserve">2020 in njeno finančno uspešnost ter denarne tokove za tedaj končano leto v skladu s Slovenskimi računovodskimi standardi. </w:t>
      </w:r>
    </w:p>
    <w:p w14:paraId="0DDD34D7" w14:textId="77777777" w:rsidR="00A65A6D" w:rsidRPr="00A65A6D" w:rsidRDefault="00A65A6D" w:rsidP="00A65A6D">
      <w:pPr>
        <w:autoSpaceDE w:val="0"/>
        <w:autoSpaceDN w:val="0"/>
        <w:adjustRightInd w:val="0"/>
        <w:spacing w:line="240" w:lineRule="auto"/>
        <w:jc w:val="both"/>
        <w:rPr>
          <w:rFonts w:cs="Arial"/>
          <w:color w:val="000000"/>
          <w:szCs w:val="20"/>
        </w:rPr>
      </w:pPr>
    </w:p>
    <w:p w14:paraId="7A40CD1B" w14:textId="1ED4EB8C"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 xml:space="preserve">V skladu z aktom o ustanovitvi družbe se letno poročilo šteje za sprejeto, ko ga preveri in potrdi nadzorni svet družbe. Nadzorni svet družbe je letno poročilo preveril in potrdil na seji dne 21. </w:t>
      </w:r>
      <w:r>
        <w:rPr>
          <w:rFonts w:cs="Arial"/>
          <w:color w:val="000000"/>
          <w:szCs w:val="20"/>
        </w:rPr>
        <w:t xml:space="preserve">aprila </w:t>
      </w:r>
      <w:r w:rsidRPr="00A65A6D">
        <w:rPr>
          <w:rFonts w:cs="Arial"/>
          <w:color w:val="000000"/>
          <w:szCs w:val="20"/>
        </w:rPr>
        <w:t xml:space="preserve">2021. Vlada se v vlogi edinega družbenika z letnim poročilom torej  seznanja. </w:t>
      </w:r>
    </w:p>
    <w:p w14:paraId="23097D12" w14:textId="77777777" w:rsidR="00A65A6D" w:rsidRPr="00A65A6D" w:rsidRDefault="00A65A6D" w:rsidP="00A65A6D">
      <w:pPr>
        <w:autoSpaceDE w:val="0"/>
        <w:autoSpaceDN w:val="0"/>
        <w:adjustRightInd w:val="0"/>
        <w:spacing w:line="240" w:lineRule="auto"/>
        <w:jc w:val="both"/>
        <w:rPr>
          <w:rFonts w:cs="Arial"/>
          <w:color w:val="000000"/>
          <w:szCs w:val="20"/>
        </w:rPr>
      </w:pPr>
    </w:p>
    <w:p w14:paraId="3E0FE38C" w14:textId="3EFF8CE4"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 xml:space="preserve">V pristojnosti edinega družbenika pa je tudi odločitev o kritju bilančne izgube družbe. Bilančna izguba po stanju na dan 31. </w:t>
      </w:r>
      <w:r>
        <w:rPr>
          <w:rFonts w:cs="Arial"/>
          <w:color w:val="000000"/>
          <w:szCs w:val="20"/>
        </w:rPr>
        <w:t>december</w:t>
      </w:r>
      <w:r w:rsidRPr="00A65A6D">
        <w:rPr>
          <w:rFonts w:cs="Arial"/>
          <w:color w:val="000000"/>
          <w:szCs w:val="20"/>
        </w:rPr>
        <w:t xml:space="preserve"> 2020  znaša 5.511.788 EUR, in se pokrije  s čistim dobičkom, ustvarjenim v prihodnjih obračunskih obdobjih. Bilančna izguba je sestavljena iz čiste prenesene izgube v višini 2.753.723 EUR in  čiste poslovne izgube v letu 2020 v višini 2.758.065 EUR. Negativni izid  je pričakovan in razumljiv, saj v času izgradnje družba ne ustvarja lastnih prihodkov.  Tako je predvideno tudi v investicijskem programu družbe.</w:t>
      </w:r>
    </w:p>
    <w:p w14:paraId="02993AB2" w14:textId="77777777" w:rsidR="00A65A6D" w:rsidRPr="00A65A6D" w:rsidRDefault="00A65A6D" w:rsidP="00A65A6D">
      <w:pPr>
        <w:autoSpaceDE w:val="0"/>
        <w:autoSpaceDN w:val="0"/>
        <w:adjustRightInd w:val="0"/>
        <w:spacing w:line="240" w:lineRule="auto"/>
        <w:jc w:val="both"/>
        <w:rPr>
          <w:rFonts w:cs="Arial"/>
          <w:color w:val="000000"/>
          <w:szCs w:val="20"/>
        </w:rPr>
      </w:pPr>
    </w:p>
    <w:p w14:paraId="4B6D610E" w14:textId="77777777"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Vlada kot edini družbenik poleg tega podeljuje razrešnico upravi in nadzornemu svetu družbe za leto 2020. Zakon o gospodarskih družbah v drugem odstavku 294. člena določa, da se lahko zahtevki iz odgovornosti za škodo uveljavljajo tudi proti osebam, ki jih je skupščina razrešila.</w:t>
      </w:r>
    </w:p>
    <w:p w14:paraId="3E313E3D" w14:textId="77777777" w:rsidR="00A65A6D" w:rsidRPr="00A65A6D" w:rsidRDefault="00A65A6D" w:rsidP="00A65A6D">
      <w:pPr>
        <w:autoSpaceDE w:val="0"/>
        <w:autoSpaceDN w:val="0"/>
        <w:adjustRightInd w:val="0"/>
        <w:spacing w:line="240" w:lineRule="auto"/>
        <w:jc w:val="both"/>
        <w:rPr>
          <w:rFonts w:cs="Arial"/>
          <w:color w:val="000000"/>
          <w:szCs w:val="20"/>
        </w:rPr>
      </w:pPr>
    </w:p>
    <w:p w14:paraId="022D8713" w14:textId="77777777" w:rsidR="00A65A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Vlada nalaga poslovodstvu, da poskrbi za vpis sprejetih sklepov v knjigo sklepov družbe.</w:t>
      </w:r>
    </w:p>
    <w:p w14:paraId="27A3A05F" w14:textId="77777777" w:rsidR="00A65A6D" w:rsidRPr="00A65A6D" w:rsidRDefault="00A65A6D" w:rsidP="00A65A6D">
      <w:pPr>
        <w:autoSpaceDE w:val="0"/>
        <w:autoSpaceDN w:val="0"/>
        <w:adjustRightInd w:val="0"/>
        <w:spacing w:line="240" w:lineRule="auto"/>
        <w:jc w:val="both"/>
        <w:rPr>
          <w:rFonts w:cs="Arial"/>
          <w:color w:val="000000"/>
          <w:szCs w:val="20"/>
        </w:rPr>
      </w:pPr>
    </w:p>
    <w:p w14:paraId="64CE61DE" w14:textId="4B4C2665" w:rsidR="00C3286D" w:rsidRPr="00A65A6D" w:rsidRDefault="00A65A6D" w:rsidP="00A65A6D">
      <w:pPr>
        <w:autoSpaceDE w:val="0"/>
        <w:autoSpaceDN w:val="0"/>
        <w:adjustRightInd w:val="0"/>
        <w:spacing w:line="240" w:lineRule="auto"/>
        <w:jc w:val="both"/>
        <w:rPr>
          <w:rFonts w:cs="Arial"/>
          <w:color w:val="000000"/>
          <w:szCs w:val="20"/>
        </w:rPr>
      </w:pPr>
      <w:r w:rsidRPr="00A65A6D">
        <w:rPr>
          <w:rFonts w:cs="Arial"/>
          <w:color w:val="000000"/>
          <w:szCs w:val="20"/>
        </w:rPr>
        <w:t>Vir: Ministrstvo za infrastrukturo</w:t>
      </w:r>
    </w:p>
    <w:p w14:paraId="5C8D71E4"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3957156A" w14:textId="38C670E4"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Predlogi Komisije Vlade Republike Slovenije za administrativne zadeve in imenovanja</w:t>
      </w:r>
    </w:p>
    <w:p w14:paraId="5CDD5853" w14:textId="77777777" w:rsidR="00C3286D" w:rsidRPr="00C3286D" w:rsidRDefault="00C3286D" w:rsidP="00C3286D">
      <w:pPr>
        <w:autoSpaceDE w:val="0"/>
        <w:autoSpaceDN w:val="0"/>
        <w:adjustRightInd w:val="0"/>
        <w:spacing w:line="240" w:lineRule="auto"/>
        <w:jc w:val="both"/>
        <w:rPr>
          <w:rFonts w:cs="Arial"/>
          <w:b/>
          <w:bCs/>
          <w:color w:val="000000"/>
          <w:szCs w:val="20"/>
        </w:rPr>
      </w:pPr>
      <w:r w:rsidRPr="00C3286D">
        <w:rPr>
          <w:rFonts w:cs="Arial"/>
          <w:b/>
          <w:bCs/>
          <w:color w:val="000000"/>
          <w:szCs w:val="20"/>
        </w:rPr>
        <w:tab/>
      </w:r>
    </w:p>
    <w:p w14:paraId="79244BF1" w14:textId="2BB0E8D3" w:rsidR="004E1F43" w:rsidRPr="004E1F43" w:rsidRDefault="004E1F43" w:rsidP="004E1F43">
      <w:pPr>
        <w:autoSpaceDE w:val="0"/>
        <w:autoSpaceDN w:val="0"/>
        <w:adjustRightInd w:val="0"/>
        <w:spacing w:line="240" w:lineRule="auto"/>
        <w:jc w:val="both"/>
        <w:rPr>
          <w:rFonts w:cs="Arial"/>
          <w:b/>
          <w:bCs/>
          <w:color w:val="000000"/>
          <w:szCs w:val="20"/>
        </w:rPr>
      </w:pPr>
      <w:r w:rsidRPr="004E1F43">
        <w:rPr>
          <w:rFonts w:cs="Arial"/>
          <w:b/>
          <w:bCs/>
          <w:color w:val="000000"/>
          <w:szCs w:val="20"/>
        </w:rPr>
        <w:t>Vlada sprejela sklep o ustanovitvi Sveta Vlade Republike Slovenije za duševno zdravje</w:t>
      </w:r>
    </w:p>
    <w:p w14:paraId="00824647" w14:textId="77777777" w:rsidR="004E1F43" w:rsidRPr="004E1F43" w:rsidRDefault="004E1F43" w:rsidP="004E1F43">
      <w:pPr>
        <w:autoSpaceDE w:val="0"/>
        <w:autoSpaceDN w:val="0"/>
        <w:adjustRightInd w:val="0"/>
        <w:spacing w:line="240" w:lineRule="auto"/>
        <w:jc w:val="both"/>
        <w:rPr>
          <w:rFonts w:cs="Arial"/>
          <w:b/>
          <w:bCs/>
          <w:color w:val="000000"/>
          <w:szCs w:val="20"/>
        </w:rPr>
      </w:pPr>
    </w:p>
    <w:p w14:paraId="20CED0A9" w14:textId="288EBEDB" w:rsidR="004E1F43" w:rsidRPr="004E1F43" w:rsidRDefault="004E1F43" w:rsidP="004E1F43">
      <w:pPr>
        <w:autoSpaceDE w:val="0"/>
        <w:autoSpaceDN w:val="0"/>
        <w:adjustRightInd w:val="0"/>
        <w:spacing w:line="240" w:lineRule="auto"/>
        <w:jc w:val="both"/>
        <w:rPr>
          <w:rFonts w:cs="Arial"/>
          <w:color w:val="000000"/>
          <w:szCs w:val="20"/>
        </w:rPr>
      </w:pPr>
      <w:r w:rsidRPr="004E1F43">
        <w:rPr>
          <w:rFonts w:cs="Arial"/>
          <w:color w:val="000000"/>
          <w:szCs w:val="20"/>
        </w:rPr>
        <w:t xml:space="preserve">S predlaganim sklepom se ustanovi posvetovalno telo vlade za urejanje področja duševnega zdravja. Državni zbor je v marcu 2018 sprejel Resolucijo o nacionalnem programu duševnega zdravja 2018–2028 (Resolucija), ki načrtuje urejanje področja duševnega zdravja do leta 2028. </w:t>
      </w:r>
    </w:p>
    <w:p w14:paraId="3927A615" w14:textId="77777777" w:rsidR="004E1F43" w:rsidRPr="004E1F43" w:rsidRDefault="004E1F43" w:rsidP="004E1F43">
      <w:pPr>
        <w:autoSpaceDE w:val="0"/>
        <w:autoSpaceDN w:val="0"/>
        <w:adjustRightInd w:val="0"/>
        <w:spacing w:line="240" w:lineRule="auto"/>
        <w:jc w:val="both"/>
        <w:rPr>
          <w:rFonts w:cs="Arial"/>
          <w:color w:val="000000"/>
          <w:szCs w:val="20"/>
        </w:rPr>
      </w:pPr>
    </w:p>
    <w:p w14:paraId="411B4BEF" w14:textId="77777777" w:rsidR="004E1F43" w:rsidRPr="004E1F43" w:rsidRDefault="004E1F43" w:rsidP="004E1F43">
      <w:pPr>
        <w:autoSpaceDE w:val="0"/>
        <w:autoSpaceDN w:val="0"/>
        <w:adjustRightInd w:val="0"/>
        <w:spacing w:line="240" w:lineRule="auto"/>
        <w:jc w:val="both"/>
        <w:rPr>
          <w:rFonts w:cs="Arial"/>
          <w:color w:val="000000"/>
          <w:szCs w:val="20"/>
        </w:rPr>
      </w:pPr>
      <w:r w:rsidRPr="004E1F43">
        <w:rPr>
          <w:rFonts w:cs="Arial"/>
          <w:color w:val="000000"/>
          <w:szCs w:val="20"/>
        </w:rPr>
        <w:t>Resolucija vzpostavlja upravljavske strukture za strokovno vodenje, interdisciplinarno in medinstitucionalno koordinacijo, spremljanje in evalvacijo izvajanja Resolucije. Na vrhu upravljavskih struktur bo na nacionalni ravni deloval Svet Vlade Republike Slovenije za duševno zdravje, ki bo vladno posvetovalno telo pri nadzoru in upravljanju Resolucije. V njem bodo zastopani predstavniki ministrstev, predstavniki nacionalnih strokovnih organov medicinske stroke, področja socialnega varstva in področja izobraževanja, predstavniki izvajalcev, strokovnih združenj in nevladnih organizacij s področja duševnega zdravja s statusom humanitarne organizacije.</w:t>
      </w:r>
    </w:p>
    <w:p w14:paraId="4F3CD8F4" w14:textId="77777777" w:rsidR="004E1F43" w:rsidRPr="004E1F43" w:rsidRDefault="004E1F43" w:rsidP="004E1F43">
      <w:pPr>
        <w:autoSpaceDE w:val="0"/>
        <w:autoSpaceDN w:val="0"/>
        <w:adjustRightInd w:val="0"/>
        <w:spacing w:line="240" w:lineRule="auto"/>
        <w:jc w:val="both"/>
        <w:rPr>
          <w:rFonts w:cs="Arial"/>
          <w:color w:val="000000"/>
          <w:szCs w:val="20"/>
        </w:rPr>
      </w:pPr>
    </w:p>
    <w:p w14:paraId="6C5BED44" w14:textId="77777777" w:rsidR="004E1F43" w:rsidRPr="004E1F43" w:rsidRDefault="004E1F43" w:rsidP="004E1F43">
      <w:pPr>
        <w:autoSpaceDE w:val="0"/>
        <w:autoSpaceDN w:val="0"/>
        <w:adjustRightInd w:val="0"/>
        <w:spacing w:line="240" w:lineRule="auto"/>
        <w:jc w:val="both"/>
        <w:rPr>
          <w:rFonts w:cs="Arial"/>
          <w:color w:val="000000"/>
          <w:szCs w:val="20"/>
        </w:rPr>
      </w:pPr>
      <w:r w:rsidRPr="004E1F43">
        <w:rPr>
          <w:rFonts w:cs="Arial"/>
          <w:color w:val="000000"/>
          <w:szCs w:val="20"/>
        </w:rPr>
        <w:t>Vir: Ministrstvo za zdravje</w:t>
      </w:r>
    </w:p>
    <w:p w14:paraId="329259AB" w14:textId="1DAA47BC" w:rsidR="00C3286D" w:rsidRPr="00C3286D" w:rsidRDefault="00C3286D" w:rsidP="00C3286D">
      <w:pPr>
        <w:autoSpaceDE w:val="0"/>
        <w:autoSpaceDN w:val="0"/>
        <w:adjustRightInd w:val="0"/>
        <w:spacing w:line="240" w:lineRule="auto"/>
        <w:jc w:val="both"/>
        <w:rPr>
          <w:rFonts w:cs="Arial"/>
          <w:b/>
          <w:bCs/>
          <w:color w:val="000000"/>
          <w:szCs w:val="20"/>
        </w:rPr>
      </w:pPr>
    </w:p>
    <w:p w14:paraId="3386D614"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987917B" w14:textId="7FD5FA34" w:rsidR="004E1F43" w:rsidRPr="004E1F43" w:rsidRDefault="004E1F43" w:rsidP="004E1F43">
      <w:pPr>
        <w:autoSpaceDE w:val="0"/>
        <w:autoSpaceDN w:val="0"/>
        <w:adjustRightInd w:val="0"/>
        <w:spacing w:line="240" w:lineRule="auto"/>
        <w:jc w:val="both"/>
        <w:rPr>
          <w:rFonts w:cs="Arial"/>
          <w:b/>
          <w:bCs/>
          <w:color w:val="000000"/>
          <w:szCs w:val="20"/>
        </w:rPr>
      </w:pPr>
      <w:r w:rsidRPr="004E1F43">
        <w:rPr>
          <w:rFonts w:cs="Arial"/>
          <w:b/>
          <w:bCs/>
          <w:color w:val="000000"/>
          <w:szCs w:val="20"/>
        </w:rPr>
        <w:t>Vlada imenovala člane Sveta Vlade Republike Slovenije za duševno zdravje</w:t>
      </w:r>
    </w:p>
    <w:p w14:paraId="00E4E87D" w14:textId="77777777" w:rsidR="004E1F43" w:rsidRPr="004E1F43" w:rsidRDefault="004E1F43" w:rsidP="004E1F43">
      <w:pPr>
        <w:autoSpaceDE w:val="0"/>
        <w:autoSpaceDN w:val="0"/>
        <w:adjustRightInd w:val="0"/>
        <w:spacing w:line="240" w:lineRule="auto"/>
        <w:jc w:val="both"/>
        <w:rPr>
          <w:rFonts w:cs="Arial"/>
          <w:b/>
          <w:bCs/>
          <w:color w:val="000000"/>
          <w:szCs w:val="20"/>
        </w:rPr>
      </w:pPr>
    </w:p>
    <w:p w14:paraId="68B7BDDA" w14:textId="77777777" w:rsidR="004E1F43" w:rsidRPr="004E1F43" w:rsidRDefault="004E1F43" w:rsidP="004E1F43">
      <w:pPr>
        <w:autoSpaceDE w:val="0"/>
        <w:autoSpaceDN w:val="0"/>
        <w:adjustRightInd w:val="0"/>
        <w:spacing w:line="240" w:lineRule="auto"/>
        <w:jc w:val="both"/>
        <w:rPr>
          <w:rFonts w:cs="Arial"/>
          <w:color w:val="000000"/>
          <w:szCs w:val="20"/>
        </w:rPr>
      </w:pPr>
      <w:r w:rsidRPr="004E1F43">
        <w:rPr>
          <w:rFonts w:cs="Arial"/>
          <w:color w:val="000000"/>
          <w:szCs w:val="20"/>
        </w:rPr>
        <w:t>S predlaganim sklepom Vlada Republike Slovenije imenuje člane Sveta Vlade Republike Slovenije za duševno zdravje, ki ga je v skladu z Resolucijo o nacionalnem programu duševnega zdravja 2018‒2028 ustanovila kot posvetovalno telo vlade za urejanje področja duševnega zdravja. V Svet Vlade Republike Slovenije za duševno zdravje so imenovani:</w:t>
      </w:r>
    </w:p>
    <w:p w14:paraId="6BFB481C" w14:textId="77777777" w:rsidR="004E1F43" w:rsidRPr="004E1F43" w:rsidRDefault="004E1F43" w:rsidP="004E1F43">
      <w:pPr>
        <w:autoSpaceDE w:val="0"/>
        <w:autoSpaceDN w:val="0"/>
        <w:adjustRightInd w:val="0"/>
        <w:spacing w:line="240" w:lineRule="auto"/>
        <w:jc w:val="both"/>
        <w:rPr>
          <w:rFonts w:cs="Arial"/>
          <w:color w:val="000000"/>
          <w:szCs w:val="20"/>
        </w:rPr>
      </w:pPr>
    </w:p>
    <w:p w14:paraId="220A3F67" w14:textId="2EB65888" w:rsidR="004E1F43" w:rsidRPr="004E1F43" w:rsidRDefault="004E1F43" w:rsidP="004E1F43">
      <w:pPr>
        <w:pStyle w:val="Odstavekseznama"/>
        <w:numPr>
          <w:ilvl w:val="0"/>
          <w:numId w:val="36"/>
        </w:numPr>
        <w:autoSpaceDE w:val="0"/>
        <w:autoSpaceDN w:val="0"/>
        <w:adjustRightInd w:val="0"/>
        <w:spacing w:line="240" w:lineRule="auto"/>
        <w:jc w:val="both"/>
        <w:rPr>
          <w:rFonts w:cs="Arial"/>
          <w:color w:val="000000"/>
          <w:szCs w:val="20"/>
        </w:rPr>
      </w:pPr>
      <w:r w:rsidRPr="004E1F43">
        <w:rPr>
          <w:rFonts w:cs="Arial"/>
          <w:color w:val="000000"/>
          <w:szCs w:val="20"/>
        </w:rPr>
        <w:t>predstavniki ministrstev</w:t>
      </w:r>
    </w:p>
    <w:p w14:paraId="7E2F152D" w14:textId="77777777" w:rsidR="004E1F43" w:rsidRPr="004E1F43" w:rsidRDefault="004E1F43" w:rsidP="004E1F43">
      <w:pPr>
        <w:autoSpaceDE w:val="0"/>
        <w:autoSpaceDN w:val="0"/>
        <w:adjustRightInd w:val="0"/>
        <w:spacing w:line="240" w:lineRule="auto"/>
        <w:jc w:val="both"/>
        <w:rPr>
          <w:rFonts w:cs="Arial"/>
          <w:color w:val="000000"/>
          <w:szCs w:val="20"/>
        </w:rPr>
      </w:pPr>
    </w:p>
    <w:p w14:paraId="6F4C597A" w14:textId="2BE8A47D" w:rsidR="004E1F43" w:rsidRPr="004E1F43" w:rsidRDefault="004E1F43" w:rsidP="004E1F43">
      <w:pPr>
        <w:pStyle w:val="Odstavekseznama"/>
        <w:numPr>
          <w:ilvl w:val="0"/>
          <w:numId w:val="37"/>
        </w:numPr>
        <w:autoSpaceDE w:val="0"/>
        <w:autoSpaceDN w:val="0"/>
        <w:adjustRightInd w:val="0"/>
        <w:spacing w:line="240" w:lineRule="auto"/>
        <w:jc w:val="both"/>
        <w:rPr>
          <w:rFonts w:cs="Arial"/>
          <w:color w:val="000000"/>
          <w:szCs w:val="20"/>
        </w:rPr>
      </w:pPr>
      <w:r w:rsidRPr="004E1F43">
        <w:rPr>
          <w:rFonts w:cs="Arial"/>
          <w:color w:val="000000"/>
          <w:szCs w:val="20"/>
        </w:rPr>
        <w:t>Janez Poklukar, minister za zdravje, predsednik sveta,</w:t>
      </w:r>
    </w:p>
    <w:p w14:paraId="5F11A085" w14:textId="361C8D0E" w:rsidR="004E1F43" w:rsidRPr="004E1F43" w:rsidRDefault="004E1F43" w:rsidP="004E1F43">
      <w:pPr>
        <w:pStyle w:val="Odstavekseznama"/>
        <w:numPr>
          <w:ilvl w:val="0"/>
          <w:numId w:val="37"/>
        </w:numPr>
        <w:autoSpaceDE w:val="0"/>
        <w:autoSpaceDN w:val="0"/>
        <w:adjustRightInd w:val="0"/>
        <w:spacing w:line="240" w:lineRule="auto"/>
        <w:jc w:val="both"/>
        <w:rPr>
          <w:rFonts w:cs="Arial"/>
          <w:color w:val="000000"/>
          <w:szCs w:val="20"/>
        </w:rPr>
      </w:pPr>
      <w:r w:rsidRPr="004E1F43">
        <w:rPr>
          <w:rFonts w:cs="Arial"/>
          <w:color w:val="000000"/>
          <w:szCs w:val="20"/>
        </w:rPr>
        <w:t>Cveto Uršič, državni sekretar na Ministrstvu za delo, družino, socialne zadeve in enake možnosti, član sveta,</w:t>
      </w:r>
    </w:p>
    <w:p w14:paraId="4247EA41" w14:textId="6714A687" w:rsidR="004E1F43" w:rsidRPr="004E1F43" w:rsidRDefault="004E1F43" w:rsidP="004E1F43">
      <w:pPr>
        <w:pStyle w:val="Odstavekseznama"/>
        <w:numPr>
          <w:ilvl w:val="0"/>
          <w:numId w:val="37"/>
        </w:numPr>
        <w:autoSpaceDE w:val="0"/>
        <w:autoSpaceDN w:val="0"/>
        <w:adjustRightInd w:val="0"/>
        <w:spacing w:line="240" w:lineRule="auto"/>
        <w:jc w:val="both"/>
        <w:rPr>
          <w:rFonts w:cs="Arial"/>
          <w:color w:val="000000"/>
          <w:szCs w:val="20"/>
        </w:rPr>
      </w:pPr>
      <w:r w:rsidRPr="004E1F43">
        <w:rPr>
          <w:rFonts w:cs="Arial"/>
          <w:color w:val="000000"/>
          <w:szCs w:val="20"/>
        </w:rPr>
        <w:t>Damir Orehovec, državni sekretar na Ministrstvu za izobraževanje, znanost in šport, član sveta,</w:t>
      </w:r>
    </w:p>
    <w:p w14:paraId="5BF29495" w14:textId="3A63762A" w:rsidR="004E1F43" w:rsidRPr="004E1F43" w:rsidRDefault="004E1F43" w:rsidP="004E1F43">
      <w:pPr>
        <w:pStyle w:val="Odstavekseznama"/>
        <w:numPr>
          <w:ilvl w:val="0"/>
          <w:numId w:val="37"/>
        </w:numPr>
        <w:autoSpaceDE w:val="0"/>
        <w:autoSpaceDN w:val="0"/>
        <w:adjustRightInd w:val="0"/>
        <w:spacing w:line="240" w:lineRule="auto"/>
        <w:jc w:val="both"/>
        <w:rPr>
          <w:rFonts w:cs="Arial"/>
          <w:color w:val="000000"/>
          <w:szCs w:val="20"/>
        </w:rPr>
      </w:pPr>
      <w:r w:rsidRPr="004E1F43">
        <w:rPr>
          <w:rFonts w:cs="Arial"/>
          <w:color w:val="000000"/>
          <w:szCs w:val="20"/>
        </w:rPr>
        <w:t>Zlatko Ratej, državni sekretar na Ministrstvu za pravosodje, član sveta;</w:t>
      </w:r>
    </w:p>
    <w:p w14:paraId="043AF139" w14:textId="77777777" w:rsidR="004E1F43" w:rsidRPr="004E1F43" w:rsidRDefault="004E1F43" w:rsidP="004E1F43">
      <w:pPr>
        <w:autoSpaceDE w:val="0"/>
        <w:autoSpaceDN w:val="0"/>
        <w:adjustRightInd w:val="0"/>
        <w:spacing w:line="240" w:lineRule="auto"/>
        <w:jc w:val="both"/>
        <w:rPr>
          <w:rFonts w:cs="Arial"/>
          <w:color w:val="000000"/>
          <w:szCs w:val="20"/>
        </w:rPr>
      </w:pPr>
    </w:p>
    <w:p w14:paraId="6444CA0F" w14:textId="65152E89" w:rsidR="004E1F43" w:rsidRPr="004E1F43" w:rsidRDefault="004E1F43" w:rsidP="004E1F43">
      <w:pPr>
        <w:pStyle w:val="Odstavekseznama"/>
        <w:numPr>
          <w:ilvl w:val="0"/>
          <w:numId w:val="36"/>
        </w:numPr>
        <w:autoSpaceDE w:val="0"/>
        <w:autoSpaceDN w:val="0"/>
        <w:adjustRightInd w:val="0"/>
        <w:spacing w:line="240" w:lineRule="auto"/>
        <w:jc w:val="both"/>
        <w:rPr>
          <w:rFonts w:cs="Arial"/>
          <w:color w:val="000000"/>
          <w:szCs w:val="20"/>
        </w:rPr>
      </w:pPr>
      <w:r w:rsidRPr="004E1F43">
        <w:rPr>
          <w:rFonts w:cs="Arial"/>
          <w:color w:val="000000"/>
          <w:szCs w:val="20"/>
        </w:rPr>
        <w:t>predstavniki nacionalnih strokovnih organov medicinske stroke, področja socialnega varstva in področja izobraževanja</w:t>
      </w:r>
    </w:p>
    <w:p w14:paraId="3E087DB0" w14:textId="77777777" w:rsidR="004E1F43" w:rsidRPr="004E1F43" w:rsidRDefault="004E1F43" w:rsidP="004E1F43">
      <w:pPr>
        <w:autoSpaceDE w:val="0"/>
        <w:autoSpaceDN w:val="0"/>
        <w:adjustRightInd w:val="0"/>
        <w:spacing w:line="240" w:lineRule="auto"/>
        <w:jc w:val="both"/>
        <w:rPr>
          <w:rFonts w:cs="Arial"/>
          <w:color w:val="000000"/>
          <w:szCs w:val="20"/>
        </w:rPr>
      </w:pPr>
    </w:p>
    <w:p w14:paraId="66CA936A" w14:textId="5444BF66"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 xml:space="preserve">dr. Blanka </w:t>
      </w:r>
      <w:proofErr w:type="spellStart"/>
      <w:r w:rsidRPr="004E1F43">
        <w:rPr>
          <w:rFonts w:cs="Arial"/>
          <w:color w:val="000000"/>
          <w:szCs w:val="20"/>
        </w:rPr>
        <w:t>Kores</w:t>
      </w:r>
      <w:proofErr w:type="spellEnd"/>
      <w:r w:rsidRPr="004E1F43">
        <w:rPr>
          <w:rFonts w:cs="Arial"/>
          <w:color w:val="000000"/>
          <w:szCs w:val="20"/>
        </w:rPr>
        <w:t xml:space="preserve"> Plesničar, predstavnica Razširjenega strokovnega kolegija za psihiatrijo, članica sveta,</w:t>
      </w:r>
    </w:p>
    <w:p w14:paraId="0486387B" w14:textId="70964126"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 xml:space="preserve">Katja </w:t>
      </w:r>
      <w:proofErr w:type="spellStart"/>
      <w:r w:rsidRPr="004E1F43">
        <w:rPr>
          <w:rFonts w:cs="Arial"/>
          <w:color w:val="000000"/>
          <w:szCs w:val="20"/>
        </w:rPr>
        <w:t>Kobilšek</w:t>
      </w:r>
      <w:proofErr w:type="spellEnd"/>
      <w:r w:rsidRPr="004E1F43">
        <w:rPr>
          <w:rFonts w:cs="Arial"/>
          <w:color w:val="000000"/>
          <w:szCs w:val="20"/>
        </w:rPr>
        <w:t xml:space="preserve"> Guna, predstavnica Razširjenega strokovnega kolegija za otroško in mladostniško psihiatrijo, članica sveta,</w:t>
      </w:r>
    </w:p>
    <w:p w14:paraId="2C317A89" w14:textId="2B82B902"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Anica Prosnik Domjan, predstavnica Razširjenega strokovnega kolegija za klinično psihologijo, članica sveta,</w:t>
      </w:r>
    </w:p>
    <w:p w14:paraId="0136A7ED" w14:textId="2A354DB9"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 xml:space="preserve">Nataša </w:t>
      </w:r>
      <w:proofErr w:type="spellStart"/>
      <w:r w:rsidRPr="004E1F43">
        <w:rPr>
          <w:rFonts w:cs="Arial"/>
          <w:color w:val="000000"/>
          <w:szCs w:val="20"/>
        </w:rPr>
        <w:t>Uranker</w:t>
      </w:r>
      <w:proofErr w:type="spellEnd"/>
      <w:r w:rsidRPr="004E1F43">
        <w:rPr>
          <w:rFonts w:cs="Arial"/>
          <w:color w:val="000000"/>
          <w:szCs w:val="20"/>
        </w:rPr>
        <w:t>, predstavnica Razširjenega strokovnega kolegija za področje socialnega dela v zdravstveni dejavnosti, članica sveta,</w:t>
      </w:r>
    </w:p>
    <w:p w14:paraId="28D4CD85" w14:textId="556D4814"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 xml:space="preserve">Radivoje </w:t>
      </w:r>
      <w:proofErr w:type="spellStart"/>
      <w:r w:rsidRPr="004E1F43">
        <w:rPr>
          <w:rFonts w:cs="Arial"/>
          <w:color w:val="000000"/>
          <w:szCs w:val="20"/>
        </w:rPr>
        <w:t>Pribaković</w:t>
      </w:r>
      <w:proofErr w:type="spellEnd"/>
      <w:r w:rsidRPr="004E1F43">
        <w:rPr>
          <w:rFonts w:cs="Arial"/>
          <w:color w:val="000000"/>
          <w:szCs w:val="20"/>
        </w:rPr>
        <w:t xml:space="preserve"> Brinovec, predstavnik Nacionalnega inštituta za javno zdravje, član sveta,</w:t>
      </w:r>
    </w:p>
    <w:p w14:paraId="06DD376B" w14:textId="3B2BCFBD"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Matej Vinko, predstavnik Nacionalnega inštituta za javno zdravje, član sveta,</w:t>
      </w:r>
    </w:p>
    <w:p w14:paraId="6FA3C984" w14:textId="255C650D"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dr. Mojca Z. Dernovšek, predstavnica Nacionalnega inštituta za javno zdravje, članica sveta,</w:t>
      </w:r>
    </w:p>
    <w:p w14:paraId="7976B3A4" w14:textId="05BE3D87"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Jožica Maučec Zakotnik, predstavnica Nacionalnega inštituta za javno zdravje, članica sveta,</w:t>
      </w:r>
    </w:p>
    <w:p w14:paraId="59D6855A" w14:textId="1178C7E6"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 xml:space="preserve">dr. Andreja </w:t>
      </w:r>
      <w:proofErr w:type="spellStart"/>
      <w:r w:rsidRPr="004E1F43">
        <w:rPr>
          <w:rFonts w:cs="Arial"/>
          <w:color w:val="000000"/>
          <w:szCs w:val="20"/>
        </w:rPr>
        <w:t>Rafaelič</w:t>
      </w:r>
      <w:proofErr w:type="spellEnd"/>
      <w:r w:rsidRPr="004E1F43">
        <w:rPr>
          <w:rFonts w:cs="Arial"/>
          <w:color w:val="000000"/>
          <w:szCs w:val="20"/>
        </w:rPr>
        <w:t xml:space="preserve">, predstavnica Inštituta Republike Slovenije za socialno varstvo, članica sveta, </w:t>
      </w:r>
    </w:p>
    <w:p w14:paraId="15C6A165" w14:textId="1ED41445" w:rsidR="004E1F43" w:rsidRPr="004E1F43" w:rsidRDefault="004E1F43" w:rsidP="004E1F43">
      <w:pPr>
        <w:pStyle w:val="Odstavekseznama"/>
        <w:numPr>
          <w:ilvl w:val="0"/>
          <w:numId w:val="38"/>
        </w:numPr>
        <w:autoSpaceDE w:val="0"/>
        <w:autoSpaceDN w:val="0"/>
        <w:adjustRightInd w:val="0"/>
        <w:spacing w:line="240" w:lineRule="auto"/>
        <w:jc w:val="both"/>
        <w:rPr>
          <w:rFonts w:cs="Arial"/>
          <w:color w:val="000000"/>
          <w:szCs w:val="20"/>
        </w:rPr>
      </w:pPr>
      <w:r w:rsidRPr="004E1F43">
        <w:rPr>
          <w:rFonts w:cs="Arial"/>
          <w:color w:val="000000"/>
          <w:szCs w:val="20"/>
        </w:rPr>
        <w:t>Biserka Lep, predstavnica Zavoda Republike Slovenije za šolstvo, članica sveta;</w:t>
      </w:r>
    </w:p>
    <w:p w14:paraId="002A4F0D" w14:textId="77777777" w:rsidR="004E1F43" w:rsidRPr="004E1F43" w:rsidRDefault="004E1F43" w:rsidP="004E1F43">
      <w:pPr>
        <w:autoSpaceDE w:val="0"/>
        <w:autoSpaceDN w:val="0"/>
        <w:adjustRightInd w:val="0"/>
        <w:spacing w:line="240" w:lineRule="auto"/>
        <w:jc w:val="both"/>
        <w:rPr>
          <w:rFonts w:cs="Arial"/>
          <w:color w:val="000000"/>
          <w:szCs w:val="20"/>
        </w:rPr>
      </w:pPr>
    </w:p>
    <w:p w14:paraId="72275167" w14:textId="3F963B83" w:rsidR="004E1F43" w:rsidRPr="004E1F43" w:rsidRDefault="004E1F43" w:rsidP="004E1F43">
      <w:pPr>
        <w:pStyle w:val="Odstavekseznama"/>
        <w:numPr>
          <w:ilvl w:val="0"/>
          <w:numId w:val="36"/>
        </w:numPr>
        <w:autoSpaceDE w:val="0"/>
        <w:autoSpaceDN w:val="0"/>
        <w:adjustRightInd w:val="0"/>
        <w:spacing w:line="240" w:lineRule="auto"/>
        <w:jc w:val="both"/>
        <w:rPr>
          <w:rFonts w:cs="Arial"/>
          <w:color w:val="000000"/>
          <w:szCs w:val="20"/>
        </w:rPr>
      </w:pPr>
      <w:r w:rsidRPr="004E1F43">
        <w:rPr>
          <w:rFonts w:cs="Arial"/>
          <w:color w:val="000000"/>
          <w:szCs w:val="20"/>
        </w:rPr>
        <w:t>predstavniki izvajalcev, strokovnih združenj in nevladnih organizacij s področja duševnega zdravja s statusom humanitarne organizacije</w:t>
      </w:r>
    </w:p>
    <w:p w14:paraId="696AD8A6" w14:textId="77777777" w:rsidR="004E1F43" w:rsidRPr="004E1F43" w:rsidRDefault="004E1F43" w:rsidP="004E1F43">
      <w:pPr>
        <w:autoSpaceDE w:val="0"/>
        <w:autoSpaceDN w:val="0"/>
        <w:adjustRightInd w:val="0"/>
        <w:spacing w:line="240" w:lineRule="auto"/>
        <w:jc w:val="both"/>
        <w:rPr>
          <w:rFonts w:cs="Arial"/>
          <w:color w:val="000000"/>
          <w:szCs w:val="20"/>
        </w:rPr>
      </w:pPr>
    </w:p>
    <w:p w14:paraId="430646AD" w14:textId="2DEAF477"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dr. Bojan Zalar, Univerzitetna psihiatrična klinika Ljubljana, član sveta,</w:t>
      </w:r>
    </w:p>
    <w:p w14:paraId="62D223AD" w14:textId="3A60A2F9"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Tamara Polanič, predstavnica Zdravstvenega doma Murska Sobota, članica sveta,</w:t>
      </w:r>
    </w:p>
    <w:p w14:paraId="32AF92F8" w14:textId="5512F119"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proofErr w:type="spellStart"/>
      <w:r w:rsidRPr="004E1F43">
        <w:rPr>
          <w:rFonts w:cs="Arial"/>
          <w:color w:val="000000"/>
          <w:szCs w:val="20"/>
        </w:rPr>
        <w:t>Vladimira</w:t>
      </w:r>
      <w:proofErr w:type="spellEnd"/>
      <w:r w:rsidRPr="004E1F43">
        <w:rPr>
          <w:rFonts w:cs="Arial"/>
          <w:color w:val="000000"/>
          <w:szCs w:val="20"/>
        </w:rPr>
        <w:t xml:space="preserve"> Tomšič, predstavnica Zdravstvenega doma Sevnica, članica sveta,</w:t>
      </w:r>
    </w:p>
    <w:p w14:paraId="14A5F5E2" w14:textId="4F9B1F8D"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Tomaž Lenart, predstavnik Skupnosti socialnih zavodov Slovenije, član sveta,</w:t>
      </w:r>
    </w:p>
    <w:p w14:paraId="3DD6A503" w14:textId="45679FA4"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Andreja Štepec, predstavnica nevladnih organizacij uporabnikov, članica sveta,</w:t>
      </w:r>
    </w:p>
    <w:p w14:paraId="6E85299F" w14:textId="16A2EC42"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 xml:space="preserve">mag. Edo </w:t>
      </w:r>
      <w:proofErr w:type="spellStart"/>
      <w:r w:rsidRPr="004E1F43">
        <w:rPr>
          <w:rFonts w:cs="Arial"/>
          <w:color w:val="000000"/>
          <w:szCs w:val="20"/>
        </w:rPr>
        <w:t>Pavao</w:t>
      </w:r>
      <w:proofErr w:type="spellEnd"/>
      <w:r w:rsidRPr="004E1F43">
        <w:rPr>
          <w:rFonts w:cs="Arial"/>
          <w:color w:val="000000"/>
          <w:szCs w:val="20"/>
        </w:rPr>
        <w:t xml:space="preserve"> Belak, predstavnik nevladnih organizacij svojcev, član sveta, </w:t>
      </w:r>
    </w:p>
    <w:p w14:paraId="059AA82F" w14:textId="7BB25709" w:rsidR="004E1F43" w:rsidRPr="004E1F43" w:rsidRDefault="004E1F43" w:rsidP="004E1F43">
      <w:pPr>
        <w:pStyle w:val="Odstavekseznama"/>
        <w:numPr>
          <w:ilvl w:val="0"/>
          <w:numId w:val="39"/>
        </w:numPr>
        <w:autoSpaceDE w:val="0"/>
        <w:autoSpaceDN w:val="0"/>
        <w:adjustRightInd w:val="0"/>
        <w:spacing w:line="240" w:lineRule="auto"/>
        <w:jc w:val="both"/>
        <w:rPr>
          <w:rFonts w:cs="Arial"/>
          <w:color w:val="000000"/>
          <w:szCs w:val="20"/>
        </w:rPr>
      </w:pPr>
      <w:r w:rsidRPr="004E1F43">
        <w:rPr>
          <w:rFonts w:cs="Arial"/>
          <w:color w:val="000000"/>
          <w:szCs w:val="20"/>
        </w:rPr>
        <w:t xml:space="preserve">dr. Suzana Oreški, predstavnica nevladnih organizacij izvajalcev storitev, </w:t>
      </w:r>
      <w:proofErr w:type="spellStart"/>
      <w:r w:rsidRPr="004E1F43">
        <w:rPr>
          <w:rFonts w:cs="Arial"/>
          <w:color w:val="000000"/>
          <w:szCs w:val="20"/>
        </w:rPr>
        <w:t>čl</w:t>
      </w:r>
      <w:proofErr w:type="spellEnd"/>
    </w:p>
    <w:p w14:paraId="1932CA73" w14:textId="77777777" w:rsidR="004E1F43" w:rsidRPr="004E1F43" w:rsidRDefault="004E1F43" w:rsidP="004E1F43">
      <w:pPr>
        <w:autoSpaceDE w:val="0"/>
        <w:autoSpaceDN w:val="0"/>
        <w:adjustRightInd w:val="0"/>
        <w:spacing w:line="240" w:lineRule="auto"/>
        <w:jc w:val="both"/>
        <w:rPr>
          <w:rFonts w:cs="Arial"/>
          <w:color w:val="000000"/>
          <w:szCs w:val="20"/>
        </w:rPr>
      </w:pPr>
    </w:p>
    <w:p w14:paraId="56CF98C1" w14:textId="4C8D5A2B" w:rsidR="00C3286D" w:rsidRPr="004E1F43" w:rsidRDefault="004E1F43" w:rsidP="004E1F43">
      <w:pPr>
        <w:autoSpaceDE w:val="0"/>
        <w:autoSpaceDN w:val="0"/>
        <w:adjustRightInd w:val="0"/>
        <w:spacing w:line="240" w:lineRule="auto"/>
        <w:jc w:val="both"/>
        <w:rPr>
          <w:rFonts w:cs="Arial"/>
          <w:color w:val="000000"/>
          <w:szCs w:val="20"/>
        </w:rPr>
      </w:pPr>
      <w:r w:rsidRPr="004E1F43">
        <w:rPr>
          <w:rFonts w:cs="Arial"/>
          <w:color w:val="000000"/>
          <w:szCs w:val="20"/>
        </w:rPr>
        <w:t>Vir: Ministrstvo za zdravje</w:t>
      </w:r>
    </w:p>
    <w:p w14:paraId="7523F5A2" w14:textId="77777777" w:rsidR="00C3286D" w:rsidRPr="004E1F43" w:rsidRDefault="00C3286D" w:rsidP="00C3286D">
      <w:pPr>
        <w:autoSpaceDE w:val="0"/>
        <w:autoSpaceDN w:val="0"/>
        <w:adjustRightInd w:val="0"/>
        <w:spacing w:line="240" w:lineRule="auto"/>
        <w:jc w:val="both"/>
        <w:rPr>
          <w:rFonts w:cs="Arial"/>
          <w:color w:val="000000"/>
          <w:szCs w:val="20"/>
        </w:rPr>
      </w:pPr>
    </w:p>
    <w:p w14:paraId="5FB720FE" w14:textId="708524DE" w:rsidR="00510416" w:rsidRPr="00510416" w:rsidRDefault="00510416" w:rsidP="00510416">
      <w:pPr>
        <w:autoSpaceDE w:val="0"/>
        <w:autoSpaceDN w:val="0"/>
        <w:adjustRightInd w:val="0"/>
        <w:spacing w:line="240" w:lineRule="auto"/>
        <w:jc w:val="both"/>
        <w:rPr>
          <w:rFonts w:cs="Arial"/>
          <w:b/>
          <w:bCs/>
          <w:color w:val="000000"/>
          <w:szCs w:val="20"/>
        </w:rPr>
      </w:pPr>
      <w:r w:rsidRPr="00510416">
        <w:rPr>
          <w:rFonts w:cs="Arial"/>
          <w:b/>
          <w:bCs/>
          <w:color w:val="000000"/>
          <w:szCs w:val="20"/>
        </w:rPr>
        <w:t>Vlada imenovala člana Nadzornega sveta Javnega sklada Republike Slovenije za podjetništvo</w:t>
      </w:r>
    </w:p>
    <w:p w14:paraId="0F799E7F" w14:textId="77777777" w:rsidR="00510416" w:rsidRPr="00510416" w:rsidRDefault="00510416" w:rsidP="00510416">
      <w:pPr>
        <w:autoSpaceDE w:val="0"/>
        <w:autoSpaceDN w:val="0"/>
        <w:adjustRightInd w:val="0"/>
        <w:spacing w:line="240" w:lineRule="auto"/>
        <w:jc w:val="both"/>
        <w:rPr>
          <w:rFonts w:cs="Arial"/>
          <w:b/>
          <w:bCs/>
          <w:color w:val="000000"/>
          <w:szCs w:val="20"/>
        </w:rPr>
      </w:pPr>
    </w:p>
    <w:p w14:paraId="47C22908" w14:textId="77777777" w:rsidR="00510416"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Zakon o javnih skladih določa, da ustanovitelj javnega sklada, to je Vlada Republike Slovenije, imenuje in razrešuje člane oz. članice nadzornega sveta javnega sklada.</w:t>
      </w:r>
    </w:p>
    <w:p w14:paraId="7EACE8E6" w14:textId="77777777" w:rsidR="00510416"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 xml:space="preserve"> </w:t>
      </w:r>
    </w:p>
    <w:p w14:paraId="4A6FCD52" w14:textId="77777777" w:rsidR="00510416"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 xml:space="preserve">Predstavniku ministrstva, pristojnega za gospodarstvo, Jerneju </w:t>
      </w:r>
      <w:proofErr w:type="spellStart"/>
      <w:r w:rsidRPr="00510416">
        <w:rPr>
          <w:rFonts w:cs="Arial"/>
          <w:color w:val="000000"/>
          <w:szCs w:val="20"/>
        </w:rPr>
        <w:t>Saleclu</w:t>
      </w:r>
      <w:proofErr w:type="spellEnd"/>
      <w:r w:rsidRPr="00510416">
        <w:rPr>
          <w:rFonts w:cs="Arial"/>
          <w:color w:val="000000"/>
          <w:szCs w:val="20"/>
        </w:rPr>
        <w:t>, je dne 30. Aprila 2021 potekel mandat članstva v Nadzornem svetu Javnega sklada Republike Slovenije za podjetništvo.</w:t>
      </w:r>
    </w:p>
    <w:p w14:paraId="3E248FBE" w14:textId="77777777" w:rsidR="00510416"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 xml:space="preserve"> </w:t>
      </w:r>
    </w:p>
    <w:p w14:paraId="1BAB3468" w14:textId="77777777" w:rsidR="00510416"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 xml:space="preserve">Vlada Republike Slovenije je tako za člana Nadzornega sveta Javnega sklada Republike Slovenije za podjetništvo ponovno imenovala Jerneja </w:t>
      </w:r>
      <w:proofErr w:type="spellStart"/>
      <w:r w:rsidRPr="00510416">
        <w:rPr>
          <w:rFonts w:cs="Arial"/>
          <w:color w:val="000000"/>
          <w:szCs w:val="20"/>
        </w:rPr>
        <w:t>Salecla</w:t>
      </w:r>
      <w:proofErr w:type="spellEnd"/>
      <w:r w:rsidRPr="00510416">
        <w:rPr>
          <w:rFonts w:cs="Arial"/>
          <w:color w:val="000000"/>
          <w:szCs w:val="20"/>
        </w:rPr>
        <w:t xml:space="preserve"> kot predstavnika Ministrstva za gospodarski razvoj in tehnologijo za novo mandatno obdobje štirih let.</w:t>
      </w:r>
    </w:p>
    <w:p w14:paraId="12063F18" w14:textId="77777777" w:rsidR="00510416" w:rsidRPr="00510416" w:rsidRDefault="00510416" w:rsidP="00510416">
      <w:pPr>
        <w:autoSpaceDE w:val="0"/>
        <w:autoSpaceDN w:val="0"/>
        <w:adjustRightInd w:val="0"/>
        <w:spacing w:line="240" w:lineRule="auto"/>
        <w:jc w:val="both"/>
        <w:rPr>
          <w:rFonts w:cs="Arial"/>
          <w:color w:val="000000"/>
          <w:szCs w:val="20"/>
        </w:rPr>
      </w:pPr>
    </w:p>
    <w:p w14:paraId="7F9339AA" w14:textId="14AF2FDF" w:rsidR="00C3286D" w:rsidRPr="00510416" w:rsidRDefault="00510416" w:rsidP="00510416">
      <w:pPr>
        <w:autoSpaceDE w:val="0"/>
        <w:autoSpaceDN w:val="0"/>
        <w:adjustRightInd w:val="0"/>
        <w:spacing w:line="240" w:lineRule="auto"/>
        <w:jc w:val="both"/>
        <w:rPr>
          <w:rFonts w:cs="Arial"/>
          <w:color w:val="000000"/>
          <w:szCs w:val="20"/>
        </w:rPr>
      </w:pPr>
      <w:r w:rsidRPr="00510416">
        <w:rPr>
          <w:rFonts w:cs="Arial"/>
          <w:color w:val="000000"/>
          <w:szCs w:val="20"/>
        </w:rPr>
        <w:t>Vir: Ministrstvo za gospodarski razvoj in tehnologijo</w:t>
      </w:r>
    </w:p>
    <w:p w14:paraId="4E182BAA"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258FC102" w14:textId="7A24D379" w:rsidR="003F3A43" w:rsidRPr="003F3A43" w:rsidRDefault="003F3A43" w:rsidP="003F3A43">
      <w:pPr>
        <w:autoSpaceDE w:val="0"/>
        <w:autoSpaceDN w:val="0"/>
        <w:adjustRightInd w:val="0"/>
        <w:spacing w:line="240" w:lineRule="auto"/>
        <w:jc w:val="both"/>
        <w:rPr>
          <w:rFonts w:cs="Arial"/>
          <w:b/>
          <w:bCs/>
          <w:color w:val="000000"/>
          <w:szCs w:val="20"/>
        </w:rPr>
      </w:pPr>
      <w:r w:rsidRPr="003F3A43">
        <w:rPr>
          <w:rFonts w:cs="Arial"/>
          <w:b/>
          <w:bCs/>
          <w:color w:val="000000"/>
          <w:szCs w:val="20"/>
        </w:rPr>
        <w:t>Vlada ustanovila medresorsko delovno skupino za pripravo osnutka Strateškega načrta za razvoj kolesarskega omrežja</w:t>
      </w:r>
    </w:p>
    <w:p w14:paraId="16EC2752" w14:textId="77777777" w:rsidR="003F3A43" w:rsidRPr="003F3A43" w:rsidRDefault="003F3A43" w:rsidP="003F3A43">
      <w:pPr>
        <w:autoSpaceDE w:val="0"/>
        <w:autoSpaceDN w:val="0"/>
        <w:adjustRightInd w:val="0"/>
        <w:spacing w:line="240" w:lineRule="auto"/>
        <w:jc w:val="both"/>
        <w:rPr>
          <w:rFonts w:cs="Arial"/>
          <w:color w:val="000000"/>
          <w:szCs w:val="20"/>
        </w:rPr>
      </w:pPr>
    </w:p>
    <w:p w14:paraId="7CAD341A" w14:textId="77777777" w:rsidR="003F3A43" w:rsidRPr="003F3A43" w:rsidRDefault="003F3A43" w:rsidP="003F3A43">
      <w:pPr>
        <w:autoSpaceDE w:val="0"/>
        <w:autoSpaceDN w:val="0"/>
        <w:adjustRightInd w:val="0"/>
        <w:spacing w:line="240" w:lineRule="auto"/>
        <w:jc w:val="both"/>
        <w:rPr>
          <w:rFonts w:cs="Arial"/>
          <w:color w:val="000000"/>
          <w:szCs w:val="20"/>
        </w:rPr>
      </w:pPr>
      <w:r w:rsidRPr="003F3A43">
        <w:rPr>
          <w:rFonts w:cs="Arial"/>
          <w:color w:val="000000"/>
          <w:szCs w:val="20"/>
        </w:rPr>
        <w:t>Naloge medresorske delovne skupine so preučitev analize stanja (</w:t>
      </w:r>
      <w:proofErr w:type="spellStart"/>
      <w:r w:rsidRPr="003F3A43">
        <w:rPr>
          <w:rFonts w:cs="Arial"/>
          <w:color w:val="000000"/>
          <w:szCs w:val="20"/>
        </w:rPr>
        <w:t>State</w:t>
      </w:r>
      <w:proofErr w:type="spellEnd"/>
      <w:r w:rsidRPr="003F3A43">
        <w:rPr>
          <w:rFonts w:cs="Arial"/>
          <w:color w:val="000000"/>
          <w:szCs w:val="20"/>
        </w:rPr>
        <w:t xml:space="preserve"> </w:t>
      </w:r>
      <w:proofErr w:type="spellStart"/>
      <w:r w:rsidRPr="003F3A43">
        <w:rPr>
          <w:rFonts w:cs="Arial"/>
          <w:color w:val="000000"/>
          <w:szCs w:val="20"/>
        </w:rPr>
        <w:t>of</w:t>
      </w:r>
      <w:proofErr w:type="spellEnd"/>
      <w:r w:rsidRPr="003F3A43">
        <w:rPr>
          <w:rFonts w:cs="Arial"/>
          <w:color w:val="000000"/>
          <w:szCs w:val="20"/>
        </w:rPr>
        <w:t xml:space="preserve"> </w:t>
      </w:r>
      <w:proofErr w:type="spellStart"/>
      <w:r w:rsidRPr="003F3A43">
        <w:rPr>
          <w:rFonts w:cs="Arial"/>
          <w:color w:val="000000"/>
          <w:szCs w:val="20"/>
        </w:rPr>
        <w:t>Art</w:t>
      </w:r>
      <w:proofErr w:type="spellEnd"/>
      <w:r w:rsidRPr="003F3A43">
        <w:rPr>
          <w:rFonts w:cs="Arial"/>
          <w:color w:val="000000"/>
          <w:szCs w:val="20"/>
        </w:rPr>
        <w:t xml:space="preserve">) in preteklih raziskav ter priprava osnutka Strateškega načrta, ki bo na osnovi trenutnega stanja kolesarstva, predlagal vizijo, cilje, rezultate, kazalnike in akcijski načrt za razvoj kolesarstva ter vključeval morebitne spremembe veljavne zakonodaje. Strateški načrt bo interdisciplinarno pokrival področja vseh resorjev vključenih v delovno skupino, tako z vidika infrastrukture, gospodarstva, okolja in prostora, zdravja, izobraževanja in športa, financ, varnosti v prometu in turizma, na državni ravni. V sklopu projekta </w:t>
      </w:r>
      <w:proofErr w:type="spellStart"/>
      <w:r w:rsidRPr="003F3A43">
        <w:rPr>
          <w:rFonts w:cs="Arial"/>
          <w:color w:val="000000"/>
          <w:szCs w:val="20"/>
        </w:rPr>
        <w:t>Interreg</w:t>
      </w:r>
      <w:proofErr w:type="spellEnd"/>
      <w:r w:rsidRPr="003F3A43">
        <w:rPr>
          <w:rFonts w:cs="Arial"/>
          <w:color w:val="000000"/>
          <w:szCs w:val="20"/>
        </w:rPr>
        <w:t xml:space="preserve"> Podonavje – </w:t>
      </w:r>
      <w:proofErr w:type="spellStart"/>
      <w:r w:rsidRPr="003F3A43">
        <w:rPr>
          <w:rFonts w:cs="Arial"/>
          <w:color w:val="000000"/>
          <w:szCs w:val="20"/>
        </w:rPr>
        <w:t>Danube</w:t>
      </w:r>
      <w:proofErr w:type="spellEnd"/>
      <w:r w:rsidRPr="003F3A43">
        <w:rPr>
          <w:rFonts w:cs="Arial"/>
          <w:color w:val="000000"/>
          <w:szCs w:val="20"/>
        </w:rPr>
        <w:t xml:space="preserve"> </w:t>
      </w:r>
      <w:proofErr w:type="spellStart"/>
      <w:r w:rsidRPr="003F3A43">
        <w:rPr>
          <w:rFonts w:cs="Arial"/>
          <w:color w:val="000000"/>
          <w:szCs w:val="20"/>
        </w:rPr>
        <w:t>Cycle</w:t>
      </w:r>
      <w:proofErr w:type="spellEnd"/>
      <w:r w:rsidRPr="003F3A43">
        <w:rPr>
          <w:rFonts w:cs="Arial"/>
          <w:color w:val="000000"/>
          <w:szCs w:val="20"/>
        </w:rPr>
        <w:t xml:space="preserve"> </w:t>
      </w:r>
      <w:proofErr w:type="spellStart"/>
      <w:r w:rsidRPr="003F3A43">
        <w:rPr>
          <w:rFonts w:cs="Arial"/>
          <w:color w:val="000000"/>
          <w:szCs w:val="20"/>
        </w:rPr>
        <w:t>Plans</w:t>
      </w:r>
      <w:proofErr w:type="spellEnd"/>
      <w:r w:rsidRPr="003F3A43">
        <w:rPr>
          <w:rFonts w:cs="Arial"/>
          <w:color w:val="000000"/>
          <w:szCs w:val="20"/>
        </w:rPr>
        <w:t xml:space="preserve"> je predvideno tudi vključevanje posameznih članov v določene aktivnosti projekta z namenom prenosa dobrih praks in usposabljanja v sklopu projekta. Strokovne podlage za delo delovne skupine pripravljajo člani medresorske delovne skupine in po potrebi zunanji strokovnjaki organizacij civilne družbe in nevladnih strokovnih institucij. Prispevki zunanjih strokovnjakov se lahko financirajo iz naslova sredstev evropskega programa </w:t>
      </w:r>
      <w:proofErr w:type="spellStart"/>
      <w:r w:rsidRPr="003F3A43">
        <w:rPr>
          <w:rFonts w:cs="Arial"/>
          <w:color w:val="000000"/>
          <w:szCs w:val="20"/>
        </w:rPr>
        <w:t>Interreg</w:t>
      </w:r>
      <w:proofErr w:type="spellEnd"/>
      <w:r w:rsidRPr="003F3A43">
        <w:rPr>
          <w:rFonts w:cs="Arial"/>
          <w:color w:val="000000"/>
          <w:szCs w:val="20"/>
        </w:rPr>
        <w:t xml:space="preserve"> Podonavje, projekta </w:t>
      </w:r>
      <w:proofErr w:type="spellStart"/>
      <w:r w:rsidRPr="003F3A43">
        <w:rPr>
          <w:rFonts w:cs="Arial"/>
          <w:color w:val="000000"/>
          <w:szCs w:val="20"/>
        </w:rPr>
        <w:t>Danube</w:t>
      </w:r>
      <w:proofErr w:type="spellEnd"/>
      <w:r w:rsidRPr="003F3A43">
        <w:rPr>
          <w:rFonts w:cs="Arial"/>
          <w:color w:val="000000"/>
          <w:szCs w:val="20"/>
        </w:rPr>
        <w:t xml:space="preserve"> </w:t>
      </w:r>
      <w:proofErr w:type="spellStart"/>
      <w:r w:rsidRPr="003F3A43">
        <w:rPr>
          <w:rFonts w:cs="Arial"/>
          <w:color w:val="000000"/>
          <w:szCs w:val="20"/>
        </w:rPr>
        <w:t>Cycle</w:t>
      </w:r>
      <w:proofErr w:type="spellEnd"/>
      <w:r w:rsidRPr="003F3A43">
        <w:rPr>
          <w:rFonts w:cs="Arial"/>
          <w:color w:val="000000"/>
          <w:szCs w:val="20"/>
        </w:rPr>
        <w:t xml:space="preserve"> </w:t>
      </w:r>
      <w:proofErr w:type="spellStart"/>
      <w:r w:rsidRPr="003F3A43">
        <w:rPr>
          <w:rFonts w:cs="Arial"/>
          <w:color w:val="000000"/>
          <w:szCs w:val="20"/>
        </w:rPr>
        <w:t>Plans</w:t>
      </w:r>
      <w:proofErr w:type="spellEnd"/>
      <w:r w:rsidRPr="003F3A43">
        <w:rPr>
          <w:rFonts w:cs="Arial"/>
          <w:color w:val="000000"/>
          <w:szCs w:val="20"/>
        </w:rPr>
        <w:t>, v višini in obdobju za to upravičenih in razpoložljivih sredstev.</w:t>
      </w:r>
    </w:p>
    <w:p w14:paraId="1BB4B5F2" w14:textId="77777777" w:rsidR="003F3A43" w:rsidRPr="003F3A43" w:rsidRDefault="003F3A43" w:rsidP="003F3A43">
      <w:pPr>
        <w:autoSpaceDE w:val="0"/>
        <w:autoSpaceDN w:val="0"/>
        <w:adjustRightInd w:val="0"/>
        <w:spacing w:line="240" w:lineRule="auto"/>
        <w:jc w:val="both"/>
        <w:rPr>
          <w:rFonts w:cs="Arial"/>
          <w:color w:val="000000"/>
          <w:szCs w:val="20"/>
        </w:rPr>
      </w:pPr>
    </w:p>
    <w:p w14:paraId="53A5D9B6" w14:textId="77777777" w:rsidR="004B0CD3" w:rsidRDefault="003F3A43" w:rsidP="004B0CD3">
      <w:pPr>
        <w:autoSpaceDE w:val="0"/>
        <w:autoSpaceDN w:val="0"/>
        <w:adjustRightInd w:val="0"/>
        <w:spacing w:line="240" w:lineRule="auto"/>
        <w:jc w:val="both"/>
        <w:rPr>
          <w:rFonts w:cs="Arial"/>
          <w:color w:val="000000"/>
          <w:szCs w:val="20"/>
        </w:rPr>
      </w:pPr>
      <w:r w:rsidRPr="003F3A43">
        <w:rPr>
          <w:rFonts w:cs="Arial"/>
          <w:color w:val="000000"/>
          <w:szCs w:val="20"/>
        </w:rPr>
        <w:t>Vir: Ministrstvo za infrastrukturo</w:t>
      </w:r>
    </w:p>
    <w:p w14:paraId="76DA2B9B" w14:textId="77777777" w:rsidR="005E27B8" w:rsidRDefault="005E27B8" w:rsidP="002E2E0C">
      <w:pPr>
        <w:autoSpaceDE w:val="0"/>
        <w:autoSpaceDN w:val="0"/>
        <w:adjustRightInd w:val="0"/>
        <w:spacing w:line="240" w:lineRule="auto"/>
        <w:jc w:val="both"/>
        <w:rPr>
          <w:rFonts w:cs="Arial"/>
          <w:color w:val="000000"/>
          <w:szCs w:val="20"/>
        </w:rPr>
      </w:pPr>
    </w:p>
    <w:p w14:paraId="5D3B9DD1" w14:textId="1CEE23A5" w:rsidR="002E2E0C" w:rsidRPr="002E2E0C" w:rsidRDefault="002E2E0C" w:rsidP="002E2E0C">
      <w:pPr>
        <w:autoSpaceDE w:val="0"/>
        <w:autoSpaceDN w:val="0"/>
        <w:adjustRightInd w:val="0"/>
        <w:spacing w:line="240" w:lineRule="auto"/>
        <w:jc w:val="both"/>
        <w:rPr>
          <w:rFonts w:cs="Arial"/>
          <w:b/>
          <w:bCs/>
          <w:color w:val="000000"/>
          <w:szCs w:val="20"/>
        </w:rPr>
      </w:pPr>
      <w:r w:rsidRPr="002E2E0C">
        <w:rPr>
          <w:rFonts w:cs="Arial"/>
          <w:b/>
          <w:bCs/>
          <w:color w:val="000000"/>
          <w:szCs w:val="20"/>
        </w:rPr>
        <w:t>Humanitarna pomoč Republike Slovenije Arabski republiki Egipt v obliki cepiva proti COVID-19</w:t>
      </w:r>
    </w:p>
    <w:p w14:paraId="532247A5" w14:textId="77777777" w:rsidR="002E2E0C" w:rsidRPr="002E2E0C" w:rsidRDefault="002E2E0C" w:rsidP="002E2E0C">
      <w:pPr>
        <w:autoSpaceDE w:val="0"/>
        <w:autoSpaceDN w:val="0"/>
        <w:adjustRightInd w:val="0"/>
        <w:spacing w:line="240" w:lineRule="auto"/>
        <w:jc w:val="both"/>
        <w:rPr>
          <w:rFonts w:cs="Arial"/>
          <w:b/>
          <w:bCs/>
          <w:color w:val="000000"/>
          <w:szCs w:val="20"/>
        </w:rPr>
      </w:pPr>
    </w:p>
    <w:p w14:paraId="65237448" w14:textId="77777777" w:rsidR="002E2E0C" w:rsidRPr="002E2E0C" w:rsidRDefault="002E2E0C" w:rsidP="002E2E0C">
      <w:pPr>
        <w:autoSpaceDE w:val="0"/>
        <w:autoSpaceDN w:val="0"/>
        <w:adjustRightInd w:val="0"/>
        <w:spacing w:line="240" w:lineRule="auto"/>
        <w:jc w:val="both"/>
        <w:rPr>
          <w:rFonts w:cs="Arial"/>
          <w:color w:val="000000"/>
          <w:szCs w:val="20"/>
        </w:rPr>
      </w:pPr>
      <w:r w:rsidRPr="002E2E0C">
        <w:rPr>
          <w:rFonts w:cs="Arial"/>
          <w:color w:val="000000"/>
          <w:szCs w:val="20"/>
        </w:rPr>
        <w:t xml:space="preserve">Vlada Republike Slovenije je odločila, da se za namen humanitarne pomoči ob epidemiji nalezljive bolezni COVID-19 Arabski republiki Egipt brezplačno nameni 250.000 odmerkov cepiva proti COVID-19 proizvajalca </w:t>
      </w:r>
      <w:proofErr w:type="spellStart"/>
      <w:r w:rsidRPr="002E2E0C">
        <w:rPr>
          <w:rFonts w:cs="Arial"/>
          <w:color w:val="000000"/>
          <w:szCs w:val="20"/>
        </w:rPr>
        <w:t>AstraZeneca</w:t>
      </w:r>
      <w:proofErr w:type="spellEnd"/>
      <w:r w:rsidRPr="002E2E0C">
        <w:rPr>
          <w:rFonts w:cs="Arial"/>
          <w:color w:val="000000"/>
          <w:szCs w:val="20"/>
        </w:rPr>
        <w:t xml:space="preserve">.  </w:t>
      </w:r>
    </w:p>
    <w:p w14:paraId="1C30EB37" w14:textId="77777777" w:rsidR="002E2E0C" w:rsidRPr="002E2E0C" w:rsidRDefault="002E2E0C" w:rsidP="002E2E0C">
      <w:pPr>
        <w:autoSpaceDE w:val="0"/>
        <w:autoSpaceDN w:val="0"/>
        <w:adjustRightInd w:val="0"/>
        <w:spacing w:line="240" w:lineRule="auto"/>
        <w:jc w:val="both"/>
        <w:rPr>
          <w:rFonts w:cs="Arial"/>
          <w:color w:val="000000"/>
          <w:szCs w:val="20"/>
        </w:rPr>
      </w:pPr>
    </w:p>
    <w:p w14:paraId="1BBC5687" w14:textId="77777777" w:rsidR="002E2E0C" w:rsidRPr="002E2E0C" w:rsidRDefault="002E2E0C" w:rsidP="002E2E0C">
      <w:pPr>
        <w:autoSpaceDE w:val="0"/>
        <w:autoSpaceDN w:val="0"/>
        <w:adjustRightInd w:val="0"/>
        <w:spacing w:line="240" w:lineRule="auto"/>
        <w:jc w:val="both"/>
        <w:rPr>
          <w:rFonts w:cs="Arial"/>
          <w:color w:val="000000"/>
          <w:szCs w:val="20"/>
        </w:rPr>
      </w:pPr>
      <w:r w:rsidRPr="002E2E0C">
        <w:rPr>
          <w:rFonts w:cs="Arial"/>
          <w:color w:val="000000"/>
          <w:szCs w:val="20"/>
        </w:rPr>
        <w:t xml:space="preserve">Arabska republika Egipt je, zaradi slabe epidemiološke situacije v zvezi s COVID-19 in izjemno nizke stopnje </w:t>
      </w:r>
      <w:proofErr w:type="spellStart"/>
      <w:r w:rsidRPr="002E2E0C">
        <w:rPr>
          <w:rFonts w:cs="Arial"/>
          <w:color w:val="000000"/>
          <w:szCs w:val="20"/>
        </w:rPr>
        <w:t>precepljenosti</w:t>
      </w:r>
      <w:proofErr w:type="spellEnd"/>
      <w:r w:rsidRPr="002E2E0C">
        <w:rPr>
          <w:rFonts w:cs="Arial"/>
          <w:color w:val="000000"/>
          <w:szCs w:val="20"/>
        </w:rPr>
        <w:t xml:space="preserve">, na različne države naslovila več prošenj za pomoč v obliki cepiv proti COVID-19, saj jim slednjih primanjkuje. Zaradi omejenega testiranja v državi, ki šteje nekaj več kot 100 milijonov prebivalcev, so dejanski statistični kazalniki glede stanja epidemije s precejšnjo gotovostjo bistveno višji od številk, ki jih za to državo beleži Svetovna zdravstvena organizacija. </w:t>
      </w:r>
    </w:p>
    <w:p w14:paraId="23503FB4" w14:textId="77777777" w:rsidR="002E2E0C" w:rsidRPr="002E2E0C" w:rsidRDefault="002E2E0C" w:rsidP="002E2E0C">
      <w:pPr>
        <w:autoSpaceDE w:val="0"/>
        <w:autoSpaceDN w:val="0"/>
        <w:adjustRightInd w:val="0"/>
        <w:spacing w:line="240" w:lineRule="auto"/>
        <w:jc w:val="both"/>
        <w:rPr>
          <w:rFonts w:cs="Arial"/>
          <w:color w:val="000000"/>
          <w:szCs w:val="20"/>
        </w:rPr>
      </w:pPr>
    </w:p>
    <w:p w14:paraId="58A89AE1" w14:textId="77777777" w:rsidR="002E2E0C" w:rsidRPr="002E2E0C" w:rsidRDefault="002E2E0C" w:rsidP="002E2E0C">
      <w:pPr>
        <w:autoSpaceDE w:val="0"/>
        <w:autoSpaceDN w:val="0"/>
        <w:adjustRightInd w:val="0"/>
        <w:spacing w:line="240" w:lineRule="auto"/>
        <w:jc w:val="both"/>
        <w:rPr>
          <w:rFonts w:cs="Arial"/>
          <w:color w:val="000000"/>
          <w:szCs w:val="20"/>
        </w:rPr>
      </w:pPr>
      <w:r w:rsidRPr="002E2E0C">
        <w:rPr>
          <w:rFonts w:cs="Arial"/>
          <w:color w:val="000000"/>
          <w:szCs w:val="20"/>
        </w:rPr>
        <w:t xml:space="preserve">Republika Slovenija se je posredno seznanila z omenjeno potrebo po pomoči Arabske republike Egipt in glede na dejstvo, da uresničujemo zavezanost k humanitarni pomoči v času pandemije nove </w:t>
      </w:r>
      <w:proofErr w:type="spellStart"/>
      <w:r w:rsidRPr="002E2E0C">
        <w:rPr>
          <w:rFonts w:cs="Arial"/>
          <w:color w:val="000000"/>
          <w:szCs w:val="20"/>
        </w:rPr>
        <w:t>koronavirusne</w:t>
      </w:r>
      <w:proofErr w:type="spellEnd"/>
      <w:r w:rsidRPr="002E2E0C">
        <w:rPr>
          <w:rFonts w:cs="Arial"/>
          <w:color w:val="000000"/>
          <w:szCs w:val="20"/>
        </w:rPr>
        <w:t xml:space="preserve"> bolezni, ki je močno prizadela življenje ter zdravje ljudi širom sveta, vključno z Arabsko republiko Egipt, je tudi v interesu Republike Slovenije, da se čim več ljudi cepi in se s tem zagotovi večja kolektivna zaščita tudi izven nacionalnih meja, vključno z destinacijami, ki so za številne slovenske državljane turistično ali poslovno zanimive, med katere gotovo sodi tudi Arabska republika Egipt.</w:t>
      </w:r>
    </w:p>
    <w:p w14:paraId="574A964F" w14:textId="77777777" w:rsidR="002E2E0C" w:rsidRPr="002E2E0C" w:rsidRDefault="002E2E0C" w:rsidP="002E2E0C">
      <w:pPr>
        <w:autoSpaceDE w:val="0"/>
        <w:autoSpaceDN w:val="0"/>
        <w:adjustRightInd w:val="0"/>
        <w:spacing w:line="240" w:lineRule="auto"/>
        <w:jc w:val="both"/>
        <w:rPr>
          <w:rFonts w:cs="Arial"/>
          <w:color w:val="000000"/>
          <w:szCs w:val="20"/>
        </w:rPr>
      </w:pPr>
    </w:p>
    <w:p w14:paraId="6375361B" w14:textId="4C08396B" w:rsidR="002E2E0C" w:rsidRDefault="002E2E0C" w:rsidP="002E2E0C">
      <w:pPr>
        <w:autoSpaceDE w:val="0"/>
        <w:autoSpaceDN w:val="0"/>
        <w:adjustRightInd w:val="0"/>
        <w:spacing w:line="240" w:lineRule="auto"/>
        <w:jc w:val="both"/>
        <w:rPr>
          <w:rFonts w:cs="Arial"/>
          <w:color w:val="000000"/>
          <w:szCs w:val="20"/>
        </w:rPr>
      </w:pPr>
      <w:r w:rsidRPr="002E2E0C">
        <w:rPr>
          <w:rFonts w:cs="Arial"/>
          <w:color w:val="000000"/>
          <w:szCs w:val="20"/>
        </w:rPr>
        <w:t xml:space="preserve">Glede na navedeno in upoštevaje dejstvo, da Republika Slovenija razpolaga s presežnimi količinami cepiv proti covid-19, je Republika Slovenija z namenom dodatne krepitve že sicer dobrih dvostranskih odnosov Arabski republiki Egipt ponudila pomoč v obliki 250.000 odmerkov cepiva </w:t>
      </w:r>
      <w:proofErr w:type="spellStart"/>
      <w:r w:rsidRPr="002E2E0C">
        <w:rPr>
          <w:rFonts w:cs="Arial"/>
          <w:color w:val="000000"/>
          <w:szCs w:val="20"/>
        </w:rPr>
        <w:t>AstraZeneca</w:t>
      </w:r>
      <w:proofErr w:type="spellEnd"/>
      <w:r w:rsidRPr="002E2E0C">
        <w:rPr>
          <w:rFonts w:cs="Arial"/>
          <w:color w:val="000000"/>
          <w:szCs w:val="20"/>
        </w:rPr>
        <w:t>.</w:t>
      </w:r>
    </w:p>
    <w:p w14:paraId="728F9AEE" w14:textId="77777777" w:rsidR="00767251" w:rsidRPr="002E2E0C" w:rsidRDefault="00767251" w:rsidP="002E2E0C">
      <w:pPr>
        <w:autoSpaceDE w:val="0"/>
        <w:autoSpaceDN w:val="0"/>
        <w:adjustRightInd w:val="0"/>
        <w:spacing w:line="240" w:lineRule="auto"/>
        <w:jc w:val="both"/>
        <w:rPr>
          <w:rFonts w:cs="Arial"/>
          <w:color w:val="000000"/>
          <w:szCs w:val="20"/>
        </w:rPr>
      </w:pPr>
    </w:p>
    <w:p w14:paraId="22A988BF" w14:textId="77777777" w:rsidR="002E2E0C" w:rsidRPr="002E2E0C" w:rsidRDefault="002E2E0C" w:rsidP="002E2E0C">
      <w:pPr>
        <w:autoSpaceDE w:val="0"/>
        <w:autoSpaceDN w:val="0"/>
        <w:adjustRightInd w:val="0"/>
        <w:spacing w:line="240" w:lineRule="auto"/>
        <w:jc w:val="both"/>
        <w:rPr>
          <w:rFonts w:cs="Arial"/>
          <w:color w:val="000000"/>
          <w:szCs w:val="20"/>
        </w:rPr>
      </w:pPr>
      <w:r w:rsidRPr="002E2E0C">
        <w:rPr>
          <w:rFonts w:cs="Arial"/>
          <w:color w:val="000000"/>
          <w:szCs w:val="20"/>
        </w:rPr>
        <w:t xml:space="preserve">Donacija cepiva proti covid-19 proizvajalca </w:t>
      </w:r>
      <w:proofErr w:type="spellStart"/>
      <w:r w:rsidRPr="002E2E0C">
        <w:rPr>
          <w:rFonts w:cs="Arial"/>
          <w:color w:val="000000"/>
          <w:szCs w:val="20"/>
        </w:rPr>
        <w:t>AstraZeneca</w:t>
      </w:r>
      <w:proofErr w:type="spellEnd"/>
      <w:r w:rsidRPr="002E2E0C">
        <w:rPr>
          <w:rFonts w:cs="Arial"/>
          <w:color w:val="000000"/>
          <w:szCs w:val="20"/>
        </w:rPr>
        <w:t xml:space="preserve"> bo izpeljana po podpisu pogodbene dokumentacije, sklenjene med Republiko Slovenijo, Arabsko republiko Egipt in proizvajalcem cepiva </w:t>
      </w:r>
      <w:proofErr w:type="spellStart"/>
      <w:r w:rsidRPr="002E2E0C">
        <w:rPr>
          <w:rFonts w:cs="Arial"/>
          <w:color w:val="000000"/>
          <w:szCs w:val="20"/>
        </w:rPr>
        <w:t>AstraZeneca</w:t>
      </w:r>
      <w:proofErr w:type="spellEnd"/>
      <w:r w:rsidRPr="002E2E0C">
        <w:rPr>
          <w:rFonts w:cs="Arial"/>
          <w:color w:val="000000"/>
          <w:szCs w:val="20"/>
        </w:rPr>
        <w:t>.</w:t>
      </w:r>
    </w:p>
    <w:p w14:paraId="5CEFC02E" w14:textId="77777777" w:rsidR="002E2E0C" w:rsidRPr="002E2E0C" w:rsidRDefault="002E2E0C" w:rsidP="002E2E0C">
      <w:pPr>
        <w:autoSpaceDE w:val="0"/>
        <w:autoSpaceDN w:val="0"/>
        <w:adjustRightInd w:val="0"/>
        <w:spacing w:line="240" w:lineRule="auto"/>
        <w:jc w:val="both"/>
        <w:rPr>
          <w:rFonts w:cs="Arial"/>
          <w:color w:val="000000"/>
          <w:szCs w:val="20"/>
        </w:rPr>
      </w:pPr>
    </w:p>
    <w:p w14:paraId="2DCCF920" w14:textId="6C845FBE" w:rsidR="00C3286D" w:rsidRPr="00C3286D" w:rsidRDefault="002E2E0C" w:rsidP="00C3286D">
      <w:pPr>
        <w:autoSpaceDE w:val="0"/>
        <w:autoSpaceDN w:val="0"/>
        <w:adjustRightInd w:val="0"/>
        <w:spacing w:line="240" w:lineRule="auto"/>
        <w:jc w:val="both"/>
        <w:rPr>
          <w:rFonts w:cs="Arial"/>
          <w:b/>
          <w:bCs/>
          <w:color w:val="000000"/>
          <w:szCs w:val="20"/>
        </w:rPr>
      </w:pPr>
      <w:r w:rsidRPr="002E2E0C">
        <w:rPr>
          <w:rFonts w:cs="Arial"/>
          <w:color w:val="000000"/>
          <w:szCs w:val="20"/>
        </w:rPr>
        <w:t>Vir: Ministrstvo za zdravje</w:t>
      </w:r>
    </w:p>
    <w:p w14:paraId="2B7E0AF5"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1D771F2D"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59AFAA63" w14:textId="77777777" w:rsidR="00C3286D" w:rsidRPr="006C5021" w:rsidRDefault="00C3286D" w:rsidP="006C5021">
      <w:pPr>
        <w:autoSpaceDE w:val="0"/>
        <w:autoSpaceDN w:val="0"/>
        <w:adjustRightInd w:val="0"/>
        <w:spacing w:line="240" w:lineRule="auto"/>
        <w:jc w:val="both"/>
        <w:rPr>
          <w:rFonts w:cs="Arial"/>
          <w:b/>
          <w:bCs/>
          <w:color w:val="000000"/>
          <w:szCs w:val="20"/>
        </w:rPr>
      </w:pPr>
    </w:p>
    <w:sectPr w:rsidR="00C3286D" w:rsidRPr="006C502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0479"/>
    <w:multiLevelType w:val="hybridMultilevel"/>
    <w:tmpl w:val="FCC6E8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A3A86"/>
    <w:multiLevelType w:val="hybridMultilevel"/>
    <w:tmpl w:val="2970300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821097"/>
    <w:multiLevelType w:val="hybridMultilevel"/>
    <w:tmpl w:val="923689AC"/>
    <w:lvl w:ilvl="0" w:tplc="0424000F">
      <w:start w:val="1"/>
      <w:numFmt w:val="decimal"/>
      <w:lvlText w:val="%1."/>
      <w:lvlJc w:val="left"/>
      <w:pPr>
        <w:ind w:left="1495" w:hanging="360"/>
      </w:pPr>
    </w:lvl>
    <w:lvl w:ilvl="1" w:tplc="04240019">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1" w15:restartNumberingAfterBreak="0">
    <w:nsid w:val="2017528D"/>
    <w:multiLevelType w:val="hybridMultilevel"/>
    <w:tmpl w:val="99F620E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5D18EE"/>
    <w:multiLevelType w:val="hybridMultilevel"/>
    <w:tmpl w:val="5E60FC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01248"/>
    <w:multiLevelType w:val="hybridMultilevel"/>
    <w:tmpl w:val="078286B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9611A6"/>
    <w:multiLevelType w:val="hybridMultilevel"/>
    <w:tmpl w:val="6010DD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A6746A8"/>
    <w:multiLevelType w:val="hybridMultilevel"/>
    <w:tmpl w:val="8F94C16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01256D"/>
    <w:multiLevelType w:val="hybridMultilevel"/>
    <w:tmpl w:val="0E5AF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7670C8"/>
    <w:multiLevelType w:val="hybridMultilevel"/>
    <w:tmpl w:val="02EA48C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3" w15:restartNumberingAfterBreak="0">
    <w:nsid w:val="4B426BEB"/>
    <w:multiLevelType w:val="hybridMultilevel"/>
    <w:tmpl w:val="A984D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761F92"/>
    <w:multiLevelType w:val="hybridMultilevel"/>
    <w:tmpl w:val="A8847714"/>
    <w:lvl w:ilvl="0" w:tplc="318AE44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4E1D9B"/>
    <w:multiLevelType w:val="hybridMultilevel"/>
    <w:tmpl w:val="204080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34051F"/>
    <w:multiLevelType w:val="hybridMultilevel"/>
    <w:tmpl w:val="56D6C2D6"/>
    <w:lvl w:ilvl="0" w:tplc="318AE44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7F43A6"/>
    <w:multiLevelType w:val="hybridMultilevel"/>
    <w:tmpl w:val="1BA26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2A7862"/>
    <w:multiLevelType w:val="hybridMultilevel"/>
    <w:tmpl w:val="5ED46216"/>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6E10F6"/>
    <w:multiLevelType w:val="hybridMultilevel"/>
    <w:tmpl w:val="923223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F9442E"/>
    <w:multiLevelType w:val="hybridMultilevel"/>
    <w:tmpl w:val="51582A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0"/>
  </w:num>
  <w:num w:numId="6">
    <w:abstractNumId w:val="35"/>
  </w:num>
  <w:num w:numId="7">
    <w:abstractNumId w:val="14"/>
  </w:num>
  <w:num w:numId="8">
    <w:abstractNumId w:val="42"/>
  </w:num>
  <w:num w:numId="9">
    <w:abstractNumId w:val="38"/>
  </w:num>
  <w:num w:numId="10">
    <w:abstractNumId w:val="12"/>
  </w:num>
  <w:num w:numId="11">
    <w:abstractNumId w:val="24"/>
  </w:num>
  <w:num w:numId="12">
    <w:abstractNumId w:val="37"/>
  </w:num>
  <w:num w:numId="13">
    <w:abstractNumId w:val="0"/>
  </w:num>
  <w:num w:numId="14">
    <w:abstractNumId w:val="39"/>
  </w:num>
  <w:num w:numId="15">
    <w:abstractNumId w:val="20"/>
  </w:num>
  <w:num w:numId="16">
    <w:abstractNumId w:val="1"/>
  </w:num>
  <w:num w:numId="17">
    <w:abstractNumId w:val="4"/>
  </w:num>
  <w:num w:numId="18">
    <w:abstractNumId w:val="8"/>
  </w:num>
  <w:num w:numId="19">
    <w:abstractNumId w:val="2"/>
  </w:num>
  <w:num w:numId="20">
    <w:abstractNumId w:val="34"/>
  </w:num>
  <w:num w:numId="21">
    <w:abstractNumId w:val="40"/>
  </w:num>
  <w:num w:numId="22">
    <w:abstractNumId w:val="3"/>
  </w:num>
  <w:num w:numId="23">
    <w:abstractNumId w:val="9"/>
  </w:num>
  <w:num w:numId="24">
    <w:abstractNumId w:val="10"/>
  </w:num>
  <w:num w:numId="25">
    <w:abstractNumId w:val="32"/>
  </w:num>
  <w:num w:numId="26">
    <w:abstractNumId w:val="31"/>
  </w:num>
  <w:num w:numId="27">
    <w:abstractNumId w:val="13"/>
  </w:num>
  <w:num w:numId="28">
    <w:abstractNumId w:val="23"/>
  </w:num>
  <w:num w:numId="29">
    <w:abstractNumId w:val="29"/>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2"/>
  </w:num>
  <w:num w:numId="37">
    <w:abstractNumId w:val="7"/>
  </w:num>
  <w:num w:numId="38">
    <w:abstractNumId w:val="36"/>
  </w:num>
  <w:num w:numId="39">
    <w:abstractNumId w:val="15"/>
  </w:num>
  <w:num w:numId="40">
    <w:abstractNumId w:val="41"/>
  </w:num>
  <w:num w:numId="41">
    <w:abstractNumId w:val="16"/>
  </w:num>
  <w:num w:numId="42">
    <w:abstractNumId w:val="18"/>
  </w:num>
  <w:num w:numId="43">
    <w:abstractNumId w:val="25"/>
  </w:num>
  <w:num w:numId="44">
    <w:abstractNumId w:val="28"/>
  </w:num>
  <w:num w:numId="45">
    <w:abstractNumId w:val="26"/>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515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AE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511CF"/>
    <w:rsid w:val="00151B2F"/>
    <w:rsid w:val="0015222A"/>
    <w:rsid w:val="00152A48"/>
    <w:rsid w:val="00152CA7"/>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93F"/>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A58"/>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7911"/>
    <w:rsid w:val="00510416"/>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7B8"/>
    <w:rsid w:val="005E2A78"/>
    <w:rsid w:val="005E2CD1"/>
    <w:rsid w:val="005E31F0"/>
    <w:rsid w:val="005E3A61"/>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148C1"/>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6786"/>
    <w:rsid w:val="00706EC8"/>
    <w:rsid w:val="007070CE"/>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251"/>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91C"/>
    <w:rsid w:val="00875EBD"/>
    <w:rsid w:val="008764FA"/>
    <w:rsid w:val="00876A96"/>
    <w:rsid w:val="00876CDA"/>
    <w:rsid w:val="00876F83"/>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86D"/>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150"/>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3"/>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10518</Words>
  <Characters>62281</Characters>
  <Application>Microsoft Office Word</Application>
  <DocSecurity>0</DocSecurity>
  <Lines>519</Lines>
  <Paragraphs>145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72654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71</cp:revision>
  <cp:lastPrinted>2020-12-09T13:48:00Z</cp:lastPrinted>
  <dcterms:created xsi:type="dcterms:W3CDTF">2021-07-07T08:14:00Z</dcterms:created>
  <dcterms:modified xsi:type="dcterms:W3CDTF">2021-07-09T08:24:00Z</dcterms:modified>
</cp:coreProperties>
</file>