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9DCE" w14:textId="77777777" w:rsidR="009B1C31" w:rsidRPr="000D1A39" w:rsidRDefault="009B1C31" w:rsidP="005829DA">
      <w:pPr>
        <w:pStyle w:val="datumtevilka"/>
      </w:pPr>
      <w:bookmarkStart w:id="0" w:name="_Hlk61014710"/>
      <w:bookmarkEnd w:id="0"/>
      <w:r w:rsidRPr="000D1A39">
        <w:rPr>
          <w:rFonts w:cs="Arial"/>
          <w:color w:val="000000"/>
        </w:rPr>
        <w:t>Ljubljana,</w:t>
      </w:r>
      <w:r>
        <w:rPr>
          <w:rFonts w:cs="Arial"/>
          <w:color w:val="000000"/>
        </w:rPr>
        <w:t xml:space="preserve"> </w:t>
      </w:r>
      <w:r w:rsidR="00E9625D">
        <w:rPr>
          <w:rFonts w:cs="Arial"/>
          <w:color w:val="000000"/>
        </w:rPr>
        <w:t>17. 6. 2026</w:t>
      </w:r>
    </w:p>
    <w:p w14:paraId="6869E005" w14:textId="77777777" w:rsidR="009B1C31" w:rsidRDefault="009B1C31" w:rsidP="005829D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40C40725" w14:textId="77777777" w:rsidR="009B1C31" w:rsidRPr="000D1A39" w:rsidRDefault="009B1C31" w:rsidP="005829D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3B52DC6D" w14:textId="77777777" w:rsidR="009B1C31" w:rsidRPr="000D1A39" w:rsidRDefault="00E9625D" w:rsidP="005829DA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  <w:lang w:eastAsia="sl-SI"/>
        </w:rPr>
        <w:t>PREČIŠČEN PREDLOG DNEVNEGA REDA</w:t>
      </w:r>
      <w:r w:rsidR="009B1C31" w:rsidRPr="000D1A39">
        <w:rPr>
          <w:rFonts w:cs="Arial"/>
          <w:b/>
          <w:bCs/>
          <w:color w:val="000000"/>
          <w:sz w:val="24"/>
          <w:lang w:eastAsia="sl-SI"/>
        </w:rPr>
        <w:t xml:space="preserve"> </w:t>
      </w:r>
      <w:r>
        <w:rPr>
          <w:rFonts w:cs="Arial"/>
          <w:b/>
          <w:bCs/>
          <w:color w:val="000000"/>
          <w:szCs w:val="20"/>
        </w:rPr>
        <w:t>3. REDNE SEJE</w:t>
      </w:r>
      <w:r w:rsidR="009B1C31" w:rsidRPr="000D1A39">
        <w:rPr>
          <w:rFonts w:cs="Arial"/>
          <w:b/>
          <w:bCs/>
          <w:color w:val="000000"/>
          <w:szCs w:val="20"/>
        </w:rPr>
        <w:t xml:space="preserve"> VLADE REPUBLIKE SLOVENIJE, </w:t>
      </w:r>
      <w:r>
        <w:rPr>
          <w:rFonts w:cs="Arial"/>
          <w:b/>
          <w:bCs/>
          <w:color w:val="000000"/>
          <w:szCs w:val="20"/>
        </w:rPr>
        <w:t>ČETRTEK, 18. 6. 2026, OB 11.00</w:t>
      </w:r>
      <w:r w:rsidR="005C733F">
        <w:rPr>
          <w:rFonts w:cs="Arial"/>
          <w:b/>
          <w:bCs/>
          <w:color w:val="000000"/>
          <w:szCs w:val="20"/>
        </w:rPr>
        <w:t xml:space="preserve">, </w:t>
      </w:r>
      <w:r w:rsidR="0019436C" w:rsidRPr="0019436C">
        <w:rPr>
          <w:rFonts w:cs="Arial"/>
          <w:b/>
          <w:bCs/>
          <w:color w:val="000000"/>
          <w:szCs w:val="20"/>
        </w:rPr>
        <w:t xml:space="preserve">SEJNA DVORANA GREGORČIČEVA </w:t>
      </w:r>
      <w:r w:rsidR="005829DA">
        <w:rPr>
          <w:rFonts w:cs="Arial"/>
          <w:b/>
          <w:bCs/>
          <w:color w:val="000000"/>
          <w:szCs w:val="20"/>
        </w:rPr>
        <w:br/>
      </w:r>
      <w:r w:rsidR="008439A0">
        <w:rPr>
          <w:rFonts w:cs="Arial"/>
          <w:b/>
          <w:bCs/>
          <w:color w:val="000000"/>
          <w:szCs w:val="20"/>
        </w:rPr>
        <w:t xml:space="preserve">ULICA </w:t>
      </w:r>
      <w:r w:rsidR="0019436C" w:rsidRPr="0019436C">
        <w:rPr>
          <w:rFonts w:cs="Arial"/>
          <w:b/>
          <w:bCs/>
          <w:color w:val="000000"/>
          <w:szCs w:val="20"/>
        </w:rPr>
        <w:t>2</w:t>
      </w:r>
      <w:r w:rsidR="00E44DB0">
        <w:rPr>
          <w:rFonts w:cs="Arial"/>
          <w:b/>
          <w:bCs/>
          <w:color w:val="000000"/>
          <w:szCs w:val="20"/>
        </w:rPr>
        <w:t>5</w:t>
      </w:r>
      <w:r w:rsidR="0019436C" w:rsidRPr="0019436C">
        <w:rPr>
          <w:rFonts w:cs="Arial"/>
          <w:b/>
          <w:bCs/>
          <w:color w:val="000000"/>
          <w:szCs w:val="20"/>
        </w:rPr>
        <w:t xml:space="preserve"> (</w:t>
      </w:r>
      <w:r w:rsidR="00E44DB0">
        <w:rPr>
          <w:rFonts w:cs="Arial"/>
          <w:b/>
          <w:bCs/>
          <w:color w:val="000000"/>
          <w:szCs w:val="20"/>
        </w:rPr>
        <w:t>6</w:t>
      </w:r>
      <w:r w:rsidR="0019436C" w:rsidRPr="0019436C">
        <w:rPr>
          <w:rFonts w:cs="Arial"/>
          <w:b/>
          <w:bCs/>
          <w:color w:val="000000"/>
          <w:szCs w:val="20"/>
        </w:rPr>
        <w:t>. NADSTROPJE)</w:t>
      </w:r>
      <w:r w:rsidR="00170D49">
        <w:rPr>
          <w:rFonts w:cs="Arial"/>
          <w:b/>
          <w:bCs/>
          <w:color w:val="000000"/>
          <w:szCs w:val="20"/>
        </w:rPr>
        <w:t xml:space="preserve"> </w:t>
      </w:r>
    </w:p>
    <w:p w14:paraId="74DF0E19" w14:textId="77777777" w:rsidR="009B1C31" w:rsidRPr="000D1A39" w:rsidRDefault="009B1C31" w:rsidP="005829DA">
      <w:pPr>
        <w:autoSpaceDE w:val="0"/>
        <w:autoSpaceDN w:val="0"/>
        <w:adjustRightInd w:val="0"/>
        <w:jc w:val="both"/>
        <w:rPr>
          <w:rFonts w:cs="Arial"/>
          <w:bCs/>
          <w:color w:val="00000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E9625D" w:rsidRPr="0097743F" w14:paraId="58AE057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2CC062" w14:textId="510EF016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E3880B1" w14:textId="4323D77F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</w:p>
        </w:tc>
      </w:tr>
      <w:tr w:rsidR="00E9625D" w:rsidRPr="0097743F" w14:paraId="74633B96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14166C" w14:textId="77777777" w:rsidR="00E9625D" w:rsidRDefault="00E9625D" w:rsidP="005829DA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48ACFA8F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I.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F152B2C" w14:textId="77777777" w:rsidR="00E9625D" w:rsidRDefault="00E9625D" w:rsidP="005829DA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5A260E0D" w14:textId="77777777" w:rsidR="00E9625D" w:rsidRDefault="00E9625D" w:rsidP="005829DA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LISTA A</w:t>
            </w:r>
          </w:p>
          <w:p w14:paraId="00F5E51D" w14:textId="77777777" w:rsidR="005829DA" w:rsidRPr="0097743F" w:rsidRDefault="005829DA" w:rsidP="005829DA">
            <w:pPr>
              <w:jc w:val="both"/>
              <w:rPr>
                <w:rFonts w:cs="Arial"/>
                <w:szCs w:val="20"/>
              </w:rPr>
            </w:pPr>
          </w:p>
        </w:tc>
      </w:tr>
      <w:tr w:rsidR="00E9625D" w:rsidRPr="0097743F" w14:paraId="58B13CFD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F1D039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0CDDAEB" w14:textId="77777777" w:rsidR="00E9625D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Predloga sklepa Sveta o stališču, ki se v imenu Evropske unije zastopa v svetu članic Mednarodnega sveta za oljke v zvezi z metodo organoleptičnega ocenjevanja deviškega oljčnega olja, 54913-14/2026</w:t>
            </w:r>
          </w:p>
          <w:p w14:paraId="54545CC2" w14:textId="77777777" w:rsidR="00E9625D" w:rsidRDefault="00E9625D" w:rsidP="005829DA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Janez Cigler Kralj</w:t>
            </w:r>
          </w:p>
          <w:p w14:paraId="43777430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E9625D" w:rsidRPr="0097743F" w14:paraId="0278B19E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7D90CD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628C89C" w14:textId="77777777" w:rsidR="00E9625D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kmetijstvo in ribištvo 22. in 23. junija 2026 v Luksemburgu, 54913-13/2026</w:t>
            </w:r>
          </w:p>
          <w:p w14:paraId="25A4F518" w14:textId="77777777" w:rsidR="00E9625D" w:rsidRDefault="00E9625D" w:rsidP="005829DA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Janez Cigler Kralj</w:t>
            </w:r>
          </w:p>
          <w:p w14:paraId="445B6D30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E9625D" w:rsidRPr="0097743F" w14:paraId="0480906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42B271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8C49428" w14:textId="77777777" w:rsidR="00E9625D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okolje 25. junija 2026 v Luksemburgu, 54911-9/2026</w:t>
            </w:r>
          </w:p>
          <w:p w14:paraId="2874C416" w14:textId="77777777" w:rsidR="00E9625D" w:rsidRDefault="00E9625D" w:rsidP="005829DA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Polona Rifelj</w:t>
            </w:r>
          </w:p>
          <w:p w14:paraId="229335B8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E9625D" w:rsidRPr="0097743F" w14:paraId="6FCDF377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2FF6D0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21C6306" w14:textId="77777777" w:rsidR="00E9625D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na Svetu Evropske unije za promet, telekomunikacije in energijo (energija) 26. junija 2026 v Luksemburgu, 54917-4/2026</w:t>
            </w:r>
          </w:p>
          <w:p w14:paraId="460FD8BD" w14:textId="77777777" w:rsidR="00E9625D" w:rsidRDefault="00E9625D" w:rsidP="005829DA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Jernej Vrtovec</w:t>
            </w:r>
          </w:p>
          <w:p w14:paraId="68FA925D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E9625D" w:rsidRPr="0097743F" w14:paraId="6ACF6A09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021BD5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AF2A11B" w14:textId="77777777" w:rsidR="00E9625D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dvostranskem srečanju ministra za notranje zadeve in javno upravo Francija Matoza s podpredsednikom vlade in ministrom za notranje zadeve Republike Hrvaške dr. Davorjem Božinovićem 23. junija 2026 v Zagrebu, 51000-9/2026</w:t>
            </w:r>
          </w:p>
          <w:p w14:paraId="391B63C6" w14:textId="77777777" w:rsidR="00E9625D" w:rsidRPr="005829DA" w:rsidRDefault="00E9625D" w:rsidP="005829DA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Franci Matoz</w:t>
            </w:r>
          </w:p>
        </w:tc>
      </w:tr>
    </w:tbl>
    <w:p w14:paraId="3223C392" w14:textId="77777777" w:rsidR="00E9625D" w:rsidRPr="0097743F" w:rsidRDefault="00E9625D" w:rsidP="005829DA">
      <w:pPr>
        <w:jc w:val="both"/>
        <w:rPr>
          <w:rFonts w:cs="Arial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E9625D" w:rsidRPr="0097743F" w14:paraId="46A755C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128BE3" w14:textId="77777777" w:rsidR="00E9625D" w:rsidRDefault="00E9625D" w:rsidP="005829DA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5F8D40C1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II.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8FA1C48" w14:textId="77777777" w:rsidR="00E9625D" w:rsidRDefault="00E9625D" w:rsidP="005829DA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3E1BCCC6" w14:textId="77777777" w:rsidR="00E9625D" w:rsidRDefault="00E9625D" w:rsidP="005829DA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LISTA B</w:t>
            </w:r>
          </w:p>
          <w:p w14:paraId="4B8BA0DF" w14:textId="77777777" w:rsidR="005829DA" w:rsidRPr="0097743F" w:rsidRDefault="005829DA" w:rsidP="005829DA">
            <w:pPr>
              <w:jc w:val="both"/>
              <w:rPr>
                <w:rFonts w:cs="Arial"/>
                <w:szCs w:val="20"/>
              </w:rPr>
            </w:pPr>
          </w:p>
        </w:tc>
      </w:tr>
      <w:tr w:rsidR="00E9625D" w:rsidRPr="0097743F" w14:paraId="4245E2A1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930ADD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0148A04" w14:textId="77777777" w:rsidR="00E9625D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zakona o izvajanju uredbe (EU) za obdelavo biometričnih in drugih podatkov v okviru sistema Eurodac – nujni postopek, 00704-209/2026 (EVA: 2026-1711-0015)</w:t>
            </w:r>
          </w:p>
          <w:p w14:paraId="3EFF8B1A" w14:textId="77777777" w:rsidR="00E9625D" w:rsidRDefault="00E9625D" w:rsidP="005829DA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Franci Matoz</w:t>
            </w:r>
          </w:p>
          <w:p w14:paraId="6C884181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E9625D" w:rsidRPr="0097743F" w14:paraId="7052C7C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142291" w14:textId="77777777" w:rsidR="00E9625D" w:rsidRPr="0097743F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2A.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57ED39E" w14:textId="77777777" w:rsidR="00E9625D" w:rsidRDefault="00E9625D" w:rsidP="005829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udeležbi članov upravnega odbora Centra za razvoj financ na letnem zasedanju upravnega odbora Centra za razvoj financ 2026 22. junija 2026 v Skopju v Severni Makedoniji, 51100-22/2026</w:t>
            </w:r>
          </w:p>
          <w:p w14:paraId="5D891E0D" w14:textId="77777777" w:rsidR="00E9625D" w:rsidRPr="005829DA" w:rsidRDefault="00E9625D" w:rsidP="005829DA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Andrej Šircelj</w:t>
            </w:r>
          </w:p>
        </w:tc>
      </w:tr>
    </w:tbl>
    <w:p w14:paraId="32C68B63" w14:textId="77777777" w:rsidR="00E9625D" w:rsidRDefault="00E9625D" w:rsidP="005829DA">
      <w:pPr>
        <w:jc w:val="both"/>
        <w:rPr>
          <w:rFonts w:cs="Arial"/>
          <w:szCs w:val="20"/>
        </w:rPr>
      </w:pPr>
    </w:p>
    <w:p w14:paraId="05DE1F13" w14:textId="77777777" w:rsidR="005829DA" w:rsidRPr="0097743F" w:rsidRDefault="005829DA" w:rsidP="005829DA">
      <w:pPr>
        <w:jc w:val="both"/>
        <w:rPr>
          <w:rFonts w:cs="Arial"/>
          <w:szCs w:val="20"/>
        </w:rPr>
      </w:pPr>
    </w:p>
    <w:sectPr w:rsidR="005829DA" w:rsidRPr="0097743F" w:rsidSect="0009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DA45" w14:textId="77777777" w:rsidR="00380364" w:rsidRDefault="00380364" w:rsidP="00767987">
      <w:pPr>
        <w:spacing w:line="240" w:lineRule="auto"/>
      </w:pPr>
      <w:r>
        <w:separator/>
      </w:r>
    </w:p>
  </w:endnote>
  <w:endnote w:type="continuationSeparator" w:id="0">
    <w:p w14:paraId="0ABC323B" w14:textId="77777777" w:rsidR="00380364" w:rsidRDefault="0038036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0B34" w14:textId="77777777" w:rsidR="00855DCA" w:rsidRDefault="00855D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7977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FE9D368" w14:textId="77777777" w:rsidR="00FF68D2" w:rsidRPr="00FF68D2" w:rsidRDefault="00FF68D2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FF68D2">
          <w:rPr>
            <w:rFonts w:ascii="Arial" w:hAnsi="Arial" w:cs="Arial"/>
            <w:sz w:val="20"/>
            <w:szCs w:val="20"/>
          </w:rPr>
          <w:fldChar w:fldCharType="begin"/>
        </w:r>
        <w:r w:rsidRPr="00FF68D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F68D2">
          <w:rPr>
            <w:rFonts w:ascii="Arial" w:hAnsi="Arial" w:cs="Arial"/>
            <w:sz w:val="20"/>
            <w:szCs w:val="20"/>
          </w:rPr>
          <w:fldChar w:fldCharType="separate"/>
        </w:r>
        <w:r w:rsidR="005829DA">
          <w:rPr>
            <w:rFonts w:ascii="Arial" w:hAnsi="Arial" w:cs="Arial"/>
            <w:noProof/>
            <w:sz w:val="20"/>
            <w:szCs w:val="20"/>
          </w:rPr>
          <w:t>2</w:t>
        </w:r>
        <w:r w:rsidRPr="00FF68D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3F40" w14:textId="77777777" w:rsidR="00855DCA" w:rsidRDefault="00855D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9AE9" w14:textId="77777777" w:rsidR="00380364" w:rsidRDefault="00380364" w:rsidP="00767987">
      <w:pPr>
        <w:spacing w:line="240" w:lineRule="auto"/>
      </w:pPr>
      <w:r>
        <w:separator/>
      </w:r>
    </w:p>
  </w:footnote>
  <w:footnote w:type="continuationSeparator" w:id="0">
    <w:p w14:paraId="6981FD03" w14:textId="77777777" w:rsidR="00380364" w:rsidRDefault="0038036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B80C" w14:textId="77777777" w:rsidR="00855DCA" w:rsidRDefault="00855DC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2DCB" w14:textId="77777777" w:rsidR="00855DCA" w:rsidRDefault="00855DC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DA61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FB42D8">
      <w:rPr>
        <w:noProof/>
        <w:lang w:eastAsia="sl-SI"/>
      </w:rPr>
      <w:drawing>
        <wp:inline distT="0" distB="0" distL="0" distR="0" wp14:anchorId="7F498A65" wp14:editId="434F4A97">
          <wp:extent cx="3646170" cy="325120"/>
          <wp:effectExtent l="0" t="0" r="0" b="0"/>
          <wp:docPr id="1" name="Slika 1" descr="Republika Slovenija&#10;Generalni sekretariat Vlad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61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BA70F" w14:textId="77777777" w:rsidR="00090D10" w:rsidRPr="009B1C31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Republika" w:hAnsi="Republika" w:cs="Arial"/>
        <w:sz w:val="20"/>
        <w:szCs w:val="20"/>
      </w:rPr>
    </w:pPr>
    <w:r w:rsidRPr="009B1C31">
      <w:rPr>
        <w:rFonts w:ascii="Republika" w:hAnsi="Republika" w:cs="Arial"/>
        <w:sz w:val="20"/>
        <w:szCs w:val="20"/>
      </w:rPr>
      <w:t>Sektor za izvedbo sej vlade in analize</w:t>
    </w:r>
  </w:p>
  <w:p w14:paraId="21A4D2FA" w14:textId="77777777" w:rsidR="00090D10" w:rsidRPr="00A9231D" w:rsidRDefault="00090D10" w:rsidP="009A1332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Gregorčičeva ulica 20</w:t>
    </w:r>
    <w:r w:rsidRPr="00A9231D">
      <w:rPr>
        <w:rFonts w:ascii="Arial" w:hAnsi="Arial" w:cs="Arial"/>
        <w:sz w:val="16"/>
      </w:rPr>
      <w:t>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14:paraId="4B3E8335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14:paraId="383C5F8C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</w:t>
    </w:r>
    <w:r>
      <w:rPr>
        <w:rFonts w:ascii="Arial" w:hAnsi="Arial" w:cs="Arial"/>
        <w:sz w:val="16"/>
      </w:rPr>
      <w:t>gsv.gov</w:t>
    </w:r>
    <w:r w:rsidRPr="00A9231D">
      <w:rPr>
        <w:rFonts w:ascii="Arial" w:hAnsi="Arial" w:cs="Arial"/>
        <w:sz w:val="16"/>
      </w:rPr>
      <w:t>.si/</w:t>
    </w:r>
  </w:p>
  <w:p w14:paraId="7F2A48C9" w14:textId="77777777" w:rsidR="00090D10" w:rsidRDefault="00090D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696811248">
    <w:abstractNumId w:val="1"/>
  </w:num>
  <w:num w:numId="2" w16cid:durableId="45694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90D10"/>
    <w:rsid w:val="000B3FE6"/>
    <w:rsid w:val="000B5093"/>
    <w:rsid w:val="00117ADD"/>
    <w:rsid w:val="00170D49"/>
    <w:rsid w:val="0019436C"/>
    <w:rsid w:val="001C4ACE"/>
    <w:rsid w:val="00270177"/>
    <w:rsid w:val="002F48B9"/>
    <w:rsid w:val="00367DE6"/>
    <w:rsid w:val="00380364"/>
    <w:rsid w:val="003B3E19"/>
    <w:rsid w:val="00402523"/>
    <w:rsid w:val="004076C6"/>
    <w:rsid w:val="004178A3"/>
    <w:rsid w:val="004B7F76"/>
    <w:rsid w:val="004E1BCE"/>
    <w:rsid w:val="00500A3A"/>
    <w:rsid w:val="00560C20"/>
    <w:rsid w:val="005829DA"/>
    <w:rsid w:val="005C733F"/>
    <w:rsid w:val="00601E03"/>
    <w:rsid w:val="00643F59"/>
    <w:rsid w:val="00682FFE"/>
    <w:rsid w:val="007039D0"/>
    <w:rsid w:val="007323B5"/>
    <w:rsid w:val="00767987"/>
    <w:rsid w:val="00782FD4"/>
    <w:rsid w:val="007D0FFE"/>
    <w:rsid w:val="00811140"/>
    <w:rsid w:val="008439A0"/>
    <w:rsid w:val="00855DCA"/>
    <w:rsid w:val="00904A48"/>
    <w:rsid w:val="00980294"/>
    <w:rsid w:val="009A1332"/>
    <w:rsid w:val="009B1C31"/>
    <w:rsid w:val="009B237E"/>
    <w:rsid w:val="009C1F8E"/>
    <w:rsid w:val="00A354A8"/>
    <w:rsid w:val="00A9231D"/>
    <w:rsid w:val="00B11169"/>
    <w:rsid w:val="00C0216A"/>
    <w:rsid w:val="00C05BC5"/>
    <w:rsid w:val="00C45CCB"/>
    <w:rsid w:val="00C62845"/>
    <w:rsid w:val="00C6461C"/>
    <w:rsid w:val="00C86D7C"/>
    <w:rsid w:val="00CD07B1"/>
    <w:rsid w:val="00D02973"/>
    <w:rsid w:val="00D10B1D"/>
    <w:rsid w:val="00D511B4"/>
    <w:rsid w:val="00E44DB0"/>
    <w:rsid w:val="00E9625D"/>
    <w:rsid w:val="00EB419B"/>
    <w:rsid w:val="00EC51B3"/>
    <w:rsid w:val="00EE07EE"/>
    <w:rsid w:val="00F221D0"/>
    <w:rsid w:val="00F51CB2"/>
    <w:rsid w:val="00FB00DD"/>
    <w:rsid w:val="00FB42D8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5985D"/>
  <w15:docId w15:val="{5F50E785-66DF-4E1C-B1CC-FB4BC5B6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1C3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F221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33F"/>
    <w:rPr>
      <w:rFonts w:ascii="Tahoma" w:eastAsia="Times New Roman" w:hAnsi="Tahoma" w:cs="Tahoma"/>
      <w:sz w:val="16"/>
      <w:szCs w:val="16"/>
    </w:rPr>
  </w:style>
  <w:style w:type="character" w:customStyle="1" w:styleId="left">
    <w:name w:val="left"/>
    <w:rsid w:val="00E9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Urška Štorman</cp:lastModifiedBy>
  <cp:revision>3</cp:revision>
  <dcterms:created xsi:type="dcterms:W3CDTF">2026-06-17T13:34:00Z</dcterms:created>
  <dcterms:modified xsi:type="dcterms:W3CDTF">2026-06-17T13:36:00Z</dcterms:modified>
</cp:coreProperties>
</file>