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47C" w14:textId="567ED2FE" w:rsidR="009B519B" w:rsidRDefault="009B519B">
      <w:r>
        <w:t>Številka: 110-</w:t>
      </w:r>
      <w:r w:rsidR="00161FBA">
        <w:t>178</w:t>
      </w:r>
      <w:r>
        <w:t>/2024-6258</w:t>
      </w:r>
    </w:p>
    <w:p w14:paraId="402F3728" w14:textId="3341ED12" w:rsidR="009B519B" w:rsidRDefault="009B519B">
      <w:r>
        <w:t>Objava:  1</w:t>
      </w:r>
      <w:r w:rsidR="00161FBA">
        <w:t>9</w:t>
      </w:r>
      <w:r>
        <w:t xml:space="preserve">. </w:t>
      </w:r>
      <w:r w:rsidR="00161FBA">
        <w:t>9</w:t>
      </w:r>
      <w:r>
        <w:t>. 2024</w:t>
      </w:r>
    </w:p>
    <w:p w14:paraId="79EC325B" w14:textId="77777777" w:rsidR="009B519B" w:rsidRPr="009B519B" w:rsidRDefault="009B519B">
      <w:pPr>
        <w:rPr>
          <w:rFonts w:cs="Arial"/>
        </w:rPr>
      </w:pPr>
    </w:p>
    <w:p w14:paraId="4192AFE8" w14:textId="77777777" w:rsidR="00161FBA" w:rsidRDefault="00161FBA" w:rsidP="00161FBA">
      <w:pPr>
        <w:spacing w:line="240" w:lineRule="exact"/>
        <w:jc w:val="both"/>
        <w:rPr>
          <w:rFonts w:cs="Arial"/>
        </w:rPr>
      </w:pPr>
      <w:r>
        <w:rPr>
          <w:rFonts w:cs="Arial"/>
        </w:rPr>
        <w:t xml:space="preserve">Na podlagi 25. člena Zakona o delovnih razmerjih (Uradni list RS, št. </w:t>
      </w:r>
      <w:hyperlink r:id="rId5" w:tgtFrame="_blank" w:tooltip="Zakon o delovnih razmerjih (ZDR-1)" w:history="1">
        <w:r>
          <w:rPr>
            <w:rStyle w:val="Hiperpovezava"/>
            <w:rFonts w:ascii="Arial" w:hAnsi="Arial" w:cs="Arial"/>
            <w:color w:val="auto"/>
            <w:u w:val="none"/>
          </w:rPr>
          <w:t>21/13</w:t>
        </w:r>
      </w:hyperlink>
      <w:r>
        <w:rPr>
          <w:rFonts w:cs="Arial"/>
        </w:rPr>
        <w:t xml:space="preserve">, </w:t>
      </w:r>
      <w:hyperlink r:id="rId6" w:tgtFrame="_blank" w:tooltip="Popravek Zakona o delovnih razmerjih" w:history="1">
        <w:r>
          <w:rPr>
            <w:rStyle w:val="Hiperpovezava"/>
            <w:rFonts w:ascii="Arial" w:hAnsi="Arial" w:cs="Arial"/>
            <w:color w:val="auto"/>
            <w:u w:val="none"/>
          </w:rPr>
          <w:t xml:space="preserve">78/13 – </w:t>
        </w:r>
        <w:proofErr w:type="spellStart"/>
        <w:r>
          <w:rPr>
            <w:rStyle w:val="Hiperpovezava"/>
            <w:rFonts w:ascii="Arial" w:hAnsi="Arial" w:cs="Arial"/>
            <w:color w:val="auto"/>
            <w:u w:val="none"/>
          </w:rPr>
          <w:t>popr</w:t>
        </w:r>
        <w:proofErr w:type="spellEnd"/>
        <w:r>
          <w:rPr>
            <w:rStyle w:val="Hiperpovezava"/>
            <w:rFonts w:ascii="Arial" w:hAnsi="Arial" w:cs="Arial"/>
            <w:color w:val="auto"/>
            <w:u w:val="none"/>
          </w:rPr>
          <w:t>.</w:t>
        </w:r>
      </w:hyperlink>
      <w:r>
        <w:rPr>
          <w:rFonts w:cs="Arial"/>
        </w:rPr>
        <w:t xml:space="preserve">, </w:t>
      </w:r>
      <w:hyperlink r:id="rId7" w:tgtFrame="_blank" w:tooltip="Zakon o zaposlovanju, samozaposlovanju in delu tujcev" w:history="1">
        <w:r>
          <w:rPr>
            <w:rStyle w:val="Hiperpovezava"/>
            <w:rFonts w:ascii="Arial" w:hAnsi="Arial" w:cs="Arial"/>
            <w:color w:val="auto"/>
            <w:u w:val="none"/>
          </w:rPr>
          <w:t>47/15</w:t>
        </w:r>
      </w:hyperlink>
      <w:r>
        <w:rPr>
          <w:rFonts w:cs="Arial"/>
        </w:rPr>
        <w:t xml:space="preserve"> – ZZSDT, </w:t>
      </w:r>
      <w:hyperlink r:id="rId8" w:tgtFrame="_blank" w:tooltip="Zakon o spremembah in dopolnitvah Pomorskega zakonika" w:history="1">
        <w:r>
          <w:rPr>
            <w:rStyle w:val="Hiperpovezava"/>
            <w:rFonts w:ascii="Arial" w:hAnsi="Arial" w:cs="Arial"/>
            <w:color w:val="auto"/>
            <w:u w:val="none"/>
          </w:rPr>
          <w:t>33/16</w:t>
        </w:r>
      </w:hyperlink>
      <w:r>
        <w:rPr>
          <w:rFonts w:cs="Arial"/>
        </w:rPr>
        <w:t xml:space="preserve"> – PZ-F, </w:t>
      </w:r>
      <w:hyperlink r:id="rId9" w:tgtFrame="_blank" w:tooltip="Zakon o dopolnitvah Zakona o delovnih razmerjih" w:history="1">
        <w:r>
          <w:rPr>
            <w:rStyle w:val="Hiperpovezava"/>
            <w:rFonts w:ascii="Arial" w:hAnsi="Arial" w:cs="Arial"/>
            <w:color w:val="auto"/>
            <w:u w:val="none"/>
          </w:rPr>
          <w:t>52/16</w:t>
        </w:r>
      </w:hyperlink>
      <w:r>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Pr>
            <w:rStyle w:val="Hiperpovezava"/>
            <w:rFonts w:ascii="Arial" w:hAnsi="Arial" w:cs="Arial"/>
            <w:color w:val="auto"/>
            <w:u w:val="none"/>
          </w:rPr>
          <w:t>15/17</w:t>
        </w:r>
      </w:hyperlink>
      <w:r>
        <w:rPr>
          <w:rFonts w:cs="Arial"/>
        </w:rPr>
        <w:t xml:space="preserve"> – </w:t>
      </w:r>
      <w:proofErr w:type="spellStart"/>
      <w:r>
        <w:rPr>
          <w:rFonts w:cs="Arial"/>
        </w:rPr>
        <w:t>odl</w:t>
      </w:r>
      <w:proofErr w:type="spellEnd"/>
      <w:r>
        <w:rPr>
          <w:rFonts w:cs="Arial"/>
        </w:rPr>
        <w:t xml:space="preserve">. US, </w:t>
      </w:r>
      <w:hyperlink r:id="rId11" w:tgtFrame="_blank" w:tooltip="Zakon o poslovni skrivnosti" w:history="1">
        <w:r>
          <w:rPr>
            <w:rStyle w:val="Hiperpovezava"/>
            <w:rFonts w:ascii="Arial" w:hAnsi="Arial" w:cs="Arial"/>
            <w:color w:val="auto"/>
            <w:u w:val="none"/>
          </w:rPr>
          <w:t>22/19</w:t>
        </w:r>
      </w:hyperlink>
      <w:r>
        <w:rPr>
          <w:rFonts w:cs="Arial"/>
        </w:rPr>
        <w:t xml:space="preserve"> – </w:t>
      </w:r>
      <w:proofErr w:type="spellStart"/>
      <w:r>
        <w:rPr>
          <w:rFonts w:cs="Arial"/>
        </w:rPr>
        <w:t>ZPosS</w:t>
      </w:r>
      <w:proofErr w:type="spellEnd"/>
      <w:r>
        <w:rPr>
          <w:rFonts w:cs="Arial"/>
        </w:rPr>
        <w:t xml:space="preserve">, </w:t>
      </w:r>
      <w:hyperlink r:id="rId12" w:tgtFrame="_blank" w:tooltip="Zakon o dopolnitvi Zakona o delovnih razmerjih" w:history="1">
        <w:r>
          <w:rPr>
            <w:rStyle w:val="Hiperpovezava"/>
            <w:rFonts w:ascii="Arial" w:hAnsi="Arial" w:cs="Arial"/>
            <w:color w:val="auto"/>
            <w:u w:val="none"/>
          </w:rPr>
          <w:t>81/19</w:t>
        </w:r>
      </w:hyperlink>
      <w:r>
        <w:rPr>
          <w:rFonts w:cs="Arial"/>
        </w:rPr>
        <w:t xml:space="preserve">, </w:t>
      </w:r>
      <w:hyperlink r:id="rId13" w:tgtFrame="_blank" w:tooltip="Zakon o interventnih ukrepih za pomoč pri omilitvi posledic drugega vala epidemije COVID-19" w:history="1">
        <w:r>
          <w:rPr>
            <w:rStyle w:val="Hiperpovezava"/>
            <w:rFonts w:ascii="Arial" w:hAnsi="Arial" w:cs="Arial"/>
            <w:color w:val="auto"/>
            <w:u w:val="none"/>
          </w:rPr>
          <w:t>203/20</w:t>
        </w:r>
      </w:hyperlink>
      <w:r>
        <w:rPr>
          <w:rFonts w:cs="Arial"/>
        </w:rPr>
        <w:t xml:space="preserve"> – ZIUPOPDVE, </w:t>
      </w:r>
      <w:hyperlink r:id="rId14" w:tgtFrame="_blank" w:tooltip="Zakon o spremembah in dopolnitvah Zakona o čezmejnem izvajanju storitev" w:history="1">
        <w:r>
          <w:rPr>
            <w:rStyle w:val="Hiperpovezava"/>
            <w:rFonts w:ascii="Arial" w:hAnsi="Arial" w:cs="Arial"/>
            <w:color w:val="auto"/>
            <w:u w:val="none"/>
          </w:rPr>
          <w:t>119/21</w:t>
        </w:r>
      </w:hyperlink>
      <w:r>
        <w:rPr>
          <w:rFonts w:cs="Arial"/>
        </w:rPr>
        <w:t xml:space="preserve"> – </w:t>
      </w:r>
      <w:proofErr w:type="spellStart"/>
      <w:r>
        <w:rPr>
          <w:rFonts w:cs="Arial"/>
        </w:rPr>
        <w:t>ZČmIS</w:t>
      </w:r>
      <w:proofErr w:type="spellEnd"/>
      <w:r>
        <w:rPr>
          <w:rFonts w:cs="Arial"/>
        </w:rPr>
        <w:t xml:space="preserve">-A, </w:t>
      </w:r>
      <w:hyperlink r:id="rId15" w:tgtFrame="_blank" w:tooltip="Odločba o razveljavitvi tretjega, četrtega in petega odstavka 89. člena Zakona o delovnih razmerjih ter 156.a člena Zakona o javnih uslužbencih" w:history="1">
        <w:r>
          <w:rPr>
            <w:rStyle w:val="Hiperpovezava"/>
            <w:rFonts w:ascii="Arial" w:hAnsi="Arial" w:cs="Arial"/>
            <w:color w:val="auto"/>
            <w:u w:val="none"/>
          </w:rPr>
          <w:t>202/21</w:t>
        </w:r>
      </w:hyperlink>
      <w:r>
        <w:rPr>
          <w:rFonts w:cs="Arial"/>
        </w:rPr>
        <w:t xml:space="preserve"> – </w:t>
      </w:r>
      <w:proofErr w:type="spellStart"/>
      <w:r>
        <w:rPr>
          <w:rFonts w:cs="Arial"/>
        </w:rPr>
        <w:t>odl</w:t>
      </w:r>
      <w:proofErr w:type="spellEnd"/>
      <w:r>
        <w:rPr>
          <w:rFonts w:cs="Arial"/>
        </w:rPr>
        <w:t xml:space="preserve">. US, </w:t>
      </w:r>
      <w:hyperlink r:id="rId16" w:tgtFrame="_blank" w:tooltip="Zakon o spremembah Zakona o delovnih razmerjih" w:history="1">
        <w:r>
          <w:rPr>
            <w:rStyle w:val="Hiperpovezava"/>
            <w:rFonts w:ascii="Arial" w:hAnsi="Arial" w:cs="Arial"/>
            <w:color w:val="auto"/>
            <w:u w:val="none"/>
          </w:rPr>
          <w:t>15/22</w:t>
        </w:r>
      </w:hyperlink>
      <w:r>
        <w:rPr>
          <w:rFonts w:cs="Arial"/>
        </w:rPr>
        <w:t xml:space="preserve">, </w:t>
      </w:r>
      <w:hyperlink r:id="rId17" w:tgtFrame="_blank" w:tooltip="Zakon za urejanje položaja študentov" w:history="1">
        <w:r>
          <w:rPr>
            <w:rStyle w:val="Hiperpovezava"/>
            <w:rFonts w:ascii="Arial" w:hAnsi="Arial" w:cs="Arial"/>
            <w:color w:val="auto"/>
            <w:u w:val="none"/>
          </w:rPr>
          <w:t>54/22</w:t>
        </w:r>
      </w:hyperlink>
      <w:r>
        <w:rPr>
          <w:rFonts w:cs="Arial"/>
        </w:rPr>
        <w:t xml:space="preserve"> – ZUPŠ-1,</w:t>
      </w:r>
      <w:r w:rsidRPr="00270BA2">
        <w:rPr>
          <w:rFonts w:cs="Arial"/>
        </w:rPr>
        <w:t xml:space="preserve"> </w:t>
      </w:r>
      <w:hyperlink r:id="rId18" w:tgtFrame="_blank" w:tooltip="Zakon o spremembah in dopolnitvah Zakona o delovnih razmerjih" w:history="1">
        <w:r w:rsidRPr="00270BA2">
          <w:rPr>
            <w:rStyle w:val="Hiperpovezava"/>
            <w:rFonts w:cs="Arial"/>
            <w:color w:val="auto"/>
            <w:u w:val="none"/>
          </w:rPr>
          <w:t>114/23</w:t>
        </w:r>
      </w:hyperlink>
      <w:r w:rsidRPr="00270BA2">
        <w:rPr>
          <w:rFonts w:cs="Arial"/>
        </w:rPr>
        <w:t xml:space="preserve"> in </w:t>
      </w:r>
      <w:hyperlink r:id="rId19" w:tgtFrame="_blank" w:tooltip="Zakon o interventnih ukrepih na področju zdravstva, dela in sociale ter z zdravstvom povezanih vsebin" w:history="1">
        <w:r w:rsidRPr="00270BA2">
          <w:rPr>
            <w:rStyle w:val="Hiperpovezava"/>
            <w:rFonts w:cs="Arial"/>
            <w:color w:val="auto"/>
            <w:u w:val="none"/>
          </w:rPr>
          <w:t>136/23</w:t>
        </w:r>
      </w:hyperlink>
      <w:r>
        <w:rPr>
          <w:rFonts w:cs="Arial"/>
        </w:rPr>
        <w:t xml:space="preserve"> – ZIUZDS) in tretjega odstavka 70. člena Zakona o javnih uslužbencih (Uradni list RS, št. </w:t>
      </w:r>
      <w:hyperlink r:id="rId20" w:tgtFrame="_blank" w:tooltip="Zakon o javnih uslužbencih (uradno prečiščeno besedilo)" w:history="1">
        <w:r>
          <w:rPr>
            <w:rStyle w:val="Hiperpovezava"/>
            <w:rFonts w:ascii="Arial" w:hAnsi="Arial" w:cs="Arial"/>
            <w:color w:val="auto"/>
            <w:u w:val="none"/>
          </w:rPr>
          <w:t>63/07</w:t>
        </w:r>
      </w:hyperlink>
      <w:r>
        <w:rPr>
          <w:rFonts w:cs="Arial"/>
        </w:rPr>
        <w:t xml:space="preserve"> – uradno prečiščeno besedilo, </w:t>
      </w:r>
      <w:hyperlink r:id="rId21" w:tgtFrame="_blank" w:tooltip="Zakon o spremembah in dopolnitvah Zakona o javnih uslužbencih" w:history="1">
        <w:r>
          <w:rPr>
            <w:rStyle w:val="Hiperpovezava"/>
            <w:rFonts w:ascii="Arial" w:hAnsi="Arial" w:cs="Arial"/>
            <w:color w:val="auto"/>
            <w:u w:val="none"/>
          </w:rPr>
          <w:t>65/08</w:t>
        </w:r>
      </w:hyperlink>
      <w:r>
        <w:rPr>
          <w:rFonts w:cs="Arial"/>
        </w:rPr>
        <w:t xml:space="preserve">, </w:t>
      </w:r>
      <w:hyperlink r:id="rId22" w:tgtFrame="_blank" w:tooltip="Zakon o spremembah in dopolnitvah Zakona o trgu finančnih instrumentov" w:history="1">
        <w:r>
          <w:rPr>
            <w:rStyle w:val="Hiperpovezava"/>
            <w:rFonts w:ascii="Arial" w:hAnsi="Arial" w:cs="Arial"/>
            <w:color w:val="auto"/>
            <w:u w:val="none"/>
          </w:rPr>
          <w:t>69/08</w:t>
        </w:r>
      </w:hyperlink>
      <w:r>
        <w:rPr>
          <w:rFonts w:cs="Arial"/>
        </w:rPr>
        <w:t xml:space="preserve"> – ZTFI-A, </w:t>
      </w:r>
      <w:hyperlink r:id="rId23" w:tgtFrame="_blank" w:tooltip="Zakon o spremembah in dopolnitvah Zakona o zavarovalništvu" w:history="1">
        <w:r>
          <w:rPr>
            <w:rStyle w:val="Hiperpovezava"/>
            <w:rFonts w:ascii="Arial" w:hAnsi="Arial" w:cs="Arial"/>
            <w:color w:val="auto"/>
            <w:u w:val="none"/>
          </w:rPr>
          <w:t>69/08</w:t>
        </w:r>
      </w:hyperlink>
      <w:r>
        <w:rPr>
          <w:rFonts w:cs="Arial"/>
        </w:rPr>
        <w:t xml:space="preserve"> – ZZavar-E, </w:t>
      </w:r>
      <w:hyperlink r:id="rId24" w:tgtFrame="_blank" w:tooltip="Zakon za uravnoteženje javnih financ" w:history="1">
        <w:r>
          <w:rPr>
            <w:rStyle w:val="Hiperpovezava"/>
            <w:rFonts w:ascii="Arial" w:hAnsi="Arial" w:cs="Arial"/>
            <w:color w:val="auto"/>
            <w:u w:val="none"/>
          </w:rPr>
          <w:t>40/12</w:t>
        </w:r>
      </w:hyperlink>
      <w:r>
        <w:rPr>
          <w:rFonts w:cs="Arial"/>
        </w:rPr>
        <w:t xml:space="preserve"> – ZUJF, </w:t>
      </w:r>
      <w:hyperlink r:id="rId25" w:tgtFrame="_blank" w:tooltip="Zakon o spremembah in dopolnitvah Zakona o integriteti in preprečevanju korupcije" w:history="1">
        <w:r>
          <w:rPr>
            <w:rStyle w:val="Hiperpovezava"/>
            <w:rFonts w:ascii="Arial" w:hAnsi="Arial" w:cs="Arial"/>
            <w:color w:val="auto"/>
            <w:u w:val="none"/>
          </w:rPr>
          <w:t>158/20</w:t>
        </w:r>
      </w:hyperlink>
      <w:r>
        <w:rPr>
          <w:rFonts w:cs="Arial"/>
        </w:rPr>
        <w:t xml:space="preserve"> – </w:t>
      </w:r>
      <w:proofErr w:type="spellStart"/>
      <w:r>
        <w:rPr>
          <w:rFonts w:cs="Arial"/>
        </w:rPr>
        <w:t>ZIntPK</w:t>
      </w:r>
      <w:proofErr w:type="spellEnd"/>
      <w:r>
        <w:rPr>
          <w:rFonts w:cs="Arial"/>
        </w:rPr>
        <w:t xml:space="preserve">-C, </w:t>
      </w:r>
      <w:hyperlink r:id="rId26" w:tgtFrame="_blank" w:tooltip="Zakon o interventnih ukrepih za pomoč pri omilitvi posledic drugega vala epidemije COVID-19" w:history="1">
        <w:r>
          <w:rPr>
            <w:rStyle w:val="Hiperpovezava"/>
            <w:rFonts w:ascii="Arial" w:hAnsi="Arial" w:cs="Arial"/>
            <w:color w:val="auto"/>
            <w:u w:val="none"/>
          </w:rPr>
          <w:t>203/20</w:t>
        </w:r>
      </w:hyperlink>
      <w:r>
        <w:rPr>
          <w:rFonts w:cs="Arial"/>
        </w:rPr>
        <w:t xml:space="preserve"> – ZIUPOPDVE, </w:t>
      </w:r>
      <w:hyperlink r:id="rId27" w:tgtFrame="_blank" w:tooltip="Odločba o razveljavitvi tretjega, četrtega in petega odstavka 89. člena Zakona o delovnih razmerjih ter 156.a člena Zakona o javnih uslužbencih" w:history="1">
        <w:r>
          <w:rPr>
            <w:rStyle w:val="Hiperpovezava"/>
            <w:rFonts w:ascii="Arial" w:hAnsi="Arial" w:cs="Arial"/>
            <w:color w:val="auto"/>
            <w:u w:val="none"/>
          </w:rPr>
          <w:t>202/21</w:t>
        </w:r>
      </w:hyperlink>
      <w:r>
        <w:rPr>
          <w:rFonts w:cs="Arial"/>
        </w:rPr>
        <w:t xml:space="preserve"> – </w:t>
      </w:r>
      <w:proofErr w:type="spellStart"/>
      <w:r>
        <w:rPr>
          <w:rFonts w:cs="Arial"/>
        </w:rPr>
        <w:t>odl</w:t>
      </w:r>
      <w:proofErr w:type="spellEnd"/>
      <w:r>
        <w:rPr>
          <w:rFonts w:cs="Arial"/>
        </w:rPr>
        <w:t xml:space="preserve">. US in </w:t>
      </w:r>
      <w:hyperlink r:id="rId28" w:tgtFrame="_blank" w:tooltip="Zakon o debirokratizaciji" w:history="1">
        <w:r>
          <w:rPr>
            <w:rStyle w:val="Hiperpovezava"/>
            <w:rFonts w:ascii="Arial" w:hAnsi="Arial" w:cs="Arial"/>
            <w:color w:val="auto"/>
            <w:u w:val="none"/>
          </w:rPr>
          <w:t>3/22</w:t>
        </w:r>
      </w:hyperlink>
      <w:r>
        <w:rPr>
          <w:rFonts w:cs="Arial"/>
        </w:rPr>
        <w:t xml:space="preserve"> – </w:t>
      </w:r>
      <w:proofErr w:type="spellStart"/>
      <w:r>
        <w:rPr>
          <w:rFonts w:cs="Arial"/>
        </w:rPr>
        <w:t>ZDeb</w:t>
      </w:r>
      <w:proofErr w:type="spellEnd"/>
      <w:r>
        <w:rPr>
          <w:rFonts w:cs="Arial"/>
        </w:rPr>
        <w:t>, v nadaljevanju: ZJU)</w:t>
      </w:r>
    </w:p>
    <w:p w14:paraId="33732F9F" w14:textId="77777777" w:rsidR="00161FBA" w:rsidRDefault="00161FBA" w:rsidP="00161FBA">
      <w:pPr>
        <w:spacing w:line="240" w:lineRule="exact"/>
        <w:jc w:val="both"/>
        <w:rPr>
          <w:rFonts w:cs="Arial"/>
        </w:rPr>
      </w:pPr>
    </w:p>
    <w:p w14:paraId="64F6C685" w14:textId="77777777" w:rsidR="00161FBA" w:rsidRDefault="00161FBA" w:rsidP="00161FBA">
      <w:pPr>
        <w:spacing w:line="240" w:lineRule="exact"/>
        <w:jc w:val="both"/>
        <w:rPr>
          <w:rFonts w:cs="Arial"/>
          <w:b/>
        </w:rPr>
      </w:pPr>
    </w:p>
    <w:p w14:paraId="6A2ABB66" w14:textId="77777777" w:rsidR="00161FBA" w:rsidRDefault="00161FBA" w:rsidP="00161FBA">
      <w:pPr>
        <w:spacing w:line="240" w:lineRule="exact"/>
        <w:jc w:val="both"/>
        <w:rPr>
          <w:rFonts w:cs="Arial"/>
          <w:b/>
        </w:rPr>
      </w:pPr>
      <w:r>
        <w:rPr>
          <w:rFonts w:cs="Arial"/>
          <w:b/>
        </w:rPr>
        <w:t>Upravna enota Žalec, Ulica Savinjske čete 5, 3310 Žalec</w:t>
      </w:r>
      <w:r>
        <w:rPr>
          <w:rFonts w:cs="Arial"/>
        </w:rPr>
        <w:t xml:space="preserve">, objavlja prosto uradniško delovno mesto za določen čas – nadomeščanje uslužbenke na daljši bolniški odsotnosti: </w:t>
      </w:r>
    </w:p>
    <w:p w14:paraId="04642527" w14:textId="77777777" w:rsidR="00161FBA" w:rsidRDefault="00161FBA" w:rsidP="00161FBA">
      <w:pPr>
        <w:spacing w:line="240" w:lineRule="exact"/>
        <w:rPr>
          <w:rFonts w:cs="Arial"/>
        </w:rPr>
      </w:pPr>
      <w:r>
        <w:rPr>
          <w:rFonts w:cs="Arial"/>
        </w:rPr>
        <w:t> </w:t>
      </w:r>
    </w:p>
    <w:p w14:paraId="10F20EA1" w14:textId="77777777" w:rsidR="00161FBA" w:rsidRDefault="00161FBA" w:rsidP="00161FBA">
      <w:pPr>
        <w:spacing w:line="240" w:lineRule="exact"/>
        <w:rPr>
          <w:rFonts w:cs="Arial"/>
        </w:rPr>
      </w:pPr>
    </w:p>
    <w:p w14:paraId="3127F894" w14:textId="77777777" w:rsidR="00161FBA" w:rsidRDefault="00161FBA" w:rsidP="00161FBA">
      <w:pPr>
        <w:spacing w:line="240" w:lineRule="exact"/>
        <w:jc w:val="center"/>
        <w:rPr>
          <w:rFonts w:cs="Arial"/>
          <w:b/>
        </w:rPr>
      </w:pPr>
      <w:r>
        <w:rPr>
          <w:rFonts w:cs="Arial"/>
          <w:b/>
        </w:rPr>
        <w:t>VODJA REFERATA ZA OSEBNA STANJA (šifra DM 86) v Oddelku za upravne notranje zadeve, v Referatu za osebna stanja in promet,</w:t>
      </w:r>
    </w:p>
    <w:p w14:paraId="6578012F" w14:textId="77777777" w:rsidR="00161FBA" w:rsidRDefault="00161FBA" w:rsidP="00161FBA">
      <w:pPr>
        <w:spacing w:line="240" w:lineRule="exact"/>
        <w:jc w:val="center"/>
        <w:rPr>
          <w:rFonts w:cs="Arial"/>
          <w:b/>
        </w:rPr>
      </w:pPr>
      <w:r>
        <w:rPr>
          <w:rFonts w:cs="Arial"/>
          <w:b/>
        </w:rPr>
        <w:t xml:space="preserve"> določen čas, s polnim ali krajšim delovnim časom (nadomeščanje)</w:t>
      </w:r>
    </w:p>
    <w:p w14:paraId="47D2437D" w14:textId="77777777" w:rsidR="00161FBA" w:rsidRDefault="00161FBA" w:rsidP="00161FBA">
      <w:pPr>
        <w:spacing w:line="240" w:lineRule="exact"/>
        <w:jc w:val="both"/>
        <w:rPr>
          <w:rFonts w:cs="Arial"/>
          <w:b/>
        </w:rPr>
      </w:pPr>
    </w:p>
    <w:p w14:paraId="6873DCF6" w14:textId="77777777" w:rsidR="00161FBA" w:rsidRDefault="00161FBA" w:rsidP="00161FBA">
      <w:pPr>
        <w:spacing w:line="240" w:lineRule="exact"/>
        <w:jc w:val="both"/>
        <w:rPr>
          <w:rFonts w:cs="Arial"/>
          <w:b/>
        </w:rPr>
      </w:pPr>
    </w:p>
    <w:p w14:paraId="3FF0BF4E" w14:textId="77777777" w:rsidR="00161FBA" w:rsidRDefault="00161FBA" w:rsidP="00161FBA">
      <w:pPr>
        <w:spacing w:line="240" w:lineRule="exact"/>
        <w:jc w:val="both"/>
        <w:rPr>
          <w:rFonts w:cs="Arial"/>
        </w:rPr>
      </w:pPr>
      <w:r>
        <w:rPr>
          <w:rFonts w:cs="Arial"/>
        </w:rPr>
        <w:t>Kandidati, ki se bodo prijavili na prosto delovno mesto, morajo izpolnjevati naslednje pogoje:</w:t>
      </w:r>
    </w:p>
    <w:p w14:paraId="11E7E96F"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 xml:space="preserve">končano najmanj višje strokovno izobraževanje/višja strokovna izobrazba oziroma najmanj končano višješolsko izobraževanje (prejšnje)/višješolska izobrazba (prejšnja), </w:t>
      </w:r>
    </w:p>
    <w:p w14:paraId="08F2EF7D"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najmanj tri leta in šest mesecev delovnih izkušenj,</w:t>
      </w:r>
    </w:p>
    <w:p w14:paraId="6ADA4FA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opravljen strokovni izpit iz upravnega postopka druge stopnje,</w:t>
      </w:r>
    </w:p>
    <w:p w14:paraId="542F5B57"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znanje uradnega (slovenskega) jezika,</w:t>
      </w:r>
    </w:p>
    <w:p w14:paraId="37CFFB23"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državljanstvo Republike Slovenije,</w:t>
      </w:r>
    </w:p>
    <w:p w14:paraId="40E2421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ne smejo biti pravnomočno obsojeni zaradi naklepnega kaznivega dejanja, ki se preganja po uradni dolžnosti in ne smejo biti obsojeni na nepogojno kazen zapora v trajanju več kot šest mesecev,</w:t>
      </w:r>
    </w:p>
    <w:p w14:paraId="430E0DB3"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zoper njih ne sme biti vložena pravnomočna obtožnica zaradi naklepnega kaznivega dejanja, ki se preganja po uradni dolžnosti.</w:t>
      </w:r>
    </w:p>
    <w:p w14:paraId="0D305F5A" w14:textId="77777777" w:rsidR="00161FBA" w:rsidRDefault="00161FBA" w:rsidP="00161FBA">
      <w:pPr>
        <w:spacing w:line="240" w:lineRule="exact"/>
        <w:jc w:val="both"/>
        <w:rPr>
          <w:rFonts w:cs="Arial"/>
        </w:rPr>
      </w:pPr>
    </w:p>
    <w:p w14:paraId="13C6B293" w14:textId="77777777" w:rsidR="00161FBA" w:rsidRDefault="00161FBA" w:rsidP="00161FBA">
      <w:pPr>
        <w:spacing w:line="240" w:lineRule="exact"/>
        <w:jc w:val="both"/>
        <w:rPr>
          <w:rFonts w:cs="Arial"/>
        </w:rPr>
      </w:pPr>
      <w:r>
        <w:rPr>
          <w:rFonts w:cs="Arial"/>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BD71B1" w14:textId="77777777" w:rsidR="00161FBA" w:rsidRDefault="00161FBA" w:rsidP="00161FBA">
      <w:pPr>
        <w:spacing w:line="240" w:lineRule="exact"/>
        <w:jc w:val="both"/>
        <w:rPr>
          <w:rFonts w:cs="Arial"/>
        </w:rPr>
      </w:pPr>
    </w:p>
    <w:p w14:paraId="26BF674C" w14:textId="77777777" w:rsidR="00161FBA" w:rsidRDefault="00161FBA" w:rsidP="00161FBA">
      <w:pPr>
        <w:spacing w:line="240" w:lineRule="exact"/>
        <w:jc w:val="both"/>
        <w:rPr>
          <w:rFonts w:cs="Arial"/>
        </w:rPr>
      </w:pPr>
      <w:r>
        <w:rPr>
          <w:rFonts w:cs="Arial"/>
        </w:rPr>
        <w:t xml:space="preserve">Zahtevane delovne izkušnje se v skladu s 54. členom Uredbe o notranji organizaciji, sistemizaciji, delovnih mestih in nazivih v organih javne uprave in v pravosodnih organih (Uradni list RS, št. 58/03, 81/03, 109/03, 43/04, 58/04 – </w:t>
      </w:r>
      <w:proofErr w:type="spellStart"/>
      <w:r>
        <w:rPr>
          <w:rFonts w:cs="Arial"/>
        </w:rPr>
        <w:t>popr</w:t>
      </w:r>
      <w:proofErr w:type="spellEnd"/>
      <w:r>
        <w:rPr>
          <w:rFonts w:cs="Arial"/>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 skrajšajo za tretjino v primeru, če ima javni uslužbenec univerzitetno izobrazbo ali visoko strokovno izobrazbo s specializacijo oz. magisterij znanosti ali magistrsko izobrazbo (druga bolonjska stopnja).</w:t>
      </w:r>
    </w:p>
    <w:p w14:paraId="17EA99D7" w14:textId="77777777" w:rsidR="00161FBA" w:rsidRDefault="00161FBA" w:rsidP="00161FBA">
      <w:pPr>
        <w:spacing w:line="240" w:lineRule="exact"/>
        <w:jc w:val="both"/>
        <w:rPr>
          <w:rFonts w:cs="Arial"/>
        </w:rPr>
      </w:pPr>
    </w:p>
    <w:p w14:paraId="1E1C8EAC" w14:textId="77777777" w:rsidR="00161FBA" w:rsidRDefault="00161FBA" w:rsidP="00161FBA">
      <w:pPr>
        <w:spacing w:line="240" w:lineRule="exact"/>
        <w:jc w:val="both"/>
        <w:rPr>
          <w:rFonts w:cs="Arial"/>
        </w:rPr>
      </w:pPr>
      <w:r>
        <w:rPr>
          <w:rFonts w:cs="Arial"/>
        </w:rPr>
        <w:t xml:space="preserve">Pri izbranem kandidatu se bo preverjalo, ali ima opravljen strokovni izpit iz upravnega postopka druge stopnje. </w:t>
      </w:r>
    </w:p>
    <w:p w14:paraId="489A0D7D" w14:textId="77777777" w:rsidR="00161FBA" w:rsidRDefault="00161FBA" w:rsidP="00161FBA">
      <w:pPr>
        <w:spacing w:line="240" w:lineRule="exact"/>
        <w:jc w:val="both"/>
        <w:rPr>
          <w:rFonts w:cs="Arial"/>
        </w:rPr>
      </w:pPr>
    </w:p>
    <w:p w14:paraId="5904464E" w14:textId="77777777" w:rsidR="00161FBA" w:rsidRDefault="00161FBA" w:rsidP="00161FBA">
      <w:pPr>
        <w:spacing w:line="240" w:lineRule="exact"/>
        <w:jc w:val="both"/>
        <w:rPr>
          <w:rFonts w:cs="Arial"/>
        </w:rPr>
      </w:pPr>
      <w:r>
        <w:rPr>
          <w:rFonts w:cs="Arial"/>
        </w:rPr>
        <w:t>Delovne naloge:</w:t>
      </w:r>
    </w:p>
    <w:p w14:paraId="140A0CA2"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usklajevanje, načrtovanje, organiziranje in nadzor nad delom referata,</w:t>
      </w:r>
    </w:p>
    <w:p w14:paraId="609364B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vodenje zahtevnih upravnih postopkov na I. stopnji,</w:t>
      </w:r>
    </w:p>
    <w:p w14:paraId="118B8D5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izdajanje odločb na predpisanih obrazcih na I. stopnji,</w:t>
      </w:r>
    </w:p>
    <w:p w14:paraId="31BAC3D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vodenje predpisanih evidenc in priprava informacij na njihovi podlagi,</w:t>
      </w:r>
    </w:p>
    <w:p w14:paraId="64F7B22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lastRenderedPageBreak/>
        <w:t>izdajanje potrdil iz zahtevanih evidenc oziroma o dejstvih, o katerih organ ne vodi evidence, pa zakon določa izdajo potrdila o dejstvu,</w:t>
      </w:r>
    </w:p>
    <w:p w14:paraId="0D7B1C20"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opravljanje drugih upravnih nalog podobne zahtevnosti,</w:t>
      </w:r>
    </w:p>
    <w:p w14:paraId="46F2BECF"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sprejem vlog,</w:t>
      </w:r>
    </w:p>
    <w:p w14:paraId="698ED41A"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prodaja tiskovin in upravnih taks,</w:t>
      </w:r>
    </w:p>
    <w:p w14:paraId="276BDF89"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dajanje splošnih informacij.</w:t>
      </w:r>
    </w:p>
    <w:p w14:paraId="706B486F" w14:textId="77777777" w:rsidR="00161FBA" w:rsidRDefault="00161FBA" w:rsidP="00161FBA">
      <w:pPr>
        <w:spacing w:line="240" w:lineRule="exact"/>
        <w:jc w:val="both"/>
        <w:rPr>
          <w:rFonts w:cs="Arial"/>
        </w:rPr>
      </w:pPr>
    </w:p>
    <w:p w14:paraId="5EC6B6F8" w14:textId="77777777" w:rsidR="00161FBA" w:rsidRDefault="00161FBA" w:rsidP="00161FBA">
      <w:pPr>
        <w:spacing w:line="240" w:lineRule="exact"/>
        <w:jc w:val="both"/>
        <w:rPr>
          <w:rFonts w:cs="Arial"/>
        </w:rPr>
      </w:pPr>
      <w:r>
        <w:rPr>
          <w:rFonts w:cs="Arial"/>
        </w:rPr>
        <w:t xml:space="preserve">Prijava mora vsebovati naslednje podatke, </w:t>
      </w:r>
      <w:r>
        <w:rPr>
          <w:rFonts w:cs="Arial"/>
          <w:u w:val="single"/>
        </w:rPr>
        <w:t>vsebovane na priloženem obrazcu »Vloga za zaposlitev«</w:t>
      </w:r>
      <w:r>
        <w:rPr>
          <w:rFonts w:cs="Arial"/>
        </w:rPr>
        <w:t>: </w:t>
      </w:r>
    </w:p>
    <w:p w14:paraId="0866309F"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o izpolnjevanju pogoja zahtevane izobrazbe, iz katere mora biti razvidna vrsta študijskega programa, stopnja in smer izobrazbe, datum zaključka študija in ustanova, na kateri je bila izobrazba pridobljena, </w:t>
      </w:r>
    </w:p>
    <w:p w14:paraId="53640626"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opis delovnih izkušenj, iz katerega je razvidno izpolnjevanje pogoja glede zahtevanih delovnih izkušenj (čas opravljanja dela in stopnja zahtevnosti delovnega mesta),</w:t>
      </w:r>
    </w:p>
    <w:p w14:paraId="3F4CB719"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pisno izjavo glede opravljenega strokovnega izpita iz upravnega postopka druge stopnje,</w:t>
      </w:r>
    </w:p>
    <w:p w14:paraId="7D190502"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je državljan Republike Slovenije,</w:t>
      </w:r>
    </w:p>
    <w:p w14:paraId="43E21024"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p>
    <w:p w14:paraId="52921D01"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za namen tega postopka dovoljuje Upravni enoti Žalec pridobitev podatkov o izpolnjevanju pogojev za zasedbo delovnega mesta iz uradnih evidenc drugih organov,</w:t>
      </w:r>
    </w:p>
    <w:p w14:paraId="4A6F86BB"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 xml:space="preserve">izjavo kandidata, da je seznanjen in dovoljuje, da bo Upravna enota Žalec podatke, ki jih je kandidat navedel v prijavo na prosto delovno mesto, obdelovala za namen izvedbe tega postopka. </w:t>
      </w:r>
    </w:p>
    <w:p w14:paraId="339085D5" w14:textId="77777777" w:rsidR="00161FBA" w:rsidRDefault="00161FBA" w:rsidP="00161FBA">
      <w:pPr>
        <w:spacing w:line="240" w:lineRule="exact"/>
        <w:jc w:val="both"/>
        <w:rPr>
          <w:rFonts w:cs="Arial"/>
        </w:rPr>
      </w:pPr>
      <w:r>
        <w:rPr>
          <w:rFonts w:cs="Arial"/>
        </w:rPr>
        <w:br/>
        <w:t xml:space="preserve">Zaželeno je, da prijava vsebuje tudi kratek življenjepis ter da kandidat poleg formalne izobrazbe navede tudi druga znanja in veščine, ki jih je pridobil. </w:t>
      </w:r>
    </w:p>
    <w:p w14:paraId="4A6B044F" w14:textId="77777777" w:rsidR="00161FBA" w:rsidRDefault="00161FBA" w:rsidP="00161FBA">
      <w:pPr>
        <w:spacing w:line="240" w:lineRule="exact"/>
        <w:jc w:val="both"/>
        <w:rPr>
          <w:rFonts w:cs="Arial"/>
        </w:rPr>
      </w:pPr>
    </w:p>
    <w:p w14:paraId="069132EE" w14:textId="77777777" w:rsidR="00161FBA" w:rsidRDefault="00161FBA" w:rsidP="00161FBA">
      <w:pPr>
        <w:spacing w:line="240" w:lineRule="exact"/>
        <w:jc w:val="both"/>
        <w:rPr>
          <w:rFonts w:cs="Arial"/>
        </w:rPr>
      </w:pPr>
      <w:r>
        <w:rPr>
          <w:rFonts w:cs="Arial"/>
        </w:rPr>
        <w:t xml:space="preserve">Komisija bo strokovno usposobljenost kandidatov presojala na podlagi dokumentacije ter na podlagi vnaprej določenih meril in metod za izbor kandidata.   </w:t>
      </w:r>
    </w:p>
    <w:p w14:paraId="0B5B7AFA" w14:textId="77777777" w:rsidR="00161FBA" w:rsidRDefault="00161FBA" w:rsidP="00161FBA">
      <w:pPr>
        <w:spacing w:line="240" w:lineRule="exact"/>
        <w:jc w:val="both"/>
        <w:rPr>
          <w:rFonts w:cs="Arial"/>
        </w:rPr>
      </w:pPr>
    </w:p>
    <w:p w14:paraId="4F898A3B" w14:textId="77777777" w:rsidR="00161FBA" w:rsidRDefault="00161FBA" w:rsidP="00161FBA">
      <w:pPr>
        <w:spacing w:line="240" w:lineRule="exact"/>
        <w:jc w:val="both"/>
        <w:rPr>
          <w:rFonts w:cs="Arial"/>
        </w:rPr>
      </w:pPr>
      <w:r>
        <w:rPr>
          <w:rFonts w:cs="Arial"/>
        </w:rPr>
        <w:t xml:space="preserve">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 </w:t>
      </w:r>
    </w:p>
    <w:p w14:paraId="6A88E939" w14:textId="77777777" w:rsidR="00161FBA" w:rsidRDefault="00161FBA" w:rsidP="00161FBA">
      <w:pPr>
        <w:spacing w:line="240" w:lineRule="exact"/>
        <w:jc w:val="both"/>
        <w:rPr>
          <w:rFonts w:cs="Arial"/>
        </w:rPr>
      </w:pPr>
    </w:p>
    <w:p w14:paraId="21683036" w14:textId="77777777" w:rsidR="00161FBA" w:rsidRDefault="00161FBA" w:rsidP="00161FBA">
      <w:pPr>
        <w:spacing w:line="240" w:lineRule="exact"/>
        <w:jc w:val="both"/>
        <w:rPr>
          <w:rFonts w:cs="Arial"/>
        </w:rPr>
      </w:pPr>
      <w:r>
        <w:rPr>
          <w:rFonts w:cs="Arial"/>
        </w:rPr>
        <w:t>Pravice in dolžnosti javnega uslužbenca bodo določene glede na uradniški naziv višji referent II (plačni razred: 26 oziroma 1.268,04 EUR bruto) sorazmerno delovnemu času za katerega bo sklenjena pogodba o zaposlitvi.</w:t>
      </w:r>
    </w:p>
    <w:p w14:paraId="350E4ECD" w14:textId="77777777" w:rsidR="00161FBA" w:rsidRDefault="00161FBA" w:rsidP="00161FBA">
      <w:pPr>
        <w:spacing w:line="240" w:lineRule="exact"/>
        <w:jc w:val="both"/>
        <w:rPr>
          <w:rFonts w:cs="Arial"/>
        </w:rPr>
      </w:pPr>
    </w:p>
    <w:p w14:paraId="00F1D762" w14:textId="77777777" w:rsidR="00161FBA" w:rsidRDefault="00161FBA" w:rsidP="00161FBA">
      <w:pPr>
        <w:spacing w:line="240" w:lineRule="exact"/>
        <w:jc w:val="both"/>
        <w:rPr>
          <w:rFonts w:cs="Arial"/>
        </w:rPr>
      </w:pPr>
      <w:r>
        <w:rPr>
          <w:rFonts w:cs="Arial"/>
        </w:rPr>
        <w:t xml:space="preserve">Kandidati vložijo prijave na priloženem obrazcu </w:t>
      </w:r>
      <w:r>
        <w:rPr>
          <w:rFonts w:cs="Arial"/>
          <w:b/>
          <w:u w:val="single"/>
        </w:rPr>
        <w:t>»</w:t>
      </w:r>
      <w:r>
        <w:rPr>
          <w:rFonts w:cs="Arial"/>
          <w:bCs/>
          <w:u w:val="single"/>
        </w:rPr>
        <w:t>Vloga za zaposlitev</w:t>
      </w:r>
      <w:r>
        <w:rPr>
          <w:rFonts w:cs="Arial"/>
          <w:b/>
          <w:u w:val="single"/>
        </w:rPr>
        <w:t>«</w:t>
      </w:r>
      <w:r>
        <w:rPr>
          <w:rFonts w:cs="Arial"/>
          <w:b/>
        </w:rPr>
        <w:t>,</w:t>
      </w:r>
      <w:r>
        <w:rPr>
          <w:rFonts w:cs="Arial"/>
        </w:rPr>
        <w:t xml:space="preserve"> ki ga pošljejo v zaprti ovojnici z označbo: </w:t>
      </w:r>
      <w:r>
        <w:rPr>
          <w:rFonts w:cs="Arial"/>
          <w:bCs/>
        </w:rPr>
        <w:t>»</w:t>
      </w:r>
      <w:r>
        <w:rPr>
          <w:rFonts w:cs="Arial"/>
        </w:rPr>
        <w:t xml:space="preserve">za prosto delovno mesto vodja referata za osebna stanja (DM 86), številka objave: 110-178/2024-6258« na naslov: Upravna enota Žalec, Ulica Savinjske čete 5, 3310 Žalec, in sicer v roku 5 dni po objavi na spletni strani Zavoda RS za zaposlovanje in osrednjem spletnem mestu državne uprave GOV.SI </w:t>
      </w:r>
      <w:r w:rsidRPr="00161FBA">
        <w:rPr>
          <w:rFonts w:cs="Arial"/>
        </w:rPr>
        <w:t>(</w:t>
      </w:r>
      <w:hyperlink r:id="rId29" w:history="1">
        <w:r w:rsidRPr="00161FBA">
          <w:rPr>
            <w:rStyle w:val="Hiperpovezava"/>
            <w:rFonts w:cs="Arial"/>
            <w:color w:val="auto"/>
          </w:rPr>
          <w:t>https://www.gov.si/zbirke/delovna-mesta/</w:t>
        </w:r>
      </w:hyperlink>
      <w:r>
        <w:rPr>
          <w:rFonts w:cs="Arial"/>
        </w:rPr>
        <w:t>). Za pisno obliko prijave se šteje tudi elektronska oblika, poslana na elektronski naslov: ue.zalec@gov.si, pri čemer veljavnost prijave ni pogojena z elektronskim podpisom.</w:t>
      </w:r>
    </w:p>
    <w:p w14:paraId="58E073F6" w14:textId="77777777" w:rsidR="00161FBA" w:rsidRDefault="00161FBA" w:rsidP="00161FBA">
      <w:pPr>
        <w:spacing w:line="240" w:lineRule="exact"/>
        <w:jc w:val="both"/>
        <w:rPr>
          <w:rFonts w:cs="Arial"/>
        </w:rPr>
      </w:pPr>
    </w:p>
    <w:p w14:paraId="35CD8866" w14:textId="77777777" w:rsidR="00161FBA" w:rsidRDefault="00161FBA" w:rsidP="00161FBA">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V skladu s prvim odstavkom 68. člena ZUP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28F682CE" w14:textId="77777777" w:rsidR="00161FBA" w:rsidRDefault="00161FBA" w:rsidP="00161FBA">
      <w:pPr>
        <w:spacing w:line="240" w:lineRule="exact"/>
        <w:jc w:val="both"/>
        <w:rPr>
          <w:rFonts w:cs="Arial"/>
        </w:rPr>
      </w:pPr>
    </w:p>
    <w:p w14:paraId="1404D2D5" w14:textId="77777777" w:rsidR="00161FBA" w:rsidRDefault="00161FBA" w:rsidP="00161FBA">
      <w:pPr>
        <w:jc w:val="both"/>
        <w:rPr>
          <w:rFonts w:cs="Arial"/>
        </w:rPr>
      </w:pPr>
      <w:r>
        <w:rPr>
          <w:rFonts w:cs="Arial"/>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1818FF7C" w14:textId="77777777" w:rsidR="00161FBA" w:rsidRDefault="00161FBA" w:rsidP="00161FBA">
      <w:pPr>
        <w:spacing w:line="240" w:lineRule="exact"/>
        <w:jc w:val="both"/>
        <w:rPr>
          <w:rFonts w:cs="Arial"/>
        </w:rPr>
      </w:pPr>
    </w:p>
    <w:p w14:paraId="120E042D" w14:textId="77777777" w:rsidR="00161FBA" w:rsidRDefault="00161FBA" w:rsidP="00161FBA">
      <w:pPr>
        <w:spacing w:line="240" w:lineRule="exact"/>
        <w:jc w:val="both"/>
        <w:rPr>
          <w:rFonts w:cs="Arial"/>
        </w:rPr>
      </w:pPr>
      <w:r>
        <w:rPr>
          <w:rFonts w:cs="Arial"/>
        </w:rPr>
        <w:t>Kandidati bodo o izbiri/</w:t>
      </w:r>
      <w:proofErr w:type="spellStart"/>
      <w:r>
        <w:rPr>
          <w:rFonts w:cs="Arial"/>
        </w:rPr>
        <w:t>neizbiri</w:t>
      </w:r>
      <w:proofErr w:type="spellEnd"/>
      <w:r>
        <w:rPr>
          <w:rFonts w:cs="Arial"/>
        </w:rPr>
        <w:t xml:space="preserve"> pisno obveščeni. Dodatne informacije o delovnem mestu lahko dobite na tel. št. 03/713 51 53 (Ana Melanšek). </w:t>
      </w:r>
    </w:p>
    <w:p w14:paraId="3EC2FACE" w14:textId="77777777" w:rsidR="00161FBA" w:rsidRDefault="00161FBA" w:rsidP="00161FBA">
      <w:pPr>
        <w:spacing w:line="240" w:lineRule="exact"/>
        <w:jc w:val="both"/>
        <w:rPr>
          <w:rFonts w:cs="Arial"/>
        </w:rPr>
      </w:pPr>
    </w:p>
    <w:p w14:paraId="591C7D1D" w14:textId="77777777" w:rsidR="00161FBA" w:rsidRDefault="00161FBA" w:rsidP="00161FBA">
      <w:pPr>
        <w:spacing w:line="240" w:lineRule="exact"/>
        <w:jc w:val="both"/>
        <w:rPr>
          <w:rFonts w:cs="Arial"/>
        </w:rPr>
      </w:pPr>
      <w:r>
        <w:rPr>
          <w:rFonts w:cs="Arial"/>
        </w:rPr>
        <w:lastRenderedPageBreak/>
        <w:t>V besedilu javne objave uporabljeni izrazi, zapisani v moški spolni slovnični obliki, so uporabljeni kot nevtralni za moške in ženske.</w:t>
      </w:r>
    </w:p>
    <w:p w14:paraId="34F897EE" w14:textId="77777777" w:rsidR="00161FBA" w:rsidRDefault="00161FBA" w:rsidP="00161FBA">
      <w:pPr>
        <w:spacing w:line="240" w:lineRule="exact"/>
        <w:rPr>
          <w:rFonts w:cs="Arial"/>
        </w:rPr>
      </w:pPr>
    </w:p>
    <w:p w14:paraId="3FE9497F" w14:textId="77777777" w:rsidR="00161FBA" w:rsidRDefault="00161FBA" w:rsidP="00161FBA">
      <w:pPr>
        <w:spacing w:line="240" w:lineRule="exact"/>
        <w:rPr>
          <w:rFonts w:cs="Arial"/>
        </w:rPr>
      </w:pPr>
    </w:p>
    <w:p w14:paraId="73B56447" w14:textId="77777777" w:rsidR="00161FBA" w:rsidRDefault="00161FBA" w:rsidP="00161FBA">
      <w:pPr>
        <w:spacing w:line="240" w:lineRule="exact"/>
        <w:rPr>
          <w:rFonts w:cs="Arial"/>
        </w:rPr>
      </w:pPr>
    </w:p>
    <w:p w14:paraId="10D4DB27" w14:textId="77777777" w:rsidR="00161FBA" w:rsidRDefault="00161FBA" w:rsidP="00161FBA">
      <w:pPr>
        <w:spacing w:line="240" w:lineRule="exact"/>
        <w:rPr>
          <w:rFonts w:cs="Arial"/>
        </w:rPr>
      </w:pPr>
    </w:p>
    <w:p w14:paraId="50E81540" w14:textId="77777777" w:rsidR="00161FBA" w:rsidRDefault="00161FBA" w:rsidP="00161FBA">
      <w:pPr>
        <w:spacing w:line="240" w:lineRule="exact"/>
        <w:rPr>
          <w:rFonts w:cs="Arial"/>
        </w:rPr>
      </w:pPr>
    </w:p>
    <w:p w14:paraId="728406EC" w14:textId="77777777" w:rsidR="00161FBA" w:rsidRDefault="00161FBA" w:rsidP="00161FBA">
      <w:pPr>
        <w:spacing w:line="240" w:lineRule="exact"/>
      </w:pPr>
      <w:r>
        <w:t xml:space="preserve">                                                                              Simona Stanter </w:t>
      </w:r>
    </w:p>
    <w:p w14:paraId="4E0A814C" w14:textId="77777777" w:rsidR="00161FBA" w:rsidRDefault="00161FBA" w:rsidP="00161FBA">
      <w:pPr>
        <w:spacing w:line="240" w:lineRule="exact"/>
      </w:pPr>
      <w:r>
        <w:t xml:space="preserve">                                                                              načelnica</w:t>
      </w:r>
    </w:p>
    <w:p w14:paraId="41E72DC4" w14:textId="49684E5A" w:rsidR="009B519B" w:rsidRDefault="009B519B" w:rsidP="00161FBA">
      <w:pPr>
        <w:spacing w:line="240" w:lineRule="exact"/>
        <w:jc w:val="both"/>
      </w:pPr>
    </w:p>
    <w:sectPr w:rsidR="009B519B" w:rsidSect="009B519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10B6"/>
    <w:multiLevelType w:val="hybridMultilevel"/>
    <w:tmpl w:val="965E3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77100328">
    <w:abstractNumId w:val="1"/>
  </w:num>
  <w:num w:numId="2" w16cid:durableId="780759014">
    <w:abstractNumId w:val="0"/>
  </w:num>
  <w:num w:numId="3" w16cid:durableId="1702049324">
    <w:abstractNumId w:val="1"/>
  </w:num>
  <w:num w:numId="4" w16cid:durableId="189064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9B"/>
    <w:rsid w:val="00161FBA"/>
    <w:rsid w:val="00270BA2"/>
    <w:rsid w:val="002A64EC"/>
    <w:rsid w:val="008B4733"/>
    <w:rsid w:val="009B51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A455"/>
  <w15:chartTrackingRefBased/>
  <w15:docId w15:val="{59A109E4-918E-43B7-ABA2-A96E579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519B"/>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B519B"/>
    <w:rPr>
      <w:rFonts w:ascii="Tahoma" w:hAnsi="Tahoma" w:cs="Tahoma" w:hint="default"/>
      <w:b w:val="0"/>
      <w:bCs w:val="0"/>
      <w:color w:val="2A507B"/>
      <w:sz w:val="20"/>
      <w:szCs w:val="20"/>
      <w:u w:val="single"/>
    </w:rPr>
  </w:style>
  <w:style w:type="character" w:styleId="SledenaHiperpovezava">
    <w:name w:val="FollowedHyperlink"/>
    <w:basedOn w:val="Privzetapisavaodstavka"/>
    <w:uiPriority w:val="99"/>
    <w:semiHidden/>
    <w:unhideWhenUsed/>
    <w:rsid w:val="009B519B"/>
    <w:rPr>
      <w:color w:val="954F72" w:themeColor="followedHyperlink"/>
      <w:u w:val="single"/>
    </w:rPr>
  </w:style>
  <w:style w:type="paragraph" w:customStyle="1" w:styleId="ZADEVA">
    <w:name w:val="ZADEVA"/>
    <w:basedOn w:val="Navaden"/>
    <w:qFormat/>
    <w:rsid w:val="00161FBA"/>
    <w:pPr>
      <w:tabs>
        <w:tab w:val="left" w:pos="1701"/>
      </w:tabs>
      <w:overflowPunct/>
      <w:autoSpaceDE/>
      <w:autoSpaceDN/>
      <w:adjustRightInd/>
      <w:ind w:left="1701" w:hanging="1701"/>
      <w:textAlignment w:val="auto"/>
    </w:pPr>
    <w:rPr>
      <w:rFonts w:ascii="Times New Roman" w:hAnsi="Times New Roman"/>
      <w:b/>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3-01-332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0-01-2765"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12-01-1700"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23-01-428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1810</Words>
  <Characters>10318</Characters>
  <Application>Microsoft Office Word</Application>
  <DocSecurity>4</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2024-09-19T08:14:00Z</dcterms:created>
  <dcterms:modified xsi:type="dcterms:W3CDTF">2024-09-19T08:14:00Z</dcterms:modified>
</cp:coreProperties>
</file>