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E5E2" w14:textId="77777777" w:rsidR="00BD366C" w:rsidRPr="004F31F8" w:rsidRDefault="000A4B11" w:rsidP="00BD366C">
      <w:pPr>
        <w:spacing w:line="240" w:lineRule="exact"/>
        <w:jc w:val="both"/>
        <w:rPr>
          <w:rFonts w:ascii="Arial" w:hAnsi="Arial" w:cs="Arial"/>
          <w:sz w:val="20"/>
          <w:szCs w:val="20"/>
        </w:rPr>
      </w:pPr>
      <w:r w:rsidRPr="000A4B11">
        <w:rPr>
          <w:rFonts w:ascii="Arial" w:hAnsi="Arial" w:cs="Arial"/>
          <w:sz w:val="20"/>
          <w:szCs w:val="20"/>
        </w:rPr>
        <w:t>Na podlagi 2. točke prvega odstavka 76. člena v povezavi z drugim odstavkom 78. člena Zakona o javnih uslužbencih (Uradni list RS, 32/25 – ZJU-1, v nadaljevanju: ZJU-1) in 25. člena Zakona o delovnih razmerjih (Uradni list RS, št. 21/13, 78/13 – popr., 47/15 – ZZSDT, 33/16 – PZ-F, 52/16, 15/17 – odl. US, 22/19 – ZPosS, 81/19, 203/20 – ZIUPOPDVE, 119/21 – ZČmIS-A, 202/21 – odl. US, 15/22, 54/22 – ZUPŠ-1, 114/23, 136/23 – ZIUZDS in 70/25 – ZUTD-I)</w:t>
      </w:r>
    </w:p>
    <w:p w14:paraId="2E87D323" w14:textId="77777777" w:rsidR="00BD366C" w:rsidRPr="004F31F8" w:rsidRDefault="00BD366C" w:rsidP="00BD366C">
      <w:pPr>
        <w:spacing w:line="240" w:lineRule="exact"/>
        <w:jc w:val="both"/>
        <w:rPr>
          <w:rFonts w:ascii="Arial" w:hAnsi="Arial" w:cs="Arial"/>
          <w:b/>
          <w:sz w:val="20"/>
          <w:szCs w:val="20"/>
        </w:rPr>
      </w:pPr>
    </w:p>
    <w:p w14:paraId="2BBBBCDC" w14:textId="77777777" w:rsidR="00BD366C" w:rsidRPr="004F31F8" w:rsidRDefault="00BD366C" w:rsidP="00BD366C">
      <w:pPr>
        <w:spacing w:line="240" w:lineRule="exact"/>
        <w:jc w:val="both"/>
        <w:rPr>
          <w:rFonts w:ascii="Arial" w:hAnsi="Arial" w:cs="Arial"/>
          <w:b/>
          <w:sz w:val="20"/>
          <w:szCs w:val="20"/>
        </w:rPr>
      </w:pPr>
      <w:r w:rsidRPr="004F31F8">
        <w:rPr>
          <w:rFonts w:ascii="Arial" w:hAnsi="Arial" w:cs="Arial"/>
          <w:b/>
          <w:sz w:val="20"/>
          <w:szCs w:val="20"/>
        </w:rPr>
        <w:t>UPRAVNA ENOTA ŽALEC, Ulica Savinjske čete 5, 3310 Žalec</w:t>
      </w:r>
      <w:r w:rsidRPr="004F31F8">
        <w:rPr>
          <w:rFonts w:ascii="Arial" w:hAnsi="Arial" w:cs="Arial"/>
          <w:sz w:val="20"/>
          <w:szCs w:val="20"/>
        </w:rPr>
        <w:t>, objavlja prosto uradniško delovno mesto za določen čas – nadomeščanje uslužbenke na daljši bolniški odsotnosti</w:t>
      </w:r>
      <w:r w:rsidR="00702B70">
        <w:rPr>
          <w:rFonts w:ascii="Arial" w:hAnsi="Arial" w:cs="Arial"/>
          <w:sz w:val="20"/>
          <w:szCs w:val="20"/>
        </w:rPr>
        <w:t xml:space="preserve"> s poskusnim delom 1 mesec</w:t>
      </w:r>
      <w:r w:rsidRPr="004F31F8">
        <w:rPr>
          <w:rFonts w:ascii="Arial" w:hAnsi="Arial" w:cs="Arial"/>
          <w:sz w:val="20"/>
          <w:szCs w:val="20"/>
        </w:rPr>
        <w:t xml:space="preserve">: </w:t>
      </w:r>
    </w:p>
    <w:p w14:paraId="5C4900E9" w14:textId="77777777" w:rsidR="00BD366C" w:rsidRPr="005662C1" w:rsidRDefault="00BD366C" w:rsidP="00BD366C">
      <w:pPr>
        <w:spacing w:line="240" w:lineRule="exact"/>
        <w:rPr>
          <w:rFonts w:cs="Arial"/>
        </w:rPr>
      </w:pPr>
      <w:r w:rsidRPr="005662C1">
        <w:rPr>
          <w:rFonts w:cs="Arial"/>
        </w:rPr>
        <w:t> </w:t>
      </w:r>
    </w:p>
    <w:p w14:paraId="77B4E54D"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w:t>
      </w:r>
    </w:p>
    <w:p w14:paraId="71CDA212" w14:textId="77777777" w:rsidR="00BD366C" w:rsidRDefault="000A4B11" w:rsidP="000A4B11">
      <w:pPr>
        <w:pStyle w:val="NoSpacing"/>
        <w:spacing w:line="260" w:lineRule="exact"/>
        <w:jc w:val="center"/>
        <w:rPr>
          <w:rFonts w:ascii="Arial" w:hAnsi="Arial" w:cs="Arial"/>
          <w:b/>
          <w:sz w:val="20"/>
          <w:szCs w:val="20"/>
          <w:lang w:eastAsia="sl-SI"/>
        </w:rPr>
      </w:pPr>
      <w:r w:rsidRPr="000A4B11">
        <w:rPr>
          <w:rFonts w:ascii="Arial" w:hAnsi="Arial" w:cs="Arial"/>
          <w:b/>
          <w:sz w:val="20"/>
          <w:szCs w:val="20"/>
          <w:lang w:eastAsia="sl-SI"/>
        </w:rPr>
        <w:t xml:space="preserve">VIŠJI SVETOVALEC (šifra DM </w:t>
      </w:r>
      <w:r w:rsidR="00B920AE">
        <w:rPr>
          <w:rFonts w:ascii="Arial" w:hAnsi="Arial" w:cs="Arial"/>
          <w:b/>
          <w:sz w:val="20"/>
          <w:szCs w:val="20"/>
          <w:lang w:eastAsia="sl-SI"/>
        </w:rPr>
        <w:t>188</w:t>
      </w:r>
      <w:r w:rsidRPr="000A4B11">
        <w:rPr>
          <w:rFonts w:ascii="Arial" w:hAnsi="Arial" w:cs="Arial"/>
          <w:b/>
          <w:sz w:val="20"/>
          <w:szCs w:val="20"/>
          <w:lang w:eastAsia="sl-SI"/>
        </w:rPr>
        <w:t xml:space="preserve">) v </w:t>
      </w:r>
      <w:r w:rsidR="00B920AE" w:rsidRPr="00C56A3E">
        <w:rPr>
          <w:rFonts w:ascii="Arial" w:hAnsi="Arial" w:cs="Arial"/>
          <w:b/>
          <w:sz w:val="20"/>
          <w:szCs w:val="20"/>
          <w:lang w:eastAsia="sl-SI"/>
        </w:rPr>
        <w:t xml:space="preserve">Oddelku za </w:t>
      </w:r>
      <w:r w:rsidR="00B920AE">
        <w:rPr>
          <w:rFonts w:ascii="Arial" w:hAnsi="Arial" w:cs="Arial"/>
          <w:b/>
          <w:sz w:val="20"/>
          <w:szCs w:val="20"/>
          <w:lang w:eastAsia="sl-SI"/>
        </w:rPr>
        <w:t>upravno notranje zadeve</w:t>
      </w:r>
    </w:p>
    <w:p w14:paraId="78CF8A57" w14:textId="77777777" w:rsidR="000A4B11" w:rsidRPr="00C56A3E" w:rsidRDefault="000A4B11" w:rsidP="00BD366C">
      <w:pPr>
        <w:pStyle w:val="NoSpacing"/>
        <w:spacing w:line="260" w:lineRule="exact"/>
        <w:jc w:val="both"/>
        <w:rPr>
          <w:rFonts w:ascii="Arial" w:hAnsi="Arial" w:cs="Arial"/>
          <w:sz w:val="20"/>
          <w:szCs w:val="20"/>
          <w:lang w:eastAsia="sl-SI"/>
        </w:rPr>
      </w:pPr>
    </w:p>
    <w:p w14:paraId="4CFB2AE8"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Kandidati, ki se bodo prijavili na prosto delovno mesto, morajo izpolnjevati naslednje pogoje:</w:t>
      </w:r>
    </w:p>
    <w:p w14:paraId="5AA9F77F" w14:textId="77777777" w:rsidR="000A4B11" w:rsidRPr="00820D41" w:rsidRDefault="000A4B11" w:rsidP="000A4B11">
      <w:pPr>
        <w:numPr>
          <w:ilvl w:val="0"/>
          <w:numId w:val="16"/>
        </w:numPr>
        <w:tabs>
          <w:tab w:val="clear" w:pos="720"/>
          <w:tab w:val="num" w:pos="284"/>
        </w:tabs>
        <w:spacing w:line="260" w:lineRule="exact"/>
        <w:ind w:left="284" w:hanging="284"/>
        <w:jc w:val="both"/>
        <w:rPr>
          <w:rFonts w:ascii="Arial" w:hAnsi="Arial" w:cs="Arial"/>
          <w:sz w:val="20"/>
          <w:szCs w:val="20"/>
        </w:rPr>
      </w:pPr>
      <w:r w:rsidRPr="00820D41">
        <w:rPr>
          <w:rFonts w:ascii="Arial" w:hAnsi="Arial" w:cs="Arial"/>
          <w:sz w:val="20"/>
          <w:szCs w:val="20"/>
        </w:rPr>
        <w:t xml:space="preserve">končano </w:t>
      </w:r>
      <w:r>
        <w:rPr>
          <w:rFonts w:ascii="Arial" w:hAnsi="Arial" w:cs="Arial"/>
          <w:sz w:val="20"/>
          <w:szCs w:val="20"/>
        </w:rPr>
        <w:t xml:space="preserve">specialistično izobraževanje po višješolski izobrazbi (prejšnje)/specializacija po višješolski izobrazbi (prejšnja) oziroma </w:t>
      </w:r>
      <w:r w:rsidRPr="00820D41">
        <w:rPr>
          <w:rFonts w:ascii="Arial" w:hAnsi="Arial" w:cs="Arial"/>
          <w:sz w:val="20"/>
          <w:szCs w:val="20"/>
        </w:rPr>
        <w:t xml:space="preserve">visokošolsko strokovno izobraževanje (prejšnje)/visokošolska strokovna izobrazba (prejšnja) oziroma visokošolsko strokovno izobraževanje (prva bolonjska stopnja)/visokošolska strokovna izobrazba (prva bolonjska stopnja) oziroma visokošolsko univerzitetno izobraževanje (prva bolonjska stopnja)/visokošolska univerzitetna izobrazba (prva bolonjska stopnja), </w:t>
      </w:r>
    </w:p>
    <w:p w14:paraId="4588AE95"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 xml:space="preserve">najmanj </w:t>
      </w:r>
      <w:r w:rsidR="00D73FCC">
        <w:rPr>
          <w:rFonts w:ascii="Arial" w:hAnsi="Arial" w:cs="Arial"/>
          <w:sz w:val="20"/>
          <w:szCs w:val="20"/>
        </w:rPr>
        <w:t>5</w:t>
      </w:r>
      <w:r>
        <w:rPr>
          <w:rFonts w:ascii="Arial" w:hAnsi="Arial" w:cs="Arial"/>
          <w:sz w:val="20"/>
          <w:szCs w:val="20"/>
        </w:rPr>
        <w:t xml:space="preserve"> let</w:t>
      </w:r>
      <w:r w:rsidRPr="00C56A3E">
        <w:rPr>
          <w:rFonts w:ascii="Arial" w:hAnsi="Arial" w:cs="Arial"/>
          <w:sz w:val="20"/>
          <w:szCs w:val="20"/>
        </w:rPr>
        <w:t xml:space="preserve"> delovnih izkušenj,</w:t>
      </w:r>
    </w:p>
    <w:p w14:paraId="279E761A"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Pr>
          <w:rFonts w:ascii="Arial" w:hAnsi="Arial" w:cs="Arial"/>
          <w:sz w:val="20"/>
          <w:szCs w:val="20"/>
        </w:rPr>
        <w:t xml:space="preserve">opravljen </w:t>
      </w:r>
      <w:r w:rsidRPr="00C56A3E">
        <w:rPr>
          <w:rFonts w:ascii="Arial" w:hAnsi="Arial" w:cs="Arial"/>
          <w:sz w:val="20"/>
          <w:szCs w:val="20"/>
        </w:rPr>
        <w:t>strokovni izpit iz upravnega postopka</w:t>
      </w:r>
      <w:r>
        <w:rPr>
          <w:rFonts w:ascii="Arial" w:hAnsi="Arial" w:cs="Arial"/>
          <w:sz w:val="20"/>
          <w:szCs w:val="20"/>
        </w:rPr>
        <w:t xml:space="preserve"> druge stopnje</w:t>
      </w:r>
      <w:r w:rsidRPr="00C56A3E">
        <w:rPr>
          <w:rFonts w:ascii="Arial" w:hAnsi="Arial" w:cs="Arial"/>
          <w:sz w:val="20"/>
          <w:szCs w:val="20"/>
        </w:rPr>
        <w:t>,</w:t>
      </w:r>
    </w:p>
    <w:p w14:paraId="05259379"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znanje uradnega (slovenskega) jezika,</w:t>
      </w:r>
    </w:p>
    <w:p w14:paraId="0D973C23"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državljanstvo Republike Slovenije,</w:t>
      </w:r>
    </w:p>
    <w:p w14:paraId="7DEAC083"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31E84B77"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zoper njih ne sme biti vložena pravnomočna obtožnica zaradi naklepnega kaznivega dejanja, ki se preganja po uradni dolžnosti.</w:t>
      </w:r>
    </w:p>
    <w:p w14:paraId="37A3E108" w14:textId="77777777" w:rsidR="000A4B11" w:rsidRDefault="00BD366C" w:rsidP="000D6DD3">
      <w:pPr>
        <w:pStyle w:val="NoSpacing"/>
        <w:spacing w:line="260" w:lineRule="exact"/>
        <w:jc w:val="both"/>
        <w:rPr>
          <w:rFonts w:ascii="Arial" w:hAnsi="Arial" w:cs="Arial"/>
          <w:sz w:val="20"/>
          <w:szCs w:val="20"/>
        </w:rPr>
      </w:pPr>
      <w:r w:rsidRPr="00C56A3E">
        <w:br/>
      </w:r>
      <w:r w:rsidR="000A4B11" w:rsidRPr="000A4B11">
        <w:rPr>
          <w:rFonts w:ascii="Arial" w:hAnsi="Arial" w:cs="Arial"/>
          <w:sz w:val="20"/>
          <w:szCs w:val="20"/>
        </w:rPr>
        <w:t>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24FCD0B7" w14:textId="77777777" w:rsidR="000A4B11" w:rsidRDefault="000A4B11" w:rsidP="000D6DD3">
      <w:pPr>
        <w:pStyle w:val="NoSpacing"/>
        <w:spacing w:line="260" w:lineRule="exact"/>
        <w:jc w:val="both"/>
        <w:rPr>
          <w:rFonts w:ascii="Arial" w:hAnsi="Arial" w:cs="Arial"/>
          <w:sz w:val="20"/>
          <w:szCs w:val="20"/>
        </w:rPr>
      </w:pPr>
    </w:p>
    <w:p w14:paraId="11DFCA09" w14:textId="77777777" w:rsidR="000A4B11" w:rsidRDefault="000A4B11" w:rsidP="000A4B11">
      <w:pPr>
        <w:pStyle w:val="NoSpacing"/>
        <w:spacing w:line="260" w:lineRule="exact"/>
        <w:jc w:val="both"/>
        <w:rPr>
          <w:rFonts w:ascii="Arial" w:hAnsi="Arial" w:cs="Arial"/>
          <w:sz w:val="20"/>
          <w:szCs w:val="20"/>
        </w:rPr>
      </w:pPr>
      <w:r>
        <w:rPr>
          <w:rFonts w:ascii="Arial" w:hAnsi="Arial" w:cs="Arial"/>
          <w:sz w:val="20"/>
          <w:szCs w:val="20"/>
        </w:rPr>
        <w:t xml:space="preserve">Drugi odstavek 62. člena </w:t>
      </w:r>
      <w:r w:rsidRPr="00551B6A">
        <w:rPr>
          <w:rFonts w:ascii="Arial" w:hAnsi="Arial" w:cs="Arial"/>
          <w:sz w:val="20"/>
          <w:szCs w:val="20"/>
        </w:rPr>
        <w:t>Uredb</w:t>
      </w:r>
      <w:r>
        <w:rPr>
          <w:rFonts w:ascii="Arial" w:hAnsi="Arial" w:cs="Arial"/>
          <w:sz w:val="20"/>
          <w:szCs w:val="20"/>
        </w:rPr>
        <w:t>e</w:t>
      </w:r>
      <w:r w:rsidRPr="00551B6A">
        <w:rPr>
          <w:rFonts w:ascii="Arial" w:hAnsi="Arial" w:cs="Arial"/>
          <w:sz w:val="20"/>
          <w:szCs w:val="20"/>
        </w:rPr>
        <w:t xml:space="preserve"> o notranji organizaciji, sistemizaciji, delovnih mestih in nazivih v organih državne uprave, upravah lokalnih skupnosti in pravosodnih organih</w:t>
      </w:r>
      <w:r>
        <w:rPr>
          <w:rFonts w:ascii="Arial" w:hAnsi="Arial" w:cs="Arial"/>
          <w:sz w:val="20"/>
          <w:szCs w:val="20"/>
        </w:rPr>
        <w:t xml:space="preserve"> (</w:t>
      </w:r>
      <w:r w:rsidRPr="00551B6A">
        <w:rPr>
          <w:rFonts w:ascii="Arial" w:hAnsi="Arial" w:cs="Arial"/>
          <w:sz w:val="20"/>
          <w:szCs w:val="20"/>
        </w:rPr>
        <w:t>Uradni list RS, št. 107/25 in 1083/26</w:t>
      </w:r>
      <w:r>
        <w:rPr>
          <w:rFonts w:ascii="Arial" w:hAnsi="Arial" w:cs="Arial"/>
          <w:sz w:val="20"/>
          <w:szCs w:val="20"/>
        </w:rPr>
        <w:t>) določa, da se z</w:t>
      </w:r>
      <w:r w:rsidRPr="00551B6A">
        <w:rPr>
          <w:rFonts w:ascii="Arial" w:hAnsi="Arial" w:cs="Arial"/>
          <w:sz w:val="20"/>
          <w:szCs w:val="20"/>
        </w:rPr>
        <w:t xml:space="preserve">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w:t>
      </w:r>
      <w:r w:rsidRPr="00551B6A">
        <w:rPr>
          <w:rFonts w:ascii="Arial" w:hAnsi="Arial" w:cs="Arial"/>
          <w:sz w:val="20"/>
          <w:szCs w:val="20"/>
        </w:rPr>
        <w:lastRenderedPageBreak/>
        <w:t>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Predpisane delovne izkušnje za nazive VIII. stopnje se pod istimi pogoji skrajšajo na sedem mesecev.</w:t>
      </w:r>
    </w:p>
    <w:p w14:paraId="51566EAB" w14:textId="77777777" w:rsidR="000A4B11" w:rsidRDefault="000A4B11" w:rsidP="000D6DD3">
      <w:pPr>
        <w:pStyle w:val="NoSpacing"/>
        <w:spacing w:line="260" w:lineRule="exact"/>
        <w:jc w:val="both"/>
        <w:rPr>
          <w:rFonts w:ascii="Arial" w:hAnsi="Arial" w:cs="Arial"/>
          <w:sz w:val="20"/>
          <w:szCs w:val="20"/>
          <w:lang w:eastAsia="sl-SI"/>
        </w:rPr>
      </w:pPr>
    </w:p>
    <w:p w14:paraId="7BE0872F" w14:textId="77777777" w:rsidR="000D6DD3" w:rsidRPr="00C56A3E" w:rsidRDefault="000D6DD3" w:rsidP="000D6DD3">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xml:space="preserve">Pri izbranem kandidatu se bo preverilo, ali ima opravljen strokovni izpit iz upravnega postopka. </w:t>
      </w:r>
      <w:r>
        <w:rPr>
          <w:rFonts w:ascii="Arial" w:hAnsi="Arial" w:cs="Arial"/>
          <w:sz w:val="20"/>
          <w:szCs w:val="20"/>
          <w:lang w:eastAsia="sl-SI"/>
        </w:rPr>
        <w:t xml:space="preserve"> </w:t>
      </w:r>
      <w:r w:rsidRPr="00C56A3E">
        <w:rPr>
          <w:rFonts w:ascii="Arial" w:hAnsi="Arial" w:cs="Arial"/>
          <w:sz w:val="20"/>
          <w:szCs w:val="20"/>
          <w:lang w:eastAsia="sl-SI"/>
        </w:rPr>
        <w:t> </w:t>
      </w:r>
    </w:p>
    <w:p w14:paraId="6FAF19F2" w14:textId="77777777" w:rsidR="000D6DD3" w:rsidRPr="00820D41" w:rsidRDefault="000D6DD3" w:rsidP="000D6DD3">
      <w:pPr>
        <w:pStyle w:val="NoSpacing"/>
        <w:spacing w:line="260" w:lineRule="exact"/>
        <w:jc w:val="both"/>
        <w:rPr>
          <w:rFonts w:ascii="Arial" w:hAnsi="Arial" w:cs="Arial"/>
          <w:b/>
          <w:sz w:val="20"/>
          <w:szCs w:val="20"/>
          <w:lang w:eastAsia="sl-SI"/>
        </w:rPr>
      </w:pPr>
      <w:r w:rsidRPr="00C56A3E">
        <w:rPr>
          <w:rFonts w:ascii="Arial" w:hAnsi="Arial" w:cs="Arial"/>
          <w:b/>
          <w:sz w:val="20"/>
          <w:szCs w:val="20"/>
          <w:lang w:eastAsia="sl-SI"/>
        </w:rPr>
        <w:t>Delovne naloge:</w:t>
      </w:r>
    </w:p>
    <w:p w14:paraId="2B834D21"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vodenje najzahtevnejših upravnih postopkov na I. stopnji,</w:t>
      </w:r>
    </w:p>
    <w:p w14:paraId="6732BA56"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vodenje in odločanje v zahtevnih upravnih postopkih na I. stopnji, </w:t>
      </w:r>
    </w:p>
    <w:p w14:paraId="20235CCC"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sodelovanje</w:t>
      </w:r>
      <w:r w:rsidRPr="00820D41">
        <w:rPr>
          <w:rFonts w:ascii="Arial" w:hAnsi="Arial" w:cs="Arial"/>
          <w:sz w:val="20"/>
          <w:szCs w:val="20"/>
        </w:rPr>
        <w:t xml:space="preserve"> pri pripravi</w:t>
      </w:r>
      <w:r>
        <w:rPr>
          <w:rFonts w:ascii="Arial" w:hAnsi="Arial" w:cs="Arial"/>
          <w:sz w:val="20"/>
          <w:szCs w:val="20"/>
        </w:rPr>
        <w:t xml:space="preserve"> in priprava</w:t>
      </w:r>
      <w:r w:rsidRPr="00820D41">
        <w:rPr>
          <w:rFonts w:ascii="Arial" w:hAnsi="Arial" w:cs="Arial"/>
          <w:sz w:val="20"/>
          <w:szCs w:val="20"/>
        </w:rPr>
        <w:t xml:space="preserve"> </w:t>
      </w:r>
      <w:r>
        <w:rPr>
          <w:rFonts w:ascii="Arial" w:hAnsi="Arial" w:cs="Arial"/>
          <w:sz w:val="20"/>
          <w:szCs w:val="20"/>
        </w:rPr>
        <w:t>naj</w:t>
      </w:r>
      <w:r w:rsidRPr="00820D41">
        <w:rPr>
          <w:rFonts w:ascii="Arial" w:hAnsi="Arial" w:cs="Arial"/>
          <w:sz w:val="20"/>
          <w:szCs w:val="20"/>
        </w:rPr>
        <w:t>zahtevnejših gradiv,</w:t>
      </w:r>
    </w:p>
    <w:p w14:paraId="07ABB2A3"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samostojna priprava zahtevnih analiz, informacij, poročil in drugih zahtevnih gradiv,</w:t>
      </w:r>
    </w:p>
    <w:p w14:paraId="60F0D75A"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samostojno </w:t>
      </w:r>
      <w:r>
        <w:rPr>
          <w:rFonts w:ascii="Arial" w:hAnsi="Arial" w:cs="Arial"/>
          <w:sz w:val="20"/>
          <w:szCs w:val="20"/>
        </w:rPr>
        <w:t>opravljanje drugih zahtevnejših nalog</w:t>
      </w:r>
      <w:r w:rsidRPr="00820D41">
        <w:rPr>
          <w:rFonts w:ascii="Arial" w:hAnsi="Arial" w:cs="Arial"/>
          <w:sz w:val="20"/>
          <w:szCs w:val="20"/>
        </w:rPr>
        <w:t xml:space="preserve">, </w:t>
      </w:r>
    </w:p>
    <w:p w14:paraId="1282841F" w14:textId="77777777" w:rsidR="000D6DD3" w:rsidRPr="00820D41"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opravljanje drugih </w:t>
      </w:r>
      <w:r>
        <w:rPr>
          <w:rFonts w:ascii="Arial" w:hAnsi="Arial" w:cs="Arial"/>
          <w:sz w:val="20"/>
          <w:szCs w:val="20"/>
        </w:rPr>
        <w:t xml:space="preserve">upravnih </w:t>
      </w:r>
      <w:r w:rsidRPr="00820D41">
        <w:rPr>
          <w:rFonts w:ascii="Arial" w:hAnsi="Arial" w:cs="Arial"/>
          <w:sz w:val="20"/>
          <w:szCs w:val="20"/>
        </w:rPr>
        <w:t>nalog podobne zahtevnosti</w:t>
      </w:r>
      <w:r>
        <w:rPr>
          <w:rFonts w:ascii="Arial" w:hAnsi="Arial" w:cs="Arial"/>
          <w:sz w:val="20"/>
          <w:szCs w:val="20"/>
        </w:rPr>
        <w:t>.</w:t>
      </w:r>
    </w:p>
    <w:p w14:paraId="3413465F" w14:textId="77777777" w:rsidR="00BD366C" w:rsidRDefault="00B920AE" w:rsidP="000D6DD3">
      <w:pPr>
        <w:pStyle w:val="NoSpacing"/>
        <w:spacing w:line="260" w:lineRule="exact"/>
        <w:jc w:val="both"/>
        <w:rPr>
          <w:rFonts w:ascii="Arial" w:hAnsi="Arial" w:cs="Arial"/>
          <w:sz w:val="20"/>
          <w:szCs w:val="20"/>
        </w:rPr>
      </w:pPr>
      <w:r w:rsidRPr="00B920AE">
        <w:rPr>
          <w:rFonts w:ascii="Arial" w:hAnsi="Arial" w:cs="Arial"/>
          <w:sz w:val="20"/>
          <w:szCs w:val="20"/>
        </w:rPr>
        <w:t>Na delovnem mestu se vodijo najzahtevnejši upravni postopki s področja upravno notranjih zadev (npr. delovno področje tujcev, društev, javnih zbiranj,…), opravlja se delo s strankami, pripravlja se zahtevna strokovna gradiva in poročila ter opravlja druge naloge s področja poslovanja upravne enote.</w:t>
      </w:r>
    </w:p>
    <w:p w14:paraId="627F6B53" w14:textId="77777777" w:rsidR="000A4B11" w:rsidRPr="00216834" w:rsidRDefault="000A4B11" w:rsidP="000D6DD3">
      <w:pPr>
        <w:pStyle w:val="NoSpacing"/>
        <w:spacing w:line="260" w:lineRule="exact"/>
        <w:jc w:val="both"/>
        <w:rPr>
          <w:rFonts w:ascii="Arial" w:hAnsi="Arial" w:cs="Arial"/>
          <w:sz w:val="20"/>
          <w:szCs w:val="20"/>
        </w:rPr>
      </w:pPr>
    </w:p>
    <w:p w14:paraId="4D452D90" w14:textId="77777777" w:rsidR="00BD366C" w:rsidRPr="00216834" w:rsidRDefault="00BD366C" w:rsidP="00BD366C">
      <w:pPr>
        <w:spacing w:line="260" w:lineRule="exact"/>
        <w:jc w:val="both"/>
        <w:rPr>
          <w:rFonts w:ascii="Arial" w:hAnsi="Arial" w:cs="Arial"/>
          <w:sz w:val="20"/>
          <w:szCs w:val="20"/>
        </w:rPr>
      </w:pPr>
      <w:r w:rsidRPr="00216834">
        <w:rPr>
          <w:rFonts w:ascii="Arial" w:hAnsi="Arial" w:cs="Arial"/>
          <w:sz w:val="20"/>
          <w:szCs w:val="20"/>
        </w:rPr>
        <w:t xml:space="preserve">Prijava mora vsebovati naslednje podatke, vsebovane na priloženem obrazcu »Vloga za zaposlitev«: </w:t>
      </w:r>
    </w:p>
    <w:p w14:paraId="71F1C20E"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 xml:space="preserve">izjavo kandidata o izpolnjevanju pogoja zahtevane izobrazbe, iz katere mora biti razvidna vrsta študijskega programa, stopnja in smer izobrazbe, datum zaključka študija in ustanova, na kateri je bila izobrazba pridobljena, </w:t>
      </w:r>
    </w:p>
    <w:p w14:paraId="62AE7DA2"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opis delovnih izkušenj, iz katerega je razvidno izpolnjevanje pogoja glede zahtevanih delovnih izkušenj (čas opravljanja dela in stopnja zahtevnosti delovnega mesta),</w:t>
      </w:r>
    </w:p>
    <w:p w14:paraId="5B169514"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pisno izjavo glede opravljenega strokovnega izpita iz upravnega postopka,</w:t>
      </w:r>
    </w:p>
    <w:p w14:paraId="0C620952"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državljan Republike Slovenije,</w:t>
      </w:r>
    </w:p>
    <w:p w14:paraId="280C353B"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ni bil pravnomočno obsojen zaradi naklepnega kaznivega dejanja, ki se preganja po uradni dolžnosti in da ni bil obsojen na nepogojno kazen zapora v trajanju več kot šest mesecev, zoper njega ni vložena pravnomočna obtožnica zaradi naklepnega kaznivega dejanja, ki se preganja po uradni dolžnosti,</w:t>
      </w:r>
    </w:p>
    <w:p w14:paraId="7762D2E0"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za namen tega postopka dovoljuje Upravni enoti Žalec pridobitev podatkov o izpolnjevanju pogojev za zasedbo delovnega mesta iz uradnih evidenc drugih organov,</w:t>
      </w:r>
    </w:p>
    <w:p w14:paraId="2540CF4B"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seznanjen in dovoljuje, da bo Upravna enota Žalec podatke, ki jih je kandidat navedel v prijavo na prosto delovno mesto, obdelovala za namen izvedbe tega postopka.</w:t>
      </w:r>
    </w:p>
    <w:p w14:paraId="425D23B9" w14:textId="77777777" w:rsidR="00BD366C" w:rsidRPr="00285DD2" w:rsidRDefault="00BD366C" w:rsidP="00BD366C">
      <w:pPr>
        <w:spacing w:line="260" w:lineRule="exact"/>
        <w:jc w:val="both"/>
        <w:rPr>
          <w:rFonts w:ascii="Arial" w:hAnsi="Arial" w:cs="Arial"/>
          <w:sz w:val="20"/>
          <w:szCs w:val="20"/>
        </w:rPr>
      </w:pPr>
      <w:r w:rsidRPr="00C56A3E">
        <w:t> </w:t>
      </w:r>
      <w:r w:rsidRPr="00C56A3E">
        <w:br/>
      </w:r>
      <w:r w:rsidRPr="00285DD2">
        <w:rPr>
          <w:rFonts w:ascii="Arial" w:hAnsi="Arial" w:cs="Arial"/>
          <w:sz w:val="20"/>
          <w:szCs w:val="20"/>
        </w:rPr>
        <w:t xml:space="preserve">Zaželeno je, da prijava vsebuje tudi kratek življenjepis ter da kandidat poleg formalne izobrazbe navede tudi druga znanja in veščine, ki jih je pridobil. </w:t>
      </w:r>
    </w:p>
    <w:p w14:paraId="0A3041E2" w14:textId="77777777" w:rsidR="00BD366C" w:rsidRPr="00285DD2" w:rsidRDefault="00BD366C" w:rsidP="00BD366C">
      <w:pPr>
        <w:spacing w:line="260" w:lineRule="exact"/>
        <w:jc w:val="both"/>
        <w:rPr>
          <w:rFonts w:ascii="Arial" w:hAnsi="Arial" w:cs="Arial"/>
          <w:sz w:val="20"/>
          <w:szCs w:val="20"/>
        </w:rPr>
      </w:pPr>
    </w:p>
    <w:p w14:paraId="785C2E20"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Komisija bo strokovno usposobljenost kandidatov presojala na podlagi dokumentacije ter na podlagi razgovora s kandidati oziroma s pomočjo morebitnih drugih metod preverjanja strokovne usposobljenosti.   </w:t>
      </w:r>
    </w:p>
    <w:p w14:paraId="03627638" w14:textId="77777777" w:rsidR="000D6DD3" w:rsidRPr="005F18B9" w:rsidRDefault="000D6DD3" w:rsidP="000D6DD3">
      <w:pPr>
        <w:pStyle w:val="NoSpacing"/>
        <w:spacing w:line="240" w:lineRule="exact"/>
        <w:jc w:val="both"/>
        <w:rPr>
          <w:rFonts w:ascii="Arial" w:hAnsi="Arial" w:cs="Arial"/>
          <w:sz w:val="20"/>
          <w:szCs w:val="20"/>
          <w:lang w:eastAsia="sl-SI"/>
        </w:rPr>
      </w:pPr>
    </w:p>
    <w:p w14:paraId="735DE7BB" w14:textId="77777777" w:rsidR="00702B70" w:rsidRPr="005F18B9" w:rsidRDefault="00702B70" w:rsidP="00702B70">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Z izbranim kandidatom bo delovno razmerje sklenjeno za določen čas – nadomeščanje odsotne uslužbenke zaradi daljše bolniške odsotnosti, s krajšim ali polnim delovnim časom (delovni čas glede na razliko med 8-urno delovno obveznostjo in časom bolniške odsotnosti)</w:t>
      </w:r>
      <w:r w:rsidRPr="008C134C">
        <w:t xml:space="preserve"> </w:t>
      </w:r>
      <w:r w:rsidRPr="008C134C">
        <w:rPr>
          <w:rFonts w:ascii="Arial" w:hAnsi="Arial" w:cs="Arial"/>
          <w:sz w:val="20"/>
          <w:szCs w:val="20"/>
          <w:lang w:eastAsia="sl-SI"/>
        </w:rPr>
        <w:t>s poskusnim delom 1 mesec</w:t>
      </w:r>
      <w:r w:rsidRPr="005F18B9">
        <w:rPr>
          <w:rFonts w:ascii="Arial" w:hAnsi="Arial" w:cs="Arial"/>
          <w:sz w:val="20"/>
          <w:szCs w:val="20"/>
          <w:lang w:eastAsia="sl-SI"/>
        </w:rPr>
        <w:t>. Izbrani kandidat bo delo opravljal v prostorih Upravne enote Žalec, Ulica Savinjske čete 5, 3310 Žalec oziroma v drugih uradnih prostorih Upravne enote Žalec.</w:t>
      </w:r>
    </w:p>
    <w:p w14:paraId="748FE345" w14:textId="77777777" w:rsidR="000D6DD3" w:rsidRPr="005F18B9" w:rsidRDefault="000D6DD3" w:rsidP="000D6DD3">
      <w:pPr>
        <w:pStyle w:val="NoSpacing"/>
        <w:spacing w:line="240" w:lineRule="exact"/>
        <w:jc w:val="both"/>
        <w:rPr>
          <w:rFonts w:ascii="Arial" w:hAnsi="Arial" w:cs="Arial"/>
          <w:sz w:val="20"/>
          <w:szCs w:val="20"/>
          <w:lang w:eastAsia="sl-SI"/>
        </w:rPr>
      </w:pPr>
    </w:p>
    <w:p w14:paraId="4F0ED576"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t>Pravice in dolžnosti javnega uslužbenca bodo v skladu s prvim odstavkom 81. člena ZJU-1 določene glede na uradniški naziv višji svetovalec II. Izhodiščni plačni razred delovnega mesta je 24. plačni razred oz. 2.474,68 EUR bruto, sorazmerno delovnemu času za katerega bo sklenjena pogodba o zaposlitvi. Pravica do izplačila osnovne plače se pridobi postopno do 1. 1. 2028 v skladu s 102. členom v povezavi s 101. členom Zakona o skupnih temeljih sistema plač v javnem sektorju (Uradni list RS, št. 95/24). Na dan 1. 6. 2026 znaša bruto plača 2.320,24 EUR.</w:t>
      </w:r>
    </w:p>
    <w:p w14:paraId="071FF267" w14:textId="77777777" w:rsidR="000A4B11" w:rsidRPr="005F18B9" w:rsidRDefault="000A4B11" w:rsidP="000D6DD3">
      <w:pPr>
        <w:pStyle w:val="NoSpacing"/>
        <w:spacing w:line="240" w:lineRule="exact"/>
        <w:jc w:val="both"/>
        <w:rPr>
          <w:rFonts w:ascii="Arial" w:hAnsi="Arial" w:cs="Arial"/>
          <w:sz w:val="20"/>
          <w:szCs w:val="20"/>
          <w:lang w:eastAsia="sl-SI"/>
        </w:rPr>
      </w:pPr>
    </w:p>
    <w:p w14:paraId="6FA3076C" w14:textId="77777777" w:rsidR="00702B70" w:rsidRPr="005F18B9" w:rsidRDefault="00702B70" w:rsidP="00702B70">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Kandidati vložijo prijave na priloženem obrazcu »Vloga za zaposlitev«, ki ga pošljejo v zaprti ovojnici z </w:t>
      </w:r>
      <w:r w:rsidRPr="00D940F3">
        <w:rPr>
          <w:rFonts w:ascii="Arial" w:hAnsi="Arial" w:cs="Arial"/>
          <w:sz w:val="20"/>
          <w:szCs w:val="20"/>
          <w:lang w:eastAsia="sl-SI"/>
        </w:rPr>
        <w:t>označbo: »Za prosto delovno mesto višji svetovalec (DM 188) - nadomeščanje, številka objave: 110-130</w:t>
      </w:r>
      <w:r>
        <w:rPr>
          <w:rFonts w:ascii="Arial" w:hAnsi="Arial" w:cs="Arial"/>
          <w:sz w:val="20"/>
          <w:szCs w:val="20"/>
          <w:lang w:eastAsia="sl-SI"/>
        </w:rPr>
        <w:t>/</w:t>
      </w:r>
      <w:r w:rsidRPr="00D940F3">
        <w:rPr>
          <w:rFonts w:ascii="Arial" w:hAnsi="Arial" w:cs="Arial"/>
          <w:sz w:val="20"/>
          <w:szCs w:val="20"/>
          <w:lang w:eastAsia="sl-SI"/>
        </w:rPr>
        <w:t>2026-6258« na naslov: Upravna enota Žalec, Ulica Savinjske čete 5, 3310 Žalec, in sicer v roku 5 dni po</w:t>
      </w:r>
      <w:r w:rsidRPr="005F18B9">
        <w:rPr>
          <w:rFonts w:ascii="Arial" w:hAnsi="Arial" w:cs="Arial"/>
          <w:sz w:val="20"/>
          <w:szCs w:val="20"/>
          <w:lang w:eastAsia="sl-SI"/>
        </w:rPr>
        <w:t xml:space="preserve"> objavi na spletni strani Zavoda RS za zaposlovanje in spletnem mestu državne uprave GOV.SI (https://www.gov.si/zbirke/delovna-mesta/). Za pisno obliko prijave se šteje tudi elektronska oblika, poslana na elektronski naslov: ue.zalec@gov.si, pri čemer veljavnost prijave ni pogojena z elektronskim podpisom.</w:t>
      </w:r>
    </w:p>
    <w:p w14:paraId="5C60A84D" w14:textId="77777777" w:rsidR="00B920AE" w:rsidRPr="005F18B9" w:rsidRDefault="00B920AE" w:rsidP="000D6DD3">
      <w:pPr>
        <w:pStyle w:val="NoSpacing"/>
        <w:spacing w:line="240" w:lineRule="exact"/>
        <w:jc w:val="both"/>
        <w:rPr>
          <w:rFonts w:ascii="Arial" w:hAnsi="Arial" w:cs="Arial"/>
          <w:sz w:val="20"/>
          <w:szCs w:val="20"/>
          <w:lang w:eastAsia="sl-SI"/>
        </w:rPr>
      </w:pPr>
    </w:p>
    <w:p w14:paraId="03258BBC"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t>V skladu s prvim odstavkom 68. člena Zakona o splošnem upravnem postopku (Uradni list RS, št. 24/06 – uradno prečiščeno besedilo, 105/06 – ZUS-1, 126/07, 65/08, 8/10, 82/13, 175/20 – ZIUOPDVE in 3/22 – ZDeb in 85/25; v nadaljevanju: ZUP) šteje prijava oddana po pošti ter v elektronski obliki za pravočasno, če jo organ prejme, preden se izteče rok. Tretji odstavek 68. člena ZUP določa, da če se vloga pošlje po pošti, se kot dan, ko je organ prejel vlogo, šteje dan oddaje priporočene pošiljke na pošti oziroma dan sprejetja poštne pošiljke, ki ga označi izvajalec poštne storitve. Če dan sprejetja poštne pošiljke ni označen ali ni razviden, se šteje, da je vloga vložena, ko jo organ prejme.</w:t>
      </w:r>
    </w:p>
    <w:p w14:paraId="526E6524" w14:textId="77777777" w:rsidR="000A4B11" w:rsidRPr="005F18B9" w:rsidRDefault="000A4B11" w:rsidP="000D6DD3">
      <w:pPr>
        <w:pStyle w:val="NoSpacing"/>
        <w:spacing w:line="240" w:lineRule="exact"/>
        <w:jc w:val="both"/>
        <w:rPr>
          <w:rFonts w:ascii="Arial" w:hAnsi="Arial" w:cs="Arial"/>
          <w:sz w:val="20"/>
          <w:szCs w:val="20"/>
          <w:lang w:eastAsia="sl-SI"/>
        </w:rPr>
      </w:pPr>
    </w:p>
    <w:p w14:paraId="702AF89C"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Kandidate vljudno naprošamo, da zaradi upoštevanja ekonomskega in ekološkega vidika (vsaka prijava, ki jo upravna enota prejme po e-pošti se natisne) prijavo vložijo tako, da v celoti in z vsemi zahtevanimi podatki izpolnijo priložen obrazec, ki vsebuje vse podatke, potrebne za popolno prijavo.   </w:t>
      </w:r>
    </w:p>
    <w:p w14:paraId="3B90640B" w14:textId="77777777" w:rsidR="000D6DD3" w:rsidRPr="005F18B9" w:rsidRDefault="000D6DD3" w:rsidP="000D6DD3">
      <w:pPr>
        <w:pStyle w:val="NoSpacing"/>
        <w:spacing w:line="240" w:lineRule="exact"/>
        <w:jc w:val="both"/>
        <w:rPr>
          <w:rFonts w:ascii="Arial" w:hAnsi="Arial" w:cs="Arial"/>
          <w:sz w:val="20"/>
          <w:szCs w:val="20"/>
          <w:lang w:eastAsia="sl-SI"/>
        </w:rPr>
      </w:pPr>
    </w:p>
    <w:p w14:paraId="2D5ADF13"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Kandidati bodo o izbiri/neizbiri pisno obveščeni. Dodatne informacije o izvedbi javne objave daje Ana Melanšek, tel. št. 03 7135 153.</w:t>
      </w:r>
    </w:p>
    <w:p w14:paraId="122CB705" w14:textId="77777777" w:rsidR="000D6DD3" w:rsidRPr="005F18B9" w:rsidRDefault="000D6DD3" w:rsidP="000D6DD3">
      <w:pPr>
        <w:pStyle w:val="NoSpacing"/>
        <w:spacing w:line="240" w:lineRule="exact"/>
        <w:jc w:val="both"/>
        <w:rPr>
          <w:rFonts w:ascii="Arial" w:hAnsi="Arial" w:cs="Arial"/>
          <w:sz w:val="20"/>
          <w:szCs w:val="20"/>
          <w:lang w:eastAsia="sl-SI"/>
        </w:rPr>
      </w:pPr>
    </w:p>
    <w:p w14:paraId="5875E97F" w14:textId="77777777" w:rsidR="00BD366C" w:rsidRPr="00E0395C"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V besedilu javne objave uporabljeni izrazi, zapisani v moški spolni slovnični obliki, so uporabljeni kot nevtralni za moške in ženske.</w:t>
      </w:r>
    </w:p>
    <w:p w14:paraId="3E8B8D32" w14:textId="77777777" w:rsidR="00BD366C" w:rsidRPr="00E0395C" w:rsidRDefault="00BD366C" w:rsidP="00BD366C">
      <w:pPr>
        <w:pStyle w:val="NoSpacing"/>
        <w:spacing w:line="240" w:lineRule="exact"/>
        <w:jc w:val="both"/>
        <w:rPr>
          <w:rFonts w:ascii="Arial" w:hAnsi="Arial" w:cs="Arial"/>
          <w:sz w:val="20"/>
          <w:szCs w:val="20"/>
          <w:lang w:eastAsia="sl-SI"/>
        </w:rPr>
      </w:pPr>
    </w:p>
    <w:p w14:paraId="0AB48BC3" w14:textId="77777777" w:rsidR="00BD366C" w:rsidRPr="00E0395C" w:rsidRDefault="00BD366C" w:rsidP="00BD366C">
      <w:pPr>
        <w:spacing w:line="240" w:lineRule="exact"/>
        <w:rPr>
          <w:rFonts w:ascii="Arial" w:hAnsi="Arial" w:cs="Arial"/>
          <w:sz w:val="20"/>
          <w:szCs w:val="20"/>
        </w:rPr>
      </w:pPr>
      <w:r w:rsidRPr="00E0395C">
        <w:rPr>
          <w:rFonts w:ascii="Arial" w:hAnsi="Arial" w:cs="Arial"/>
          <w:sz w:val="20"/>
          <w:szCs w:val="20"/>
        </w:rPr>
        <w:t xml:space="preserve"> </w:t>
      </w:r>
    </w:p>
    <w:p w14:paraId="4B626E16" w14:textId="77777777" w:rsidR="00BD366C" w:rsidRPr="00C56A3E" w:rsidRDefault="00BD366C" w:rsidP="00BD366C">
      <w:pPr>
        <w:pStyle w:val="NoSpacing"/>
        <w:spacing w:line="260" w:lineRule="exact"/>
        <w:jc w:val="both"/>
        <w:rPr>
          <w:rFonts w:ascii="Arial" w:hAnsi="Arial" w:cs="Arial"/>
          <w:sz w:val="20"/>
          <w:szCs w:val="20"/>
          <w:lang w:eastAsia="sl-SI"/>
        </w:rPr>
      </w:pPr>
    </w:p>
    <w:p w14:paraId="1A262F51" w14:textId="77777777" w:rsidR="00BD366C" w:rsidRPr="00C56A3E" w:rsidRDefault="00BD366C" w:rsidP="00BD366C">
      <w:pPr>
        <w:rPr>
          <w:rFonts w:ascii="Arial" w:hAnsi="Arial" w:cs="Arial"/>
          <w:sz w:val="20"/>
          <w:szCs w:val="20"/>
        </w:rPr>
      </w:pPr>
      <w:r w:rsidRPr="00C56A3E">
        <w:rPr>
          <w:rFonts w:ascii="Arial" w:hAnsi="Arial" w:cs="Arial"/>
          <w:sz w:val="20"/>
          <w:szCs w:val="20"/>
        </w:rPr>
        <w:t xml:space="preserve"> </w:t>
      </w:r>
    </w:p>
    <w:p w14:paraId="45F1EA6D" w14:textId="77777777" w:rsidR="00BD366C" w:rsidRPr="00C56A3E" w:rsidRDefault="00BD366C" w:rsidP="00BD366C">
      <w:pPr>
        <w:jc w:val="both"/>
        <w:rPr>
          <w:rFonts w:ascii="Arial" w:hAnsi="Arial" w:cs="Arial"/>
          <w:sz w:val="20"/>
          <w:szCs w:val="20"/>
        </w:rPr>
      </w:pPr>
      <w:r w:rsidRPr="00C56A3E">
        <w:rPr>
          <w:rFonts w:ascii="Arial" w:hAnsi="Arial" w:cs="Arial"/>
          <w:sz w:val="20"/>
          <w:szCs w:val="20"/>
        </w:rPr>
        <w:t xml:space="preserve">              </w:t>
      </w:r>
    </w:p>
    <w:p w14:paraId="6CBB33AF" w14:textId="77777777" w:rsidR="00BD366C" w:rsidRPr="00C56A3E" w:rsidRDefault="00BD366C" w:rsidP="00BD366C">
      <w:pPr>
        <w:rPr>
          <w:sz w:val="22"/>
          <w:szCs w:val="22"/>
        </w:rPr>
      </w:pPr>
    </w:p>
    <w:p w14:paraId="64BAA37A" w14:textId="77777777" w:rsidR="00BD366C" w:rsidRPr="00C56A3E" w:rsidRDefault="00BD366C" w:rsidP="00BD366C">
      <w:pPr>
        <w:rPr>
          <w:sz w:val="22"/>
          <w:szCs w:val="22"/>
        </w:rPr>
      </w:pPr>
    </w:p>
    <w:p w14:paraId="671E7687" w14:textId="77777777" w:rsidR="00BD366C" w:rsidRPr="00C56A3E" w:rsidRDefault="00BD366C" w:rsidP="00BD366C">
      <w:pPr>
        <w:rPr>
          <w:rFonts w:ascii="Arial" w:hAnsi="Arial" w:cs="Arial"/>
          <w:sz w:val="20"/>
          <w:szCs w:val="20"/>
        </w:rPr>
      </w:pPr>
    </w:p>
    <w:p w14:paraId="16B618E0" w14:textId="77777777" w:rsidR="00702B70" w:rsidRPr="00C56A3E" w:rsidRDefault="00702B70" w:rsidP="00702B70">
      <w:pPr>
        <w:rPr>
          <w:rFonts w:ascii="Arial" w:hAnsi="Arial" w:cs="Arial"/>
          <w:sz w:val="20"/>
          <w:szCs w:val="20"/>
        </w:rPr>
      </w:pPr>
      <w:r w:rsidRPr="00C56A3E">
        <w:rPr>
          <w:rFonts w:ascii="Arial" w:hAnsi="Arial" w:cs="Arial"/>
          <w:sz w:val="20"/>
          <w:szCs w:val="20"/>
        </w:rPr>
        <w:t xml:space="preserve">                                                                                        </w:t>
      </w:r>
      <w:r>
        <w:rPr>
          <w:rFonts w:ascii="Arial" w:hAnsi="Arial" w:cs="Arial"/>
          <w:sz w:val="20"/>
          <w:szCs w:val="20"/>
        </w:rPr>
        <w:t>mag. Vesna Čanžek Čoklc</w:t>
      </w:r>
    </w:p>
    <w:p w14:paraId="62E4F834" w14:textId="77777777" w:rsidR="00702B70" w:rsidRPr="00C56A3E" w:rsidRDefault="00702B70" w:rsidP="00702B70">
      <w:pPr>
        <w:rPr>
          <w:rFonts w:ascii="Arial" w:hAnsi="Arial" w:cs="Arial"/>
          <w:sz w:val="20"/>
          <w:szCs w:val="20"/>
        </w:rPr>
      </w:pPr>
      <w:r w:rsidRPr="00C56A3E">
        <w:rPr>
          <w:rFonts w:ascii="Arial" w:hAnsi="Arial" w:cs="Arial"/>
          <w:sz w:val="20"/>
          <w:szCs w:val="20"/>
        </w:rPr>
        <w:t xml:space="preserve">                                                                                        </w:t>
      </w:r>
      <w:r>
        <w:rPr>
          <w:rFonts w:ascii="Arial" w:hAnsi="Arial" w:cs="Arial"/>
          <w:sz w:val="20"/>
          <w:szCs w:val="20"/>
        </w:rPr>
        <w:t>vodja Oddelka za splošne zadeve</w:t>
      </w:r>
    </w:p>
    <w:p w14:paraId="0512D0E4" w14:textId="77777777" w:rsidR="00164CE3" w:rsidRPr="00EA4DE0" w:rsidRDefault="00164CE3" w:rsidP="00164CE3">
      <w:pPr>
        <w:pStyle w:val="datumtevilka"/>
        <w:rPr>
          <w:lang w:val="sl-SI"/>
        </w:rPr>
      </w:pPr>
    </w:p>
    <w:sectPr w:rsidR="00164CE3" w:rsidRPr="00EA4DE0" w:rsidSect="00627E9D">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C1513" w14:textId="77777777" w:rsidR="00A32480" w:rsidRDefault="00A32480">
      <w:r>
        <w:separator/>
      </w:r>
    </w:p>
  </w:endnote>
  <w:endnote w:type="continuationSeparator" w:id="0">
    <w:p w14:paraId="75ECB3F7" w14:textId="77777777" w:rsidR="00A32480" w:rsidRDefault="00A32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6751" w14:textId="77777777" w:rsidR="00BD2521" w:rsidRDefault="00BD2521">
    <w:pPr>
      <w:pStyle w:val="Noga"/>
      <w:jc w:val="right"/>
    </w:pPr>
    <w:r>
      <w:fldChar w:fldCharType="begin"/>
    </w:r>
    <w:r>
      <w:instrText>PAGE   \* MERGEFORMAT</w:instrText>
    </w:r>
    <w:r>
      <w:fldChar w:fldCharType="separate"/>
    </w:r>
    <w:r>
      <w:t>2</w:t>
    </w:r>
    <w:r>
      <w:fldChar w:fldCharType="end"/>
    </w:r>
  </w:p>
  <w:p w14:paraId="3EC04D11" w14:textId="77777777" w:rsidR="000C3F03" w:rsidRDefault="000C3F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A0FC" w14:textId="77777777" w:rsidR="00A32480" w:rsidRDefault="00A32480">
      <w:r>
        <w:separator/>
      </w:r>
    </w:p>
  </w:footnote>
  <w:footnote w:type="continuationSeparator" w:id="0">
    <w:p w14:paraId="7181B96E" w14:textId="77777777" w:rsidR="00A32480" w:rsidRDefault="00A32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97B58" w14:textId="77777777" w:rsidR="008A0939" w:rsidRPr="00110CBD" w:rsidRDefault="008A093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8A0939" w:rsidRPr="008F3500" w14:paraId="543AAB79" w14:textId="77777777">
      <w:trPr>
        <w:cantSplit/>
        <w:trHeight w:hRule="exact" w:val="847"/>
      </w:trPr>
      <w:tc>
        <w:tcPr>
          <w:tcW w:w="567" w:type="dxa"/>
        </w:tcPr>
        <w:p w14:paraId="68C477F4" w14:textId="55059473" w:rsidR="008A0939" w:rsidRPr="008F3500" w:rsidRDefault="0027034B" w:rsidP="00D248DE">
          <w:pPr>
            <w:autoSpaceDE w:val="0"/>
            <w:autoSpaceDN w:val="0"/>
            <w:adjustRightInd w:val="0"/>
            <w:rPr>
              <w:rFonts w:ascii="Republika" w:hAnsi="Republika"/>
              <w:color w:val="529DBA"/>
              <w:sz w:val="60"/>
              <w:szCs w:val="60"/>
            </w:rPr>
          </w:pPr>
          <w:r>
            <w:rPr>
              <w:noProof/>
            </w:rPr>
            <mc:AlternateContent>
              <mc:Choice Requires="wps">
                <w:drawing>
                  <wp:anchor distT="0" distB="0" distL="114300" distR="114300" simplePos="0" relativeHeight="251657728" behindDoc="0" locked="0" layoutInCell="0" allowOverlap="1" wp14:anchorId="03ED32A4" wp14:editId="34BD1619">
                    <wp:simplePos x="0" y="0"/>
                    <wp:positionH relativeFrom="column">
                      <wp:posOffset>29845</wp:posOffset>
                    </wp:positionH>
                    <wp:positionV relativeFrom="page">
                      <wp:posOffset>3600450</wp:posOffset>
                    </wp:positionV>
                    <wp:extent cx="215900" cy="0"/>
                    <wp:effectExtent l="10795" t="9525" r="11430" b="9525"/>
                    <wp:wrapNone/>
                    <wp:docPr id="167542906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96958E"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69D12702" w14:textId="77777777" w:rsidR="008A0939" w:rsidRPr="008F3500" w:rsidRDefault="008A093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5DF6"/>
    <w:multiLevelType w:val="hybridMultilevel"/>
    <w:tmpl w:val="1C26200A"/>
    <w:lvl w:ilvl="0" w:tplc="88884C2C">
      <w:start w:val="1"/>
      <w:numFmt w:val="decimal"/>
      <w:lvlText w:val="%1."/>
      <w:lvlJc w:val="center"/>
      <w:pPr>
        <w:tabs>
          <w:tab w:val="num" w:pos="417"/>
        </w:tabs>
        <w:ind w:left="340" w:hanging="283"/>
      </w:pPr>
      <w:rPr>
        <w:rFonts w:ascii="Arial" w:hAnsi="Arial" w:cs="Arial" w:hint="default"/>
        <w:b w:val="0"/>
        <w:bCs w:val="0"/>
        <w:i w:val="0"/>
        <w:iCs w:val="0"/>
        <w:sz w:val="22"/>
        <w:szCs w:val="22"/>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B92382"/>
    <w:multiLevelType w:val="hybridMultilevel"/>
    <w:tmpl w:val="CF40456E"/>
    <w:lvl w:ilvl="0" w:tplc="923C792A">
      <w:start w:val="1"/>
      <w:numFmt w:val="bullet"/>
      <w:lvlText w:val=""/>
      <w:lvlJc w:val="left"/>
      <w:pPr>
        <w:tabs>
          <w:tab w:val="num" w:pos="2888"/>
        </w:tabs>
        <w:ind w:left="2888" w:hanging="360"/>
      </w:pPr>
      <w:rPr>
        <w:rFonts w:ascii="Wingdings" w:hAnsi="Wingdings" w:hint="default"/>
      </w:rPr>
    </w:lvl>
    <w:lvl w:ilvl="1" w:tplc="04240003">
      <w:start w:val="1"/>
      <w:numFmt w:val="bullet"/>
      <w:lvlText w:val="o"/>
      <w:lvlJc w:val="left"/>
      <w:pPr>
        <w:tabs>
          <w:tab w:val="num" w:pos="3240"/>
        </w:tabs>
        <w:ind w:left="3240" w:hanging="360"/>
      </w:pPr>
      <w:rPr>
        <w:rFonts w:ascii="Courier New" w:hAnsi="Courier New" w:cs="Courier New" w:hint="default"/>
      </w:rPr>
    </w:lvl>
    <w:lvl w:ilvl="2" w:tplc="04240005" w:tentative="1">
      <w:start w:val="1"/>
      <w:numFmt w:val="bullet"/>
      <w:lvlText w:val=""/>
      <w:lvlJc w:val="left"/>
      <w:pPr>
        <w:tabs>
          <w:tab w:val="num" w:pos="3960"/>
        </w:tabs>
        <w:ind w:left="3960" w:hanging="360"/>
      </w:pPr>
      <w:rPr>
        <w:rFonts w:ascii="Wingdings" w:hAnsi="Wingdings" w:hint="default"/>
      </w:rPr>
    </w:lvl>
    <w:lvl w:ilvl="3" w:tplc="04240001" w:tentative="1">
      <w:start w:val="1"/>
      <w:numFmt w:val="bullet"/>
      <w:lvlText w:val=""/>
      <w:lvlJc w:val="left"/>
      <w:pPr>
        <w:tabs>
          <w:tab w:val="num" w:pos="4680"/>
        </w:tabs>
        <w:ind w:left="4680" w:hanging="360"/>
      </w:pPr>
      <w:rPr>
        <w:rFonts w:ascii="Symbol" w:hAnsi="Symbol" w:hint="default"/>
      </w:rPr>
    </w:lvl>
    <w:lvl w:ilvl="4" w:tplc="04240003" w:tentative="1">
      <w:start w:val="1"/>
      <w:numFmt w:val="bullet"/>
      <w:lvlText w:val="o"/>
      <w:lvlJc w:val="left"/>
      <w:pPr>
        <w:tabs>
          <w:tab w:val="num" w:pos="5400"/>
        </w:tabs>
        <w:ind w:left="5400" w:hanging="360"/>
      </w:pPr>
      <w:rPr>
        <w:rFonts w:ascii="Courier New" w:hAnsi="Courier New" w:cs="Courier New" w:hint="default"/>
      </w:rPr>
    </w:lvl>
    <w:lvl w:ilvl="5" w:tplc="04240005" w:tentative="1">
      <w:start w:val="1"/>
      <w:numFmt w:val="bullet"/>
      <w:lvlText w:val=""/>
      <w:lvlJc w:val="left"/>
      <w:pPr>
        <w:tabs>
          <w:tab w:val="num" w:pos="6120"/>
        </w:tabs>
        <w:ind w:left="6120" w:hanging="360"/>
      </w:pPr>
      <w:rPr>
        <w:rFonts w:ascii="Wingdings" w:hAnsi="Wingdings" w:hint="default"/>
      </w:rPr>
    </w:lvl>
    <w:lvl w:ilvl="6" w:tplc="04240001" w:tentative="1">
      <w:start w:val="1"/>
      <w:numFmt w:val="bullet"/>
      <w:lvlText w:val=""/>
      <w:lvlJc w:val="left"/>
      <w:pPr>
        <w:tabs>
          <w:tab w:val="num" w:pos="6840"/>
        </w:tabs>
        <w:ind w:left="6840" w:hanging="360"/>
      </w:pPr>
      <w:rPr>
        <w:rFonts w:ascii="Symbol" w:hAnsi="Symbol" w:hint="default"/>
      </w:rPr>
    </w:lvl>
    <w:lvl w:ilvl="7" w:tplc="04240003" w:tentative="1">
      <w:start w:val="1"/>
      <w:numFmt w:val="bullet"/>
      <w:lvlText w:val="o"/>
      <w:lvlJc w:val="left"/>
      <w:pPr>
        <w:tabs>
          <w:tab w:val="num" w:pos="7560"/>
        </w:tabs>
        <w:ind w:left="7560" w:hanging="360"/>
      </w:pPr>
      <w:rPr>
        <w:rFonts w:ascii="Courier New" w:hAnsi="Courier New" w:cs="Courier New" w:hint="default"/>
      </w:rPr>
    </w:lvl>
    <w:lvl w:ilvl="8" w:tplc="0424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35B1715"/>
    <w:multiLevelType w:val="hybridMultilevel"/>
    <w:tmpl w:val="7BB8BFB0"/>
    <w:lvl w:ilvl="0" w:tplc="628C287C">
      <w:start w:val="33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24D61"/>
    <w:multiLevelType w:val="multilevel"/>
    <w:tmpl w:val="989E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5C7A8C"/>
    <w:multiLevelType w:val="hybridMultilevel"/>
    <w:tmpl w:val="7688DE10"/>
    <w:lvl w:ilvl="0" w:tplc="A7EA5546">
      <w:start w:val="1"/>
      <w:numFmt w:val="bullet"/>
      <w:lvlText w:val="-"/>
      <w:lvlJc w:val="left"/>
      <w:pPr>
        <w:tabs>
          <w:tab w:val="num" w:pos="720"/>
        </w:tabs>
        <w:ind w:left="720" w:hanging="360"/>
      </w:pPr>
      <w:rPr>
        <w:rFonts w:ascii="Arial" w:hAnsi="Arial" w:hint="default"/>
      </w:rPr>
    </w:lvl>
    <w:lvl w:ilvl="1" w:tplc="98A6811A">
      <w:start w:val="1"/>
      <w:numFmt w:val="decimal"/>
      <w:lvlText w:val="%2."/>
      <w:lvlJc w:val="left"/>
      <w:pPr>
        <w:tabs>
          <w:tab w:val="num" w:pos="360"/>
        </w:tabs>
        <w:ind w:left="360" w:hanging="360"/>
      </w:pPr>
      <w:rPr>
        <w:rFonts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55C4C2D"/>
    <w:multiLevelType w:val="hybridMultilevel"/>
    <w:tmpl w:val="4CE449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6895774"/>
    <w:multiLevelType w:val="hybridMultilevel"/>
    <w:tmpl w:val="E8E2BEF4"/>
    <w:lvl w:ilvl="0" w:tplc="FB00C07C">
      <w:numFmt w:val="bullet"/>
      <w:lvlText w:val="-"/>
      <w:lvlJc w:val="left"/>
      <w:pPr>
        <w:tabs>
          <w:tab w:val="num" w:pos="720"/>
        </w:tabs>
        <w:ind w:left="720" w:hanging="360"/>
      </w:pPr>
      <w:rPr>
        <w:rFonts w:ascii="Arial" w:eastAsia="Times New Roman" w:hAnsi="Arial" w:cs="Arial"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FF2600"/>
    <w:multiLevelType w:val="hybridMultilevel"/>
    <w:tmpl w:val="8D849B36"/>
    <w:lvl w:ilvl="0" w:tplc="4A528CDE">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45F2592"/>
    <w:multiLevelType w:val="singleLevel"/>
    <w:tmpl w:val="2C66CE80"/>
    <w:lvl w:ilvl="0">
      <w:start w:val="1"/>
      <w:numFmt w:val="decimal"/>
      <w:lvlText w:val="%1."/>
      <w:legacy w:legacy="1" w:legacySpace="0" w:legacyIndent="283"/>
      <w:lvlJc w:val="left"/>
      <w:pPr>
        <w:ind w:left="283" w:hanging="283"/>
      </w:pPr>
    </w:lvl>
  </w:abstractNum>
  <w:abstractNum w:abstractNumId="13" w15:restartNumberingAfterBreak="0">
    <w:nsid w:val="46660165"/>
    <w:multiLevelType w:val="hybridMultilevel"/>
    <w:tmpl w:val="4F08569A"/>
    <w:lvl w:ilvl="0" w:tplc="A7EA554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0A029F"/>
    <w:multiLevelType w:val="hybridMultilevel"/>
    <w:tmpl w:val="0D18A6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CBB3AE0"/>
    <w:multiLevelType w:val="hybridMultilevel"/>
    <w:tmpl w:val="586C8618"/>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70E54961"/>
    <w:multiLevelType w:val="hybridMultilevel"/>
    <w:tmpl w:val="BBD8F4DA"/>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734582"/>
    <w:multiLevelType w:val="hybridMultilevel"/>
    <w:tmpl w:val="7ED4EF42"/>
    <w:lvl w:ilvl="0" w:tplc="0A5E2952">
      <w:start w:val="3"/>
      <w:numFmt w:val="bullet"/>
      <w:lvlText w:val="-"/>
      <w:lvlJc w:val="left"/>
      <w:pPr>
        <w:tabs>
          <w:tab w:val="num" w:pos="660"/>
        </w:tabs>
        <w:ind w:left="6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105653"/>
    <w:multiLevelType w:val="hybridMultilevel"/>
    <w:tmpl w:val="DC94C5C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559633350">
    <w:abstractNumId w:val="16"/>
  </w:num>
  <w:num w:numId="2" w16cid:durableId="1859615593">
    <w:abstractNumId w:val="7"/>
  </w:num>
  <w:num w:numId="3" w16cid:durableId="740325829">
    <w:abstractNumId w:val="11"/>
  </w:num>
  <w:num w:numId="4" w16cid:durableId="1430590201">
    <w:abstractNumId w:val="1"/>
  </w:num>
  <w:num w:numId="5" w16cid:durableId="2146315647">
    <w:abstractNumId w:val="3"/>
  </w:num>
  <w:num w:numId="6" w16cid:durableId="372774137">
    <w:abstractNumId w:val="12"/>
    <w:lvlOverride w:ilvl="0">
      <w:lvl w:ilvl="0">
        <w:start w:val="1"/>
        <w:numFmt w:val="decimal"/>
        <w:lvlText w:val="%1."/>
        <w:legacy w:legacy="1" w:legacySpace="0" w:legacyIndent="283"/>
        <w:lvlJc w:val="left"/>
        <w:pPr>
          <w:ind w:left="283" w:hanging="283"/>
        </w:pPr>
      </w:lvl>
    </w:lvlOverride>
  </w:num>
  <w:num w:numId="7" w16cid:durableId="970289593">
    <w:abstractNumId w:val="10"/>
  </w:num>
  <w:num w:numId="8" w16cid:durableId="684093935">
    <w:abstractNumId w:val="17"/>
  </w:num>
  <w:num w:numId="9" w16cid:durableId="1018389624">
    <w:abstractNumId w:val="15"/>
  </w:num>
  <w:num w:numId="10" w16cid:durableId="686756586">
    <w:abstractNumId w:val="19"/>
  </w:num>
  <w:num w:numId="11" w16cid:durableId="1305965521">
    <w:abstractNumId w:val="9"/>
  </w:num>
  <w:num w:numId="12" w16cid:durableId="2058624039">
    <w:abstractNumId w:val="0"/>
  </w:num>
  <w:num w:numId="13" w16cid:durableId="1135563622">
    <w:abstractNumId w:val="18"/>
  </w:num>
  <w:num w:numId="14" w16cid:durableId="609168604">
    <w:abstractNumId w:val="6"/>
  </w:num>
  <w:num w:numId="15" w16cid:durableId="561060343">
    <w:abstractNumId w:val="13"/>
  </w:num>
  <w:num w:numId="16" w16cid:durableId="1356662434">
    <w:abstractNumId w:val="4"/>
  </w:num>
  <w:num w:numId="17" w16cid:durableId="311763304">
    <w:abstractNumId w:val="5"/>
  </w:num>
  <w:num w:numId="18" w16cid:durableId="1264604231">
    <w:abstractNumId w:val="2"/>
  </w:num>
  <w:num w:numId="19" w16cid:durableId="9837977">
    <w:abstractNumId w:val="8"/>
  </w:num>
  <w:num w:numId="20" w16cid:durableId="7260277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C3E"/>
    <w:rsid w:val="00020786"/>
    <w:rsid w:val="00023A88"/>
    <w:rsid w:val="00037182"/>
    <w:rsid w:val="0005389E"/>
    <w:rsid w:val="0006084E"/>
    <w:rsid w:val="00060995"/>
    <w:rsid w:val="00064B0F"/>
    <w:rsid w:val="00075AF1"/>
    <w:rsid w:val="00076977"/>
    <w:rsid w:val="00083C10"/>
    <w:rsid w:val="00085901"/>
    <w:rsid w:val="00087792"/>
    <w:rsid w:val="00090963"/>
    <w:rsid w:val="00093435"/>
    <w:rsid w:val="000A11BF"/>
    <w:rsid w:val="000A22FE"/>
    <w:rsid w:val="000A4B11"/>
    <w:rsid w:val="000A6851"/>
    <w:rsid w:val="000A7238"/>
    <w:rsid w:val="000B57F0"/>
    <w:rsid w:val="000C3F03"/>
    <w:rsid w:val="000D5ADD"/>
    <w:rsid w:val="000D6DD3"/>
    <w:rsid w:val="000D6FE7"/>
    <w:rsid w:val="000E1A31"/>
    <w:rsid w:val="000F6B66"/>
    <w:rsid w:val="00106C0A"/>
    <w:rsid w:val="0010784D"/>
    <w:rsid w:val="00111552"/>
    <w:rsid w:val="00116659"/>
    <w:rsid w:val="00121B0E"/>
    <w:rsid w:val="00124372"/>
    <w:rsid w:val="001357B2"/>
    <w:rsid w:val="00144658"/>
    <w:rsid w:val="0014571A"/>
    <w:rsid w:val="00154A41"/>
    <w:rsid w:val="00164CE3"/>
    <w:rsid w:val="0017478F"/>
    <w:rsid w:val="00176504"/>
    <w:rsid w:val="00176C0E"/>
    <w:rsid w:val="00182143"/>
    <w:rsid w:val="00186F8A"/>
    <w:rsid w:val="0019623E"/>
    <w:rsid w:val="001A5D74"/>
    <w:rsid w:val="001A5F8D"/>
    <w:rsid w:val="001D38F4"/>
    <w:rsid w:val="001F3881"/>
    <w:rsid w:val="001F6FDA"/>
    <w:rsid w:val="001F7F7F"/>
    <w:rsid w:val="00202A77"/>
    <w:rsid w:val="00216834"/>
    <w:rsid w:val="00227F9F"/>
    <w:rsid w:val="00234A42"/>
    <w:rsid w:val="0025312F"/>
    <w:rsid w:val="00257477"/>
    <w:rsid w:val="00266EB9"/>
    <w:rsid w:val="0027034B"/>
    <w:rsid w:val="00270643"/>
    <w:rsid w:val="00271CE5"/>
    <w:rsid w:val="00282020"/>
    <w:rsid w:val="00285DD2"/>
    <w:rsid w:val="002A2B69"/>
    <w:rsid w:val="002A51D6"/>
    <w:rsid w:val="002B46CB"/>
    <w:rsid w:val="002D697F"/>
    <w:rsid w:val="002E3056"/>
    <w:rsid w:val="002E69D4"/>
    <w:rsid w:val="0032127E"/>
    <w:rsid w:val="00344FC8"/>
    <w:rsid w:val="00357549"/>
    <w:rsid w:val="0036053E"/>
    <w:rsid w:val="00361203"/>
    <w:rsid w:val="003636BF"/>
    <w:rsid w:val="00371442"/>
    <w:rsid w:val="0037442B"/>
    <w:rsid w:val="003813F1"/>
    <w:rsid w:val="00383696"/>
    <w:rsid w:val="003845B4"/>
    <w:rsid w:val="0038752C"/>
    <w:rsid w:val="00387B1A"/>
    <w:rsid w:val="0039724C"/>
    <w:rsid w:val="003A6144"/>
    <w:rsid w:val="003B1E94"/>
    <w:rsid w:val="003C5EE5"/>
    <w:rsid w:val="003D7F92"/>
    <w:rsid w:val="003E1C74"/>
    <w:rsid w:val="003E7951"/>
    <w:rsid w:val="00410194"/>
    <w:rsid w:val="004113DF"/>
    <w:rsid w:val="0042421B"/>
    <w:rsid w:val="0043060A"/>
    <w:rsid w:val="00434575"/>
    <w:rsid w:val="0043794C"/>
    <w:rsid w:val="00442CBA"/>
    <w:rsid w:val="00445FB1"/>
    <w:rsid w:val="00450F45"/>
    <w:rsid w:val="004657EE"/>
    <w:rsid w:val="00472BF8"/>
    <w:rsid w:val="00487701"/>
    <w:rsid w:val="004A3CE7"/>
    <w:rsid w:val="004A4012"/>
    <w:rsid w:val="004A4772"/>
    <w:rsid w:val="004A49E5"/>
    <w:rsid w:val="004B002A"/>
    <w:rsid w:val="004D7808"/>
    <w:rsid w:val="004D78A0"/>
    <w:rsid w:val="004F31F8"/>
    <w:rsid w:val="00504D76"/>
    <w:rsid w:val="00511F97"/>
    <w:rsid w:val="00526246"/>
    <w:rsid w:val="00532C39"/>
    <w:rsid w:val="005400C3"/>
    <w:rsid w:val="00555604"/>
    <w:rsid w:val="00561A09"/>
    <w:rsid w:val="00566E6B"/>
    <w:rsid w:val="00567106"/>
    <w:rsid w:val="00576DA9"/>
    <w:rsid w:val="00580868"/>
    <w:rsid w:val="005C0A50"/>
    <w:rsid w:val="005C2EEB"/>
    <w:rsid w:val="005C7C94"/>
    <w:rsid w:val="005D5218"/>
    <w:rsid w:val="005E185C"/>
    <w:rsid w:val="005E1D3C"/>
    <w:rsid w:val="006014AA"/>
    <w:rsid w:val="00603066"/>
    <w:rsid w:val="0060474D"/>
    <w:rsid w:val="00611949"/>
    <w:rsid w:val="00625AE6"/>
    <w:rsid w:val="00626635"/>
    <w:rsid w:val="00627E9D"/>
    <w:rsid w:val="00632253"/>
    <w:rsid w:val="006409A7"/>
    <w:rsid w:val="00642714"/>
    <w:rsid w:val="006455CE"/>
    <w:rsid w:val="00655841"/>
    <w:rsid w:val="006672C3"/>
    <w:rsid w:val="00671061"/>
    <w:rsid w:val="00681829"/>
    <w:rsid w:val="006A68DD"/>
    <w:rsid w:val="006C28C1"/>
    <w:rsid w:val="006C58E1"/>
    <w:rsid w:val="006D6E85"/>
    <w:rsid w:val="006E073C"/>
    <w:rsid w:val="006E2DEC"/>
    <w:rsid w:val="00702B70"/>
    <w:rsid w:val="00715C31"/>
    <w:rsid w:val="007201B0"/>
    <w:rsid w:val="007269BF"/>
    <w:rsid w:val="00733017"/>
    <w:rsid w:val="007721C7"/>
    <w:rsid w:val="00780995"/>
    <w:rsid w:val="00783310"/>
    <w:rsid w:val="00785472"/>
    <w:rsid w:val="00793801"/>
    <w:rsid w:val="0079486C"/>
    <w:rsid w:val="007A063D"/>
    <w:rsid w:val="007A4A6D"/>
    <w:rsid w:val="007B18C6"/>
    <w:rsid w:val="007C0E27"/>
    <w:rsid w:val="007C2196"/>
    <w:rsid w:val="007C56CC"/>
    <w:rsid w:val="007D1BCF"/>
    <w:rsid w:val="007D2CB4"/>
    <w:rsid w:val="007D4222"/>
    <w:rsid w:val="007D75CF"/>
    <w:rsid w:val="007E0440"/>
    <w:rsid w:val="007E6DC5"/>
    <w:rsid w:val="007E71DF"/>
    <w:rsid w:val="007F0A53"/>
    <w:rsid w:val="007F7947"/>
    <w:rsid w:val="008001D6"/>
    <w:rsid w:val="00825C1C"/>
    <w:rsid w:val="00867B79"/>
    <w:rsid w:val="0088043C"/>
    <w:rsid w:val="00884889"/>
    <w:rsid w:val="00886B75"/>
    <w:rsid w:val="008906C9"/>
    <w:rsid w:val="008A0939"/>
    <w:rsid w:val="008A0FA6"/>
    <w:rsid w:val="008C5738"/>
    <w:rsid w:val="008D04F0"/>
    <w:rsid w:val="008D13C9"/>
    <w:rsid w:val="008D31F8"/>
    <w:rsid w:val="008F02E1"/>
    <w:rsid w:val="008F3500"/>
    <w:rsid w:val="00904590"/>
    <w:rsid w:val="00905774"/>
    <w:rsid w:val="0090618A"/>
    <w:rsid w:val="009149F2"/>
    <w:rsid w:val="00924E3C"/>
    <w:rsid w:val="00930F1C"/>
    <w:rsid w:val="00937B25"/>
    <w:rsid w:val="009612BB"/>
    <w:rsid w:val="009651C3"/>
    <w:rsid w:val="00977248"/>
    <w:rsid w:val="00987173"/>
    <w:rsid w:val="00987823"/>
    <w:rsid w:val="0098786F"/>
    <w:rsid w:val="009A37A3"/>
    <w:rsid w:val="009B7424"/>
    <w:rsid w:val="009C6BE7"/>
    <w:rsid w:val="009C740A"/>
    <w:rsid w:val="009D5502"/>
    <w:rsid w:val="009E00D3"/>
    <w:rsid w:val="009F551B"/>
    <w:rsid w:val="00A125C5"/>
    <w:rsid w:val="00A130DA"/>
    <w:rsid w:val="00A1543A"/>
    <w:rsid w:val="00A231B7"/>
    <w:rsid w:val="00A2451C"/>
    <w:rsid w:val="00A27E49"/>
    <w:rsid w:val="00A32480"/>
    <w:rsid w:val="00A421FA"/>
    <w:rsid w:val="00A45A22"/>
    <w:rsid w:val="00A52E02"/>
    <w:rsid w:val="00A62BFB"/>
    <w:rsid w:val="00A64051"/>
    <w:rsid w:val="00A65EE7"/>
    <w:rsid w:val="00A70133"/>
    <w:rsid w:val="00A770A6"/>
    <w:rsid w:val="00A813B1"/>
    <w:rsid w:val="00A8389D"/>
    <w:rsid w:val="00A84161"/>
    <w:rsid w:val="00AA77A9"/>
    <w:rsid w:val="00AB36C4"/>
    <w:rsid w:val="00AB3FDE"/>
    <w:rsid w:val="00AC32B2"/>
    <w:rsid w:val="00AC47D2"/>
    <w:rsid w:val="00AE57A9"/>
    <w:rsid w:val="00AE6A1C"/>
    <w:rsid w:val="00AF32E0"/>
    <w:rsid w:val="00B0407D"/>
    <w:rsid w:val="00B041B2"/>
    <w:rsid w:val="00B0738A"/>
    <w:rsid w:val="00B17141"/>
    <w:rsid w:val="00B30C4E"/>
    <w:rsid w:val="00B31575"/>
    <w:rsid w:val="00B35D42"/>
    <w:rsid w:val="00B410CE"/>
    <w:rsid w:val="00B51842"/>
    <w:rsid w:val="00B54256"/>
    <w:rsid w:val="00B60603"/>
    <w:rsid w:val="00B62361"/>
    <w:rsid w:val="00B7304C"/>
    <w:rsid w:val="00B75425"/>
    <w:rsid w:val="00B85226"/>
    <w:rsid w:val="00B8547D"/>
    <w:rsid w:val="00B920AE"/>
    <w:rsid w:val="00B92E9E"/>
    <w:rsid w:val="00B94945"/>
    <w:rsid w:val="00BA64FA"/>
    <w:rsid w:val="00BB0A3C"/>
    <w:rsid w:val="00BB7EDF"/>
    <w:rsid w:val="00BC1932"/>
    <w:rsid w:val="00BD2521"/>
    <w:rsid w:val="00BD366C"/>
    <w:rsid w:val="00BD393E"/>
    <w:rsid w:val="00BD3951"/>
    <w:rsid w:val="00BD73ED"/>
    <w:rsid w:val="00BE342C"/>
    <w:rsid w:val="00BE710A"/>
    <w:rsid w:val="00C01233"/>
    <w:rsid w:val="00C0424E"/>
    <w:rsid w:val="00C113A3"/>
    <w:rsid w:val="00C12BF4"/>
    <w:rsid w:val="00C13D84"/>
    <w:rsid w:val="00C1711D"/>
    <w:rsid w:val="00C250D5"/>
    <w:rsid w:val="00C261BD"/>
    <w:rsid w:val="00C27F02"/>
    <w:rsid w:val="00C31D98"/>
    <w:rsid w:val="00C33466"/>
    <w:rsid w:val="00C35666"/>
    <w:rsid w:val="00C35BEA"/>
    <w:rsid w:val="00C37A1A"/>
    <w:rsid w:val="00C465DA"/>
    <w:rsid w:val="00C56A3E"/>
    <w:rsid w:val="00C615C9"/>
    <w:rsid w:val="00C76999"/>
    <w:rsid w:val="00C92898"/>
    <w:rsid w:val="00CA1D11"/>
    <w:rsid w:val="00CA4340"/>
    <w:rsid w:val="00CB6F2C"/>
    <w:rsid w:val="00CC4A3D"/>
    <w:rsid w:val="00CC51CF"/>
    <w:rsid w:val="00CC7490"/>
    <w:rsid w:val="00CE11E9"/>
    <w:rsid w:val="00CE5238"/>
    <w:rsid w:val="00CE7514"/>
    <w:rsid w:val="00CE7960"/>
    <w:rsid w:val="00CF30C0"/>
    <w:rsid w:val="00CF7A52"/>
    <w:rsid w:val="00D0116B"/>
    <w:rsid w:val="00D048E8"/>
    <w:rsid w:val="00D17019"/>
    <w:rsid w:val="00D243C4"/>
    <w:rsid w:val="00D248DE"/>
    <w:rsid w:val="00D250DA"/>
    <w:rsid w:val="00D73FCC"/>
    <w:rsid w:val="00D74655"/>
    <w:rsid w:val="00D76C73"/>
    <w:rsid w:val="00D8542D"/>
    <w:rsid w:val="00D92E0E"/>
    <w:rsid w:val="00D93EC5"/>
    <w:rsid w:val="00DA0B6D"/>
    <w:rsid w:val="00DB3F04"/>
    <w:rsid w:val="00DB7740"/>
    <w:rsid w:val="00DC2062"/>
    <w:rsid w:val="00DC6A71"/>
    <w:rsid w:val="00DD00A1"/>
    <w:rsid w:val="00DD1C74"/>
    <w:rsid w:val="00DE5425"/>
    <w:rsid w:val="00DF2187"/>
    <w:rsid w:val="00E021DB"/>
    <w:rsid w:val="00E0357D"/>
    <w:rsid w:val="00E50BFC"/>
    <w:rsid w:val="00E55A26"/>
    <w:rsid w:val="00E57519"/>
    <w:rsid w:val="00E57653"/>
    <w:rsid w:val="00E7036F"/>
    <w:rsid w:val="00E74AE5"/>
    <w:rsid w:val="00E837DF"/>
    <w:rsid w:val="00E87A81"/>
    <w:rsid w:val="00EA4DE0"/>
    <w:rsid w:val="00EA50FE"/>
    <w:rsid w:val="00ED1C3E"/>
    <w:rsid w:val="00ED3244"/>
    <w:rsid w:val="00EF3492"/>
    <w:rsid w:val="00EF7D8F"/>
    <w:rsid w:val="00F001AB"/>
    <w:rsid w:val="00F06539"/>
    <w:rsid w:val="00F179E9"/>
    <w:rsid w:val="00F240BB"/>
    <w:rsid w:val="00F500AA"/>
    <w:rsid w:val="00F53255"/>
    <w:rsid w:val="00F57C11"/>
    <w:rsid w:val="00F57FED"/>
    <w:rsid w:val="00F73C1D"/>
    <w:rsid w:val="00F92155"/>
    <w:rsid w:val="00F97B23"/>
    <w:rsid w:val="00FA2755"/>
    <w:rsid w:val="00FC2484"/>
    <w:rsid w:val="00FC701A"/>
    <w:rsid w:val="00FF2C16"/>
    <w:rsid w:val="00FF3737"/>
    <w:rsid w:val="00FF68BC"/>
    <w:rsid w:val="00FF782C"/>
    <w:rsid w:val="00FF7A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FA3BEE2"/>
  <w15:chartTrackingRefBased/>
  <w15:docId w15:val="{1F4ED459-CDEA-45B6-9D6D-3827DEF6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37A3"/>
    <w:rPr>
      <w:sz w:val="24"/>
      <w:szCs w:val="24"/>
    </w:rPr>
  </w:style>
  <w:style w:type="paragraph" w:styleId="Naslov1">
    <w:name w:val="heading 1"/>
    <w:aliases w:val="NASLOV"/>
    <w:basedOn w:val="Navaden"/>
    <w:next w:val="Navaden"/>
    <w:autoRedefine/>
    <w:qFormat/>
    <w:rsid w:val="00C33466"/>
    <w:pPr>
      <w:keepNext/>
      <w:spacing w:before="240" w:after="60"/>
      <w:jc w:val="center"/>
      <w:outlineLvl w:val="0"/>
    </w:pPr>
    <w:rPr>
      <w:rFonts w:ascii="Arial" w:hAnsi="Arial" w:cs="Arial"/>
      <w:b/>
      <w:bCs/>
      <w:kern w:val="32"/>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rsid w:val="00DA0B6D"/>
    <w:pPr>
      <w:overflowPunct w:val="0"/>
      <w:autoSpaceDE w:val="0"/>
      <w:autoSpaceDN w:val="0"/>
      <w:adjustRightInd w:val="0"/>
      <w:jc w:val="both"/>
      <w:textAlignment w:val="baseline"/>
    </w:pPr>
  </w:style>
  <w:style w:type="paragraph" w:styleId="Navadensplet">
    <w:name w:val="Normal (Web)"/>
    <w:basedOn w:val="Navaden"/>
    <w:rsid w:val="00445FB1"/>
    <w:pPr>
      <w:spacing w:before="100" w:beforeAutospacing="1" w:after="100" w:afterAutospacing="1"/>
    </w:pPr>
  </w:style>
  <w:style w:type="paragraph" w:styleId="Besedilooblaka">
    <w:name w:val="Balloon Text"/>
    <w:basedOn w:val="Navaden"/>
    <w:semiHidden/>
    <w:rsid w:val="00A421FA"/>
    <w:rPr>
      <w:rFonts w:ascii="Tahoma" w:hAnsi="Tahoma" w:cs="Tahoma"/>
      <w:sz w:val="16"/>
      <w:szCs w:val="16"/>
    </w:rPr>
  </w:style>
  <w:style w:type="paragraph" w:customStyle="1" w:styleId="NoSpacing">
    <w:name w:val="No Spacing"/>
    <w:rsid w:val="000D5ADD"/>
    <w:rPr>
      <w:rFonts w:ascii="Calibri" w:hAnsi="Calibri" w:cs="Calibri"/>
      <w:sz w:val="22"/>
      <w:szCs w:val="22"/>
      <w:lang w:eastAsia="en-US"/>
    </w:rPr>
  </w:style>
  <w:style w:type="paragraph" w:customStyle="1" w:styleId="CharChar">
    <w:name w:val=" Char Char"/>
    <w:basedOn w:val="Navaden"/>
    <w:rsid w:val="004A49E5"/>
    <w:pPr>
      <w:spacing w:after="160" w:line="240" w:lineRule="exact"/>
    </w:pPr>
    <w:rPr>
      <w:rFonts w:ascii="Tahoma" w:hAnsi="Tahoma" w:cs="Tahoma"/>
      <w:snapToGrid w:val="0"/>
      <w:sz w:val="20"/>
      <w:szCs w:val="20"/>
      <w:lang w:val="en-US" w:eastAsia="en-GB"/>
    </w:rPr>
  </w:style>
  <w:style w:type="character" w:styleId="Nerazreenaomemba">
    <w:name w:val="Unresolved Mention"/>
    <w:uiPriority w:val="99"/>
    <w:semiHidden/>
    <w:unhideWhenUsed/>
    <w:rsid w:val="00A64051"/>
    <w:rPr>
      <w:color w:val="605E5C"/>
      <w:shd w:val="clear" w:color="auto" w:fill="E1DFDD"/>
    </w:rPr>
  </w:style>
  <w:style w:type="character" w:customStyle="1" w:styleId="NogaZnak">
    <w:name w:val="Noga Znak"/>
    <w:link w:val="Noga"/>
    <w:uiPriority w:val="99"/>
    <w:rsid w:val="00BD25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66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Predloge\Dopis_180.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9E901E-8441-48F5-93B6-3F66EF70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Dopis_180</Template>
  <TotalTime>1</TotalTime>
  <Pages>3</Pages>
  <Words>1475</Words>
  <Characters>8411</Characters>
  <Application>Microsoft Office Word</Application>
  <DocSecurity>4</DocSecurity>
  <Lines>70</Lines>
  <Paragraphs>19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UserUE</dc:creator>
  <cp:keywords/>
  <cp:lastModifiedBy>Nina Višić</cp:lastModifiedBy>
  <cp:revision>2</cp:revision>
  <cp:lastPrinted>2025-05-06T08:30:00Z</cp:lastPrinted>
  <dcterms:created xsi:type="dcterms:W3CDTF">2026-09-17T11:06:00Z</dcterms:created>
  <dcterms:modified xsi:type="dcterms:W3CDTF">2026-09-17T11:06:00Z</dcterms:modified>
</cp:coreProperties>
</file>