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5AF50" w14:textId="77777777" w:rsidR="00740DCF" w:rsidRDefault="00740DCF" w:rsidP="00977253">
      <w:pPr>
        <w:jc w:val="both"/>
      </w:pPr>
    </w:p>
    <w:p w14:paraId="67D369E6" w14:textId="77777777" w:rsidR="002344A6" w:rsidRDefault="002344A6" w:rsidP="00977253">
      <w:pPr>
        <w:jc w:val="both"/>
      </w:pPr>
    </w:p>
    <w:p w14:paraId="34929497" w14:textId="77777777"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77777777" w:rsidR="008F5F2E" w:rsidRDefault="008F5F2E" w:rsidP="00977253">
      <w:pPr>
        <w:jc w:val="both"/>
      </w:pPr>
      <w:r>
        <w:t xml:space="preserve">objavlja </w:t>
      </w:r>
      <w:r w:rsidR="00DA7909">
        <w:t>javni natečaj za zasedbo prostega uradniškega delovnega mesta za nedoločen čas</w:t>
      </w:r>
    </w:p>
    <w:p w14:paraId="4BE9B54A" w14:textId="77777777" w:rsidR="008F5F2E" w:rsidRDefault="008F5F2E" w:rsidP="00977253">
      <w:pPr>
        <w:jc w:val="both"/>
      </w:pPr>
    </w:p>
    <w:p w14:paraId="5FDCA3DC" w14:textId="77777777"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1533F4">
        <w:t>50</w:t>
      </w:r>
      <w:r w:rsidR="00AB31C5" w:rsidRPr="00DA7909">
        <w:t>)</w:t>
      </w:r>
      <w:r w:rsidR="007D5FC2" w:rsidRPr="00DA7909">
        <w:rPr>
          <w:b/>
        </w:rPr>
        <w:t xml:space="preserve"> v </w:t>
      </w:r>
      <w:r w:rsidR="00AB31C5" w:rsidRPr="00DA7909">
        <w:rPr>
          <w:b/>
        </w:rPr>
        <w:t xml:space="preserve">Oddelku za </w:t>
      </w:r>
      <w:r w:rsidR="001533F4">
        <w:rPr>
          <w:b/>
        </w:rPr>
        <w:t>upravne notranje zadeve</w:t>
      </w:r>
      <w:r w:rsidR="00AB31C5" w:rsidRPr="00DA7909">
        <w:rPr>
          <w:b/>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2207FF96" w14:textId="77777777"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14:paraId="27E4D6BD" w14:textId="77777777" w:rsidR="00DA7909" w:rsidRDefault="00DA7909" w:rsidP="00F07602">
      <w:pPr>
        <w:numPr>
          <w:ilvl w:val="0"/>
          <w:numId w:val="34"/>
        </w:numPr>
        <w:jc w:val="both"/>
      </w:pPr>
      <w:r>
        <w:t xml:space="preserve">opravljeno usposabljanje za imenovanje v naziv (če ga kandidat nima, ga lahko opravi naknadno); </w:t>
      </w:r>
    </w:p>
    <w:p w14:paraId="110EE1D0"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02F9912D" w14:textId="77777777" w:rsidR="00860EAB" w:rsidRDefault="00860EAB" w:rsidP="00F07602">
      <w:pPr>
        <w:numPr>
          <w:ilvl w:val="0"/>
          <w:numId w:val="34"/>
        </w:numPr>
        <w:jc w:val="both"/>
      </w:pPr>
      <w:r>
        <w:t>znanje uradnega jezika;</w:t>
      </w:r>
    </w:p>
    <w:p w14:paraId="3B43300F" w14:textId="77777777" w:rsidR="00860EAB" w:rsidRDefault="00860EAB" w:rsidP="00F07602">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642C6A4E" w14:textId="77777777" w:rsidR="00256234" w:rsidRDefault="00256234" w:rsidP="00977253">
      <w:pPr>
        <w:jc w:val="both"/>
      </w:pPr>
    </w:p>
    <w:p w14:paraId="16F7140C" w14:textId="77777777"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1FC8BE71" w14:textId="77777777" w:rsidR="002F123A" w:rsidRDefault="002F123A" w:rsidP="00977253">
      <w:pPr>
        <w:jc w:val="both"/>
      </w:pPr>
    </w:p>
    <w:p w14:paraId="733EC3B9" w14:textId="77777777"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sidR="00647CEF">
        <w:rPr>
          <w:rFonts w:cs="Arial"/>
          <w:color w:val="000000"/>
        </w:rPr>
        <w:t>,</w:t>
      </w:r>
      <w:r w:rsidRPr="00A22CCE">
        <w:rPr>
          <w:rFonts w:cs="Arial"/>
          <w:color w:val="000000"/>
        </w:rPr>
        <w:t xml:space="preserve"> 82/2013</w:t>
      </w:r>
      <w:r w:rsidR="00647CEF">
        <w:rPr>
          <w:rFonts w:cs="Arial"/>
          <w:color w:val="000000"/>
        </w:rPr>
        <w:t xml:space="preserve"> in 175/2020-ZIUOPDVE</w:t>
      </w:r>
      <w:r w:rsidRPr="00A22CCE">
        <w:rPr>
          <w:rFonts w:cs="Arial"/>
          <w:color w:val="000000"/>
        </w:rPr>
        <w:t>), opraviti najkasneje v treh mesecih od sklenitve delovnega razmerja.</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728D97B5" w14:textId="77777777" w:rsidR="00F07602" w:rsidRDefault="00F07602" w:rsidP="00977253">
      <w:pPr>
        <w:jc w:val="both"/>
      </w:pP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77777777" w:rsidR="009D7EF5" w:rsidRDefault="00063408" w:rsidP="00063408">
      <w:pPr>
        <w:numPr>
          <w:ilvl w:val="0"/>
          <w:numId w:val="35"/>
        </w:numPr>
        <w:jc w:val="both"/>
      </w:pPr>
      <w:r>
        <w:t>zbiranje, urejanja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77777777" w:rsidR="008D4903" w:rsidRDefault="00063408" w:rsidP="009D7EF5">
      <w:pPr>
        <w:numPr>
          <w:ilvl w:val="0"/>
          <w:numId w:val="35"/>
        </w:numPr>
        <w:jc w:val="both"/>
      </w:pPr>
      <w:r>
        <w:t>opravljanje drugih upravnih nalog podobne zahtevnosti</w:t>
      </w:r>
      <w:r w:rsidR="008D4903">
        <w:t>,</w:t>
      </w:r>
    </w:p>
    <w:p w14:paraId="40AE924C" w14:textId="77777777" w:rsidR="00F362BF" w:rsidRDefault="00F362BF" w:rsidP="009D7EF5">
      <w:pPr>
        <w:numPr>
          <w:ilvl w:val="0"/>
          <w:numId w:val="35"/>
        </w:numPr>
        <w:jc w:val="both"/>
      </w:pPr>
      <w:r>
        <w:t>vodenje evidenc in priprava informacij na njihovi podlagi,</w:t>
      </w:r>
    </w:p>
    <w:p w14:paraId="042F3B77" w14:textId="77777777" w:rsidR="00F362BF" w:rsidRDefault="00F362BF" w:rsidP="009D7EF5">
      <w:pPr>
        <w:numPr>
          <w:ilvl w:val="0"/>
          <w:numId w:val="35"/>
        </w:numPr>
        <w:jc w:val="both"/>
      </w:pPr>
      <w:r>
        <w:t xml:space="preserve">izdajanje potrdil iz zahtevnih evidenc oziroma o dejstvih o katerih organ ne vodi evidence, pa zakon določa izdajo potrdila o dejstvu.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13025868" w14:textId="77777777" w:rsidR="008B1210" w:rsidRDefault="008B1210" w:rsidP="00977253">
      <w:pPr>
        <w:jc w:val="both"/>
      </w:pPr>
    </w:p>
    <w:p w14:paraId="5C064D8B"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78D9BD70" w14:textId="77777777" w:rsidR="00063408" w:rsidRDefault="00063408" w:rsidP="00726320">
      <w:pPr>
        <w:numPr>
          <w:ilvl w:val="0"/>
          <w:numId w:val="36"/>
        </w:numPr>
        <w:jc w:val="both"/>
      </w:pPr>
      <w:r>
        <w:t>pisno izjavo kandidata o vseh dosedanjih zaposlitvah, iz katere je razvidno izpolnjevanje pogoje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77777777" w:rsidR="00C201DC" w:rsidRDefault="00C201DC" w:rsidP="007E7768">
      <w:pPr>
        <w:numPr>
          <w:ilvl w:val="0"/>
          <w:numId w:val="36"/>
        </w:numPr>
        <w:jc w:val="both"/>
      </w:pPr>
      <w:r w:rsidRPr="007E7768">
        <w:t>pisno izjavo, da za namen tega natečajnega postopka dovoljuje Upravni enoti Trebnje</w:t>
      </w:r>
      <w:r>
        <w:t xml:space="preserve"> pridobitev podatkov iz </w:t>
      </w:r>
      <w:r w:rsidR="00F362BF">
        <w:t>uradnih eviden</w:t>
      </w:r>
      <w:r w:rsidR="00E96F0E">
        <w:t>c</w:t>
      </w:r>
      <w:r>
        <w:t xml:space="preserve">. </w:t>
      </w:r>
    </w:p>
    <w:p w14:paraId="24456473" w14:textId="77777777" w:rsidR="00FA260F" w:rsidRPr="007E7768" w:rsidRDefault="00FA260F" w:rsidP="00FA260F">
      <w:pPr>
        <w:ind w:left="360"/>
        <w:jc w:val="both"/>
      </w:pPr>
    </w:p>
    <w:p w14:paraId="152B6293" w14:textId="77777777" w:rsidR="00063408" w:rsidRDefault="00FA260F" w:rsidP="00726320">
      <w:pPr>
        <w:jc w:val="both"/>
      </w:pPr>
      <w:r>
        <w:t xml:space="preserve">V primeru, da kandidat z vpogledom v uradne evidence ne soglaša, mora sam predložiti ustrezna dokazila. </w:t>
      </w:r>
    </w:p>
    <w:p w14:paraId="3C71703A" w14:textId="77777777" w:rsidR="00FA260F" w:rsidRDefault="00FA260F" w:rsidP="00726320">
      <w:pPr>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43F50601" w14:textId="77777777" w:rsidR="00063408" w:rsidRDefault="00DB0D38" w:rsidP="00726320">
      <w:pPr>
        <w:jc w:val="both"/>
      </w:pPr>
      <w:r>
        <w:t>Natečajna komisija bo s</w:t>
      </w:r>
      <w:r w:rsidR="00063408">
        <w:t>trokovn</w:t>
      </w:r>
      <w:r>
        <w:t>o</w:t>
      </w:r>
      <w:r w:rsidR="00063408">
        <w:t xml:space="preserve"> usposobljenost </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14:paraId="29F43313" w14:textId="77777777" w:rsidR="00063408" w:rsidRDefault="00063408" w:rsidP="00726320">
      <w:pPr>
        <w:jc w:val="both"/>
      </w:pPr>
    </w:p>
    <w:p w14:paraId="18582A29" w14:textId="77777777"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14:paraId="09561A99" w14:textId="77777777" w:rsidR="00447FF2" w:rsidRDefault="00447FF2" w:rsidP="00726320">
      <w:pPr>
        <w:jc w:val="both"/>
      </w:pPr>
    </w:p>
    <w:p w14:paraId="47471FCC" w14:textId="77777777"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14:paraId="0E9BA224" w14:textId="77777777" w:rsidR="00063408" w:rsidRDefault="00063408" w:rsidP="00726320">
      <w:pPr>
        <w:jc w:val="both"/>
      </w:pPr>
    </w:p>
    <w:p w14:paraId="03A7E811" w14:textId="77777777" w:rsidR="009540C3" w:rsidRDefault="009540C3" w:rsidP="00726320">
      <w:pPr>
        <w:jc w:val="both"/>
      </w:pPr>
      <w:r>
        <w:lastRenderedPageBreak/>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7777777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Oddelku za upravne notranje zadeve</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0D1F092-0734-4D67-BB7D-C44BE0D9E224}"/>
  </w:font>
  <w:font w:name="Republika">
    <w:panose1 w:val="02000506040000020004"/>
    <w:charset w:val="EE"/>
    <w:family w:val="auto"/>
    <w:pitch w:val="variable"/>
    <w:sig w:usb0="A00000FF" w:usb1="4000205B" w:usb2="00000000" w:usb3="00000000" w:csb0="00000093" w:csb1="00000000"/>
    <w:embedRegular r:id="rId2" w:fontKey="{AACFA604-3742-4D11-BD69-F3E7DA0E79FA}"/>
  </w:font>
  <w:font w:name="Republika Bold">
    <w:altName w:val="Courier New"/>
    <w:panose1 w:val="02000806030000020004"/>
    <w:charset w:val="00"/>
    <w:family w:val="auto"/>
    <w:pitch w:val="variable"/>
    <w:sig w:usb0="03000000" w:usb1="00000000" w:usb2="00000000" w:usb3="00000000" w:csb0="00000001" w:csb1="00000000"/>
    <w:embedBold r:id="rId3" w:fontKey="{E9ACE143-60D1-4BC8-841E-90B5509966DB}"/>
  </w:font>
  <w:font w:name="Calibri Light">
    <w:panose1 w:val="020F0302020204030204"/>
    <w:charset w:val="EE"/>
    <w:family w:val="swiss"/>
    <w:pitch w:val="variable"/>
    <w:sig w:usb0="E4002EFF" w:usb1="C000247B" w:usb2="00000009" w:usb3="00000000" w:csb0="000001FF" w:csb1="00000000"/>
    <w:embedRegular r:id="rId4" w:fontKey="{E4A80831-E95E-42BA-ACFA-3032852B2FCE}"/>
  </w:font>
  <w:font w:name="Calibri">
    <w:panose1 w:val="020F0502020204030204"/>
    <w:charset w:val="EE"/>
    <w:family w:val="swiss"/>
    <w:pitch w:val="variable"/>
    <w:sig w:usb0="E4002EFF" w:usb1="C000247B" w:usb2="00000009" w:usb3="00000000" w:csb0="000001FF" w:csb1="00000000"/>
    <w:embedRegular r:id="rId5" w:fontKey="{950C43B0-DF24-4845-86CA-65DE9D93D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0"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3"/>
  </w:num>
  <w:num w:numId="2">
    <w:abstractNumId w:val="19"/>
  </w:num>
  <w:num w:numId="3">
    <w:abstractNumId w:val="25"/>
  </w:num>
  <w:num w:numId="4">
    <w:abstractNumId w:val="5"/>
  </w:num>
  <w:num w:numId="5">
    <w:abstractNumId w:val="10"/>
  </w:num>
  <w:num w:numId="6">
    <w:abstractNumId w:val="2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8"/>
  </w:num>
  <w:num w:numId="11">
    <w:abstractNumId w:val="11"/>
  </w:num>
  <w:num w:numId="12">
    <w:abstractNumId w:val="34"/>
  </w:num>
  <w:num w:numId="13">
    <w:abstractNumId w:val="13"/>
  </w:num>
  <w:num w:numId="14">
    <w:abstractNumId w:val="2"/>
  </w:num>
  <w:num w:numId="15">
    <w:abstractNumId w:val="3"/>
  </w:num>
  <w:num w:numId="16">
    <w:abstractNumId w:val="15"/>
  </w:num>
  <w:num w:numId="17">
    <w:abstractNumId w:val="23"/>
  </w:num>
  <w:num w:numId="18">
    <w:abstractNumId w:val="36"/>
  </w:num>
  <w:num w:numId="19">
    <w:abstractNumId w:val="7"/>
  </w:num>
  <w:num w:numId="20">
    <w:abstractNumId w:val="17"/>
  </w:num>
  <w:num w:numId="21">
    <w:abstractNumId w:val="35"/>
  </w:num>
  <w:num w:numId="22">
    <w:abstractNumId w:val="1"/>
  </w:num>
  <w:num w:numId="23">
    <w:abstractNumId w:val="18"/>
  </w:num>
  <w:num w:numId="24">
    <w:abstractNumId w:val="32"/>
  </w:num>
  <w:num w:numId="25">
    <w:abstractNumId w:val="20"/>
  </w:num>
  <w:num w:numId="26">
    <w:abstractNumId w:val="26"/>
  </w:num>
  <w:num w:numId="27">
    <w:abstractNumId w:val="24"/>
  </w:num>
  <w:num w:numId="28">
    <w:abstractNumId w:val="21"/>
  </w:num>
  <w:num w:numId="29">
    <w:abstractNumId w:val="38"/>
  </w:num>
  <w:num w:numId="30">
    <w:abstractNumId w:val="29"/>
  </w:num>
  <w:num w:numId="31">
    <w:abstractNumId w:val="27"/>
  </w:num>
  <w:num w:numId="32">
    <w:abstractNumId w:val="31"/>
  </w:num>
  <w:num w:numId="33">
    <w:abstractNumId w:val="9"/>
  </w:num>
  <w:num w:numId="34">
    <w:abstractNumId w:val="37"/>
  </w:num>
  <w:num w:numId="35">
    <w:abstractNumId w:val="0"/>
  </w:num>
  <w:num w:numId="36">
    <w:abstractNumId w:val="4"/>
  </w:num>
  <w:num w:numId="37">
    <w:abstractNumId w:val="14"/>
  </w:num>
  <w:num w:numId="38">
    <w:abstractNumId w:val="30"/>
  </w:num>
  <w:num w:numId="39">
    <w:abstractNumId w:val="16"/>
  </w:num>
  <w:num w:numId="40">
    <w:abstractNumId w:val="40"/>
  </w:num>
  <w:num w:numId="41">
    <w:abstractNumId w:val="22"/>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4903"/>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1000</Words>
  <Characters>6145</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7131</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2021-02-09T10:08:00Z</cp:lastPrinted>
  <dcterms:created xsi:type="dcterms:W3CDTF">2021-07-22T05:58:00Z</dcterms:created>
  <dcterms:modified xsi:type="dcterms:W3CDTF">2021-07-26T06:30:00Z</dcterms:modified>
</cp:coreProperties>
</file>