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58426B20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5931AF">
        <w:rPr>
          <w:rFonts w:cs="Arial"/>
        </w:rPr>
        <w:t>58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5931AF">
        <w:rPr>
          <w:rFonts w:cs="Arial"/>
        </w:rPr>
        <w:t>3</w:t>
      </w:r>
      <w:r w:rsidR="007C5E17">
        <w:rPr>
          <w:rFonts w:cs="Arial"/>
        </w:rPr>
        <w:t>-</w:t>
      </w:r>
      <w:r w:rsidR="00FC7F44">
        <w:rPr>
          <w:rFonts w:cs="Arial"/>
        </w:rPr>
        <w:t>6244-1</w:t>
      </w:r>
      <w:r w:rsidR="005931AF">
        <w:rPr>
          <w:rFonts w:cs="Arial"/>
        </w:rPr>
        <w:t>3</w:t>
      </w:r>
    </w:p>
    <w:p w14:paraId="63A83A85" w14:textId="77B3F03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5931AF">
        <w:rPr>
          <w:rFonts w:cs="Arial"/>
        </w:rPr>
        <w:t>20</w:t>
      </w:r>
      <w:r w:rsidR="00BF2912">
        <w:rPr>
          <w:rFonts w:cs="Arial"/>
        </w:rPr>
        <w:t xml:space="preserve">. </w:t>
      </w:r>
      <w:r w:rsidR="005931AF">
        <w:rPr>
          <w:rFonts w:cs="Arial"/>
        </w:rPr>
        <w:t>6</w:t>
      </w:r>
      <w:r w:rsidR="00BF2912">
        <w:rPr>
          <w:rFonts w:cs="Arial"/>
        </w:rPr>
        <w:t>. 202</w:t>
      </w:r>
      <w:r w:rsidR="005931AF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76E11035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</w:t>
      </w:r>
      <w:r w:rsidR="00A32729">
        <w:rPr>
          <w:lang w:val="sl-SI"/>
        </w:rPr>
        <w:t>Referent</w:t>
      </w:r>
      <w:r w:rsidRPr="00D3281C">
        <w:rPr>
          <w:lang w:val="sl-SI"/>
        </w:rPr>
        <w:t>«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BF2912">
        <w:rPr>
          <w:lang w:val="sl-SI"/>
        </w:rPr>
        <w:t>9</w:t>
      </w:r>
      <w:r w:rsidR="00A32729">
        <w:rPr>
          <w:lang w:val="sl-SI"/>
        </w:rPr>
        <w:t>8</w:t>
      </w:r>
      <w:r w:rsidRPr="00D3281C">
        <w:rPr>
          <w:lang w:val="sl-SI"/>
        </w:rPr>
        <w:t xml:space="preserve">) za nedoločen čas v </w:t>
      </w:r>
      <w:r w:rsidR="00A32729">
        <w:rPr>
          <w:rFonts w:cs="Arial"/>
          <w:szCs w:val="20"/>
          <w:lang w:val="sl-SI"/>
        </w:rPr>
        <w:t>Upravni enoti Sežana</w:t>
      </w:r>
      <w:r w:rsidRPr="00D3281C">
        <w:rPr>
          <w:lang w:val="sl-SI"/>
        </w:rPr>
        <w:t xml:space="preserve">, ki je bil objavljen </w:t>
      </w:r>
      <w:r w:rsidR="00A32729">
        <w:rPr>
          <w:lang w:val="sl-SI"/>
        </w:rPr>
        <w:t>9</w:t>
      </w:r>
      <w:r w:rsidR="00BF2912">
        <w:rPr>
          <w:lang w:val="sl-SI"/>
        </w:rPr>
        <w:t xml:space="preserve">. </w:t>
      </w:r>
      <w:r w:rsidR="00A32729">
        <w:rPr>
          <w:lang w:val="sl-SI"/>
        </w:rPr>
        <w:t>3</w:t>
      </w:r>
      <w:r w:rsidR="00BF2912">
        <w:rPr>
          <w:lang w:val="sl-SI"/>
        </w:rPr>
        <w:t>. 202</w:t>
      </w:r>
      <w:r w:rsidR="00A32729">
        <w:rPr>
          <w:lang w:val="sl-SI"/>
        </w:rPr>
        <w:t>3</w:t>
      </w:r>
      <w:r w:rsidRPr="00D3281C">
        <w:rPr>
          <w:lang w:val="sl-SI"/>
        </w:rPr>
        <w:t xml:space="preserve"> na spletni</w:t>
      </w:r>
      <w:r w:rsidR="00A32729">
        <w:rPr>
          <w:lang w:val="sl-SI"/>
        </w:rPr>
        <w:t>h</w:t>
      </w:r>
      <w:r w:rsidRPr="00D3281C">
        <w:rPr>
          <w:lang w:val="sl-SI"/>
        </w:rPr>
        <w:t xml:space="preserve"> stran</w:t>
      </w:r>
      <w:r w:rsidR="00A32729">
        <w:rPr>
          <w:lang w:val="sl-SI"/>
        </w:rPr>
        <w:t>eh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>zaključen z izbiro kandidatk</w:t>
      </w:r>
      <w:r w:rsidR="001F2A47">
        <w:rPr>
          <w:lang w:val="sl-SI"/>
        </w:rPr>
        <w:t>e</w:t>
      </w:r>
      <w:r w:rsidR="008874AE">
        <w:rPr>
          <w:lang w:val="sl-SI"/>
        </w:rPr>
        <w:t>.</w:t>
      </w:r>
    </w:p>
    <w:p w14:paraId="0984AC5C" w14:textId="77777777" w:rsidR="00F11E69" w:rsidRDefault="00F11E69" w:rsidP="008874AE">
      <w:pPr>
        <w:jc w:val="both"/>
        <w:rPr>
          <w:lang w:val="sl-SI"/>
        </w:rPr>
      </w:pPr>
    </w:p>
    <w:p w14:paraId="41D4ED49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>jih je izbrana kandidatka</w:t>
      </w:r>
      <w:r w:rsidRPr="008874AE">
        <w:rPr>
          <w:lang w:val="sl-SI"/>
        </w:rPr>
        <w:t xml:space="preserve"> navedl</w:t>
      </w:r>
      <w:r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209FD546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</w:p>
    <w:p w14:paraId="2EC5AA69" w14:textId="77777777" w:rsidR="00F11E69" w:rsidRDefault="00F11E69" w:rsidP="00F11E69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63A80649" w14:textId="29E32163" w:rsidR="00CA4E17" w:rsidRDefault="00DE1D5A" w:rsidP="008874AE">
      <w:pPr>
        <w:jc w:val="both"/>
        <w:rPr>
          <w:lang w:val="sl-SI"/>
        </w:rPr>
      </w:pPr>
      <w:r>
        <w:rPr>
          <w:lang w:val="sl-SI"/>
        </w:rPr>
        <w:t xml:space="preserve"> </w:t>
      </w: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2F7DB6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BF2912">
        <w:rPr>
          <w:lang w:val="sl-SI"/>
        </w:rPr>
        <w:t>Dušan Krt</w:t>
      </w:r>
    </w:p>
    <w:p w14:paraId="46E38DCE" w14:textId="4E3BB91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BF2912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382240E-2DDF-4FD0-8A64-5BA40BF05C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E5BDBBE-0F76-4D45-A476-390AA28B5C2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1D29A00-3938-4233-9E78-E0723AA2400B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F8298BE3-64AC-4C24-A942-2B5AEA01D2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A513788-FE64-46A9-AA52-A2F3B929EC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B7E5177-BDCD-4A5A-97A7-45B90E699F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1974264">
    <w:abstractNumId w:val="4"/>
  </w:num>
  <w:num w:numId="2" w16cid:durableId="1673027834">
    <w:abstractNumId w:val="2"/>
  </w:num>
  <w:num w:numId="3" w16cid:durableId="606041530">
    <w:abstractNumId w:val="3"/>
  </w:num>
  <w:num w:numId="4" w16cid:durableId="1053848324">
    <w:abstractNumId w:val="0"/>
  </w:num>
  <w:num w:numId="5" w16cid:durableId="180068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31AF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2729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2912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1D5A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11E69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2023-06-20T13:10:00Z</dcterms:created>
  <dcterms:modified xsi:type="dcterms:W3CDTF">2023-06-20T13:12:00Z</dcterms:modified>
</cp:coreProperties>
</file>