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7FCA3E68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BE2F1C">
        <w:rPr>
          <w:rFonts w:cs="Arial"/>
        </w:rPr>
        <w:t>210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8D64BC">
        <w:rPr>
          <w:rFonts w:cs="Arial"/>
        </w:rPr>
        <w:t>3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BE2F1C">
        <w:rPr>
          <w:rFonts w:cs="Arial"/>
        </w:rPr>
        <w:t>7</w:t>
      </w:r>
    </w:p>
    <w:p w14:paraId="63A83A85" w14:textId="5FFCA740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BE2F1C">
        <w:rPr>
          <w:rFonts w:cs="Arial"/>
        </w:rPr>
        <w:t>13</w:t>
      </w:r>
      <w:r w:rsidR="000C704A">
        <w:rPr>
          <w:rFonts w:cs="Arial"/>
        </w:rPr>
        <w:t xml:space="preserve">. </w:t>
      </w:r>
      <w:r w:rsidR="00BE2F1C">
        <w:rPr>
          <w:rFonts w:cs="Arial"/>
        </w:rPr>
        <w:t>2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BE2F1C">
        <w:rPr>
          <w:rFonts w:cs="Arial"/>
        </w:rPr>
        <w:t>4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5887EFE1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uradnišk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delovn</w:t>
      </w:r>
      <w:r w:rsidR="007E3CE6">
        <w:rPr>
          <w:rFonts w:cs="Arial"/>
          <w:szCs w:val="20"/>
          <w:lang w:val="sl-SI"/>
        </w:rPr>
        <w:t>ega</w:t>
      </w:r>
      <w:r w:rsidR="00FD2F4F">
        <w:rPr>
          <w:rFonts w:cs="Arial"/>
          <w:szCs w:val="20"/>
          <w:lang w:val="sl-SI"/>
        </w:rPr>
        <w:t xml:space="preserve"> </w:t>
      </w:r>
      <w:r w:rsidR="001F2A47" w:rsidRPr="001F2A47">
        <w:rPr>
          <w:rFonts w:cs="Arial"/>
          <w:szCs w:val="20"/>
          <w:lang w:val="sl-SI"/>
        </w:rPr>
        <w:t>mest</w:t>
      </w:r>
      <w:r w:rsidR="007E3CE6">
        <w:rPr>
          <w:rFonts w:cs="Arial"/>
          <w:szCs w:val="20"/>
          <w:lang w:val="sl-SI"/>
        </w:rPr>
        <w:t>a</w:t>
      </w:r>
      <w:r w:rsidRPr="00D3281C">
        <w:rPr>
          <w:lang w:val="sl-SI"/>
        </w:rPr>
        <w:t xml:space="preserve"> </w:t>
      </w:r>
      <w:r w:rsidR="007E3CE6">
        <w:rPr>
          <w:lang w:val="sl-SI"/>
        </w:rPr>
        <w:t>»</w:t>
      </w:r>
      <w:r w:rsidRPr="00D3281C">
        <w:rPr>
          <w:lang w:val="sl-SI"/>
        </w:rPr>
        <w:t>Svetovalec</w:t>
      </w:r>
      <w:r w:rsidR="007E3CE6">
        <w:rPr>
          <w:lang w:val="sl-SI"/>
        </w:rPr>
        <w:t>«</w:t>
      </w:r>
      <w:r w:rsidRPr="00D3281C">
        <w:rPr>
          <w:lang w:val="sl-SI"/>
        </w:rPr>
        <w:t xml:space="preserve"> (šifra DM</w:t>
      </w:r>
      <w:r w:rsidR="008874AE">
        <w:rPr>
          <w:lang w:val="sl-SI"/>
        </w:rPr>
        <w:t>:</w:t>
      </w:r>
      <w:r w:rsidRPr="00D3281C">
        <w:rPr>
          <w:lang w:val="sl-SI"/>
        </w:rPr>
        <w:t xml:space="preserve"> </w:t>
      </w:r>
      <w:r w:rsidR="00F82940">
        <w:rPr>
          <w:lang w:val="sl-SI"/>
        </w:rPr>
        <w:t>60</w:t>
      </w:r>
      <w:r w:rsidRPr="00D3281C">
        <w:rPr>
          <w:lang w:val="sl-SI"/>
        </w:rPr>
        <w:t>)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za nedoločen čas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v </w:t>
      </w:r>
      <w:r w:rsidR="001F2A47" w:rsidRPr="001F2A47">
        <w:rPr>
          <w:rFonts w:cs="Arial"/>
          <w:szCs w:val="20"/>
          <w:lang w:val="sl-SI"/>
        </w:rPr>
        <w:t xml:space="preserve">Oddelku za </w:t>
      </w:r>
      <w:r w:rsidR="00876190">
        <w:rPr>
          <w:rFonts w:cs="Arial"/>
          <w:szCs w:val="20"/>
          <w:lang w:val="sl-SI"/>
        </w:rPr>
        <w:t xml:space="preserve">upravne notranje </w:t>
      </w:r>
      <w:r w:rsidR="001F2A47" w:rsidRPr="0086669C">
        <w:rPr>
          <w:rFonts w:cs="Arial"/>
          <w:szCs w:val="20"/>
          <w:lang w:val="sl-SI"/>
        </w:rPr>
        <w:t>zadeve</w:t>
      </w:r>
      <w:r w:rsidR="00F82940">
        <w:rPr>
          <w:rFonts w:cs="Arial"/>
          <w:szCs w:val="20"/>
          <w:lang w:val="sl-SI"/>
        </w:rPr>
        <w:t xml:space="preserve"> in Glavna pisarna</w:t>
      </w:r>
      <w:r w:rsidR="00B058CA">
        <w:rPr>
          <w:rFonts w:cs="Arial"/>
          <w:szCs w:val="20"/>
          <w:lang w:val="sl-SI"/>
        </w:rPr>
        <w:t xml:space="preserve"> Upravne enote Sežana</w:t>
      </w:r>
      <w:r w:rsidRPr="00D3281C">
        <w:rPr>
          <w:lang w:val="sl-SI"/>
        </w:rPr>
        <w:t xml:space="preserve">, ki je bil objavljen </w:t>
      </w:r>
      <w:r w:rsidR="00F82940">
        <w:rPr>
          <w:lang w:val="sl-SI"/>
        </w:rPr>
        <w:t>20</w:t>
      </w:r>
      <w:r w:rsidR="00F870B5">
        <w:rPr>
          <w:lang w:val="sl-SI"/>
        </w:rPr>
        <w:t xml:space="preserve">. </w:t>
      </w:r>
      <w:r w:rsidR="00F82940">
        <w:rPr>
          <w:lang w:val="sl-SI"/>
        </w:rPr>
        <w:t>12</w:t>
      </w:r>
      <w:r w:rsidR="00F870B5">
        <w:rPr>
          <w:lang w:val="sl-SI"/>
        </w:rPr>
        <w:t>. 202</w:t>
      </w:r>
      <w:r w:rsidR="00F82940">
        <w:rPr>
          <w:lang w:val="sl-SI"/>
        </w:rPr>
        <w:t>3</w:t>
      </w:r>
      <w:r w:rsidRPr="00D3281C">
        <w:rPr>
          <w:lang w:val="sl-SI"/>
        </w:rPr>
        <w:t xml:space="preserve"> na </w:t>
      </w:r>
      <w:r w:rsidR="00F82940">
        <w:rPr>
          <w:lang w:val="sl-SI"/>
        </w:rPr>
        <w:t>osrednjem spletnem mestu</w:t>
      </w:r>
      <w:r w:rsidR="008874AE">
        <w:rPr>
          <w:lang w:val="sl-SI"/>
        </w:rPr>
        <w:t xml:space="preserve"> državne uprave</w:t>
      </w:r>
      <w:r w:rsidR="00F82940">
        <w:rPr>
          <w:lang w:val="sl-SI"/>
        </w:rPr>
        <w:t>, Portalu</w:t>
      </w:r>
      <w:r w:rsidR="008874AE">
        <w:rPr>
          <w:lang w:val="sl-SI"/>
        </w:rPr>
        <w:t xml:space="preserve"> GOV.SI (</w:t>
      </w:r>
      <w:hyperlink r:id="rId7" w:history="1">
        <w:r w:rsidR="008874AE" w:rsidRPr="008D64BC">
          <w:rPr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</w:t>
      </w:r>
      <w:r w:rsidR="00F82940">
        <w:rPr>
          <w:lang w:val="sl-SI"/>
        </w:rPr>
        <w:t xml:space="preserve">pri </w:t>
      </w:r>
      <w:r w:rsidRPr="00D3281C">
        <w:rPr>
          <w:lang w:val="sl-SI"/>
        </w:rPr>
        <w:t>Zavod</w:t>
      </w:r>
      <w:r w:rsidR="00F82940">
        <w:rPr>
          <w:lang w:val="sl-SI"/>
        </w:rPr>
        <w:t>u</w:t>
      </w:r>
      <w:r w:rsidRPr="00D3281C">
        <w:rPr>
          <w:lang w:val="sl-SI"/>
        </w:rPr>
        <w:t xml:space="preserve"> RS za zaposlovanje, </w:t>
      </w:r>
      <w:r w:rsidR="008874AE">
        <w:rPr>
          <w:lang w:val="sl-SI"/>
        </w:rPr>
        <w:t xml:space="preserve">zaključen z izbiro </w:t>
      </w:r>
      <w:r w:rsidR="00B058CA">
        <w:rPr>
          <w:lang w:val="sl-SI"/>
        </w:rPr>
        <w:t>kandidat</w:t>
      </w:r>
      <w:r w:rsidR="00F82940">
        <w:rPr>
          <w:lang w:val="sl-SI"/>
        </w:rPr>
        <w:t>ke</w:t>
      </w:r>
      <w:r w:rsidR="008874AE">
        <w:rPr>
          <w:lang w:val="sl-SI"/>
        </w:rPr>
        <w:t>.</w:t>
      </w:r>
    </w:p>
    <w:p w14:paraId="63A80649" w14:textId="2FCCAF98" w:rsidR="00CA4E17" w:rsidRDefault="00CA4E17" w:rsidP="008874AE">
      <w:pPr>
        <w:jc w:val="both"/>
        <w:rPr>
          <w:lang w:val="sl-SI"/>
        </w:rPr>
      </w:pPr>
    </w:p>
    <w:p w14:paraId="7D1CA295" w14:textId="0B667DD0" w:rsidR="00DF5EA3" w:rsidRPr="008874AE" w:rsidRDefault="00DF5EA3" w:rsidP="00DF5EA3">
      <w:pPr>
        <w:spacing w:line="240" w:lineRule="auto"/>
        <w:jc w:val="both"/>
        <w:rPr>
          <w:lang w:val="sl-SI"/>
        </w:rPr>
      </w:pPr>
      <w:r w:rsidRPr="008874AE">
        <w:rPr>
          <w:lang w:val="sl-SI"/>
        </w:rPr>
        <w:t xml:space="preserve">Neizbrani kandidati imajo pravico do vpogleda v vse podatke, ki </w:t>
      </w:r>
      <w:r>
        <w:rPr>
          <w:lang w:val="sl-SI"/>
        </w:rPr>
        <w:t xml:space="preserve">jih </w:t>
      </w:r>
      <w:r w:rsidR="007E3CE6">
        <w:rPr>
          <w:lang w:val="sl-SI"/>
        </w:rPr>
        <w:t>je</w:t>
      </w:r>
      <w:r w:rsidR="00B058CA">
        <w:rPr>
          <w:lang w:val="sl-SI"/>
        </w:rPr>
        <w:t xml:space="preserve"> izbran</w:t>
      </w:r>
      <w:r w:rsidR="00876190">
        <w:rPr>
          <w:lang w:val="sl-SI"/>
        </w:rPr>
        <w:t>i</w:t>
      </w:r>
      <w:r>
        <w:rPr>
          <w:lang w:val="sl-SI"/>
        </w:rPr>
        <w:t xml:space="preserve"> kandidat</w:t>
      </w:r>
      <w:r w:rsidRPr="008874AE">
        <w:rPr>
          <w:lang w:val="sl-SI"/>
        </w:rPr>
        <w:t xml:space="preserve"> naved</w:t>
      </w:r>
      <w:r w:rsidR="00876190">
        <w:rPr>
          <w:lang w:val="sl-SI"/>
        </w:rPr>
        <w:t>e</w:t>
      </w:r>
      <w:r w:rsidRPr="008874AE">
        <w:rPr>
          <w:lang w:val="sl-SI"/>
        </w:rPr>
        <w:t>l</w:t>
      </w:r>
      <w:r w:rsidR="007E3CE6">
        <w:rPr>
          <w:lang w:val="sl-SI"/>
        </w:rPr>
        <w:t xml:space="preserve"> </w:t>
      </w:r>
      <w:r w:rsidRPr="008874AE">
        <w:rPr>
          <w:lang w:val="sl-SI"/>
        </w:rPr>
        <w:t>v prijavi na javni natečaj in dokazujejo izpolnjevanje natečajnih pogojev</w:t>
      </w:r>
      <w:r>
        <w:rPr>
          <w:lang w:val="sl-SI"/>
        </w:rPr>
        <w:t>,</w:t>
      </w:r>
      <w:r w:rsidRPr="008874AE">
        <w:rPr>
          <w:lang w:val="sl-SI"/>
        </w:rPr>
        <w:t xml:space="preserve"> in v gradiva izbirnega postopka.</w:t>
      </w:r>
    </w:p>
    <w:p w14:paraId="4E9637EC" w14:textId="77777777" w:rsidR="00DF5EA3" w:rsidRPr="008874AE" w:rsidRDefault="00DF5EA3" w:rsidP="00DF5EA3">
      <w:pPr>
        <w:spacing w:line="240" w:lineRule="auto"/>
        <w:jc w:val="both"/>
        <w:rPr>
          <w:lang w:val="sl-SI"/>
        </w:rPr>
      </w:pPr>
    </w:p>
    <w:p w14:paraId="73EC3412" w14:textId="40DFC34C" w:rsidR="00DF5EA3" w:rsidRDefault="00DF5EA3" w:rsidP="00DF5EA3">
      <w:pPr>
        <w:jc w:val="both"/>
        <w:rPr>
          <w:lang w:val="sl-SI"/>
        </w:rPr>
      </w:pPr>
      <w:r w:rsidRPr="008874AE">
        <w:rPr>
          <w:lang w:val="sl-SI"/>
        </w:rPr>
        <w:t xml:space="preserve">Kontaktna oseba za posredovanje informacij o </w:t>
      </w:r>
      <w:r>
        <w:rPr>
          <w:lang w:val="sl-SI"/>
        </w:rPr>
        <w:t>natečajnem</w:t>
      </w:r>
      <w:r w:rsidRPr="008874AE">
        <w:rPr>
          <w:lang w:val="sl-SI"/>
        </w:rPr>
        <w:t xml:space="preserve"> postopku je </w:t>
      </w:r>
      <w:r w:rsidR="00F82940">
        <w:rPr>
          <w:lang w:val="sl-SI"/>
        </w:rPr>
        <w:t>Dušan Krt</w:t>
      </w:r>
      <w:r w:rsidRPr="008874AE">
        <w:rPr>
          <w:lang w:val="sl-SI"/>
        </w:rPr>
        <w:t>, tel. št. 05 73</w:t>
      </w:r>
      <w:r>
        <w:rPr>
          <w:lang w:val="sl-SI"/>
        </w:rPr>
        <w:t xml:space="preserve"> </w:t>
      </w:r>
      <w:r w:rsidRPr="008874AE">
        <w:rPr>
          <w:lang w:val="sl-SI"/>
        </w:rPr>
        <w:t>12</w:t>
      </w:r>
      <w:r>
        <w:rPr>
          <w:lang w:val="sl-SI"/>
        </w:rPr>
        <w:t xml:space="preserve"> </w:t>
      </w:r>
      <w:r w:rsidRPr="008874AE">
        <w:rPr>
          <w:lang w:val="sl-SI"/>
        </w:rPr>
        <w:t>7</w:t>
      </w:r>
      <w:r>
        <w:rPr>
          <w:lang w:val="sl-SI"/>
        </w:rPr>
        <w:t>0</w:t>
      </w:r>
      <w:r w:rsidR="00F82940">
        <w:rPr>
          <w:lang w:val="sl-SI"/>
        </w:rPr>
        <w:t>1</w:t>
      </w:r>
      <w:r>
        <w:rPr>
          <w:lang w:val="sl-SI"/>
        </w:rPr>
        <w:t>.</w:t>
      </w:r>
    </w:p>
    <w:p w14:paraId="329CD945" w14:textId="77777777" w:rsidR="00B058CA" w:rsidRDefault="00B058CA" w:rsidP="00DF5EA3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48FA28E2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F46B0F">
        <w:rPr>
          <w:lang w:val="sl-SI"/>
        </w:rPr>
        <w:t>Dušan Krt</w:t>
      </w:r>
    </w:p>
    <w:p w14:paraId="46E38DCE" w14:textId="379F5150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F46B0F">
        <w:rPr>
          <w:lang w:val="sl-SI"/>
        </w:rPr>
        <w:t>k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4BBF6AA-F70F-44A7-AAA3-0359AC773CC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6E6DA99-41EC-49C1-9D4F-CA9D4AAE3FB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60A6344E-B53C-4634-BAB7-B2505F950436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E48A587D-E72D-4FF5-BECE-82FAC71B12D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56BCAA9-5B72-464A-B9EE-815FA854125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56E2C3B-C058-4294-A25E-8227920433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59377389">
    <w:abstractNumId w:val="4"/>
  </w:num>
  <w:num w:numId="2" w16cid:durableId="297421632">
    <w:abstractNumId w:val="2"/>
  </w:num>
  <w:num w:numId="3" w16cid:durableId="1865513737">
    <w:abstractNumId w:val="3"/>
  </w:num>
  <w:num w:numId="4" w16cid:durableId="1900021096">
    <w:abstractNumId w:val="0"/>
  </w:num>
  <w:num w:numId="5" w16cid:durableId="52895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89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7CA0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23A3"/>
    <w:rsid w:val="002E62D8"/>
    <w:rsid w:val="00321399"/>
    <w:rsid w:val="00331A2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2685A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3CE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76190"/>
    <w:rsid w:val="0088043C"/>
    <w:rsid w:val="00880E25"/>
    <w:rsid w:val="008874AE"/>
    <w:rsid w:val="008906C9"/>
    <w:rsid w:val="008B6EA7"/>
    <w:rsid w:val="008C1230"/>
    <w:rsid w:val="008C5738"/>
    <w:rsid w:val="008D04F0"/>
    <w:rsid w:val="008D64BC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58CA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2F1C"/>
    <w:rsid w:val="00BE7C6A"/>
    <w:rsid w:val="00BF1F08"/>
    <w:rsid w:val="00BF7CF7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DF5EA3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46B0F"/>
    <w:rsid w:val="00F57FED"/>
    <w:rsid w:val="00F82940"/>
    <w:rsid w:val="00F870B5"/>
    <w:rsid w:val="00F93247"/>
    <w:rsid w:val="00F9618F"/>
    <w:rsid w:val="00FA53AD"/>
    <w:rsid w:val="00FA69BF"/>
    <w:rsid w:val="00FA7F2D"/>
    <w:rsid w:val="00FB2566"/>
    <w:rsid w:val="00FB6AE6"/>
    <w:rsid w:val="00FC7F44"/>
    <w:rsid w:val="00FD2F4F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152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2024-02-13T12:52:00Z</dcterms:created>
  <dcterms:modified xsi:type="dcterms:W3CDTF">2024-02-13T12:54:00Z</dcterms:modified>
</cp:coreProperties>
</file>