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7389F7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BE2F1C">
        <w:rPr>
          <w:rFonts w:cs="Arial"/>
        </w:rPr>
        <w:t>20</w:t>
      </w:r>
      <w:r w:rsidR="00FD60D2">
        <w:rPr>
          <w:rFonts w:cs="Arial"/>
        </w:rPr>
        <w:t>1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8D64BC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BE2F1C">
        <w:rPr>
          <w:rFonts w:cs="Arial"/>
        </w:rPr>
        <w:t>7</w:t>
      </w:r>
    </w:p>
    <w:p w14:paraId="63A83A85" w14:textId="6AF59FA2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D60D2">
        <w:rPr>
          <w:rFonts w:cs="Arial"/>
        </w:rPr>
        <w:t>26</w:t>
      </w:r>
      <w:r w:rsidR="000C704A">
        <w:rPr>
          <w:rFonts w:cs="Arial"/>
        </w:rPr>
        <w:t xml:space="preserve">. </w:t>
      </w:r>
      <w:r w:rsidR="00BE2F1C">
        <w:rPr>
          <w:rFonts w:cs="Arial"/>
        </w:rPr>
        <w:t>2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BE2F1C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5F43A7B7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="00791F38">
        <w:rPr>
          <w:lang w:val="sl-SI"/>
        </w:rPr>
        <w:t>Višji s</w:t>
      </w:r>
      <w:r w:rsidRPr="00D3281C">
        <w:rPr>
          <w:lang w:val="sl-SI"/>
        </w:rPr>
        <w:t>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791F38">
        <w:rPr>
          <w:lang w:val="sl-SI"/>
        </w:rPr>
        <w:t>1</w:t>
      </w:r>
      <w:r w:rsidR="00F82940">
        <w:rPr>
          <w:lang w:val="sl-SI"/>
        </w:rPr>
        <w:t>60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791F38">
        <w:rPr>
          <w:rFonts w:cs="Arial"/>
          <w:szCs w:val="20"/>
          <w:lang w:val="sl-SI"/>
        </w:rPr>
        <w:t xml:space="preserve">okolje, prostor, kmetijstvo in razlastitve </w:t>
      </w:r>
      <w:r w:rsidR="00B058CA">
        <w:rPr>
          <w:rFonts w:cs="Arial"/>
          <w:szCs w:val="20"/>
          <w:lang w:val="sl-SI"/>
        </w:rPr>
        <w:t>Upravne enote Sežana</w:t>
      </w:r>
      <w:r w:rsidRPr="00D3281C">
        <w:rPr>
          <w:lang w:val="sl-SI"/>
        </w:rPr>
        <w:t xml:space="preserve">, ki je bil objavljen </w:t>
      </w:r>
      <w:r w:rsidR="00791F38">
        <w:rPr>
          <w:lang w:val="sl-SI"/>
        </w:rPr>
        <w:t>12</w:t>
      </w:r>
      <w:r w:rsidR="00F870B5">
        <w:rPr>
          <w:lang w:val="sl-SI"/>
        </w:rPr>
        <w:t xml:space="preserve">. </w:t>
      </w:r>
      <w:r w:rsidR="00F82940">
        <w:rPr>
          <w:lang w:val="sl-SI"/>
        </w:rPr>
        <w:t>12</w:t>
      </w:r>
      <w:r w:rsidR="00F870B5">
        <w:rPr>
          <w:lang w:val="sl-SI"/>
        </w:rPr>
        <w:t>. 202</w:t>
      </w:r>
      <w:r w:rsidR="00F82940">
        <w:rPr>
          <w:lang w:val="sl-SI"/>
        </w:rPr>
        <w:t>3</w:t>
      </w:r>
      <w:r w:rsidRPr="00D3281C">
        <w:rPr>
          <w:lang w:val="sl-SI"/>
        </w:rPr>
        <w:t xml:space="preserve"> na </w:t>
      </w:r>
      <w:r w:rsidR="00F82940">
        <w:rPr>
          <w:lang w:val="sl-SI"/>
        </w:rPr>
        <w:t>osrednjem spletnem mestu</w:t>
      </w:r>
      <w:r w:rsidR="008874AE">
        <w:rPr>
          <w:lang w:val="sl-SI"/>
        </w:rPr>
        <w:t xml:space="preserve"> državne uprave</w:t>
      </w:r>
      <w:r w:rsidR="00F82940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F82940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F82940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</w:t>
      </w:r>
      <w:r w:rsidR="00791F38">
        <w:rPr>
          <w:lang w:val="sl-SI"/>
        </w:rPr>
        <w:t>a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0B667DD0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876190">
        <w:rPr>
          <w:lang w:val="sl-SI"/>
        </w:rPr>
        <w:t>i</w:t>
      </w:r>
      <w:r>
        <w:rPr>
          <w:lang w:val="sl-SI"/>
        </w:rPr>
        <w:t xml:space="preserve"> kandidat</w:t>
      </w:r>
      <w:r w:rsidRPr="008874AE">
        <w:rPr>
          <w:lang w:val="sl-SI"/>
        </w:rPr>
        <w:t xml:space="preserve"> naved</w:t>
      </w:r>
      <w:r w:rsidR="00876190">
        <w:rPr>
          <w:lang w:val="sl-SI"/>
        </w:rPr>
        <w:t>e</w:t>
      </w:r>
      <w:r w:rsidRPr="008874AE">
        <w:rPr>
          <w:lang w:val="sl-SI"/>
        </w:rPr>
        <w:t>l</w:t>
      </w:r>
      <w:r w:rsidR="007E3CE6">
        <w:rPr>
          <w:lang w:val="sl-SI"/>
        </w:rPr>
        <w:t xml:space="preserve">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96B8494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791F38">
        <w:rPr>
          <w:lang w:val="sl-SI"/>
        </w:rPr>
        <w:t>Andreja Filipič Mavrič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F82940">
        <w:rPr>
          <w:lang w:val="sl-SI"/>
        </w:rPr>
        <w:t>1</w:t>
      </w:r>
      <w:r w:rsidR="00791F38">
        <w:rPr>
          <w:lang w:val="sl-SI"/>
        </w:rPr>
        <w:t>5</w:t>
      </w:r>
      <w:r>
        <w:rPr>
          <w:lang w:val="sl-SI"/>
        </w:rPr>
        <w:t>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379F5150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F46B0F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0E3DFC7-361F-479C-A87D-30DF11ED8B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BD7DDE4-9276-418C-8E02-AF10C1497FF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F43157A-BC79-4795-9CA3-B97624D1F2D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1249552D-1E34-44BE-99FE-F6DD1A0FEB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33B4112-9C72-4890-9EC2-EBCFCED30FD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62F5C8C-CA71-4636-9D58-5C1E361F03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685A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91F38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76190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2F1C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82940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D60D2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2024-02-26T12:05:00Z</dcterms:created>
  <dcterms:modified xsi:type="dcterms:W3CDTF">2024-02-26T12:07:00Z</dcterms:modified>
</cp:coreProperties>
</file>