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77777777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6F694D">
        <w:rPr>
          <w:rFonts w:cs="Arial"/>
        </w:rPr>
        <w:t>23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6F694D">
        <w:rPr>
          <w:rFonts w:cs="Arial"/>
        </w:rPr>
        <w:t>10</w:t>
      </w:r>
    </w:p>
    <w:p w14:paraId="63A83A85" w14:textId="1639684A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F694D">
        <w:rPr>
          <w:rFonts w:cs="Arial"/>
        </w:rPr>
        <w:t>15</w:t>
      </w:r>
      <w:r w:rsidR="001C2E0E">
        <w:rPr>
          <w:rFonts w:cs="Arial"/>
        </w:rPr>
        <w:t xml:space="preserve">. </w:t>
      </w:r>
      <w:r w:rsidR="006F694D">
        <w:rPr>
          <w:rFonts w:cs="Arial"/>
        </w:rPr>
        <w:t>4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6DA19FCC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»svetovalec</w:t>
      </w:r>
      <w:r w:rsidR="00661596">
        <w:rPr>
          <w:rFonts w:cs="Arial"/>
          <w:szCs w:val="20"/>
          <w:lang w:val="sl-SI" w:eastAsia="sl-SI"/>
        </w:rPr>
        <w:t>-pripravnik</w:t>
      </w:r>
      <w:r>
        <w:rPr>
          <w:rFonts w:cs="Arial"/>
          <w:szCs w:val="20"/>
          <w:lang w:val="sl-SI" w:eastAsia="sl-SI"/>
        </w:rPr>
        <w:t xml:space="preserve">« </w:t>
      </w:r>
      <w:r w:rsidRPr="009462BC">
        <w:rPr>
          <w:bCs/>
          <w:lang w:val="sl-SI"/>
        </w:rPr>
        <w:t xml:space="preserve">v Oddelku za okolje, prostor, kmetijstvo in </w:t>
      </w:r>
      <w:r w:rsidR="008E01C9">
        <w:rPr>
          <w:bCs/>
          <w:lang w:val="sl-SI"/>
        </w:rPr>
        <w:t>razlastitve</w:t>
      </w:r>
      <w:r w:rsidRPr="009462BC">
        <w:rPr>
          <w:bCs/>
          <w:lang w:val="sl-SI"/>
        </w:rPr>
        <w:t xml:space="preserve"> (šifra DM: </w:t>
      </w:r>
      <w:r w:rsidR="00661596">
        <w:rPr>
          <w:bCs/>
          <w:lang w:val="sl-SI"/>
        </w:rPr>
        <w:t>107</w:t>
      </w:r>
      <w:r w:rsidRPr="009462BC">
        <w:rPr>
          <w:bCs/>
          <w:lang w:val="sl-SI"/>
        </w:rPr>
        <w:t>)</w:t>
      </w:r>
      <w:r w:rsidR="009462BC" w:rsidRPr="009462BC">
        <w:rPr>
          <w:bCs/>
          <w:lang w:val="sl-SI"/>
        </w:rPr>
        <w:t xml:space="preserve"> </w:t>
      </w:r>
      <w:r w:rsidRPr="009462BC">
        <w:rPr>
          <w:bCs/>
          <w:lang w:val="sl-SI"/>
        </w:rPr>
        <w:t>Upravne enote Sežana</w:t>
      </w:r>
      <w:r w:rsidRPr="00CB52E2">
        <w:rPr>
          <w:lang w:val="sl-SI"/>
        </w:rPr>
        <w:t xml:space="preserve"> - 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8E01C9">
        <w:rPr>
          <w:lang w:val="sl-SI" w:eastAsia="sl-SI"/>
        </w:rPr>
        <w:t>1</w:t>
      </w:r>
      <w:r w:rsidR="004630A5">
        <w:rPr>
          <w:lang w:val="sl-SI" w:eastAsia="sl-SI"/>
        </w:rPr>
        <w:t>3</w:t>
      </w:r>
      <w:r w:rsidR="009462BC">
        <w:rPr>
          <w:lang w:val="sl-SI" w:eastAsia="sl-SI"/>
        </w:rPr>
        <w:t xml:space="preserve">. </w:t>
      </w:r>
      <w:r w:rsidR="008E01C9">
        <w:rPr>
          <w:lang w:val="sl-SI" w:eastAsia="sl-SI"/>
        </w:rPr>
        <w:t>2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24C3A82-419F-4C27-AC90-72DA7356D9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273F0B9-5D8D-49ED-8D3A-6F55C20DEE7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7AC36F6-8930-4165-8975-7614F93E7E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6B4E231-628C-4CE4-B087-B253CE4A1E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CCBFF92-9F03-4B2C-AEAB-9429680251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2025-04-15T08:11:00Z</dcterms:created>
  <dcterms:modified xsi:type="dcterms:W3CDTF">2025-04-15T08:12:00Z</dcterms:modified>
</cp:coreProperties>
</file>