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0F1C" w14:textId="77777777" w:rsidR="00E04BCE" w:rsidRDefault="00E04BCE" w:rsidP="00E04BCE">
      <w:pPr>
        <w:framePr w:w="491" w:h="629" w:hRule="exact" w:hSpace="142" w:wrap="around" w:vAnchor="page" w:hAnchor="page" w:x="774" w:y="1261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</w:rPr>
      </w:pPr>
      <w:bookmarkStart w:id="0" w:name="_Hlk9861145"/>
      <w:bookmarkStart w:id="1" w:name="_Hlk161387248"/>
      <w:r w:rsidRPr="008F3500"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14:paraId="5AD489F3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26BD14E2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3ED6E144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548CCC43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38850905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62B7E71F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442A7617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2C01246D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42DF3BCB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0905BE8E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3C6BFEF7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1621181C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0EA69D80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28F4FB3D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59570E6D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7BD15F6F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2A471E7C" w14:textId="77777777" w:rsidR="00E04BCE" w:rsidRPr="00700EB6" w:rsidRDefault="00E04BCE" w:rsidP="00E04BCE">
      <w:pPr>
        <w:autoSpaceDE w:val="0"/>
        <w:autoSpaceDN w:val="0"/>
        <w:adjustRightInd w:val="0"/>
        <w:spacing w:after="0" w:line="240" w:lineRule="auto"/>
        <w:rPr>
          <w:rFonts w:ascii="Republika" w:hAnsi="Republika" w:cs="Republika"/>
          <w:sz w:val="20"/>
          <w:szCs w:val="20"/>
        </w:rPr>
      </w:pPr>
      <w:r w:rsidRPr="00700EB6">
        <w:rPr>
          <w:rFonts w:ascii="Republika" w:hAnsi="Republika" w:cs="Republika"/>
          <w:sz w:val="20"/>
          <w:szCs w:val="20"/>
        </w:rPr>
        <w:t>REPUBLIKA SLOVENIJA</w:t>
      </w:r>
    </w:p>
    <w:p w14:paraId="056949F3" w14:textId="0FB7890D" w:rsidR="00E04BCE" w:rsidRPr="00700EB6" w:rsidRDefault="00E04BCE" w:rsidP="00E04BCE">
      <w:pPr>
        <w:pStyle w:val="Glava"/>
        <w:tabs>
          <w:tab w:val="left" w:pos="5112"/>
        </w:tabs>
        <w:rPr>
          <w:rFonts w:ascii="Republika" w:hAnsi="Republika" w:cs="Republika"/>
          <w:b/>
          <w:bCs/>
          <w:caps/>
          <w:sz w:val="20"/>
          <w:szCs w:val="20"/>
        </w:rPr>
      </w:pPr>
      <w:r w:rsidRPr="00700EB6">
        <w:rPr>
          <w:rFonts w:ascii="Republika" w:hAnsi="Republika" w:cs="Republika"/>
          <w:b/>
          <w:bCs/>
          <w:caps/>
          <w:sz w:val="20"/>
          <w:szCs w:val="20"/>
        </w:rPr>
        <w:t xml:space="preserve">Upravna enota </w:t>
      </w:r>
      <w:r w:rsidR="004F0329">
        <w:rPr>
          <w:rFonts w:ascii="Republika" w:hAnsi="Republika" w:cs="Republika"/>
          <w:b/>
          <w:bCs/>
          <w:caps/>
          <w:sz w:val="20"/>
          <w:szCs w:val="20"/>
        </w:rPr>
        <w:t>šENJUR</w:t>
      </w:r>
      <w:r w:rsidR="00196A0E">
        <w:rPr>
          <w:rFonts w:ascii="Republika" w:hAnsi="Republika" w:cs="Republika"/>
          <w:b/>
          <w:bCs/>
          <w:caps/>
          <w:sz w:val="20"/>
          <w:szCs w:val="20"/>
        </w:rPr>
        <w:t xml:space="preserve"> PRI CELJU</w:t>
      </w:r>
    </w:p>
    <w:p w14:paraId="3346AD05" w14:textId="77777777" w:rsidR="00E04BCE" w:rsidRDefault="00E04BCE">
      <w:pPr>
        <w:rPr>
          <w:b/>
          <w:bCs/>
        </w:rPr>
      </w:pPr>
    </w:p>
    <w:p w14:paraId="39686611" w14:textId="04ACE143" w:rsidR="00E04BCE" w:rsidRPr="00FA22DA" w:rsidRDefault="00E04BCE" w:rsidP="00E04BCE">
      <w:pPr>
        <w:tabs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>Številka:  021-</w:t>
      </w:r>
      <w:r w:rsidR="0056773C">
        <w:rPr>
          <w:rFonts w:ascii="Arial" w:hAnsi="Arial" w:cs="Arial"/>
          <w:sz w:val="20"/>
          <w:szCs w:val="20"/>
        </w:rPr>
        <w:t>257</w:t>
      </w:r>
      <w:r w:rsidRPr="00FA22DA">
        <w:rPr>
          <w:rFonts w:ascii="Arial" w:hAnsi="Arial" w:cs="Arial"/>
          <w:sz w:val="20"/>
          <w:szCs w:val="20"/>
        </w:rPr>
        <w:t>/20</w:t>
      </w:r>
      <w:r w:rsidR="00A62C3E">
        <w:rPr>
          <w:rFonts w:ascii="Arial" w:hAnsi="Arial" w:cs="Arial"/>
          <w:sz w:val="20"/>
          <w:szCs w:val="20"/>
        </w:rPr>
        <w:t>2</w:t>
      </w:r>
      <w:r w:rsidR="0056773C">
        <w:rPr>
          <w:rFonts w:ascii="Arial" w:hAnsi="Arial" w:cs="Arial"/>
          <w:sz w:val="20"/>
          <w:szCs w:val="20"/>
        </w:rPr>
        <w:t>5</w:t>
      </w:r>
      <w:r w:rsidR="0002576B">
        <w:rPr>
          <w:rFonts w:ascii="Arial" w:hAnsi="Arial" w:cs="Arial"/>
          <w:sz w:val="20"/>
          <w:szCs w:val="20"/>
        </w:rPr>
        <w:t>-</w:t>
      </w:r>
      <w:r w:rsidR="00716FCB">
        <w:rPr>
          <w:rFonts w:ascii="Arial" w:hAnsi="Arial" w:cs="Arial"/>
          <w:sz w:val="20"/>
          <w:szCs w:val="20"/>
        </w:rPr>
        <w:t>6248-</w:t>
      </w:r>
      <w:r w:rsidR="0056773C">
        <w:rPr>
          <w:rFonts w:ascii="Arial" w:hAnsi="Arial" w:cs="Arial"/>
          <w:sz w:val="20"/>
          <w:szCs w:val="20"/>
        </w:rPr>
        <w:t>1</w:t>
      </w:r>
    </w:p>
    <w:p w14:paraId="75207E6D" w14:textId="7CABD399" w:rsidR="00E04BCE" w:rsidRPr="00FA22DA" w:rsidRDefault="00716FCB" w:rsidP="00E04BCE">
      <w:pPr>
        <w:tabs>
          <w:tab w:val="left" w:pos="882"/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A62C3E">
        <w:rPr>
          <w:rFonts w:ascii="Arial" w:hAnsi="Arial" w:cs="Arial"/>
          <w:sz w:val="20"/>
          <w:szCs w:val="20"/>
        </w:rPr>
        <w:t xml:space="preserve">    </w:t>
      </w:r>
      <w:r w:rsidR="003E0F7C">
        <w:rPr>
          <w:rFonts w:ascii="Arial" w:hAnsi="Arial" w:cs="Arial"/>
          <w:sz w:val="20"/>
          <w:szCs w:val="20"/>
        </w:rPr>
        <w:t>1</w:t>
      </w:r>
      <w:r w:rsidR="0002576B">
        <w:rPr>
          <w:rFonts w:ascii="Arial" w:hAnsi="Arial" w:cs="Arial"/>
          <w:sz w:val="20"/>
          <w:szCs w:val="20"/>
        </w:rPr>
        <w:t xml:space="preserve">. </w:t>
      </w:r>
      <w:r w:rsidR="0056773C">
        <w:rPr>
          <w:rFonts w:ascii="Arial" w:hAnsi="Arial" w:cs="Arial"/>
          <w:sz w:val="20"/>
          <w:szCs w:val="20"/>
        </w:rPr>
        <w:t>7</w:t>
      </w:r>
      <w:r w:rsidR="0002576B">
        <w:rPr>
          <w:rFonts w:ascii="Arial" w:hAnsi="Arial" w:cs="Arial"/>
          <w:sz w:val="20"/>
          <w:szCs w:val="20"/>
        </w:rPr>
        <w:t>. 202</w:t>
      </w:r>
      <w:r w:rsidR="0056773C">
        <w:rPr>
          <w:rFonts w:ascii="Arial" w:hAnsi="Arial" w:cs="Arial"/>
          <w:sz w:val="20"/>
          <w:szCs w:val="20"/>
        </w:rPr>
        <w:t>5</w:t>
      </w:r>
    </w:p>
    <w:p w14:paraId="7A9F1D25" w14:textId="77777777" w:rsidR="00E04BCE" w:rsidRPr="00FA22DA" w:rsidRDefault="00E04BCE" w:rsidP="00E04BC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52E16E4" w14:textId="1F3D0CBB" w:rsidR="008E7548" w:rsidRDefault="008E7548" w:rsidP="008E7548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>Na podlagi 319. člena Zakona o  splošnem upravnem postopku (Uradni list RS, št</w:t>
      </w:r>
      <w:r>
        <w:rPr>
          <w:rFonts w:ascii="Arial" w:hAnsi="Arial" w:cs="Arial"/>
          <w:sz w:val="20"/>
          <w:szCs w:val="20"/>
        </w:rPr>
        <w:t>.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8" w:tgtFrame="_blank" w:tooltip="Zakon o splošnem upravnem postopku (uradno prečiščeno besedilo)" w:history="1">
        <w:r w:rsidRPr="00FA22DA">
          <w:rPr>
            <w:rFonts w:ascii="Arial" w:hAnsi="Arial" w:cs="Arial"/>
            <w:sz w:val="20"/>
            <w:szCs w:val="20"/>
          </w:rPr>
          <w:t>24/06</w:t>
        </w:r>
      </w:hyperlink>
      <w:r>
        <w:rPr>
          <w:rFonts w:ascii="Arial" w:hAnsi="Arial" w:cs="Arial"/>
          <w:sz w:val="20"/>
          <w:szCs w:val="20"/>
        </w:rPr>
        <w:t>-</w:t>
      </w:r>
      <w:r w:rsidRPr="00FA22DA">
        <w:rPr>
          <w:rFonts w:ascii="Arial" w:hAnsi="Arial" w:cs="Arial"/>
          <w:sz w:val="20"/>
          <w:szCs w:val="20"/>
        </w:rPr>
        <w:t xml:space="preserve">UPB, </w:t>
      </w:r>
      <w:r w:rsidRPr="00BB2A9E">
        <w:rPr>
          <w:rFonts w:ascii="Arial" w:hAnsi="Arial" w:cs="Arial"/>
          <w:sz w:val="20"/>
          <w:szCs w:val="20"/>
        </w:rPr>
        <w:t xml:space="preserve">105/06-ZUS-1, </w:t>
      </w:r>
      <w:hyperlink r:id="rId9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126/07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65/08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8/10</w:t>
        </w:r>
      </w:hyperlink>
      <w:r w:rsidR="00EA2FD5">
        <w:rPr>
          <w:rFonts w:ascii="Arial" w:hAnsi="Arial" w:cs="Arial"/>
          <w:sz w:val="20"/>
          <w:szCs w:val="20"/>
        </w:rPr>
        <w:t>,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12" w:tgtFrame="_blank" w:tooltip="Zakon o spremembah in dopolnitvi Zakona o splošnem upravnem postopku" w:history="1">
        <w:r w:rsidRPr="00FA22DA">
          <w:rPr>
            <w:rFonts w:ascii="Arial" w:hAnsi="Arial" w:cs="Arial"/>
            <w:sz w:val="20"/>
            <w:szCs w:val="20"/>
          </w:rPr>
          <w:t>82/13</w:t>
        </w:r>
      </w:hyperlink>
      <w:r w:rsidR="00EA2FD5">
        <w:rPr>
          <w:rFonts w:ascii="Arial" w:hAnsi="Arial" w:cs="Arial"/>
          <w:sz w:val="20"/>
          <w:szCs w:val="20"/>
        </w:rPr>
        <w:t>, 175/20-ZIUOPDVE in 3/22-ZDeb</w:t>
      </w:r>
      <w:r w:rsidRPr="00FA22DA">
        <w:rPr>
          <w:rFonts w:ascii="Arial" w:hAnsi="Arial" w:cs="Arial"/>
          <w:sz w:val="20"/>
          <w:szCs w:val="20"/>
        </w:rPr>
        <w:t xml:space="preserve">) </w:t>
      </w:r>
      <w:r w:rsidRPr="00BB2A9E">
        <w:rPr>
          <w:rFonts w:ascii="Arial" w:hAnsi="Arial" w:cs="Arial"/>
          <w:sz w:val="20"/>
          <w:szCs w:val="20"/>
        </w:rPr>
        <w:t>načeln</w:t>
      </w:r>
      <w:r w:rsidR="00196A0E">
        <w:rPr>
          <w:rFonts w:ascii="Arial" w:hAnsi="Arial" w:cs="Arial"/>
          <w:sz w:val="20"/>
          <w:szCs w:val="20"/>
        </w:rPr>
        <w:t>ica</w:t>
      </w:r>
      <w:r w:rsidRPr="00BB2A9E">
        <w:rPr>
          <w:rFonts w:ascii="Arial" w:hAnsi="Arial" w:cs="Arial"/>
          <w:sz w:val="20"/>
          <w:szCs w:val="20"/>
        </w:rPr>
        <w:t xml:space="preserve"> Upravne enote</w:t>
      </w:r>
      <w:r>
        <w:rPr>
          <w:rFonts w:ascii="Arial" w:hAnsi="Arial" w:cs="Arial"/>
          <w:sz w:val="20"/>
          <w:szCs w:val="20"/>
        </w:rPr>
        <w:t xml:space="preserve"> </w:t>
      </w:r>
      <w:r w:rsidR="00196A0E">
        <w:rPr>
          <w:rFonts w:ascii="Arial" w:hAnsi="Arial" w:cs="Arial"/>
          <w:sz w:val="20"/>
          <w:szCs w:val="20"/>
        </w:rPr>
        <w:t>Šentjur pri Celju</w:t>
      </w:r>
      <w:r>
        <w:rPr>
          <w:rFonts w:ascii="Arial" w:hAnsi="Arial" w:cs="Arial"/>
          <w:sz w:val="20"/>
          <w:szCs w:val="20"/>
        </w:rPr>
        <w:t xml:space="preserve"> </w:t>
      </w:r>
      <w:r w:rsidRPr="00FA22DA">
        <w:rPr>
          <w:rFonts w:ascii="Arial" w:hAnsi="Arial" w:cs="Arial"/>
          <w:sz w:val="20"/>
          <w:szCs w:val="20"/>
        </w:rPr>
        <w:t>objavlja seznam uradnih oseb, ki so pooblaščene za odločanje o upravnih stvareh ali za vodenje postopkov pred izdajo odločbe.</w:t>
      </w:r>
    </w:p>
    <w:p w14:paraId="389EDC04" w14:textId="77777777" w:rsidR="0042787F" w:rsidRPr="0042787F" w:rsidRDefault="0042787F" w:rsidP="00B11612">
      <w:pPr>
        <w:jc w:val="center"/>
        <w:rPr>
          <w:rFonts w:ascii="Arial" w:hAnsi="Arial" w:cs="Arial"/>
          <w:b/>
          <w:bCs/>
        </w:rPr>
      </w:pPr>
      <w:r w:rsidRPr="0042787F">
        <w:rPr>
          <w:rFonts w:ascii="Arial" w:hAnsi="Arial" w:cs="Arial"/>
          <w:b/>
          <w:bCs/>
        </w:rPr>
        <w:t>SEZNAM POOBLAŠČENIH URADNIH OSEB ZA VODENJE IN ODLOČANJE V UPRAVNEM POSTOPKU</w:t>
      </w:r>
    </w:p>
    <w:p w14:paraId="416B5ACC" w14:textId="77777777" w:rsidR="0042787F" w:rsidRPr="007A035B" w:rsidRDefault="0042787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4815"/>
        <w:gridCol w:w="4252"/>
        <w:gridCol w:w="4927"/>
      </w:tblGrid>
      <w:tr w:rsidR="002A4025" w:rsidRPr="007A035B" w14:paraId="4581CDCA" w14:textId="77777777" w:rsidTr="00BE3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E8719AD" w14:textId="77777777" w:rsidR="002A4025" w:rsidRPr="007A035B" w:rsidRDefault="002A4025">
            <w:pPr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Uradna oseba</w:t>
            </w:r>
          </w:p>
        </w:tc>
        <w:tc>
          <w:tcPr>
            <w:tcW w:w="4252" w:type="dxa"/>
          </w:tcPr>
          <w:p w14:paraId="2FF0EC52" w14:textId="77777777" w:rsidR="002A4025" w:rsidRPr="007A035B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Naziv</w:t>
            </w:r>
          </w:p>
        </w:tc>
        <w:tc>
          <w:tcPr>
            <w:tcW w:w="4927" w:type="dxa"/>
          </w:tcPr>
          <w:p w14:paraId="48A6E3E6" w14:textId="77777777" w:rsidR="002A4025" w:rsidRPr="007A035B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Področje pooblastil</w:t>
            </w:r>
          </w:p>
        </w:tc>
      </w:tr>
      <w:tr w:rsidR="002A4025" w:rsidRPr="007A035B" w14:paraId="2B461EB9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1FC0930E" w14:textId="25317F6B" w:rsidR="002A4025" w:rsidRPr="007A035B" w:rsidRDefault="00224517">
            <w:pPr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 xml:space="preserve">mag. </w:t>
            </w:r>
            <w:r w:rsidR="00810AC0" w:rsidRPr="007A035B">
              <w:rPr>
                <w:rFonts w:ascii="Arial" w:hAnsi="Arial" w:cs="Arial"/>
              </w:rPr>
              <w:t>Marjana METLIČAR</w:t>
            </w:r>
          </w:p>
        </w:tc>
        <w:tc>
          <w:tcPr>
            <w:tcW w:w="4252" w:type="dxa"/>
            <w:vAlign w:val="center"/>
          </w:tcPr>
          <w:p w14:paraId="39D63D4E" w14:textId="22839C59" w:rsidR="002A4025" w:rsidRPr="00BE34A1" w:rsidRDefault="00CF6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Načelni</w:t>
            </w:r>
            <w:r w:rsidR="00810AC0" w:rsidRPr="00BE34A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4927" w:type="dxa"/>
            <w:vAlign w:val="center"/>
          </w:tcPr>
          <w:p w14:paraId="6AFA9C2B" w14:textId="154F1754" w:rsidR="002A4025" w:rsidRPr="007A035B" w:rsidRDefault="00CF6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035B">
              <w:rPr>
                <w:rFonts w:ascii="Arial" w:hAnsi="Arial" w:cs="Arial"/>
                <w:sz w:val="20"/>
                <w:szCs w:val="20"/>
              </w:rPr>
              <w:t xml:space="preserve">Vodi in odloča v vseh upravnih postopkih s področja dela Upravne enote </w:t>
            </w:r>
            <w:r w:rsidR="005574C9" w:rsidRPr="007A035B">
              <w:rPr>
                <w:rFonts w:ascii="Arial" w:hAnsi="Arial" w:cs="Arial"/>
                <w:sz w:val="20"/>
                <w:szCs w:val="20"/>
              </w:rPr>
              <w:t>Šentjur pri Celju</w:t>
            </w:r>
          </w:p>
        </w:tc>
      </w:tr>
    </w:tbl>
    <w:p w14:paraId="4E193E2B" w14:textId="3972D56F" w:rsidR="007A035B" w:rsidRDefault="007A035B" w:rsidP="007A035B">
      <w:pPr>
        <w:spacing w:after="0" w:line="240" w:lineRule="auto"/>
        <w:rPr>
          <w:rFonts w:ascii="Arial" w:hAnsi="Arial" w:cs="Arial"/>
          <w:b/>
          <w:bCs/>
        </w:rPr>
      </w:pPr>
    </w:p>
    <w:p w14:paraId="0572C6B0" w14:textId="77777777" w:rsidR="007A035B" w:rsidRPr="007A035B" w:rsidRDefault="007A035B" w:rsidP="007A035B">
      <w:pPr>
        <w:spacing w:after="0" w:line="240" w:lineRule="auto"/>
        <w:rPr>
          <w:rFonts w:ascii="Arial" w:hAnsi="Arial" w:cs="Arial"/>
          <w:b/>
          <w:bCs/>
        </w:rPr>
      </w:pPr>
    </w:p>
    <w:p w14:paraId="1EA3951A" w14:textId="77777777" w:rsidR="00CF6A66" w:rsidRPr="007A035B" w:rsidRDefault="00CF6A66" w:rsidP="00CF6A66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</w:rPr>
      </w:pPr>
      <w:r w:rsidRPr="007A035B">
        <w:rPr>
          <w:rFonts w:ascii="Arial" w:hAnsi="Arial" w:cs="Arial"/>
          <w:b/>
          <w:bCs/>
        </w:rPr>
        <w:t>ODDELEK ZA UPRAVNE NOTRANJE ZADEVE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4815"/>
        <w:gridCol w:w="4252"/>
        <w:gridCol w:w="4927"/>
      </w:tblGrid>
      <w:tr w:rsidR="002A4025" w:rsidRPr="007A035B" w14:paraId="0DE5A69D" w14:textId="77777777" w:rsidTr="00BE3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49BD50D" w14:textId="77777777" w:rsidR="002A4025" w:rsidRPr="007A035B" w:rsidRDefault="00CF6A66">
            <w:pPr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Uradna oseba</w:t>
            </w:r>
          </w:p>
        </w:tc>
        <w:tc>
          <w:tcPr>
            <w:tcW w:w="4252" w:type="dxa"/>
          </w:tcPr>
          <w:p w14:paraId="6948F597" w14:textId="77777777" w:rsidR="002A4025" w:rsidRPr="007A035B" w:rsidRDefault="00CF6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Naziv</w:t>
            </w:r>
          </w:p>
        </w:tc>
        <w:tc>
          <w:tcPr>
            <w:tcW w:w="4927" w:type="dxa"/>
          </w:tcPr>
          <w:p w14:paraId="2F027F98" w14:textId="77777777" w:rsidR="002A4025" w:rsidRPr="007A035B" w:rsidRDefault="00CF6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Področje pooblastil</w:t>
            </w:r>
          </w:p>
        </w:tc>
      </w:tr>
      <w:tr w:rsidR="0056773C" w:rsidRPr="00B53EA5" w14:paraId="2F40C7EE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3E3597F2" w14:textId="2C5EA352" w:rsidR="0056773C" w:rsidRPr="00B53EA5" w:rsidRDefault="0056773C" w:rsidP="0056773C">
            <w:pPr>
              <w:rPr>
                <w:rFonts w:ascii="Arial" w:hAnsi="Arial" w:cs="Arial"/>
              </w:rPr>
            </w:pPr>
            <w:r w:rsidRPr="007A035B">
              <w:rPr>
                <w:rFonts w:ascii="Arial" w:hAnsi="Arial" w:cs="Arial"/>
              </w:rPr>
              <w:t>mag. Marjana METLIČAR</w:t>
            </w:r>
          </w:p>
        </w:tc>
        <w:tc>
          <w:tcPr>
            <w:tcW w:w="4252" w:type="dxa"/>
            <w:vAlign w:val="center"/>
          </w:tcPr>
          <w:p w14:paraId="2913009F" w14:textId="7FBEC86D" w:rsidR="0056773C" w:rsidRPr="00B53EA5" w:rsidRDefault="0056773C" w:rsidP="00567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  <w:tc>
          <w:tcPr>
            <w:tcW w:w="4927" w:type="dxa"/>
            <w:vAlign w:val="center"/>
          </w:tcPr>
          <w:p w14:paraId="590BA834" w14:textId="2B35720E" w:rsidR="0056773C" w:rsidRPr="00B53EA5" w:rsidRDefault="0056773C" w:rsidP="00567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A035B">
              <w:rPr>
                <w:rFonts w:ascii="Arial" w:hAnsi="Arial" w:cs="Arial"/>
                <w:sz w:val="20"/>
                <w:szCs w:val="20"/>
              </w:rPr>
              <w:t>Vodi in odloča v vseh upravnih postopkih s področja dela Upravne enote Šentjur pri Celju</w:t>
            </w:r>
          </w:p>
        </w:tc>
      </w:tr>
      <w:tr w:rsidR="00C23C4F" w:rsidRPr="00B53EA5" w14:paraId="1C91F350" w14:textId="77777777" w:rsidTr="00BE3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342C4A9" w14:textId="53E27BE4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mag. Vlasta ŽERJAV</w:t>
            </w:r>
          </w:p>
        </w:tc>
        <w:tc>
          <w:tcPr>
            <w:tcW w:w="4252" w:type="dxa"/>
            <w:vAlign w:val="center"/>
          </w:tcPr>
          <w:p w14:paraId="137F6103" w14:textId="5E2685F4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4927" w:type="dxa"/>
            <w:vAlign w:val="center"/>
          </w:tcPr>
          <w:p w14:paraId="6E45F56A" w14:textId="77777777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0CE4DE78" w14:textId="77777777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33757EB" w14:textId="77777777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prekrškovnih postopkih</w:t>
            </w:r>
          </w:p>
          <w:p w14:paraId="3D34A04C" w14:textId="77777777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8B96CDC" w14:textId="26F659DB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upravnih postopkih izdaje orožnega lista na I. stopnji</w:t>
            </w:r>
          </w:p>
        </w:tc>
      </w:tr>
      <w:tr w:rsidR="00C23C4F" w:rsidRPr="00B53EA5" w14:paraId="54CD4B51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580AEE38" w14:textId="190307B5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lastRenderedPageBreak/>
              <w:t>Marjana Križan GOVEDIĆ, dipl. upr. org.</w:t>
            </w:r>
          </w:p>
        </w:tc>
        <w:tc>
          <w:tcPr>
            <w:tcW w:w="4252" w:type="dxa"/>
            <w:vAlign w:val="center"/>
          </w:tcPr>
          <w:p w14:paraId="3661CB1D" w14:textId="649E11DE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4927" w:type="dxa"/>
            <w:vAlign w:val="center"/>
          </w:tcPr>
          <w:p w14:paraId="42B4EC5A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60B9D92C" w14:textId="31DC026D" w:rsidR="00C23C4F" w:rsidRPr="00B53EA5" w:rsidRDefault="00C23C4F" w:rsidP="00C23C4F">
            <w:pPr>
              <w:pStyle w:val="Besedilooblaka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enostavnih upravnih zadevah na I. stopnji</w:t>
            </w:r>
          </w:p>
        </w:tc>
      </w:tr>
      <w:tr w:rsidR="00C23C4F" w:rsidRPr="00B53EA5" w14:paraId="73CEA119" w14:textId="77777777" w:rsidTr="00BE34A1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0CFC801A" w14:textId="4DA4BAC5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Greta KOŽELJ, dipl. upr. org.</w:t>
            </w:r>
          </w:p>
        </w:tc>
        <w:tc>
          <w:tcPr>
            <w:tcW w:w="4252" w:type="dxa"/>
            <w:vAlign w:val="center"/>
          </w:tcPr>
          <w:p w14:paraId="4DCB28BB" w14:textId="48A528E1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4927" w:type="dxa"/>
            <w:vAlign w:val="center"/>
          </w:tcPr>
          <w:p w14:paraId="5C927A7D" w14:textId="77777777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05E66C1F" w14:textId="7A71F422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enostavnih upravnih zadevah na I. stopnji</w:t>
            </w:r>
          </w:p>
        </w:tc>
      </w:tr>
      <w:tr w:rsidR="00C23C4F" w:rsidRPr="00B53EA5" w14:paraId="66C96B20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BE501C6" w14:textId="0AD8FDB2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Jure REZAR, dipl. org.</w:t>
            </w:r>
          </w:p>
        </w:tc>
        <w:tc>
          <w:tcPr>
            <w:tcW w:w="4252" w:type="dxa"/>
            <w:vAlign w:val="center"/>
          </w:tcPr>
          <w:p w14:paraId="0B81E3BF" w14:textId="72619B38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Višji svetovalec III</w:t>
            </w:r>
          </w:p>
        </w:tc>
        <w:tc>
          <w:tcPr>
            <w:tcW w:w="4927" w:type="dxa"/>
            <w:vAlign w:val="center"/>
          </w:tcPr>
          <w:p w14:paraId="1F9849B9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110ACF8F" w14:textId="30510577" w:rsidR="00C23C4F" w:rsidRPr="00B53EA5" w:rsidRDefault="00C23C4F" w:rsidP="00C23C4F">
            <w:pPr>
              <w:pStyle w:val="Besedilooblaka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enostavnih upravnih zadevah na I. stopnji</w:t>
            </w:r>
          </w:p>
        </w:tc>
      </w:tr>
      <w:tr w:rsidR="00C23C4F" w:rsidRPr="00B53EA5" w14:paraId="6C8F690C" w14:textId="77777777" w:rsidTr="00BE34A1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028FF7D" w14:textId="7F9A9D36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 xml:space="preserve">Mateja GRAČNAR RAMPRE, dipl. upr. org. </w:t>
            </w:r>
          </w:p>
        </w:tc>
        <w:tc>
          <w:tcPr>
            <w:tcW w:w="4252" w:type="dxa"/>
            <w:vAlign w:val="center"/>
          </w:tcPr>
          <w:p w14:paraId="1FDE5A92" w14:textId="1F86EAAA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4927" w:type="dxa"/>
            <w:vAlign w:val="center"/>
          </w:tcPr>
          <w:p w14:paraId="18A0134C" w14:textId="77777777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304545B1" w14:textId="50111B02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enostavnih upravnih zadevah na I. stopnji</w:t>
            </w:r>
          </w:p>
        </w:tc>
      </w:tr>
      <w:tr w:rsidR="00C23C4F" w:rsidRPr="00B53EA5" w14:paraId="41CE237A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1F272105" w14:textId="31B74514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Mojca ZAVRŠEK, dipl. upr. org.</w:t>
            </w:r>
          </w:p>
        </w:tc>
        <w:tc>
          <w:tcPr>
            <w:tcW w:w="4252" w:type="dxa"/>
            <w:vAlign w:val="center"/>
          </w:tcPr>
          <w:p w14:paraId="3B2A89D8" w14:textId="1FF64EB6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 xml:space="preserve">Višja svetovalka III </w:t>
            </w:r>
          </w:p>
        </w:tc>
        <w:tc>
          <w:tcPr>
            <w:tcW w:w="4927" w:type="dxa"/>
            <w:vAlign w:val="center"/>
          </w:tcPr>
          <w:p w14:paraId="4736647F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0CBA47D0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prekrškovnih postopkih</w:t>
            </w:r>
          </w:p>
          <w:p w14:paraId="6161AAB6" w14:textId="11BF10EC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upravnih postopkih izdaje orožnega lista na I. stopnji</w:t>
            </w:r>
          </w:p>
          <w:p w14:paraId="69F8ED6C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9F6F2D1" w14:textId="7ADEF223" w:rsidR="00C23C4F" w:rsidRPr="00B53EA5" w:rsidRDefault="00C23C4F" w:rsidP="00C23C4F">
            <w:pPr>
              <w:pStyle w:val="Besedilooblaka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enostavnih upravnih zadevah na I. stopnji</w:t>
            </w:r>
          </w:p>
        </w:tc>
      </w:tr>
      <w:tr w:rsidR="00C23C4F" w:rsidRPr="00B53EA5" w14:paraId="46C6EF5B" w14:textId="77777777" w:rsidTr="00BE34A1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7BCFE43C" w14:textId="619C78E5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 xml:space="preserve">Teja </w:t>
            </w:r>
            <w:r>
              <w:rPr>
                <w:rFonts w:ascii="Arial" w:hAnsi="Arial" w:cs="Arial"/>
              </w:rPr>
              <w:t>BOŽIĆ</w:t>
            </w:r>
            <w:r w:rsidRPr="00B53EA5">
              <w:rPr>
                <w:rFonts w:ascii="Arial" w:hAnsi="Arial" w:cs="Arial"/>
              </w:rPr>
              <w:t>, dipl. varstvoslovec</w:t>
            </w:r>
          </w:p>
        </w:tc>
        <w:tc>
          <w:tcPr>
            <w:tcW w:w="4252" w:type="dxa"/>
            <w:vAlign w:val="center"/>
          </w:tcPr>
          <w:p w14:paraId="7173DF55" w14:textId="18EB25F3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  <w:r w:rsidRPr="00B53EA5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927" w:type="dxa"/>
            <w:vAlign w:val="center"/>
          </w:tcPr>
          <w:p w14:paraId="5E6778EC" w14:textId="77777777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4296E634" w14:textId="6BF03EEF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v prekrškovnih postopkih</w:t>
            </w:r>
          </w:p>
          <w:p w14:paraId="7AAB5526" w14:textId="77777777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54BC4BB" w14:textId="320A2505" w:rsidR="00C23C4F" w:rsidRPr="00B53EA5" w:rsidRDefault="00C23C4F" w:rsidP="00C23C4F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Odločba v enostavnih upravnih zadevah na I. stopnji</w:t>
            </w:r>
          </w:p>
        </w:tc>
      </w:tr>
      <w:tr w:rsidR="00C23C4F" w:rsidRPr="00B53EA5" w14:paraId="309C9E05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58374003" w14:textId="48BE328F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Manuela DIACI, dipl. komercialist</w:t>
            </w:r>
          </w:p>
        </w:tc>
        <w:tc>
          <w:tcPr>
            <w:tcW w:w="4252" w:type="dxa"/>
            <w:vAlign w:val="center"/>
          </w:tcPr>
          <w:p w14:paraId="5A9FA6C7" w14:textId="3D2F446B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referentka I</w:t>
            </w:r>
          </w:p>
        </w:tc>
        <w:tc>
          <w:tcPr>
            <w:tcW w:w="4927" w:type="dxa"/>
            <w:vAlign w:val="center"/>
          </w:tcPr>
          <w:p w14:paraId="5960A0D3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B06A454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 xml:space="preserve">Odloča v enostavnih upravnih zadevah na I. stopnji </w:t>
            </w:r>
          </w:p>
          <w:p w14:paraId="78DB1702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80EA888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stopnji, v katerih se ne ugotavlja dejansko stanje v posebnem ugotovitvenem postopku</w:t>
            </w:r>
          </w:p>
          <w:p w14:paraId="3564262D" w14:textId="77777777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E194BBC" w14:textId="77777777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Izdaja potrdila in druge listine o dejstvih, o katerih se vodi uradna evidenca in o katerih se ne vodi uradna evidenc, in odločbe o zavrnitvi izdaje potrdila</w:t>
            </w:r>
          </w:p>
          <w:p w14:paraId="0B7B5EC4" w14:textId="77777777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98D7D18" w14:textId="77777777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600"/>
                <w:tab w:val="left" w:pos="900"/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 xml:space="preserve">Vodi prekrškovne postopke in izdaja plačilne naloge v prekrškovnih postopkih </w:t>
            </w:r>
          </w:p>
          <w:p w14:paraId="39CE0B84" w14:textId="5422791F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600"/>
                <w:tab w:val="left" w:pos="900"/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C23C4F" w:rsidRPr="00B53EA5" w14:paraId="753D2981" w14:textId="77777777" w:rsidTr="00BE34A1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61058E4" w14:textId="7711285C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lastRenderedPageBreak/>
              <w:t>Vera BLAGOTINŠEK</w:t>
            </w:r>
          </w:p>
        </w:tc>
        <w:tc>
          <w:tcPr>
            <w:tcW w:w="4252" w:type="dxa"/>
            <w:vAlign w:val="center"/>
          </w:tcPr>
          <w:p w14:paraId="5C2EF4E0" w14:textId="49288EC8" w:rsidR="00C23C4F" w:rsidRPr="00B53EA5" w:rsidRDefault="00C23C4F" w:rsidP="00C23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4927" w:type="dxa"/>
            <w:vAlign w:val="center"/>
          </w:tcPr>
          <w:p w14:paraId="33FA7250" w14:textId="77777777" w:rsidR="00C23C4F" w:rsidRPr="00B53EA5" w:rsidRDefault="00C23C4F" w:rsidP="00C23C4F">
            <w:pPr>
              <w:pStyle w:val="Besedilooblaka1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 xml:space="preserve">Odloča v enostavnih upravnih zadevah na I. stopnji </w:t>
            </w:r>
          </w:p>
          <w:p w14:paraId="10750B3F" w14:textId="2A66D71C" w:rsidR="00C23C4F" w:rsidRPr="00B53EA5" w:rsidRDefault="00C23C4F" w:rsidP="00C23C4F">
            <w:pPr>
              <w:pStyle w:val="Besedilooblaka1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stopnji, v katerih se ne ugotavlja dejansko stanje v posebnem ugotovitvenem postopku</w:t>
            </w:r>
          </w:p>
        </w:tc>
      </w:tr>
      <w:tr w:rsidR="00C23C4F" w:rsidRPr="00B53EA5" w14:paraId="62A9949E" w14:textId="77777777" w:rsidTr="00BE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21D94E1" w14:textId="1A75F3F5" w:rsidR="00C23C4F" w:rsidRPr="00B53EA5" w:rsidRDefault="00C23C4F" w:rsidP="00C23C4F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Jerica BIŠČAN, dipl. komercialist</w:t>
            </w:r>
          </w:p>
        </w:tc>
        <w:tc>
          <w:tcPr>
            <w:tcW w:w="4252" w:type="dxa"/>
            <w:vAlign w:val="center"/>
          </w:tcPr>
          <w:p w14:paraId="23E56C82" w14:textId="15B97825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referentka II</w:t>
            </w:r>
          </w:p>
        </w:tc>
        <w:tc>
          <w:tcPr>
            <w:tcW w:w="4927" w:type="dxa"/>
            <w:vAlign w:val="center"/>
          </w:tcPr>
          <w:p w14:paraId="3ECD15EF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 xml:space="preserve">Odloča v enostavnih upravnih zadevah na I. stopnji </w:t>
            </w:r>
          </w:p>
          <w:p w14:paraId="5CCF40CC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5F5BD2F" w14:textId="77777777" w:rsidR="00C23C4F" w:rsidRPr="00B53EA5" w:rsidRDefault="00C23C4F" w:rsidP="00C23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stopnji, v katerih se ne ugotavlja dejansko stanje v posebnem ugotovitvenem postopku</w:t>
            </w:r>
          </w:p>
          <w:p w14:paraId="0F677D35" w14:textId="77777777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38078DD" w14:textId="46570B10" w:rsidR="00C23C4F" w:rsidRPr="00B53EA5" w:rsidRDefault="00C23C4F" w:rsidP="00C23C4F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Izdaja potrdila in druge listine o dejstvih, o katerih se vodi uradna evidenca in o katerih se ne vodi uradna evidenc, in odločbe o zavrnitvi izdaje potrdila</w:t>
            </w:r>
          </w:p>
        </w:tc>
      </w:tr>
    </w:tbl>
    <w:p w14:paraId="037A835C" w14:textId="3DD86871" w:rsidR="001F1C76" w:rsidRDefault="001F1C76">
      <w:pPr>
        <w:rPr>
          <w:rFonts w:ascii="Arial" w:hAnsi="Arial" w:cs="Arial"/>
        </w:rPr>
      </w:pPr>
    </w:p>
    <w:p w14:paraId="16890CCB" w14:textId="77777777" w:rsidR="00C7631A" w:rsidRDefault="00C7631A">
      <w:pPr>
        <w:rPr>
          <w:rFonts w:ascii="Arial" w:hAnsi="Arial" w:cs="Arial"/>
        </w:rPr>
      </w:pPr>
    </w:p>
    <w:p w14:paraId="23855856" w14:textId="77777777" w:rsidR="00C7631A" w:rsidRDefault="00C7631A">
      <w:pPr>
        <w:rPr>
          <w:rFonts w:ascii="Arial" w:hAnsi="Arial" w:cs="Arial"/>
        </w:rPr>
      </w:pPr>
    </w:p>
    <w:p w14:paraId="3D8A38B5" w14:textId="77777777" w:rsidR="00C7631A" w:rsidRDefault="00C7631A">
      <w:pPr>
        <w:rPr>
          <w:rFonts w:ascii="Arial" w:hAnsi="Arial" w:cs="Arial"/>
        </w:rPr>
      </w:pPr>
    </w:p>
    <w:p w14:paraId="3739E411" w14:textId="77777777" w:rsidR="00C7631A" w:rsidRDefault="00C7631A">
      <w:pPr>
        <w:rPr>
          <w:rFonts w:ascii="Arial" w:hAnsi="Arial" w:cs="Arial"/>
        </w:rPr>
      </w:pPr>
    </w:p>
    <w:p w14:paraId="6ABA695A" w14:textId="77777777" w:rsidR="00C7631A" w:rsidRPr="00B53EA5" w:rsidRDefault="00C7631A">
      <w:pPr>
        <w:rPr>
          <w:rFonts w:ascii="Arial" w:hAnsi="Arial" w:cs="Arial"/>
        </w:rPr>
      </w:pPr>
    </w:p>
    <w:p w14:paraId="4E3643C2" w14:textId="05AE70DE" w:rsidR="0005333E" w:rsidRDefault="0005333E">
      <w:pPr>
        <w:rPr>
          <w:rFonts w:ascii="Arial" w:hAnsi="Arial" w:cs="Arial"/>
        </w:rPr>
      </w:pPr>
    </w:p>
    <w:p w14:paraId="102CB431" w14:textId="1E09707A" w:rsidR="00BE34A1" w:rsidRDefault="00BE34A1">
      <w:pPr>
        <w:rPr>
          <w:rFonts w:ascii="Arial" w:hAnsi="Arial" w:cs="Arial"/>
        </w:rPr>
      </w:pPr>
    </w:p>
    <w:p w14:paraId="0A627750" w14:textId="62997895" w:rsidR="00BE34A1" w:rsidRDefault="00BE34A1">
      <w:pPr>
        <w:rPr>
          <w:rFonts w:ascii="Arial" w:hAnsi="Arial" w:cs="Arial"/>
        </w:rPr>
      </w:pPr>
    </w:p>
    <w:p w14:paraId="34B3D1CF" w14:textId="7184B854" w:rsidR="00BE34A1" w:rsidRDefault="00BE34A1">
      <w:pPr>
        <w:rPr>
          <w:rFonts w:ascii="Arial" w:hAnsi="Arial" w:cs="Arial"/>
        </w:rPr>
      </w:pPr>
    </w:p>
    <w:p w14:paraId="562DC612" w14:textId="351483F8" w:rsidR="00BE34A1" w:rsidRDefault="00BE34A1">
      <w:pPr>
        <w:rPr>
          <w:rFonts w:ascii="Arial" w:hAnsi="Arial" w:cs="Arial"/>
        </w:rPr>
      </w:pPr>
    </w:p>
    <w:p w14:paraId="6F179C5B" w14:textId="084441FF" w:rsidR="00BE34A1" w:rsidRDefault="00BE34A1">
      <w:pPr>
        <w:rPr>
          <w:rFonts w:ascii="Arial" w:hAnsi="Arial" w:cs="Arial"/>
        </w:rPr>
      </w:pPr>
    </w:p>
    <w:p w14:paraId="3DA49BDE" w14:textId="6EFC7162" w:rsidR="00BE34A1" w:rsidRDefault="00BE34A1">
      <w:pPr>
        <w:rPr>
          <w:rFonts w:ascii="Arial" w:hAnsi="Arial" w:cs="Arial"/>
        </w:rPr>
      </w:pPr>
    </w:p>
    <w:p w14:paraId="0E0E2117" w14:textId="5A9C7974" w:rsidR="00BF79B7" w:rsidRDefault="00BF79B7" w:rsidP="00BF79B7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</w:rPr>
      </w:pPr>
      <w:r w:rsidRPr="00B53EA5">
        <w:rPr>
          <w:rFonts w:ascii="Arial" w:hAnsi="Arial" w:cs="Arial"/>
          <w:b/>
          <w:bCs/>
        </w:rPr>
        <w:lastRenderedPageBreak/>
        <w:t xml:space="preserve">ODDELEK ZA </w:t>
      </w:r>
      <w:r w:rsidR="00224517" w:rsidRPr="00B53EA5">
        <w:rPr>
          <w:rFonts w:ascii="Arial" w:hAnsi="Arial" w:cs="Arial"/>
          <w:b/>
          <w:bCs/>
        </w:rPr>
        <w:t xml:space="preserve">PROSTOR IN </w:t>
      </w:r>
      <w:r w:rsidRPr="00B53EA5">
        <w:rPr>
          <w:rFonts w:ascii="Arial" w:hAnsi="Arial" w:cs="Arial"/>
          <w:b/>
          <w:bCs/>
        </w:rPr>
        <w:t xml:space="preserve">KMETIJSTVO 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4815"/>
        <w:gridCol w:w="4252"/>
        <w:gridCol w:w="4927"/>
      </w:tblGrid>
      <w:tr w:rsidR="00BF79B7" w:rsidRPr="00B53EA5" w14:paraId="5228286A" w14:textId="77777777" w:rsidTr="00BE3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F181977" w14:textId="77777777" w:rsidR="00BF79B7" w:rsidRPr="00B53EA5" w:rsidRDefault="00BF79B7" w:rsidP="00764448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Uradna oseba</w:t>
            </w:r>
          </w:p>
        </w:tc>
        <w:tc>
          <w:tcPr>
            <w:tcW w:w="4252" w:type="dxa"/>
          </w:tcPr>
          <w:p w14:paraId="6A95C737" w14:textId="77777777" w:rsidR="00BF79B7" w:rsidRPr="00B53EA5" w:rsidRDefault="00BF79B7" w:rsidP="00764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Naziv</w:t>
            </w:r>
          </w:p>
        </w:tc>
        <w:tc>
          <w:tcPr>
            <w:tcW w:w="4927" w:type="dxa"/>
          </w:tcPr>
          <w:p w14:paraId="0F0872C8" w14:textId="77777777" w:rsidR="00BF79B7" w:rsidRPr="00B53EA5" w:rsidRDefault="00BF79B7" w:rsidP="00764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Področje pooblastil</w:t>
            </w:r>
          </w:p>
        </w:tc>
      </w:tr>
      <w:tr w:rsidR="00BF79B7" w:rsidRPr="00B53EA5" w14:paraId="2A83547E" w14:textId="77777777" w:rsidTr="0038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9A34877" w14:textId="4B8C535F" w:rsidR="00BF79B7" w:rsidRPr="00B53EA5" w:rsidRDefault="00B11612" w:rsidP="00764448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Mladen Robert BREŽAN</w:t>
            </w:r>
            <w:r w:rsidR="00BE34A1">
              <w:rPr>
                <w:rFonts w:ascii="Arial" w:hAnsi="Arial" w:cs="Arial"/>
              </w:rPr>
              <w:t>, univ. dipl. inž. arh.</w:t>
            </w:r>
          </w:p>
        </w:tc>
        <w:tc>
          <w:tcPr>
            <w:tcW w:w="4252" w:type="dxa"/>
            <w:vAlign w:val="center"/>
          </w:tcPr>
          <w:p w14:paraId="381FF4E4" w14:textId="77777777" w:rsidR="00BF79B7" w:rsidRPr="00BE34A1" w:rsidRDefault="00BF79B7" w:rsidP="00764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4927" w:type="dxa"/>
            <w:vAlign w:val="center"/>
          </w:tcPr>
          <w:p w14:paraId="3D02ABBD" w14:textId="69A8503E" w:rsidR="00BF79B7" w:rsidRPr="00B53EA5" w:rsidRDefault="005574C9" w:rsidP="00764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 xml:space="preserve">Vodi in </w:t>
            </w:r>
            <w:r w:rsidR="00C23C4F">
              <w:rPr>
                <w:rFonts w:ascii="Arial" w:hAnsi="Arial" w:cs="Arial"/>
                <w:sz w:val="20"/>
                <w:szCs w:val="20"/>
              </w:rPr>
              <w:t>o</w:t>
            </w:r>
            <w:r w:rsidRPr="00B53EA5">
              <w:rPr>
                <w:rFonts w:ascii="Arial" w:hAnsi="Arial" w:cs="Arial"/>
                <w:bCs/>
                <w:sz w:val="20"/>
                <w:szCs w:val="20"/>
              </w:rPr>
              <w:t>dloča v upravnih postopkih na I. stopnji</w:t>
            </w:r>
          </w:p>
        </w:tc>
      </w:tr>
      <w:tr w:rsidR="005574C9" w:rsidRPr="00B53EA5" w14:paraId="744A6679" w14:textId="77777777" w:rsidTr="00BE34A1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0B4D2FA8" w14:textId="7D44BA2E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mag. Mira KOLAR</w:t>
            </w:r>
          </w:p>
        </w:tc>
        <w:tc>
          <w:tcPr>
            <w:tcW w:w="4252" w:type="dxa"/>
            <w:vAlign w:val="center"/>
          </w:tcPr>
          <w:p w14:paraId="2B29F741" w14:textId="5368587F" w:rsidR="005574C9" w:rsidRPr="00BE34A1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4927" w:type="dxa"/>
            <w:vAlign w:val="center"/>
          </w:tcPr>
          <w:p w14:paraId="628D3566" w14:textId="77777777" w:rsidR="005574C9" w:rsidRPr="00B53EA5" w:rsidRDefault="005574C9" w:rsidP="005574C9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  <w:p w14:paraId="5E467E44" w14:textId="77777777" w:rsidR="005574C9" w:rsidRPr="00B53EA5" w:rsidRDefault="005574C9" w:rsidP="005574C9">
            <w:pPr>
              <w:pStyle w:val="Besedilooblaka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3FF4D70" w14:textId="5166EC57" w:rsidR="005574C9" w:rsidRPr="00B53EA5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Odloča pri vpisu v evidence vojnih veteranov z izdajo izkaznice vojnega veterana</w:t>
            </w:r>
          </w:p>
        </w:tc>
      </w:tr>
      <w:tr w:rsidR="005574C9" w:rsidRPr="00B53EA5" w14:paraId="6E2BF64A" w14:textId="77777777" w:rsidTr="0038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19346B60" w14:textId="4062052C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Sandra SIVKA, dipl. ekon.</w:t>
            </w:r>
          </w:p>
        </w:tc>
        <w:tc>
          <w:tcPr>
            <w:tcW w:w="4252" w:type="dxa"/>
            <w:vAlign w:val="center"/>
          </w:tcPr>
          <w:p w14:paraId="0B07FDBF" w14:textId="1B95FA70" w:rsidR="005574C9" w:rsidRPr="00BE34A1" w:rsidRDefault="005574C9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4927" w:type="dxa"/>
            <w:vAlign w:val="center"/>
          </w:tcPr>
          <w:p w14:paraId="4C9E40E2" w14:textId="2C4AF5F9" w:rsidR="005574C9" w:rsidRPr="00B53EA5" w:rsidRDefault="005574C9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5574C9" w:rsidRPr="00B53EA5" w14:paraId="3FC92F56" w14:textId="77777777" w:rsidTr="003844F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7946D12" w14:textId="770028F9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Helena VOLASKO, dipl. upr. org.</w:t>
            </w:r>
          </w:p>
        </w:tc>
        <w:tc>
          <w:tcPr>
            <w:tcW w:w="4252" w:type="dxa"/>
            <w:vAlign w:val="center"/>
          </w:tcPr>
          <w:p w14:paraId="04290C82" w14:textId="25905F43" w:rsidR="005574C9" w:rsidRPr="00BE34A1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4927" w:type="dxa"/>
            <w:vAlign w:val="center"/>
          </w:tcPr>
          <w:p w14:paraId="35D176D9" w14:textId="1AEEB38A" w:rsidR="005574C9" w:rsidRPr="00B53EA5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5574C9" w:rsidRPr="00B53EA5" w14:paraId="1AB24B97" w14:textId="77777777" w:rsidTr="0038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429BB2E" w14:textId="55C721AA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Jelka JAGRIČ, dipl. upr. org.</w:t>
            </w:r>
          </w:p>
        </w:tc>
        <w:tc>
          <w:tcPr>
            <w:tcW w:w="4252" w:type="dxa"/>
            <w:vAlign w:val="center"/>
          </w:tcPr>
          <w:p w14:paraId="6FFE8B61" w14:textId="256721D4" w:rsidR="005574C9" w:rsidRPr="00BE34A1" w:rsidRDefault="00F53E2F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</w:t>
            </w:r>
            <w:r w:rsidR="005574C9" w:rsidRPr="00BE34A1">
              <w:rPr>
                <w:rFonts w:ascii="Arial" w:hAnsi="Arial" w:cs="Arial"/>
                <w:sz w:val="20"/>
                <w:szCs w:val="20"/>
              </w:rPr>
              <w:t>vetovalka III</w:t>
            </w:r>
          </w:p>
        </w:tc>
        <w:tc>
          <w:tcPr>
            <w:tcW w:w="4927" w:type="dxa"/>
            <w:vAlign w:val="center"/>
          </w:tcPr>
          <w:p w14:paraId="133606DF" w14:textId="4D3B61AF" w:rsidR="005574C9" w:rsidRPr="00B53EA5" w:rsidRDefault="005574C9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5574C9" w:rsidRPr="00B53EA5" w14:paraId="5F40F352" w14:textId="77777777" w:rsidTr="003844F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450AAAA2" w14:textId="2653D585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Aleksandra ŽELEZNIK, dipl. upr. org.</w:t>
            </w:r>
          </w:p>
        </w:tc>
        <w:tc>
          <w:tcPr>
            <w:tcW w:w="4252" w:type="dxa"/>
            <w:vAlign w:val="center"/>
          </w:tcPr>
          <w:p w14:paraId="4540ED55" w14:textId="13C4B410" w:rsidR="005574C9" w:rsidRPr="00BE34A1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Višja svetovalka II</w:t>
            </w:r>
            <w:r w:rsidR="003844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927" w:type="dxa"/>
            <w:vAlign w:val="center"/>
          </w:tcPr>
          <w:p w14:paraId="66DD9F9B" w14:textId="21DFEBB1" w:rsidR="005574C9" w:rsidRPr="00B53EA5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5574C9" w:rsidRPr="00B53EA5" w14:paraId="3ED09177" w14:textId="77777777" w:rsidTr="00384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59C36DD9" w14:textId="3882AEF1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 xml:space="preserve">Stanislava VOUK, dipl. ing. grad.  </w:t>
            </w:r>
          </w:p>
        </w:tc>
        <w:tc>
          <w:tcPr>
            <w:tcW w:w="4252" w:type="dxa"/>
            <w:vAlign w:val="center"/>
          </w:tcPr>
          <w:p w14:paraId="395A0E9A" w14:textId="00897DAA" w:rsidR="005574C9" w:rsidRPr="00BE34A1" w:rsidRDefault="005574C9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4927" w:type="dxa"/>
            <w:vAlign w:val="center"/>
          </w:tcPr>
          <w:p w14:paraId="4EEEEB95" w14:textId="77474DDC" w:rsidR="005574C9" w:rsidRPr="00B53EA5" w:rsidRDefault="005574C9" w:rsidP="0055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5574C9" w:rsidRPr="00B53EA5" w14:paraId="26256836" w14:textId="77777777" w:rsidTr="003844F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C7C44FC" w14:textId="67FCD0E6" w:rsidR="005574C9" w:rsidRPr="00B53EA5" w:rsidRDefault="005574C9" w:rsidP="005574C9">
            <w:pPr>
              <w:rPr>
                <w:rFonts w:ascii="Arial" w:hAnsi="Arial" w:cs="Arial"/>
              </w:rPr>
            </w:pPr>
            <w:r w:rsidRPr="00B53EA5">
              <w:rPr>
                <w:rFonts w:ascii="Arial" w:hAnsi="Arial" w:cs="Arial"/>
              </w:rPr>
              <w:t>Ana LAMBIZAR, dipl. poslovni sekretar</w:t>
            </w:r>
          </w:p>
        </w:tc>
        <w:tc>
          <w:tcPr>
            <w:tcW w:w="4252" w:type="dxa"/>
            <w:vAlign w:val="center"/>
          </w:tcPr>
          <w:p w14:paraId="766F55BB" w14:textId="40EAC8F2" w:rsidR="005574C9" w:rsidRPr="00BE34A1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34A1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4927" w:type="dxa"/>
            <w:vAlign w:val="center"/>
          </w:tcPr>
          <w:p w14:paraId="2838CD36" w14:textId="60107C2B" w:rsidR="005574C9" w:rsidRPr="00B53EA5" w:rsidRDefault="005574C9" w:rsidP="0055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</w:t>
            </w:r>
          </w:p>
        </w:tc>
      </w:tr>
      <w:tr w:rsidR="00C7631A" w:rsidRPr="00B53EA5" w14:paraId="4984D9D5" w14:textId="77777777" w:rsidTr="00567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4EE9DC7" w14:textId="5DDEB37D" w:rsidR="00C7631A" w:rsidRPr="00B53EA5" w:rsidRDefault="00C7631A" w:rsidP="00C76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Lidija ŠMIT</w:t>
            </w:r>
            <w:r w:rsidRPr="00B53EA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inž. kmetijstva</w:t>
            </w:r>
          </w:p>
        </w:tc>
        <w:tc>
          <w:tcPr>
            <w:tcW w:w="4252" w:type="dxa"/>
            <w:vAlign w:val="center"/>
          </w:tcPr>
          <w:p w14:paraId="3127CE4F" w14:textId="3C654FF7" w:rsidR="00C7631A" w:rsidRPr="00BE34A1" w:rsidRDefault="00C7631A" w:rsidP="00C7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3EA5">
              <w:rPr>
                <w:rFonts w:ascii="Arial" w:hAnsi="Arial" w:cs="Arial"/>
                <w:sz w:val="20"/>
                <w:szCs w:val="20"/>
              </w:rPr>
              <w:t>Višja referentka II</w:t>
            </w:r>
          </w:p>
        </w:tc>
        <w:tc>
          <w:tcPr>
            <w:tcW w:w="4927" w:type="dxa"/>
          </w:tcPr>
          <w:p w14:paraId="06805605" w14:textId="77777777" w:rsidR="00C7631A" w:rsidRPr="00B53EA5" w:rsidRDefault="00C7631A" w:rsidP="00C7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 xml:space="preserve">Odloča v enostavnih upravnih zadevah na I. stopnji </w:t>
            </w:r>
          </w:p>
          <w:p w14:paraId="0470ADD9" w14:textId="77777777" w:rsidR="00C7631A" w:rsidRPr="00B53EA5" w:rsidRDefault="00C7631A" w:rsidP="00C7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1CA21DD" w14:textId="77777777" w:rsidR="00C7631A" w:rsidRPr="00B53EA5" w:rsidRDefault="00C7631A" w:rsidP="00C7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Vodi upravne postopke na I. stopnji, v katerih se ne ugotavlja dejansko stanje v posebnem ugotovitvenem postopku</w:t>
            </w:r>
          </w:p>
          <w:p w14:paraId="728218CA" w14:textId="77777777" w:rsidR="00C7631A" w:rsidRPr="00B53EA5" w:rsidRDefault="00C7631A" w:rsidP="00C7631A">
            <w:pPr>
              <w:numPr>
                <w:ilvl w:val="12"/>
                <w:numId w:val="0"/>
              </w:numPr>
              <w:tabs>
                <w:tab w:val="left" w:pos="28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F227F91" w14:textId="03FDE0D1" w:rsidR="00C7631A" w:rsidRPr="00B53EA5" w:rsidRDefault="00C7631A" w:rsidP="00C76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53EA5">
              <w:rPr>
                <w:rFonts w:ascii="Arial" w:hAnsi="Arial" w:cs="Arial"/>
                <w:bCs/>
                <w:sz w:val="20"/>
                <w:szCs w:val="20"/>
              </w:rPr>
              <w:t>Izdaja potrdila in druge listine o dejstvih, o katerih se vodi uradna evidenca in o katerih se ne vodi uradna evidenc, in odločbe o zavrnitvi izdaje potrdila</w:t>
            </w:r>
          </w:p>
        </w:tc>
      </w:tr>
    </w:tbl>
    <w:p w14:paraId="499DD18B" w14:textId="51513F26" w:rsidR="00BF79B7" w:rsidRDefault="00BF79B7"/>
    <w:p w14:paraId="4099788D" w14:textId="07783A1E" w:rsidR="00194448" w:rsidRPr="00B53EA5" w:rsidRDefault="00194448" w:rsidP="00B53EA5">
      <w:pPr>
        <w:tabs>
          <w:tab w:val="left" w:pos="162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tab/>
      </w:r>
      <w:r w:rsidRPr="00194448">
        <w:rPr>
          <w:rFonts w:cstheme="minorHAnsi"/>
          <w:bCs/>
        </w:rPr>
        <w:t xml:space="preserve">                                                                                       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B53EA5">
        <w:rPr>
          <w:rFonts w:ascii="Arial" w:hAnsi="Arial" w:cs="Arial"/>
          <w:bCs/>
          <w:sz w:val="20"/>
          <w:szCs w:val="20"/>
        </w:rPr>
        <w:t>mag. Marjana METLIČAR</w:t>
      </w:r>
    </w:p>
    <w:p w14:paraId="60617DCC" w14:textId="50DCE428" w:rsidR="00A62C3E" w:rsidRPr="00194448" w:rsidRDefault="00194448" w:rsidP="0056773C">
      <w:pPr>
        <w:tabs>
          <w:tab w:val="left" w:pos="1620"/>
        </w:tabs>
        <w:spacing w:after="0" w:line="240" w:lineRule="auto"/>
        <w:ind w:left="357"/>
        <w:rPr>
          <w:rFonts w:cstheme="minorHAnsi"/>
        </w:rPr>
      </w:pPr>
      <w:r w:rsidRPr="00B53EA5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</w:t>
      </w:r>
      <w:r w:rsidRPr="00B53EA5">
        <w:rPr>
          <w:rFonts w:ascii="Arial" w:hAnsi="Arial" w:cs="Arial"/>
          <w:bCs/>
          <w:sz w:val="20"/>
          <w:szCs w:val="20"/>
        </w:rPr>
        <w:tab/>
      </w:r>
      <w:r w:rsidRPr="00B53EA5">
        <w:rPr>
          <w:rFonts w:ascii="Arial" w:hAnsi="Arial" w:cs="Arial"/>
          <w:bCs/>
          <w:sz w:val="20"/>
          <w:szCs w:val="20"/>
        </w:rPr>
        <w:tab/>
      </w:r>
      <w:r w:rsidRPr="00B53EA5">
        <w:rPr>
          <w:rFonts w:ascii="Arial" w:hAnsi="Arial" w:cs="Arial"/>
          <w:bCs/>
          <w:sz w:val="20"/>
          <w:szCs w:val="20"/>
        </w:rPr>
        <w:tab/>
      </w:r>
      <w:r w:rsidRPr="00B53EA5">
        <w:rPr>
          <w:rFonts w:ascii="Arial" w:hAnsi="Arial" w:cs="Arial"/>
          <w:bCs/>
          <w:sz w:val="20"/>
          <w:szCs w:val="20"/>
        </w:rPr>
        <w:tab/>
        <w:t>načelnica</w:t>
      </w:r>
      <w:bookmarkEnd w:id="1"/>
    </w:p>
    <w:sectPr w:rsidR="00A62C3E" w:rsidRPr="00194448" w:rsidSect="002A40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D4ED" w14:textId="77777777" w:rsidR="004512FB" w:rsidRDefault="004512FB" w:rsidP="005E3E9E">
      <w:pPr>
        <w:spacing w:after="0" w:line="240" w:lineRule="auto"/>
      </w:pPr>
      <w:r>
        <w:separator/>
      </w:r>
    </w:p>
  </w:endnote>
  <w:endnote w:type="continuationSeparator" w:id="0">
    <w:p w14:paraId="0E57B2DF" w14:textId="77777777" w:rsidR="004512FB" w:rsidRDefault="004512FB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7CC0" w14:textId="77777777" w:rsidR="004512FB" w:rsidRDefault="004512FB" w:rsidP="005E3E9E">
      <w:pPr>
        <w:spacing w:after="0" w:line="240" w:lineRule="auto"/>
      </w:pPr>
      <w:r>
        <w:separator/>
      </w:r>
    </w:p>
  </w:footnote>
  <w:footnote w:type="continuationSeparator" w:id="0">
    <w:p w14:paraId="68136401" w14:textId="77777777" w:rsidR="004512FB" w:rsidRDefault="004512FB" w:rsidP="005E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2FC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722083">
    <w:abstractNumId w:val="0"/>
  </w:num>
  <w:num w:numId="2" w16cid:durableId="899707704">
    <w:abstractNumId w:val="2"/>
  </w:num>
  <w:num w:numId="3" w16cid:durableId="52691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5"/>
    <w:rsid w:val="00000872"/>
    <w:rsid w:val="000053B2"/>
    <w:rsid w:val="00007945"/>
    <w:rsid w:val="0002576B"/>
    <w:rsid w:val="0005333E"/>
    <w:rsid w:val="000711B5"/>
    <w:rsid w:val="0008003A"/>
    <w:rsid w:val="001124A0"/>
    <w:rsid w:val="0013105C"/>
    <w:rsid w:val="00184FD8"/>
    <w:rsid w:val="00194448"/>
    <w:rsid w:val="00196A0E"/>
    <w:rsid w:val="001F1C76"/>
    <w:rsid w:val="00224517"/>
    <w:rsid w:val="00232A0E"/>
    <w:rsid w:val="00244717"/>
    <w:rsid w:val="002A4025"/>
    <w:rsid w:val="002A61EB"/>
    <w:rsid w:val="00357BF8"/>
    <w:rsid w:val="00363782"/>
    <w:rsid w:val="003844F4"/>
    <w:rsid w:val="003B1968"/>
    <w:rsid w:val="003C273E"/>
    <w:rsid w:val="003E0F7C"/>
    <w:rsid w:val="003E100B"/>
    <w:rsid w:val="0042787F"/>
    <w:rsid w:val="00427A9E"/>
    <w:rsid w:val="004512FB"/>
    <w:rsid w:val="00483ED9"/>
    <w:rsid w:val="004D1A06"/>
    <w:rsid w:val="004F0329"/>
    <w:rsid w:val="00544A44"/>
    <w:rsid w:val="005574C9"/>
    <w:rsid w:val="0056773C"/>
    <w:rsid w:val="005C5B9C"/>
    <w:rsid w:val="005D58C3"/>
    <w:rsid w:val="005E3E9E"/>
    <w:rsid w:val="0063392F"/>
    <w:rsid w:val="0065741B"/>
    <w:rsid w:val="006C3C63"/>
    <w:rsid w:val="00716FCB"/>
    <w:rsid w:val="00744F82"/>
    <w:rsid w:val="00750FDB"/>
    <w:rsid w:val="007A035B"/>
    <w:rsid w:val="00804CEB"/>
    <w:rsid w:val="00810AC0"/>
    <w:rsid w:val="0089000C"/>
    <w:rsid w:val="00890DB2"/>
    <w:rsid w:val="008E7548"/>
    <w:rsid w:val="00917C78"/>
    <w:rsid w:val="009B4D7E"/>
    <w:rsid w:val="00A3289A"/>
    <w:rsid w:val="00A45AF0"/>
    <w:rsid w:val="00A62C3E"/>
    <w:rsid w:val="00A76EDF"/>
    <w:rsid w:val="00A803F4"/>
    <w:rsid w:val="00A83382"/>
    <w:rsid w:val="00A90A4D"/>
    <w:rsid w:val="00AE4C24"/>
    <w:rsid w:val="00B11612"/>
    <w:rsid w:val="00B53EA5"/>
    <w:rsid w:val="00BA28F1"/>
    <w:rsid w:val="00BE34A1"/>
    <w:rsid w:val="00BF79B7"/>
    <w:rsid w:val="00C23C4F"/>
    <w:rsid w:val="00C64B5A"/>
    <w:rsid w:val="00C7631A"/>
    <w:rsid w:val="00CD592F"/>
    <w:rsid w:val="00CF6A66"/>
    <w:rsid w:val="00D24A1B"/>
    <w:rsid w:val="00D60099"/>
    <w:rsid w:val="00D753FB"/>
    <w:rsid w:val="00D9740E"/>
    <w:rsid w:val="00DC6303"/>
    <w:rsid w:val="00DC7B6D"/>
    <w:rsid w:val="00DD4004"/>
    <w:rsid w:val="00E04BCE"/>
    <w:rsid w:val="00E76E2B"/>
    <w:rsid w:val="00E86BC9"/>
    <w:rsid w:val="00EA2FD5"/>
    <w:rsid w:val="00EC647B"/>
    <w:rsid w:val="00F063E7"/>
    <w:rsid w:val="00F243A8"/>
    <w:rsid w:val="00F3629C"/>
    <w:rsid w:val="00F53E2F"/>
    <w:rsid w:val="00F842A1"/>
    <w:rsid w:val="00FA22DA"/>
    <w:rsid w:val="00FE71C5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7E36F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  <w:style w:type="paragraph" w:customStyle="1" w:styleId="Besedilooblaka1">
    <w:name w:val="Besedilo oblačka1"/>
    <w:basedOn w:val="Navaden"/>
    <w:uiPriority w:val="99"/>
    <w:semiHidden/>
    <w:rsid w:val="00224517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30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o meri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1BF23B-BF74-4A7D-BA94-5ADA5D29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Marjana Metličar</cp:lastModifiedBy>
  <cp:revision>2</cp:revision>
  <cp:lastPrinted>2024-03-15T09:23:00Z</cp:lastPrinted>
  <dcterms:created xsi:type="dcterms:W3CDTF">2025-07-03T06:39:00Z</dcterms:created>
  <dcterms:modified xsi:type="dcterms:W3CDTF">2025-07-03T06:39:00Z</dcterms:modified>
</cp:coreProperties>
</file>