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FD1" w14:textId="21C0A9C8" w:rsidR="008928F2" w:rsidRPr="007E2383" w:rsidRDefault="008928F2" w:rsidP="007E2383">
      <w:pPr>
        <w:jc w:val="center"/>
        <w:rPr>
          <w:rFonts w:ascii="Arial" w:hAnsi="Arial" w:cs="Arial"/>
          <w:sz w:val="20"/>
          <w:szCs w:val="20"/>
        </w:rPr>
      </w:pPr>
      <w:r w:rsidRPr="007E23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85EF1F" wp14:editId="09F51C7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572000" cy="1028464"/>
            <wp:effectExtent l="0" t="0" r="0" b="635"/>
            <wp:wrapSquare wrapText="bothSides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38" cy="10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D0E3" w14:textId="630EAC15" w:rsidR="008928F2" w:rsidRPr="00273B2C" w:rsidRDefault="008928F2" w:rsidP="008928F2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Hlk132713497"/>
      <w:r w:rsidRPr="00273B2C">
        <w:rPr>
          <w:rFonts w:ascii="Arial" w:hAnsi="Arial" w:cs="Arial"/>
          <w:sz w:val="20"/>
          <w:szCs w:val="20"/>
          <w:lang w:eastAsia="en-US"/>
        </w:rPr>
        <w:t xml:space="preserve">Številka: </w:t>
      </w:r>
      <w:r w:rsidR="007D0FA0">
        <w:rPr>
          <w:rFonts w:ascii="Arial" w:hAnsi="Arial" w:cs="Arial"/>
          <w:sz w:val="20"/>
          <w:szCs w:val="20"/>
          <w:lang w:eastAsia="en-US"/>
        </w:rPr>
        <w:tab/>
      </w:r>
      <w:r w:rsidRPr="00273B2C">
        <w:rPr>
          <w:rFonts w:ascii="Arial" w:hAnsi="Arial" w:cs="Arial"/>
          <w:sz w:val="20"/>
          <w:szCs w:val="20"/>
          <w:lang w:eastAsia="en-US"/>
        </w:rPr>
        <w:t>020-4/2009</w:t>
      </w:r>
      <w:r w:rsidR="00531A85">
        <w:rPr>
          <w:rFonts w:ascii="Arial" w:hAnsi="Arial" w:cs="Arial"/>
          <w:sz w:val="20"/>
          <w:szCs w:val="20"/>
          <w:lang w:eastAsia="en-US"/>
        </w:rPr>
        <w:t>-6240-</w:t>
      </w:r>
      <w:r w:rsidR="00CC6E82">
        <w:rPr>
          <w:rFonts w:ascii="Arial" w:hAnsi="Arial" w:cs="Arial"/>
          <w:sz w:val="20"/>
          <w:szCs w:val="20"/>
          <w:lang w:eastAsia="en-US"/>
        </w:rPr>
        <w:t>104</w:t>
      </w:r>
    </w:p>
    <w:p w14:paraId="4E8D8D53" w14:textId="504BB6C4" w:rsidR="008928F2" w:rsidRPr="00273B2C" w:rsidRDefault="008928F2" w:rsidP="008928F2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273B2C">
        <w:rPr>
          <w:rFonts w:ascii="Arial" w:hAnsi="Arial" w:cs="Arial"/>
          <w:sz w:val="20"/>
          <w:szCs w:val="20"/>
          <w:lang w:eastAsia="en-US"/>
        </w:rPr>
        <w:t xml:space="preserve">Datum:          </w:t>
      </w:r>
      <w:r w:rsidR="007D0FA0">
        <w:rPr>
          <w:rFonts w:ascii="Arial" w:hAnsi="Arial" w:cs="Arial"/>
          <w:sz w:val="20"/>
          <w:szCs w:val="20"/>
          <w:lang w:eastAsia="en-US"/>
        </w:rPr>
        <w:t xml:space="preserve">    </w:t>
      </w:r>
      <w:r w:rsidR="005841CA">
        <w:rPr>
          <w:rFonts w:ascii="Arial" w:hAnsi="Arial" w:cs="Arial"/>
          <w:sz w:val="20"/>
          <w:szCs w:val="20"/>
          <w:lang w:eastAsia="en-US"/>
        </w:rPr>
        <w:t>10. 7. 2024</w:t>
      </w:r>
    </w:p>
    <w:p w14:paraId="27738278" w14:textId="77777777" w:rsidR="008928F2" w:rsidRPr="00273B2C" w:rsidRDefault="008928F2" w:rsidP="008928F2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60FCDA" w14:textId="0C176FA5" w:rsidR="008928F2" w:rsidRPr="00273B2C" w:rsidRDefault="008928F2" w:rsidP="008928F2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273B2C">
        <w:rPr>
          <w:rFonts w:ascii="Arial" w:hAnsi="Arial" w:cs="Arial"/>
          <w:sz w:val="20"/>
          <w:szCs w:val="20"/>
          <w:lang w:eastAsia="en-US"/>
        </w:rPr>
        <w:t xml:space="preserve">Na podlagi 319. člena Zakona o  splošnem upravnem postopku (Uradni list RS, </w:t>
      </w:r>
      <w:r w:rsidR="009B48BD">
        <w:rPr>
          <w:rStyle w:val="row-header-quote-text"/>
        </w:rPr>
        <w:t xml:space="preserve">št. </w:t>
      </w:r>
      <w:hyperlink r:id="rId9" w:tooltip="Zakon o splošnem upravnem postopku (ZUP) (Uradni list RS, št. 80-3777/1999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80/1999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0" w:tooltip="Zakon o spremembi zakona o splošnem upravnem postopku (ZUP-A) (Uradni list RS, št. 70-3310/200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70/2000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1" w:tooltip="Zakon o dopolnitvah zakona o splošnem upravnem postopku (ZUP-B) (Uradni list RS, št. 52-2524/2002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52/2002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2" w:tooltip="Zakon o spremembah in dopolnitvah zakona o splošnem upravnem postopku (ZUP-C) (Uradni list RS, št. 73-3234/2004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73/2004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3" w:tooltip="Zakon o spremembah in dopolnitvah Zakona o splošnem upravnem postopku (ZUP-D) (Uradni list RS, št. 119-5310/2005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119/2005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4" w:tooltip="Zakon o upravnem sporu (ZUS-1) (Uradni list RS, št. 105-4487/2006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105/2006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 - ZUS-1, </w:t>
      </w:r>
      <w:hyperlink r:id="rId15" w:tooltip="Zakon o spremembah in dopolnitvah Zakona o splošnem upravnem postopku (ZUP-E) (Uradni list RS, št. 126-6415/2007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126/2007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6" w:tooltip="Zakon o spremembi in dopolnitvah Zakona o splošnem upravnem postopku (ZUP-F) (Uradni list RS, št. 65-2816/2008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65/2008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7" w:tooltip="Zakon o spremembah in dopolnitvah Zakona o splošnem upravnem postopku (ZUP-G) (Uradni list RS, št. 8-251/201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8/2010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8" w:tooltip="Zakon o spremembah in dopolnitvi Zakona o splošnem upravnem postopku (ZUP-H) (Uradni list RS, št. 82-3034/2013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82/2013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, </w:t>
      </w:r>
      <w:hyperlink r:id="rId19" w:tooltip="Zakon o začasnih ukrepih v zvezi s sodnimi, upravnimi in drugimi javnopravnimi zadevami za obvladovanje širjenja nalezljive bolezni SARS-CoV-2 (COVID-19) (ZZUSUDJZ) (Uradni list RS, št. 36-681/202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36/2020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 - ZZUSUDJZ, </w:t>
      </w:r>
      <w:hyperlink r:id="rId20" w:tooltip="Zakon o spremembi in dopolnitvah Zakona o začasnih ukrepih v zvezi s sodnimi, upravnimi in drugimi javnopravnimi zadevami za obvladovanje širjenja nalezljive bolezni SARS-CoV-2 (COVID-19) (ZZUSUDJZ-A) (Uradni list RS, št. 61-899/202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61/2020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 - ZZUSUDJZ-A, </w:t>
      </w:r>
      <w:hyperlink r:id="rId21" w:tooltip="Zakon o interventnih ukrepih za omilitev posledic drugega vala epidemije COVID-19 (ZIUOPDVE) (Uradni list RS, št. 175-3096/202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175/2020</w:t>
        </w:r>
      </w:hyperlink>
      <w:r w:rsidR="009B48BD" w:rsidRPr="009B48BD">
        <w:rPr>
          <w:rStyle w:val="row-header-quote-text"/>
          <w:rFonts w:ascii="Arial" w:hAnsi="Arial" w:cs="Arial"/>
          <w:sz w:val="20"/>
          <w:szCs w:val="20"/>
        </w:rPr>
        <w:t xml:space="preserve"> - ZIUOPDVE, </w:t>
      </w:r>
      <w:hyperlink r:id="rId22" w:tooltip="Zakon o interventnih ukrepih za pomoč pri omilitvi posledic drugega vala epidemije COVID-19 (ZIUPOPDVE) (Uradni list RS, št. 203-3772/2020)" w:history="1">
        <w:r w:rsidR="009B48BD" w:rsidRPr="009B48B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203/2020</w:t>
        </w:r>
      </w:hyperlink>
      <w:r w:rsidR="00B45C9F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B45C9F">
        <w:rPr>
          <w:rStyle w:val="row-header-quote-text"/>
          <w:rFonts w:ascii="Arial" w:hAnsi="Arial" w:cs="Arial"/>
          <w:sz w:val="20"/>
          <w:szCs w:val="20"/>
        </w:rPr>
        <w:t xml:space="preserve">- </w:t>
      </w:r>
      <w:r w:rsidR="009B48BD" w:rsidRPr="009B48BD">
        <w:rPr>
          <w:rStyle w:val="row-header-quote-text"/>
          <w:rFonts w:ascii="Arial" w:hAnsi="Arial" w:cs="Arial"/>
          <w:sz w:val="20"/>
          <w:szCs w:val="20"/>
        </w:rPr>
        <w:t>ZIUPOPDVE</w:t>
      </w:r>
      <w:r w:rsidR="00B45C9F">
        <w:rPr>
          <w:rStyle w:val="row-header-quote-text"/>
          <w:rFonts w:ascii="Arial" w:hAnsi="Arial" w:cs="Arial"/>
          <w:sz w:val="20"/>
          <w:szCs w:val="20"/>
        </w:rPr>
        <w:t xml:space="preserve"> in 3/2022 - ZDeb</w:t>
      </w:r>
      <w:r w:rsidRPr="00273B2C">
        <w:rPr>
          <w:rFonts w:ascii="Arial" w:hAnsi="Arial" w:cs="Arial"/>
          <w:sz w:val="20"/>
          <w:szCs w:val="20"/>
          <w:lang w:eastAsia="en-US"/>
        </w:rPr>
        <w:t xml:space="preserve">) načelnica Upravne enote </w:t>
      </w:r>
      <w:r w:rsidR="007D0FA0">
        <w:rPr>
          <w:rFonts w:ascii="Arial" w:hAnsi="Arial" w:cs="Arial"/>
          <w:sz w:val="20"/>
          <w:szCs w:val="20"/>
          <w:lang w:eastAsia="en-US"/>
        </w:rPr>
        <w:t>Ravne na Koroškem</w:t>
      </w:r>
      <w:r w:rsidRPr="00273B2C">
        <w:rPr>
          <w:rFonts w:ascii="Arial" w:hAnsi="Arial" w:cs="Arial"/>
          <w:sz w:val="20"/>
          <w:szCs w:val="20"/>
          <w:lang w:eastAsia="en-US"/>
        </w:rPr>
        <w:t xml:space="preserve"> objavljam seznam uradnih oseb, ki so pooblaščene za odločanje o upravnih stvareh ali za vodenje postopkov pred izdajo odločbe.</w:t>
      </w:r>
    </w:p>
    <w:p w14:paraId="44D10712" w14:textId="77777777" w:rsidR="008928F2" w:rsidRPr="00273B2C" w:rsidRDefault="008928F2" w:rsidP="008928F2">
      <w:pPr>
        <w:rPr>
          <w:rFonts w:ascii="Arial" w:hAnsi="Arial" w:cs="Arial"/>
          <w:sz w:val="20"/>
          <w:szCs w:val="20"/>
        </w:rPr>
      </w:pPr>
    </w:p>
    <w:p w14:paraId="22090925" w14:textId="77777777" w:rsidR="00273B2C" w:rsidRPr="00273B2C" w:rsidRDefault="00273B2C" w:rsidP="008928F2">
      <w:pPr>
        <w:rPr>
          <w:rFonts w:ascii="Arial" w:hAnsi="Arial" w:cs="Arial"/>
          <w:b/>
          <w:bCs/>
          <w:sz w:val="28"/>
          <w:szCs w:val="28"/>
        </w:rPr>
      </w:pPr>
      <w:r w:rsidRPr="00273B2C">
        <w:rPr>
          <w:rFonts w:ascii="Arial" w:hAnsi="Arial" w:cs="Arial"/>
          <w:b/>
          <w:bCs/>
          <w:sz w:val="28"/>
          <w:szCs w:val="28"/>
        </w:rPr>
        <w:t>SEZNAM POOBLAŠČENIH URADNIH OSEB ZA VODENJE IN ODLOČANJE V UPRAVNEM POSTOPKU</w:t>
      </w:r>
    </w:p>
    <w:p w14:paraId="4FB08E7B" w14:textId="77777777" w:rsidR="00273B2C" w:rsidRDefault="00273B2C" w:rsidP="008928F2">
      <w:pPr>
        <w:rPr>
          <w:rFonts w:ascii="Arial" w:hAnsi="Arial" w:cs="Arial"/>
          <w:sz w:val="20"/>
          <w:szCs w:val="20"/>
        </w:rPr>
      </w:pPr>
    </w:p>
    <w:p w14:paraId="4356EDCF" w14:textId="77777777" w:rsidR="00273B2C" w:rsidRPr="00273B2C" w:rsidRDefault="00273B2C" w:rsidP="008928F2">
      <w:pPr>
        <w:rPr>
          <w:rFonts w:ascii="Arial" w:hAnsi="Arial" w:cs="Arial"/>
          <w:sz w:val="20"/>
          <w:szCs w:val="20"/>
        </w:rPr>
      </w:pPr>
    </w:p>
    <w:p w14:paraId="78EDF1F7" w14:textId="77777777" w:rsidR="008928F2" w:rsidRPr="00273B2C" w:rsidRDefault="008928F2" w:rsidP="008928F2">
      <w:pPr>
        <w:rPr>
          <w:rFonts w:ascii="Arial" w:hAnsi="Arial" w:cs="Arial"/>
          <w:b/>
          <w:sz w:val="20"/>
          <w:szCs w:val="20"/>
        </w:rPr>
      </w:pPr>
      <w:r w:rsidRPr="00273B2C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928F2" w:rsidRPr="00273B2C" w14:paraId="650A19DD" w14:textId="77777777" w:rsidTr="008601C2">
        <w:trPr>
          <w:trHeight w:val="70"/>
          <w:tblHeader/>
        </w:trPr>
        <w:tc>
          <w:tcPr>
            <w:tcW w:w="2972" w:type="dxa"/>
          </w:tcPr>
          <w:p w14:paraId="5B6893C7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5FA2DA8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215" w:type="dxa"/>
          </w:tcPr>
          <w:p w14:paraId="79B6633D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8928F2" w:rsidRPr="00273B2C" w14:paraId="68A93357" w14:textId="77777777" w:rsidTr="008601C2">
        <w:tc>
          <w:tcPr>
            <w:tcW w:w="2972" w:type="dxa"/>
          </w:tcPr>
          <w:p w14:paraId="4F8F131E" w14:textId="77777777" w:rsidR="008928F2" w:rsidRPr="00273B2C" w:rsidRDefault="00273B2C" w:rsidP="008601C2">
            <w:pPr>
              <w:tabs>
                <w:tab w:val="left" w:pos="1905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noProof/>
                <w:sz w:val="20"/>
                <w:szCs w:val="20"/>
              </w:rPr>
              <w:t xml:space="preserve">Vlasta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Božnik</w:t>
            </w:r>
          </w:p>
        </w:tc>
        <w:tc>
          <w:tcPr>
            <w:tcW w:w="2552" w:type="dxa"/>
          </w:tcPr>
          <w:p w14:paraId="3EDD4BF3" w14:textId="77777777" w:rsidR="008928F2" w:rsidRPr="00273B2C" w:rsidRDefault="008928F2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noProof/>
                <w:sz w:val="20"/>
                <w:szCs w:val="20"/>
              </w:rPr>
              <w:t>načelnica</w:t>
            </w:r>
          </w:p>
        </w:tc>
        <w:tc>
          <w:tcPr>
            <w:tcW w:w="8215" w:type="dxa"/>
          </w:tcPr>
          <w:p w14:paraId="4AB79240" w14:textId="77777777" w:rsidR="008928F2" w:rsidRPr="00273B2C" w:rsidRDefault="008928F2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noProof/>
                <w:sz w:val="20"/>
                <w:szCs w:val="20"/>
              </w:rPr>
              <w:t xml:space="preserve">vodi in odloča v vseh upravnih postopkih s področja dela Upravne enote </w:t>
            </w:r>
            <w:r w:rsidR="00273B2C" w:rsidRPr="00273B2C">
              <w:rPr>
                <w:rFonts w:ascii="Arial" w:hAnsi="Arial" w:cs="Arial"/>
                <w:noProof/>
                <w:sz w:val="20"/>
                <w:szCs w:val="20"/>
              </w:rPr>
              <w:t>Ravne na Koroškem</w:t>
            </w:r>
          </w:p>
          <w:p w14:paraId="7F728D71" w14:textId="77777777" w:rsidR="008928F2" w:rsidRPr="00273B2C" w:rsidRDefault="008928F2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E238438" w14:textId="77777777" w:rsidR="008928F2" w:rsidRPr="00273B2C" w:rsidRDefault="008928F2" w:rsidP="008928F2">
      <w:pPr>
        <w:pStyle w:val="podpisi"/>
        <w:jc w:val="both"/>
        <w:rPr>
          <w:rFonts w:cs="Arial"/>
          <w:szCs w:val="20"/>
          <w:lang w:val="sl-SI"/>
        </w:rPr>
      </w:pPr>
    </w:p>
    <w:p w14:paraId="73943C98" w14:textId="77777777" w:rsidR="008928F2" w:rsidRPr="00273B2C" w:rsidRDefault="008928F2" w:rsidP="008928F2">
      <w:pPr>
        <w:pStyle w:val="podpisi"/>
        <w:jc w:val="both"/>
        <w:rPr>
          <w:rFonts w:cs="Arial"/>
          <w:b/>
          <w:bCs/>
          <w:szCs w:val="20"/>
          <w:lang w:val="sl-SI"/>
        </w:rPr>
      </w:pPr>
      <w:r w:rsidRPr="00273B2C">
        <w:rPr>
          <w:rFonts w:cs="Arial"/>
          <w:b/>
          <w:bCs/>
          <w:szCs w:val="20"/>
          <w:lang w:val="sl-SI"/>
        </w:rPr>
        <w:t xml:space="preserve">ODDELEK ZA UPRAVNE NOTRANJE </w:t>
      </w:r>
      <w:r w:rsidR="00273B2C" w:rsidRPr="00273B2C">
        <w:rPr>
          <w:rFonts w:cs="Arial"/>
          <w:b/>
          <w:bCs/>
          <w:szCs w:val="20"/>
          <w:lang w:val="sl-SI"/>
        </w:rPr>
        <w:t>IN DRUGE ZADEVE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8928F2" w:rsidRPr="00273B2C" w14:paraId="697D8A3F" w14:textId="77777777" w:rsidTr="008601C2">
        <w:trPr>
          <w:tblHeader/>
        </w:trPr>
        <w:tc>
          <w:tcPr>
            <w:tcW w:w="3114" w:type="dxa"/>
          </w:tcPr>
          <w:p w14:paraId="18E594C6" w14:textId="77777777" w:rsidR="008928F2" w:rsidRPr="00273B2C" w:rsidRDefault="008928F2" w:rsidP="008601C2">
            <w:pPr>
              <w:pStyle w:val="podpisi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73B2C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3A8925A7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4" w:type="dxa"/>
          </w:tcPr>
          <w:p w14:paraId="3A765A93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5841CA" w:rsidRPr="00273B2C" w14:paraId="43FF70A4" w14:textId="77777777" w:rsidTr="008601C2">
        <w:trPr>
          <w:tblHeader/>
        </w:trPr>
        <w:tc>
          <w:tcPr>
            <w:tcW w:w="3114" w:type="dxa"/>
          </w:tcPr>
          <w:p w14:paraId="0CA03307" w14:textId="74928DE7" w:rsidR="005841CA" w:rsidRPr="005841CA" w:rsidRDefault="005841CA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 w:rsidRPr="005841CA">
              <w:rPr>
                <w:rFonts w:cs="Arial"/>
                <w:noProof/>
                <w:szCs w:val="20"/>
                <w:lang w:val="sl-SI"/>
              </w:rPr>
              <w:t>Nives Ačko</w:t>
            </w:r>
          </w:p>
        </w:tc>
        <w:tc>
          <w:tcPr>
            <w:tcW w:w="2551" w:type="dxa"/>
          </w:tcPr>
          <w:p w14:paraId="78D24CB6" w14:textId="58D0BF60" w:rsidR="005841CA" w:rsidRPr="005841CA" w:rsidRDefault="00525228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</w:t>
            </w:r>
            <w:r w:rsidR="005841CA" w:rsidRPr="005841CA">
              <w:rPr>
                <w:rFonts w:ascii="Arial" w:hAnsi="Arial" w:cs="Arial"/>
                <w:noProof/>
                <w:sz w:val="20"/>
                <w:szCs w:val="20"/>
              </w:rPr>
              <w:t>odja oddelka</w:t>
            </w:r>
          </w:p>
        </w:tc>
        <w:tc>
          <w:tcPr>
            <w:tcW w:w="8074" w:type="dxa"/>
          </w:tcPr>
          <w:p w14:paraId="36D5D2A9" w14:textId="47A87353" w:rsidR="005841CA" w:rsidRPr="00273B2C" w:rsidRDefault="005841CA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Cs/>
                <w:noProof/>
                <w:sz w:val="20"/>
                <w:szCs w:val="20"/>
              </w:rPr>
              <w:t>vodi in odloča o vseh upravnih zadevah s področja oddelka</w:t>
            </w:r>
          </w:p>
        </w:tc>
      </w:tr>
      <w:tr w:rsidR="008928F2" w:rsidRPr="006053E1" w14:paraId="02FC32CB" w14:textId="77777777" w:rsidTr="008601C2">
        <w:tc>
          <w:tcPr>
            <w:tcW w:w="3114" w:type="dxa"/>
          </w:tcPr>
          <w:p w14:paraId="20F370A2" w14:textId="77777777" w:rsidR="008928F2" w:rsidRPr="00273B2C" w:rsidRDefault="006053E1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Katarina Srnko Vogel</w:t>
            </w:r>
          </w:p>
        </w:tc>
        <w:tc>
          <w:tcPr>
            <w:tcW w:w="2551" w:type="dxa"/>
          </w:tcPr>
          <w:p w14:paraId="3634B6C4" w14:textId="77777777" w:rsidR="008928F2" w:rsidRPr="00273B2C" w:rsidRDefault="00F66F6D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="006053E1">
              <w:rPr>
                <w:rFonts w:cs="Arial"/>
                <w:noProof/>
                <w:szCs w:val="20"/>
                <w:lang w:val="sl-SI"/>
              </w:rPr>
              <w:t>išja svetovalka I</w:t>
            </w:r>
          </w:p>
        </w:tc>
        <w:tc>
          <w:tcPr>
            <w:tcW w:w="8074" w:type="dxa"/>
          </w:tcPr>
          <w:p w14:paraId="1F546039" w14:textId="77777777" w:rsidR="008928F2" w:rsidRPr="00273B2C" w:rsidRDefault="008928F2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 w:rsidRPr="00273B2C">
              <w:rPr>
                <w:rFonts w:cs="Arial"/>
                <w:bCs/>
                <w:szCs w:val="20"/>
                <w:lang w:val="sl-SI"/>
              </w:rPr>
              <w:t xml:space="preserve">vodi </w:t>
            </w:r>
            <w:r w:rsidR="006053E1">
              <w:rPr>
                <w:rFonts w:cs="Arial"/>
                <w:bCs/>
                <w:szCs w:val="20"/>
                <w:lang w:val="sl-SI"/>
              </w:rPr>
              <w:t>zahtevne in najzahtevnejše upravne postopke pred izdajo odločbe</w:t>
            </w:r>
          </w:p>
        </w:tc>
      </w:tr>
      <w:tr w:rsidR="008928F2" w:rsidRPr="006053E1" w14:paraId="67E7AED6" w14:textId="77777777" w:rsidTr="008601C2">
        <w:tc>
          <w:tcPr>
            <w:tcW w:w="3114" w:type="dxa"/>
          </w:tcPr>
          <w:p w14:paraId="20353F2F" w14:textId="77777777" w:rsidR="008928F2" w:rsidRPr="00273B2C" w:rsidRDefault="006053E1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Danica Polanšek</w:t>
            </w:r>
          </w:p>
        </w:tc>
        <w:tc>
          <w:tcPr>
            <w:tcW w:w="2551" w:type="dxa"/>
          </w:tcPr>
          <w:p w14:paraId="35C5B2B6" w14:textId="13D1F55C" w:rsidR="008928F2" w:rsidRPr="00273B2C" w:rsidRDefault="00F66F6D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</w:t>
            </w:r>
            <w:r w:rsidR="006053E1">
              <w:rPr>
                <w:rFonts w:cs="Arial"/>
                <w:noProof/>
                <w:szCs w:val="20"/>
                <w:lang w:val="sl-SI"/>
              </w:rPr>
              <w:t>šja svetovalka II</w:t>
            </w:r>
          </w:p>
        </w:tc>
        <w:tc>
          <w:tcPr>
            <w:tcW w:w="8074" w:type="dxa"/>
          </w:tcPr>
          <w:p w14:paraId="7C65C947" w14:textId="77777777" w:rsidR="008928F2" w:rsidRPr="00273B2C" w:rsidRDefault="008928F2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 w:rsidRPr="00273B2C">
              <w:rPr>
                <w:rFonts w:cs="Arial"/>
                <w:bCs/>
                <w:szCs w:val="20"/>
                <w:lang w:val="sl-SI"/>
              </w:rPr>
              <w:t xml:space="preserve">vodi </w:t>
            </w:r>
            <w:r w:rsidR="006053E1">
              <w:rPr>
                <w:rFonts w:cs="Arial"/>
                <w:bCs/>
                <w:szCs w:val="20"/>
                <w:lang w:val="sl-SI"/>
              </w:rPr>
              <w:t>zahtevne in najzahtevnejše upravne postopke pred izdajo odločbe</w:t>
            </w:r>
          </w:p>
        </w:tc>
      </w:tr>
      <w:tr w:rsidR="008928F2" w:rsidRPr="006053E1" w14:paraId="3921CEDE" w14:textId="77777777" w:rsidTr="008601C2">
        <w:tc>
          <w:tcPr>
            <w:tcW w:w="3114" w:type="dxa"/>
          </w:tcPr>
          <w:p w14:paraId="3E2B464C" w14:textId="77777777" w:rsidR="008928F2" w:rsidRPr="00273B2C" w:rsidRDefault="006053E1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Tadeja Gregor Macur</w:t>
            </w:r>
          </w:p>
        </w:tc>
        <w:tc>
          <w:tcPr>
            <w:tcW w:w="2551" w:type="dxa"/>
          </w:tcPr>
          <w:p w14:paraId="1D34A36F" w14:textId="0C0F5C8F" w:rsidR="008928F2" w:rsidRPr="00273B2C" w:rsidRDefault="005841CA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</w:t>
            </w:r>
            <w:r w:rsidR="006053E1"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4" w:type="dxa"/>
          </w:tcPr>
          <w:p w14:paraId="076E9A4A" w14:textId="77777777" w:rsidR="008928F2" w:rsidRPr="00273B2C" w:rsidRDefault="00F66F6D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="006053E1">
              <w:rPr>
                <w:rFonts w:cs="Arial"/>
                <w:noProof/>
                <w:szCs w:val="20"/>
                <w:lang w:val="sl-SI"/>
              </w:rPr>
              <w:t>odi zahtevne in najzahtevnejše upravne postopke pred izdajo odločbe</w:t>
            </w:r>
          </w:p>
        </w:tc>
      </w:tr>
      <w:bookmarkEnd w:id="0"/>
      <w:tr w:rsidR="008928F2" w:rsidRPr="00273B2C" w14:paraId="74CD9258" w14:textId="77777777" w:rsidTr="008601C2">
        <w:tc>
          <w:tcPr>
            <w:tcW w:w="3114" w:type="dxa"/>
          </w:tcPr>
          <w:p w14:paraId="451D7411" w14:textId="77777777" w:rsidR="008928F2" w:rsidRPr="00273B2C" w:rsidRDefault="006053E1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Marko Gostenčnik</w:t>
            </w:r>
          </w:p>
        </w:tc>
        <w:tc>
          <w:tcPr>
            <w:tcW w:w="2551" w:type="dxa"/>
          </w:tcPr>
          <w:p w14:paraId="15FA9362" w14:textId="77777777" w:rsidR="008928F2" w:rsidRPr="00273B2C" w:rsidRDefault="00F66F6D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</w:t>
            </w:r>
            <w:r w:rsidR="006053E1">
              <w:rPr>
                <w:rFonts w:cs="Arial"/>
                <w:noProof/>
                <w:szCs w:val="20"/>
                <w:lang w:val="sl-SI"/>
              </w:rPr>
              <w:t>vetovalec I</w:t>
            </w:r>
          </w:p>
        </w:tc>
        <w:tc>
          <w:tcPr>
            <w:tcW w:w="8074" w:type="dxa"/>
          </w:tcPr>
          <w:p w14:paraId="48F4DCF6" w14:textId="77777777" w:rsidR="008928F2" w:rsidRPr="00273B2C" w:rsidRDefault="00F66F6D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F66F6D" w:rsidRPr="00273B2C" w14:paraId="4CE9FFD5" w14:textId="77777777" w:rsidTr="008601C2">
        <w:tc>
          <w:tcPr>
            <w:tcW w:w="3114" w:type="dxa"/>
          </w:tcPr>
          <w:p w14:paraId="0D743707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Robert Pečnik</w:t>
            </w:r>
          </w:p>
        </w:tc>
        <w:tc>
          <w:tcPr>
            <w:tcW w:w="2551" w:type="dxa"/>
          </w:tcPr>
          <w:p w14:paraId="3E6FC12A" w14:textId="77777777" w:rsidR="00F66F6D" w:rsidRPr="00273B2C" w:rsidRDefault="00F66F6D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svetovalec I</w:t>
            </w:r>
          </w:p>
        </w:tc>
        <w:tc>
          <w:tcPr>
            <w:tcW w:w="8074" w:type="dxa"/>
          </w:tcPr>
          <w:p w14:paraId="605235E2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F66F6D" w:rsidRPr="00273B2C" w14:paraId="1EEEE867" w14:textId="77777777" w:rsidTr="008601C2">
        <w:tc>
          <w:tcPr>
            <w:tcW w:w="3114" w:type="dxa"/>
          </w:tcPr>
          <w:p w14:paraId="48087B53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Kristina Kričej</w:t>
            </w:r>
          </w:p>
        </w:tc>
        <w:tc>
          <w:tcPr>
            <w:tcW w:w="2551" w:type="dxa"/>
          </w:tcPr>
          <w:p w14:paraId="086FFD0B" w14:textId="7A22B77F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4B4B32F6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F66F6D" w:rsidRPr="00273B2C" w14:paraId="33674164" w14:textId="77777777" w:rsidTr="008601C2">
        <w:tc>
          <w:tcPr>
            <w:tcW w:w="3114" w:type="dxa"/>
          </w:tcPr>
          <w:p w14:paraId="4E567383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Anita Guzej</w:t>
            </w:r>
          </w:p>
        </w:tc>
        <w:tc>
          <w:tcPr>
            <w:tcW w:w="2551" w:type="dxa"/>
          </w:tcPr>
          <w:p w14:paraId="659A35FD" w14:textId="445E9A50" w:rsidR="00F66F6D" w:rsidRPr="00273B2C" w:rsidRDefault="00F66F6D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svetovalka II</w:t>
            </w:r>
          </w:p>
        </w:tc>
        <w:tc>
          <w:tcPr>
            <w:tcW w:w="8074" w:type="dxa"/>
          </w:tcPr>
          <w:p w14:paraId="68161D19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F66F6D" w:rsidRPr="00273B2C" w14:paraId="498E4B59" w14:textId="77777777" w:rsidTr="008601C2">
        <w:tc>
          <w:tcPr>
            <w:tcW w:w="3114" w:type="dxa"/>
          </w:tcPr>
          <w:p w14:paraId="1B447618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Damjana Vinkl</w:t>
            </w:r>
          </w:p>
        </w:tc>
        <w:tc>
          <w:tcPr>
            <w:tcW w:w="2551" w:type="dxa"/>
          </w:tcPr>
          <w:p w14:paraId="2C732540" w14:textId="77777777" w:rsidR="00F66F6D" w:rsidRPr="00273B2C" w:rsidRDefault="00F66F6D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svetovalka I</w:t>
            </w:r>
          </w:p>
        </w:tc>
        <w:tc>
          <w:tcPr>
            <w:tcW w:w="8074" w:type="dxa"/>
          </w:tcPr>
          <w:p w14:paraId="5868DA5F" w14:textId="77777777" w:rsidR="00F66F6D" w:rsidRPr="00273B2C" w:rsidRDefault="00F66F6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C63BD" w:rsidRPr="00273B2C" w14:paraId="3C2B084E" w14:textId="77777777" w:rsidTr="008601C2">
        <w:tc>
          <w:tcPr>
            <w:tcW w:w="3114" w:type="dxa"/>
          </w:tcPr>
          <w:p w14:paraId="103A2F0A" w14:textId="24F4BDD4" w:rsidR="006C63BD" w:rsidRDefault="006C63BD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Maja Karnar</w:t>
            </w:r>
          </w:p>
        </w:tc>
        <w:tc>
          <w:tcPr>
            <w:tcW w:w="2551" w:type="dxa"/>
          </w:tcPr>
          <w:p w14:paraId="232B5432" w14:textId="15524518" w:rsidR="006C63BD" w:rsidRDefault="00ED648E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B45C9F">
              <w:rPr>
                <w:rFonts w:ascii="Arial" w:hAnsi="Arial" w:cs="Arial"/>
                <w:noProof/>
                <w:sz w:val="20"/>
                <w:szCs w:val="20"/>
              </w:rPr>
              <w:t>vetovalka III</w:t>
            </w:r>
          </w:p>
        </w:tc>
        <w:tc>
          <w:tcPr>
            <w:tcW w:w="8074" w:type="dxa"/>
          </w:tcPr>
          <w:p w14:paraId="5049D988" w14:textId="51688ADE" w:rsidR="006C63BD" w:rsidRDefault="00B45C9F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45C9F" w:rsidRPr="00273B2C" w14:paraId="4DCD6B8E" w14:textId="77777777" w:rsidTr="008601C2">
        <w:tc>
          <w:tcPr>
            <w:tcW w:w="3114" w:type="dxa"/>
          </w:tcPr>
          <w:p w14:paraId="6E82B98B" w14:textId="4690EA65" w:rsidR="00B45C9F" w:rsidRDefault="005841CA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Asja Fabijan</w:t>
            </w:r>
          </w:p>
        </w:tc>
        <w:tc>
          <w:tcPr>
            <w:tcW w:w="2551" w:type="dxa"/>
          </w:tcPr>
          <w:p w14:paraId="2814EF7A" w14:textId="08054AD3" w:rsidR="00B45C9F" w:rsidRDefault="00CC046B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</w:t>
            </w:r>
            <w:r w:rsidR="005841CA">
              <w:rPr>
                <w:rFonts w:ascii="Arial" w:hAnsi="Arial" w:cs="Arial"/>
                <w:noProof/>
                <w:sz w:val="20"/>
                <w:szCs w:val="20"/>
              </w:rPr>
              <w:t>išja svetovalka</w:t>
            </w:r>
            <w:r w:rsidR="00B45C9F">
              <w:rPr>
                <w:rFonts w:ascii="Arial" w:hAnsi="Arial" w:cs="Arial"/>
                <w:noProof/>
                <w:sz w:val="20"/>
                <w:szCs w:val="20"/>
              </w:rPr>
              <w:t xml:space="preserve"> III</w:t>
            </w:r>
          </w:p>
        </w:tc>
        <w:tc>
          <w:tcPr>
            <w:tcW w:w="8074" w:type="dxa"/>
          </w:tcPr>
          <w:p w14:paraId="4633D70A" w14:textId="4B45777C" w:rsidR="00B45C9F" w:rsidRDefault="00B45C9F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CC046B" w:rsidRPr="00273B2C" w14:paraId="235963CD" w14:textId="77777777" w:rsidTr="008601C2">
        <w:tc>
          <w:tcPr>
            <w:tcW w:w="3114" w:type="dxa"/>
          </w:tcPr>
          <w:p w14:paraId="51F3728D" w14:textId="1E58CB09" w:rsidR="00CC046B" w:rsidRDefault="00CC046B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Mihael Štimnikar</w:t>
            </w:r>
          </w:p>
        </w:tc>
        <w:tc>
          <w:tcPr>
            <w:tcW w:w="2551" w:type="dxa"/>
          </w:tcPr>
          <w:p w14:paraId="037E6AFC" w14:textId="4017E2CB" w:rsidR="00CC046B" w:rsidRDefault="00CC046B" w:rsidP="00F66F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svetovalec III</w:t>
            </w:r>
          </w:p>
        </w:tc>
        <w:tc>
          <w:tcPr>
            <w:tcW w:w="8074" w:type="dxa"/>
          </w:tcPr>
          <w:p w14:paraId="23DAFE45" w14:textId="3CEAF16B" w:rsidR="00CC046B" w:rsidRDefault="00CC046B" w:rsidP="00F66F6D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</w:tbl>
    <w:p w14:paraId="1257E2CC" w14:textId="77777777" w:rsidR="008928F2" w:rsidRPr="00273B2C" w:rsidRDefault="008928F2" w:rsidP="008928F2">
      <w:pPr>
        <w:pStyle w:val="podpisi"/>
        <w:jc w:val="both"/>
        <w:rPr>
          <w:rFonts w:cs="Arial"/>
          <w:szCs w:val="20"/>
          <w:lang w:val="sl-SI"/>
        </w:rPr>
      </w:pPr>
    </w:p>
    <w:p w14:paraId="50A47337" w14:textId="77777777" w:rsidR="008928F2" w:rsidRPr="00273B2C" w:rsidRDefault="008928F2" w:rsidP="008928F2">
      <w:pPr>
        <w:pStyle w:val="podpisi"/>
        <w:jc w:val="both"/>
        <w:rPr>
          <w:rFonts w:cs="Arial"/>
          <w:b/>
          <w:bCs/>
          <w:szCs w:val="20"/>
          <w:lang w:val="sl-SI"/>
        </w:rPr>
      </w:pPr>
      <w:r w:rsidRPr="00273B2C">
        <w:rPr>
          <w:rFonts w:cs="Arial"/>
          <w:b/>
          <w:bCs/>
          <w:szCs w:val="20"/>
          <w:lang w:val="sl-SI"/>
        </w:rPr>
        <w:t xml:space="preserve">ODDELEK ZA </w:t>
      </w:r>
      <w:r w:rsidR="006053E1">
        <w:rPr>
          <w:rFonts w:cs="Arial"/>
          <w:b/>
          <w:bCs/>
          <w:szCs w:val="20"/>
          <w:lang w:val="sl-SI"/>
        </w:rPr>
        <w:t>OKOLJE IN PROSTOR, GOSPODARSTVO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19"/>
        <w:gridCol w:w="2546"/>
        <w:gridCol w:w="8079"/>
      </w:tblGrid>
      <w:tr w:rsidR="008928F2" w:rsidRPr="00273B2C" w14:paraId="2F581CD6" w14:textId="77777777" w:rsidTr="006053E1">
        <w:trPr>
          <w:tblHeader/>
        </w:trPr>
        <w:tc>
          <w:tcPr>
            <w:tcW w:w="3119" w:type="dxa"/>
          </w:tcPr>
          <w:p w14:paraId="4FE4ED48" w14:textId="77777777" w:rsidR="008928F2" w:rsidRPr="00273B2C" w:rsidRDefault="008928F2" w:rsidP="008601C2">
            <w:pPr>
              <w:pStyle w:val="podpisi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73B2C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1C6FB701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9" w:type="dxa"/>
          </w:tcPr>
          <w:p w14:paraId="04CC5EA9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8928F2" w:rsidRPr="00273B2C" w14:paraId="2A4AA0CB" w14:textId="77777777" w:rsidTr="006053E1">
        <w:tc>
          <w:tcPr>
            <w:tcW w:w="3119" w:type="dxa"/>
          </w:tcPr>
          <w:p w14:paraId="6257145C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Ninoslav Godec</w:t>
            </w:r>
          </w:p>
        </w:tc>
        <w:tc>
          <w:tcPr>
            <w:tcW w:w="2546" w:type="dxa"/>
          </w:tcPr>
          <w:p w14:paraId="41B4E65D" w14:textId="77777777" w:rsidR="008928F2" w:rsidRPr="00273B2C" w:rsidRDefault="00B23D89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53F64890" w14:textId="77777777" w:rsidR="008928F2" w:rsidRPr="00273B2C" w:rsidRDefault="008928F2" w:rsidP="008601C2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Cs/>
                <w:noProof/>
                <w:sz w:val="20"/>
                <w:szCs w:val="20"/>
              </w:rPr>
              <w:t>vodi in odloča o vseh upravnih zadevah s področja oddelka</w:t>
            </w:r>
          </w:p>
        </w:tc>
      </w:tr>
      <w:tr w:rsidR="008928F2" w:rsidRPr="00273B2C" w14:paraId="573A0BEF" w14:textId="77777777" w:rsidTr="006053E1">
        <w:tc>
          <w:tcPr>
            <w:tcW w:w="3119" w:type="dxa"/>
          </w:tcPr>
          <w:p w14:paraId="0C07557B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Simona Breznik</w:t>
            </w:r>
          </w:p>
        </w:tc>
        <w:tc>
          <w:tcPr>
            <w:tcW w:w="2546" w:type="dxa"/>
          </w:tcPr>
          <w:p w14:paraId="1066F8F9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596A1F27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zahtevnih in najzahtevnejših upravnih postopkih</w:t>
            </w:r>
          </w:p>
        </w:tc>
      </w:tr>
      <w:tr w:rsidR="008928F2" w:rsidRPr="00273B2C" w14:paraId="65BA923E" w14:textId="77777777" w:rsidTr="006053E1">
        <w:tc>
          <w:tcPr>
            <w:tcW w:w="3119" w:type="dxa"/>
          </w:tcPr>
          <w:p w14:paraId="68E8B7D3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Karmen Kvasnik Naglič</w:t>
            </w:r>
          </w:p>
        </w:tc>
        <w:tc>
          <w:tcPr>
            <w:tcW w:w="2546" w:type="dxa"/>
          </w:tcPr>
          <w:p w14:paraId="42E0F7FD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4B9672AF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zahtevnih in najzahtevnejših upravnih postopkih</w:t>
            </w:r>
          </w:p>
        </w:tc>
      </w:tr>
      <w:tr w:rsidR="008928F2" w:rsidRPr="00273B2C" w14:paraId="3AF438D1" w14:textId="77777777" w:rsidTr="006053E1">
        <w:tc>
          <w:tcPr>
            <w:tcW w:w="3119" w:type="dxa"/>
          </w:tcPr>
          <w:p w14:paraId="4189393A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Severina Đorđević</w:t>
            </w:r>
          </w:p>
        </w:tc>
        <w:tc>
          <w:tcPr>
            <w:tcW w:w="2546" w:type="dxa"/>
          </w:tcPr>
          <w:p w14:paraId="486544B4" w14:textId="645363FC" w:rsidR="008928F2" w:rsidRPr="00273B2C" w:rsidRDefault="00CC046B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Višja </w:t>
            </w:r>
            <w:r w:rsidR="00B23D89">
              <w:rPr>
                <w:rFonts w:cs="Arial"/>
                <w:noProof/>
                <w:szCs w:val="20"/>
                <w:lang w:val="sl-SI"/>
              </w:rPr>
              <w:t>svetovalka I</w:t>
            </w:r>
            <w:r>
              <w:rPr>
                <w:rFonts w:cs="Arial"/>
                <w:noProof/>
                <w:szCs w:val="20"/>
                <w:lang w:val="sl-SI"/>
              </w:rPr>
              <w:t>II</w:t>
            </w:r>
          </w:p>
        </w:tc>
        <w:tc>
          <w:tcPr>
            <w:tcW w:w="8079" w:type="dxa"/>
          </w:tcPr>
          <w:p w14:paraId="70099709" w14:textId="77777777" w:rsidR="008928F2" w:rsidRPr="00273B2C" w:rsidRDefault="008928F2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 w:rsidRPr="00273B2C">
              <w:rPr>
                <w:rFonts w:cs="Arial"/>
                <w:bCs/>
                <w:szCs w:val="20"/>
                <w:lang w:val="sl-SI"/>
              </w:rPr>
              <w:t xml:space="preserve">vodi </w:t>
            </w:r>
            <w:r w:rsidR="00B23D89">
              <w:rPr>
                <w:rFonts w:cs="Arial"/>
                <w:bCs/>
                <w:szCs w:val="20"/>
                <w:lang w:val="sl-SI"/>
              </w:rPr>
              <w:t xml:space="preserve">zahtevne in </w:t>
            </w:r>
            <w:r w:rsidRPr="00273B2C">
              <w:rPr>
                <w:rFonts w:cs="Arial"/>
                <w:bCs/>
                <w:szCs w:val="20"/>
                <w:lang w:val="sl-SI"/>
              </w:rPr>
              <w:t>najzahtevnejše upravne postopke pred izdajo odločbe</w:t>
            </w:r>
          </w:p>
        </w:tc>
      </w:tr>
      <w:tr w:rsidR="008928F2" w:rsidRPr="00273B2C" w14:paraId="431299B8" w14:textId="77777777" w:rsidTr="006053E1">
        <w:tc>
          <w:tcPr>
            <w:tcW w:w="3119" w:type="dxa"/>
          </w:tcPr>
          <w:p w14:paraId="190364F8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Renata Šerbinek</w:t>
            </w:r>
          </w:p>
        </w:tc>
        <w:tc>
          <w:tcPr>
            <w:tcW w:w="2546" w:type="dxa"/>
          </w:tcPr>
          <w:p w14:paraId="324543EE" w14:textId="77777777" w:rsidR="008928F2" w:rsidRPr="00273B2C" w:rsidRDefault="00B23D89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264BC007" w14:textId="77777777" w:rsidR="008928F2" w:rsidRPr="00273B2C" w:rsidRDefault="008928F2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 w:rsidRPr="00273B2C">
              <w:rPr>
                <w:rFonts w:cs="Arial"/>
                <w:bCs/>
                <w:szCs w:val="20"/>
                <w:lang w:val="sl-SI"/>
              </w:rPr>
              <w:t xml:space="preserve">vodi </w:t>
            </w:r>
            <w:r w:rsidR="00B23D89">
              <w:rPr>
                <w:rFonts w:cs="Arial"/>
                <w:bCs/>
                <w:szCs w:val="20"/>
                <w:lang w:val="sl-SI"/>
              </w:rPr>
              <w:t>zahtevne in najzahtevnejše upravne postopke pred izdajo odločbe</w:t>
            </w:r>
            <w:r w:rsidRPr="00273B2C">
              <w:rPr>
                <w:rFonts w:cs="Arial"/>
                <w:bCs/>
                <w:szCs w:val="20"/>
                <w:lang w:val="sl-SI"/>
              </w:rPr>
              <w:t xml:space="preserve"> </w:t>
            </w:r>
          </w:p>
        </w:tc>
      </w:tr>
      <w:tr w:rsidR="005D38E2" w:rsidRPr="00273B2C" w14:paraId="4CBA488A" w14:textId="77777777" w:rsidTr="006053E1">
        <w:tc>
          <w:tcPr>
            <w:tcW w:w="3119" w:type="dxa"/>
          </w:tcPr>
          <w:p w14:paraId="41B84921" w14:textId="617FF411" w:rsidR="005D38E2" w:rsidRDefault="00CC046B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Žan Jug</w:t>
            </w:r>
          </w:p>
        </w:tc>
        <w:tc>
          <w:tcPr>
            <w:tcW w:w="2546" w:type="dxa"/>
          </w:tcPr>
          <w:p w14:paraId="55DA424A" w14:textId="51600216" w:rsidR="005D38E2" w:rsidRDefault="00CC046B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višji svetovalec </w:t>
            </w:r>
            <w:r w:rsidR="005D38E2">
              <w:rPr>
                <w:rFonts w:cs="Arial"/>
                <w:noProof/>
                <w:szCs w:val="20"/>
                <w:lang w:val="sl-SI"/>
              </w:rPr>
              <w:t>III</w:t>
            </w:r>
          </w:p>
        </w:tc>
        <w:tc>
          <w:tcPr>
            <w:tcW w:w="8079" w:type="dxa"/>
          </w:tcPr>
          <w:p w14:paraId="312DFFC7" w14:textId="194D4806" w:rsidR="005D38E2" w:rsidRPr="00273B2C" w:rsidRDefault="005D38E2" w:rsidP="008601C2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273B2C">
              <w:rPr>
                <w:rFonts w:cs="Arial"/>
                <w:bCs/>
                <w:szCs w:val="20"/>
                <w:lang w:val="sl-SI"/>
              </w:rPr>
              <w:t xml:space="preserve">vodi </w:t>
            </w:r>
            <w:r>
              <w:rPr>
                <w:rFonts w:cs="Arial"/>
                <w:bCs/>
                <w:szCs w:val="20"/>
                <w:lang w:val="sl-SI"/>
              </w:rPr>
              <w:t>zahtevne in najzahtevnejše upravne postopke pred izdajo odločbe</w:t>
            </w:r>
          </w:p>
        </w:tc>
      </w:tr>
    </w:tbl>
    <w:p w14:paraId="7884463E" w14:textId="77777777" w:rsidR="000C476D" w:rsidRDefault="000C476D" w:rsidP="008928F2">
      <w:pPr>
        <w:pStyle w:val="podpisi"/>
        <w:jc w:val="both"/>
        <w:rPr>
          <w:rFonts w:cs="Arial"/>
          <w:b/>
          <w:bCs/>
          <w:szCs w:val="20"/>
          <w:lang w:val="sl-SI"/>
        </w:rPr>
      </w:pPr>
    </w:p>
    <w:p w14:paraId="280C0DB7" w14:textId="153A4C0D" w:rsidR="008928F2" w:rsidRPr="00273B2C" w:rsidRDefault="00F66F6D" w:rsidP="008928F2">
      <w:pPr>
        <w:pStyle w:val="podpisi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SLUŽBA ZA SKUPNE ZADEVE</w:t>
      </w:r>
    </w:p>
    <w:tbl>
      <w:tblPr>
        <w:tblStyle w:val="Tabelamrea"/>
        <w:tblW w:w="13744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119"/>
        <w:gridCol w:w="2551"/>
        <w:gridCol w:w="8074"/>
      </w:tblGrid>
      <w:tr w:rsidR="008928F2" w:rsidRPr="00273B2C" w14:paraId="0A888CD0" w14:textId="77777777" w:rsidTr="006053E1">
        <w:trPr>
          <w:tblHeader/>
        </w:trPr>
        <w:tc>
          <w:tcPr>
            <w:tcW w:w="3119" w:type="dxa"/>
          </w:tcPr>
          <w:p w14:paraId="7176E970" w14:textId="77777777" w:rsidR="008928F2" w:rsidRPr="00273B2C" w:rsidRDefault="008928F2" w:rsidP="008601C2">
            <w:pPr>
              <w:pStyle w:val="podpisi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73B2C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79E66439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4" w:type="dxa"/>
          </w:tcPr>
          <w:p w14:paraId="169FC656" w14:textId="77777777" w:rsidR="008928F2" w:rsidRPr="00273B2C" w:rsidRDefault="008928F2" w:rsidP="008601C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73B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8928F2" w:rsidRPr="00273B2C" w14:paraId="710A6E4E" w14:textId="77777777" w:rsidTr="006053E1">
        <w:tc>
          <w:tcPr>
            <w:tcW w:w="3119" w:type="dxa"/>
          </w:tcPr>
          <w:p w14:paraId="576A2D3E" w14:textId="77777777" w:rsidR="008928F2" w:rsidRPr="00273B2C" w:rsidRDefault="00C50AD4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Melita Centrih Pavše</w:t>
            </w:r>
          </w:p>
        </w:tc>
        <w:tc>
          <w:tcPr>
            <w:tcW w:w="2551" w:type="dxa"/>
          </w:tcPr>
          <w:p w14:paraId="1F568EE6" w14:textId="68DCB300" w:rsidR="008928F2" w:rsidRPr="00273B2C" w:rsidRDefault="00CC046B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vodja službe</w:t>
            </w:r>
          </w:p>
        </w:tc>
        <w:tc>
          <w:tcPr>
            <w:tcW w:w="8074" w:type="dxa"/>
          </w:tcPr>
          <w:p w14:paraId="56B4CC32" w14:textId="4A37E8A3" w:rsidR="008928F2" w:rsidRPr="00273B2C" w:rsidRDefault="005D38E2" w:rsidP="008601C2">
            <w:pPr>
              <w:pStyle w:val="Besedilooblaka1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</w:t>
            </w:r>
            <w:r w:rsidR="00C50AD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odi </w:t>
            </w:r>
            <w:r w:rsidR="00CC046B">
              <w:rPr>
                <w:rFonts w:ascii="Arial" w:hAnsi="Arial" w:cs="Arial"/>
                <w:bCs/>
                <w:noProof/>
                <w:sz w:val="20"/>
                <w:szCs w:val="20"/>
              </w:rPr>
              <w:t>in odloča v vseh upravnih zadevah s področja službe</w:t>
            </w:r>
          </w:p>
        </w:tc>
      </w:tr>
      <w:tr w:rsidR="00CC046B" w:rsidRPr="00273B2C" w14:paraId="20EDDFCB" w14:textId="77777777" w:rsidTr="006053E1">
        <w:tc>
          <w:tcPr>
            <w:tcW w:w="3119" w:type="dxa"/>
          </w:tcPr>
          <w:p w14:paraId="11334B28" w14:textId="5728FDCD" w:rsidR="00CC046B" w:rsidRDefault="00CC046B" w:rsidP="008601C2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Sabina Krajinić Lozinšek</w:t>
            </w:r>
          </w:p>
        </w:tc>
        <w:tc>
          <w:tcPr>
            <w:tcW w:w="2551" w:type="dxa"/>
          </w:tcPr>
          <w:p w14:paraId="77D702B0" w14:textId="56C34696" w:rsidR="00CC046B" w:rsidRDefault="00CC046B" w:rsidP="008601C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0E8F0CE1" w14:textId="43A171DA" w:rsidR="00CC046B" w:rsidRDefault="00CC046B" w:rsidP="008601C2">
            <w:pPr>
              <w:pStyle w:val="Besedilooblaka1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vodi zahtevne in najzahtevnejše upravne postopke pred izdajo odločbe</w:t>
            </w:r>
          </w:p>
        </w:tc>
      </w:tr>
    </w:tbl>
    <w:p w14:paraId="3836A5DD" w14:textId="3DB71C31" w:rsidR="00741EFC" w:rsidRDefault="00741EF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4C16595" w14:textId="7A62E08A" w:rsidR="009B48BD" w:rsidRDefault="009B48BD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99C8E19" w14:textId="77777777" w:rsidR="009B48BD" w:rsidRDefault="009B48BD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4CFF0D" w14:textId="46042C73" w:rsidR="009B48BD" w:rsidRDefault="009B48BD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Vlasta BOŽNIK</w:t>
      </w:r>
    </w:p>
    <w:p w14:paraId="0417A786" w14:textId="75BA995A" w:rsidR="009B48BD" w:rsidRPr="00273B2C" w:rsidRDefault="009B48BD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načelnica</w:t>
      </w:r>
    </w:p>
    <w:sectPr w:rsidR="009B48BD" w:rsidRPr="00273B2C" w:rsidSect="008C71C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40" w:h="23814" w:code="8"/>
      <w:pgMar w:top="2694" w:right="1134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1FF0" w14:textId="77777777" w:rsidR="00201087" w:rsidRDefault="00201087">
      <w:r>
        <w:separator/>
      </w:r>
    </w:p>
  </w:endnote>
  <w:endnote w:type="continuationSeparator" w:id="0">
    <w:p w14:paraId="307C5A0E" w14:textId="77777777" w:rsidR="00201087" w:rsidRDefault="002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EF6E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2E3BC2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952C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3876" w14:textId="77777777" w:rsidR="00F5531C" w:rsidRDefault="00F553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F494" w14:textId="77777777" w:rsidR="00201087" w:rsidRDefault="00201087">
      <w:r>
        <w:separator/>
      </w:r>
    </w:p>
  </w:footnote>
  <w:footnote w:type="continuationSeparator" w:id="0">
    <w:p w14:paraId="00E920B2" w14:textId="77777777" w:rsidR="00201087" w:rsidRDefault="0020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17A0" w14:textId="77777777" w:rsidR="00F5531C" w:rsidRDefault="00F553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E361" w14:textId="77777777" w:rsidR="00CF7EAC" w:rsidRDefault="00CF7EAC">
    <w:pPr>
      <w:pStyle w:val="Glava"/>
    </w:pPr>
  </w:p>
  <w:p w14:paraId="0A7FF6C7" w14:textId="77777777" w:rsidR="00CF7EAC" w:rsidRDefault="00CF7EAC">
    <w:pPr>
      <w:pStyle w:val="Glava"/>
    </w:pPr>
  </w:p>
  <w:p w14:paraId="6A2AF18E" w14:textId="77777777" w:rsidR="00CF7EAC" w:rsidRDefault="00CF7EA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A433" w14:textId="39D43F2B" w:rsidR="008C71C4" w:rsidRPr="005E1B85" w:rsidRDefault="008C71C4">
    <w:pPr>
      <w:pStyle w:val="Glava"/>
      <w:rPr>
        <w:rFonts w:ascii="Arial" w:hAnsi="Arial" w:cs="Arial"/>
        <w:sz w:val="16"/>
        <w:szCs w:val="16"/>
      </w:rPr>
    </w:pPr>
  </w:p>
  <w:p w14:paraId="6C2E94D8" w14:textId="77777777" w:rsidR="008C71C4" w:rsidRPr="00F5531C" w:rsidRDefault="008C71C4" w:rsidP="008C71C4">
    <w:pPr>
      <w:pStyle w:val="Glava"/>
      <w:tabs>
        <w:tab w:val="left" w:pos="5112"/>
      </w:tabs>
      <w:spacing w:before="120" w:line="240" w:lineRule="exact"/>
      <w:jc w:val="both"/>
      <w:rPr>
        <w:rFonts w:ascii="Arial" w:hAnsi="Arial" w:cs="Arial"/>
        <w:sz w:val="16"/>
        <w:szCs w:val="16"/>
      </w:rPr>
    </w:pPr>
  </w:p>
  <w:p w14:paraId="6ED9FB65" w14:textId="77777777" w:rsidR="008C71C4" w:rsidRPr="00F5531C" w:rsidRDefault="008C71C4" w:rsidP="008C71C4">
    <w:pPr>
      <w:pStyle w:val="Glava"/>
      <w:tabs>
        <w:tab w:val="left" w:pos="5010"/>
        <w:tab w:val="left" w:pos="5112"/>
      </w:tabs>
      <w:spacing w:before="120" w:line="240" w:lineRule="exact"/>
      <w:rPr>
        <w:rFonts w:ascii="Arial" w:hAnsi="Arial" w:cs="Arial"/>
        <w:sz w:val="16"/>
      </w:rPr>
    </w:pPr>
  </w:p>
  <w:p w14:paraId="237B3AC3" w14:textId="655A0F01" w:rsidR="008C71C4" w:rsidRPr="00062832" w:rsidRDefault="008C71C4" w:rsidP="008C71C4">
    <w:pPr>
      <w:pStyle w:val="Glava"/>
      <w:tabs>
        <w:tab w:val="left" w:pos="501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062832">
      <w:rPr>
        <w:rFonts w:ascii="Arial" w:hAnsi="Arial" w:cs="Arial"/>
        <w:sz w:val="16"/>
      </w:rPr>
      <w:t>Čečovje 12a, 2390 Ravne na Koroškem</w:t>
    </w:r>
    <w:r w:rsidRPr="00062832">
      <w:rPr>
        <w:rFonts w:ascii="Arial" w:hAnsi="Arial" w:cs="Arial"/>
        <w:sz w:val="16"/>
      </w:rPr>
      <w:tab/>
    </w:r>
    <w:r w:rsidRPr="00062832">
      <w:rPr>
        <w:rFonts w:ascii="Arial" w:hAnsi="Arial" w:cs="Arial"/>
        <w:sz w:val="16"/>
      </w:rPr>
      <w:tab/>
      <w:t xml:space="preserve">  T: 02 821 64 40</w:t>
    </w:r>
  </w:p>
  <w:p w14:paraId="498A091B" w14:textId="77777777" w:rsidR="008C71C4" w:rsidRPr="00062832" w:rsidRDefault="008C71C4" w:rsidP="008C71C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062832">
      <w:rPr>
        <w:rFonts w:ascii="Arial" w:hAnsi="Arial" w:cs="Arial"/>
        <w:sz w:val="16"/>
      </w:rPr>
      <w:tab/>
    </w:r>
    <w:r w:rsidRPr="00062832">
      <w:rPr>
        <w:rFonts w:ascii="Arial" w:hAnsi="Arial" w:cs="Arial"/>
        <w:sz w:val="16"/>
      </w:rPr>
      <w:tab/>
      <w:t xml:space="preserve">F: 02 822 28 22 </w:t>
    </w:r>
  </w:p>
  <w:p w14:paraId="4F8C2879" w14:textId="77777777" w:rsidR="008C71C4" w:rsidRPr="00062832" w:rsidRDefault="008C71C4" w:rsidP="008C71C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062832">
      <w:rPr>
        <w:rFonts w:ascii="Arial" w:hAnsi="Arial" w:cs="Arial"/>
        <w:sz w:val="16"/>
      </w:rPr>
      <w:tab/>
    </w:r>
    <w:r w:rsidRPr="00062832">
      <w:rPr>
        <w:rFonts w:ascii="Arial" w:hAnsi="Arial" w:cs="Arial"/>
        <w:sz w:val="16"/>
      </w:rPr>
      <w:tab/>
      <w:t>E: ue.ravne@gov.si</w:t>
    </w:r>
  </w:p>
  <w:p w14:paraId="2F4EC0EB" w14:textId="2922E6C2" w:rsidR="008C71C4" w:rsidRPr="00062832" w:rsidRDefault="008C71C4" w:rsidP="008C71C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062832">
      <w:rPr>
        <w:rFonts w:ascii="Arial" w:hAnsi="Arial" w:cs="Arial"/>
        <w:sz w:val="16"/>
      </w:rPr>
      <w:tab/>
    </w:r>
    <w:r w:rsidRPr="00062832">
      <w:rPr>
        <w:rFonts w:ascii="Arial" w:hAnsi="Arial" w:cs="Arial"/>
        <w:sz w:val="16"/>
      </w:rPr>
      <w:tab/>
    </w:r>
    <w:r w:rsidRPr="00062832">
      <w:rPr>
        <w:rFonts w:ascii="Arial" w:hAnsi="Arial" w:cs="Arial"/>
        <w:sz w:val="16"/>
        <w:szCs w:val="16"/>
      </w:rPr>
      <w:t>https://www.gov.si/drzavni-organi/upravne-enote/ravne-na-koroskem</w:t>
    </w:r>
  </w:p>
  <w:p w14:paraId="5FD6A07E" w14:textId="77777777" w:rsidR="008C71C4" w:rsidRPr="000C7BE1" w:rsidRDefault="008C71C4" w:rsidP="008C71C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299740">
    <w:abstractNumId w:val="4"/>
  </w:num>
  <w:num w:numId="2" w16cid:durableId="1392777858">
    <w:abstractNumId w:val="1"/>
  </w:num>
  <w:num w:numId="3" w16cid:durableId="488984151">
    <w:abstractNumId w:val="3"/>
  </w:num>
  <w:num w:numId="4" w16cid:durableId="1581984736">
    <w:abstractNumId w:val="0"/>
  </w:num>
  <w:num w:numId="5" w16cid:durableId="784925450">
    <w:abstractNumId w:val="2"/>
  </w:num>
  <w:num w:numId="6" w16cid:durableId="25271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58EB"/>
    <w:rsid w:val="000065B9"/>
    <w:rsid w:val="00016321"/>
    <w:rsid w:val="000217C8"/>
    <w:rsid w:val="00023772"/>
    <w:rsid w:val="000330CD"/>
    <w:rsid w:val="00035D4C"/>
    <w:rsid w:val="000446D4"/>
    <w:rsid w:val="0004517E"/>
    <w:rsid w:val="00062832"/>
    <w:rsid w:val="00074784"/>
    <w:rsid w:val="000865A9"/>
    <w:rsid w:val="00087A9C"/>
    <w:rsid w:val="000B7D35"/>
    <w:rsid w:val="000C143F"/>
    <w:rsid w:val="000C476D"/>
    <w:rsid w:val="000C7BE1"/>
    <w:rsid w:val="000D4917"/>
    <w:rsid w:val="000E77D2"/>
    <w:rsid w:val="001004C6"/>
    <w:rsid w:val="00100C80"/>
    <w:rsid w:val="00104757"/>
    <w:rsid w:val="0011205A"/>
    <w:rsid w:val="00113CAC"/>
    <w:rsid w:val="00131120"/>
    <w:rsid w:val="00136ABA"/>
    <w:rsid w:val="00160514"/>
    <w:rsid w:val="0019030A"/>
    <w:rsid w:val="001D0CBD"/>
    <w:rsid w:val="001E4340"/>
    <w:rsid w:val="00201087"/>
    <w:rsid w:val="00204614"/>
    <w:rsid w:val="002111E2"/>
    <w:rsid w:val="0021161F"/>
    <w:rsid w:val="00213CCF"/>
    <w:rsid w:val="002148C2"/>
    <w:rsid w:val="00235E5E"/>
    <w:rsid w:val="00243C6B"/>
    <w:rsid w:val="00273B2C"/>
    <w:rsid w:val="0028012E"/>
    <w:rsid w:val="00294A7C"/>
    <w:rsid w:val="002D166C"/>
    <w:rsid w:val="002D4D12"/>
    <w:rsid w:val="002D5691"/>
    <w:rsid w:val="002E2684"/>
    <w:rsid w:val="002E42FE"/>
    <w:rsid w:val="002F2498"/>
    <w:rsid w:val="002F2F6A"/>
    <w:rsid w:val="003066C4"/>
    <w:rsid w:val="00314511"/>
    <w:rsid w:val="0032797F"/>
    <w:rsid w:val="0033262F"/>
    <w:rsid w:val="003500E7"/>
    <w:rsid w:val="00366BE4"/>
    <w:rsid w:val="00384DE0"/>
    <w:rsid w:val="0039261F"/>
    <w:rsid w:val="00397775"/>
    <w:rsid w:val="003E2958"/>
    <w:rsid w:val="00405B96"/>
    <w:rsid w:val="00411E6E"/>
    <w:rsid w:val="00415969"/>
    <w:rsid w:val="00426268"/>
    <w:rsid w:val="0043646D"/>
    <w:rsid w:val="00445A7F"/>
    <w:rsid w:val="00453956"/>
    <w:rsid w:val="00457A14"/>
    <w:rsid w:val="00460002"/>
    <w:rsid w:val="00460563"/>
    <w:rsid w:val="00465787"/>
    <w:rsid w:val="00475CCD"/>
    <w:rsid w:val="004907BF"/>
    <w:rsid w:val="004940D3"/>
    <w:rsid w:val="00496AF3"/>
    <w:rsid w:val="004B04B9"/>
    <w:rsid w:val="004E4117"/>
    <w:rsid w:val="004E42EF"/>
    <w:rsid w:val="004F29DE"/>
    <w:rsid w:val="005029E1"/>
    <w:rsid w:val="00507B44"/>
    <w:rsid w:val="00511537"/>
    <w:rsid w:val="00522968"/>
    <w:rsid w:val="00522CC4"/>
    <w:rsid w:val="00525228"/>
    <w:rsid w:val="00530052"/>
    <w:rsid w:val="00531A85"/>
    <w:rsid w:val="00535671"/>
    <w:rsid w:val="00556F0C"/>
    <w:rsid w:val="00576E9C"/>
    <w:rsid w:val="005841CA"/>
    <w:rsid w:val="00586D74"/>
    <w:rsid w:val="005B17F6"/>
    <w:rsid w:val="005C19A7"/>
    <w:rsid w:val="005D38E2"/>
    <w:rsid w:val="005D52A1"/>
    <w:rsid w:val="005E1B85"/>
    <w:rsid w:val="006020EE"/>
    <w:rsid w:val="006053E1"/>
    <w:rsid w:val="0063077B"/>
    <w:rsid w:val="00662AA3"/>
    <w:rsid w:val="006651F6"/>
    <w:rsid w:val="00667FD7"/>
    <w:rsid w:val="006754AC"/>
    <w:rsid w:val="00680396"/>
    <w:rsid w:val="006B0ED7"/>
    <w:rsid w:val="006C53B4"/>
    <w:rsid w:val="006C63BD"/>
    <w:rsid w:val="007145A5"/>
    <w:rsid w:val="00715CCA"/>
    <w:rsid w:val="00741EFC"/>
    <w:rsid w:val="007444AE"/>
    <w:rsid w:val="00751D3D"/>
    <w:rsid w:val="00762834"/>
    <w:rsid w:val="00770616"/>
    <w:rsid w:val="007A3B0F"/>
    <w:rsid w:val="007A4B8A"/>
    <w:rsid w:val="007B17C5"/>
    <w:rsid w:val="007D0FA0"/>
    <w:rsid w:val="007D3A28"/>
    <w:rsid w:val="007D7BA5"/>
    <w:rsid w:val="007E2383"/>
    <w:rsid w:val="007E2902"/>
    <w:rsid w:val="007E79FA"/>
    <w:rsid w:val="007F709D"/>
    <w:rsid w:val="00807A3F"/>
    <w:rsid w:val="0082482F"/>
    <w:rsid w:val="008376F7"/>
    <w:rsid w:val="008423A7"/>
    <w:rsid w:val="00843D3D"/>
    <w:rsid w:val="008529F2"/>
    <w:rsid w:val="00861915"/>
    <w:rsid w:val="00874947"/>
    <w:rsid w:val="008928F2"/>
    <w:rsid w:val="008A165E"/>
    <w:rsid w:val="008A4004"/>
    <w:rsid w:val="008C65A0"/>
    <w:rsid w:val="008C71C4"/>
    <w:rsid w:val="008C762F"/>
    <w:rsid w:val="008C7883"/>
    <w:rsid w:val="008F0C77"/>
    <w:rsid w:val="008F66F7"/>
    <w:rsid w:val="00903FBE"/>
    <w:rsid w:val="0091255F"/>
    <w:rsid w:val="00913934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0DF3"/>
    <w:rsid w:val="009B2483"/>
    <w:rsid w:val="009B3751"/>
    <w:rsid w:val="009B48BD"/>
    <w:rsid w:val="009C0E29"/>
    <w:rsid w:val="009D05F3"/>
    <w:rsid w:val="009E2A2B"/>
    <w:rsid w:val="00A01EF0"/>
    <w:rsid w:val="00A23CB6"/>
    <w:rsid w:val="00A74CA9"/>
    <w:rsid w:val="00A74CC8"/>
    <w:rsid w:val="00A80149"/>
    <w:rsid w:val="00A96470"/>
    <w:rsid w:val="00AB5144"/>
    <w:rsid w:val="00AB7FFC"/>
    <w:rsid w:val="00AD5735"/>
    <w:rsid w:val="00B02EC4"/>
    <w:rsid w:val="00B15FEC"/>
    <w:rsid w:val="00B16CC3"/>
    <w:rsid w:val="00B1773A"/>
    <w:rsid w:val="00B23D89"/>
    <w:rsid w:val="00B2416B"/>
    <w:rsid w:val="00B30011"/>
    <w:rsid w:val="00B36601"/>
    <w:rsid w:val="00B45175"/>
    <w:rsid w:val="00B45C9F"/>
    <w:rsid w:val="00B61647"/>
    <w:rsid w:val="00B6297D"/>
    <w:rsid w:val="00B67A80"/>
    <w:rsid w:val="00BA6F06"/>
    <w:rsid w:val="00BB0A27"/>
    <w:rsid w:val="00BE4596"/>
    <w:rsid w:val="00BF3A83"/>
    <w:rsid w:val="00C03015"/>
    <w:rsid w:val="00C26315"/>
    <w:rsid w:val="00C4216F"/>
    <w:rsid w:val="00C50AD4"/>
    <w:rsid w:val="00C566D0"/>
    <w:rsid w:val="00C6031F"/>
    <w:rsid w:val="00C636B1"/>
    <w:rsid w:val="00C71F16"/>
    <w:rsid w:val="00C727B5"/>
    <w:rsid w:val="00C767F5"/>
    <w:rsid w:val="00C83373"/>
    <w:rsid w:val="00C8492A"/>
    <w:rsid w:val="00C8580D"/>
    <w:rsid w:val="00C86412"/>
    <w:rsid w:val="00CB5D34"/>
    <w:rsid w:val="00CC046B"/>
    <w:rsid w:val="00CC086D"/>
    <w:rsid w:val="00CC6B71"/>
    <w:rsid w:val="00CC6E82"/>
    <w:rsid w:val="00CE2FDE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3D99"/>
    <w:rsid w:val="00D76F6D"/>
    <w:rsid w:val="00D8281C"/>
    <w:rsid w:val="00DB30A1"/>
    <w:rsid w:val="00DE6735"/>
    <w:rsid w:val="00DF4C9F"/>
    <w:rsid w:val="00DF7FC2"/>
    <w:rsid w:val="00E1460B"/>
    <w:rsid w:val="00E34235"/>
    <w:rsid w:val="00E54714"/>
    <w:rsid w:val="00E56A92"/>
    <w:rsid w:val="00E74CD1"/>
    <w:rsid w:val="00E74EE7"/>
    <w:rsid w:val="00E8612F"/>
    <w:rsid w:val="00EA17EA"/>
    <w:rsid w:val="00EB7DA5"/>
    <w:rsid w:val="00ED648E"/>
    <w:rsid w:val="00EE1228"/>
    <w:rsid w:val="00EF2433"/>
    <w:rsid w:val="00F04FFC"/>
    <w:rsid w:val="00F12FBE"/>
    <w:rsid w:val="00F27F2A"/>
    <w:rsid w:val="00F35D3D"/>
    <w:rsid w:val="00F5531C"/>
    <w:rsid w:val="00F66F6D"/>
    <w:rsid w:val="00F70D78"/>
    <w:rsid w:val="00F77830"/>
    <w:rsid w:val="00F82311"/>
    <w:rsid w:val="00F85054"/>
    <w:rsid w:val="00F903D6"/>
    <w:rsid w:val="00FA2AFA"/>
    <w:rsid w:val="00FA7A65"/>
    <w:rsid w:val="00FE07D3"/>
    <w:rsid w:val="00FE2104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E7B58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CC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CCD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rsid w:val="008928F2"/>
    <w:rPr>
      <w:sz w:val="24"/>
      <w:szCs w:val="24"/>
    </w:rPr>
  </w:style>
  <w:style w:type="paragraph" w:customStyle="1" w:styleId="datumtevilka">
    <w:name w:val="datum številka"/>
    <w:basedOn w:val="Navaden"/>
    <w:qFormat/>
    <w:rsid w:val="008928F2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podpisi">
    <w:name w:val="podpisi"/>
    <w:basedOn w:val="Navaden"/>
    <w:qFormat/>
    <w:rsid w:val="008928F2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customStyle="1" w:styleId="row-header-quote-text">
    <w:name w:val="row-header-quote-text"/>
    <w:basedOn w:val="Privzetapisavaodstavka"/>
    <w:rsid w:val="009B48BD"/>
  </w:style>
  <w:style w:type="character" w:styleId="Nerazreenaomemba">
    <w:name w:val="Unresolved Mention"/>
    <w:basedOn w:val="Privzetapisavaodstavka"/>
    <w:uiPriority w:val="99"/>
    <w:semiHidden/>
    <w:unhideWhenUsed/>
    <w:rsid w:val="008C71C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C7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usinfo.si/zakonodaja/rs-119-5310-2005" TargetMode="External"/><Relationship Id="rId18" Type="http://schemas.openxmlformats.org/officeDocument/2006/relationships/hyperlink" Target="https://www.iusinfo.si/zakonodaja/rs-82-3034-201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usinfo.si/zakonodaja/rs-175-3096-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usinfo.si/zakonodaja/rs-73-3234-2004" TargetMode="External"/><Relationship Id="rId17" Type="http://schemas.openxmlformats.org/officeDocument/2006/relationships/hyperlink" Target="https://www.iusinfo.si/zakonodaja/rs-8-251-201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usinfo.si/zakonodaja/rs-65-2816-2008" TargetMode="External"/><Relationship Id="rId20" Type="http://schemas.openxmlformats.org/officeDocument/2006/relationships/hyperlink" Target="https://www.iusinfo.si/zakonodaja/rs-61-899-2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sinfo.si/zakonodaja/rs-52-2524-200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usinfo.si/zakonodaja/rs-126-6415-200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usinfo.si/zakonodaja/rs-70-3310-2000" TargetMode="External"/><Relationship Id="rId19" Type="http://schemas.openxmlformats.org/officeDocument/2006/relationships/hyperlink" Target="https://www.iusinfo.si/zakonodaja/rs-36-681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si/zakonodaja/rs-80-3777-1999" TargetMode="External"/><Relationship Id="rId14" Type="http://schemas.openxmlformats.org/officeDocument/2006/relationships/hyperlink" Target="https://www.iusinfo.si/zakonodaja/rs-105-4487-2006" TargetMode="External"/><Relationship Id="rId22" Type="http://schemas.openxmlformats.org/officeDocument/2006/relationships/hyperlink" Target="https://www.iusinfo.si/zakonodaja/rs-203-3772-202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AC7110-6960-4227-9237-F2FF473D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485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Melita Centrih Pavše</cp:lastModifiedBy>
  <cp:revision>5</cp:revision>
  <cp:lastPrinted>2024-07-11T10:00:00Z</cp:lastPrinted>
  <dcterms:created xsi:type="dcterms:W3CDTF">2024-07-10T14:40:00Z</dcterms:created>
  <dcterms:modified xsi:type="dcterms:W3CDTF">2024-07-11T11:25:00Z</dcterms:modified>
</cp:coreProperties>
</file>