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C516" w14:textId="00220296" w:rsidR="006B58DA" w:rsidRPr="00AC1A3D" w:rsidRDefault="006B58DA" w:rsidP="0083395B">
      <w:pPr>
        <w:pStyle w:val="datumtevilka"/>
        <w:tabs>
          <w:tab w:val="left" w:pos="1560"/>
        </w:tabs>
        <w:jc w:val="both"/>
        <w:rPr>
          <w:rFonts w:cs="Arial"/>
        </w:rPr>
      </w:pPr>
      <w:r w:rsidRPr="00AC1A3D">
        <w:rPr>
          <w:rFonts w:cs="Arial"/>
        </w:rPr>
        <w:t>Številka:</w:t>
      </w:r>
      <w:r w:rsidR="0083395B">
        <w:rPr>
          <w:rFonts w:cs="Arial"/>
        </w:rPr>
        <w:tab/>
      </w:r>
      <w:r w:rsidRPr="00AC1A3D">
        <w:rPr>
          <w:rFonts w:cs="Arial"/>
        </w:rPr>
        <w:t>020-8/202</w:t>
      </w:r>
      <w:r w:rsidR="00F14B65">
        <w:rPr>
          <w:rFonts w:cs="Arial"/>
        </w:rPr>
        <w:t>4</w:t>
      </w:r>
      <w:r w:rsidR="008E03C0">
        <w:rPr>
          <w:rFonts w:cs="Arial"/>
        </w:rPr>
        <w:t>-</w:t>
      </w:r>
      <w:r w:rsidR="005A0008">
        <w:rPr>
          <w:rFonts w:cs="Arial"/>
        </w:rPr>
        <w:t>2</w:t>
      </w:r>
    </w:p>
    <w:p w14:paraId="7BEEB554" w14:textId="69570CE9" w:rsidR="006B58DA" w:rsidRPr="00AC1A3D" w:rsidRDefault="006B58DA" w:rsidP="0083395B">
      <w:pPr>
        <w:pStyle w:val="datumtevilka"/>
        <w:tabs>
          <w:tab w:val="clear" w:pos="1701"/>
          <w:tab w:val="left" w:pos="1560"/>
        </w:tabs>
        <w:jc w:val="both"/>
        <w:rPr>
          <w:rFonts w:cs="Arial"/>
        </w:rPr>
      </w:pPr>
      <w:r w:rsidRPr="00AC1A3D">
        <w:rPr>
          <w:rFonts w:cs="Arial"/>
        </w:rPr>
        <w:t xml:space="preserve">Datum: </w:t>
      </w:r>
      <w:r w:rsidR="0083395B">
        <w:rPr>
          <w:rFonts w:cs="Arial"/>
        </w:rPr>
        <w:tab/>
      </w:r>
      <w:r w:rsidR="005A0008">
        <w:rPr>
          <w:rFonts w:cs="Arial"/>
        </w:rPr>
        <w:t>3</w:t>
      </w:r>
      <w:r w:rsidRPr="00AC1A3D">
        <w:rPr>
          <w:rFonts w:cs="Arial"/>
        </w:rPr>
        <w:t xml:space="preserve">. </w:t>
      </w:r>
      <w:r w:rsidR="005A0008">
        <w:rPr>
          <w:rFonts w:cs="Arial"/>
        </w:rPr>
        <w:t>3</w:t>
      </w:r>
      <w:r w:rsidRPr="00AC1A3D">
        <w:rPr>
          <w:rFonts w:cs="Arial"/>
        </w:rPr>
        <w:t>. 202</w:t>
      </w:r>
      <w:r w:rsidR="0030051D">
        <w:rPr>
          <w:rFonts w:cs="Arial"/>
        </w:rPr>
        <w:t>5</w:t>
      </w:r>
      <w:r w:rsidRPr="00AC1A3D">
        <w:rPr>
          <w:rFonts w:cs="Arial"/>
        </w:rPr>
        <w:t xml:space="preserve"> </w:t>
      </w:r>
    </w:p>
    <w:p w14:paraId="0FAF5DA4" w14:textId="77777777" w:rsidR="006B58DA" w:rsidRPr="00AC1A3D" w:rsidRDefault="006B58DA" w:rsidP="006B58DA">
      <w:pPr>
        <w:jc w:val="both"/>
        <w:rPr>
          <w:rFonts w:cs="Arial"/>
          <w:lang w:val="sl-SI"/>
        </w:rPr>
      </w:pPr>
    </w:p>
    <w:p w14:paraId="55A81573" w14:textId="41EC839E" w:rsidR="006B58DA" w:rsidRPr="00AC1A3D" w:rsidRDefault="006B58DA" w:rsidP="006B58DA">
      <w:pPr>
        <w:jc w:val="both"/>
        <w:rPr>
          <w:rFonts w:cs="Arial"/>
          <w:szCs w:val="20"/>
          <w:lang w:val="sl-SI"/>
        </w:rPr>
      </w:pPr>
      <w:r w:rsidRPr="00AC1A3D">
        <w:rPr>
          <w:rFonts w:cs="Arial"/>
          <w:szCs w:val="20"/>
          <w:lang w:val="sl-SI"/>
        </w:rPr>
        <w:t xml:space="preserve">Na podlagi 319. člena </w:t>
      </w:r>
      <w:r w:rsidR="004931E0" w:rsidRPr="004931E0">
        <w:rPr>
          <w:lang w:val="sl-SI"/>
        </w:rPr>
        <w:t>Zakona o splošnem upravnem postopku (</w:t>
      </w:r>
      <w:r w:rsidR="008E03C0" w:rsidRPr="008E03C0">
        <w:rPr>
          <w:lang w:val="sl-SI"/>
        </w:rPr>
        <w:t>Uradni list RS, št. 24/06 – uradno prečiščeno besedilo, 105/06 – ZUS-1, 126/07, 65/08, 8/10, 82/13, 175/20 – ZIUOPDVE in 3/22 – ZDeb</w:t>
      </w:r>
      <w:r w:rsidR="004931E0" w:rsidRPr="004931E0">
        <w:rPr>
          <w:lang w:val="sl-SI"/>
        </w:rPr>
        <w:t xml:space="preserve">) </w:t>
      </w:r>
      <w:r w:rsidRPr="00AC1A3D">
        <w:rPr>
          <w:rFonts w:cs="Arial"/>
          <w:szCs w:val="20"/>
          <w:lang w:val="sl-SI"/>
        </w:rPr>
        <w:t>načelnica Upravne enote Radovljica objavljam seznam uradnih oseb, ki so pooblaščene za odločanje o upravnih stvareh ali za vodenje postopkov pred izdajo odločbe.</w:t>
      </w:r>
    </w:p>
    <w:p w14:paraId="2C4BB173" w14:textId="77777777" w:rsidR="006B58DA" w:rsidRPr="00AC1A3D" w:rsidRDefault="006B58DA" w:rsidP="006B58DA">
      <w:pPr>
        <w:pStyle w:val="Naslov1"/>
        <w:jc w:val="center"/>
      </w:pPr>
      <w:r w:rsidRPr="00AC1A3D">
        <w:t>SEZNAM POOBLAŠČENIH URADNIH OSEB ZA VODENJE IN ODLOČANJE V UPRAVNEM POSTOPKU</w:t>
      </w:r>
    </w:p>
    <w:p w14:paraId="6EE345FE" w14:textId="77777777" w:rsidR="006B58DA" w:rsidRPr="00AC1A3D" w:rsidRDefault="006B58DA" w:rsidP="006B58DA">
      <w:pPr>
        <w:rPr>
          <w:rFonts w:cs="Arial"/>
          <w:b/>
          <w:szCs w:val="20"/>
          <w:lang w:val="sl-SI"/>
        </w:rPr>
      </w:pPr>
    </w:p>
    <w:tbl>
      <w:tblPr>
        <w:tblStyle w:val="Tabelamrea"/>
        <w:tblpPr w:leftFromText="141" w:rightFromText="141" w:vertAnchor="text" w:horzAnchor="margin" w:tblpY="494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B61F0F" w:rsidRPr="00AC1A3D" w14:paraId="336404BC" w14:textId="77777777" w:rsidTr="00B61F0F">
        <w:trPr>
          <w:trHeight w:val="70"/>
          <w:tblHeader/>
        </w:trPr>
        <w:tc>
          <w:tcPr>
            <w:tcW w:w="2972" w:type="dxa"/>
          </w:tcPr>
          <w:p w14:paraId="20010A7A" w14:textId="77777777" w:rsidR="00B61F0F" w:rsidRPr="00AC1A3D" w:rsidRDefault="00B61F0F" w:rsidP="00B61F0F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62FB9EB2" w14:textId="77777777" w:rsidR="00B61F0F" w:rsidRPr="00AC1A3D" w:rsidRDefault="00B61F0F" w:rsidP="00B61F0F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</w:tcPr>
          <w:p w14:paraId="6A03EB3A" w14:textId="77777777" w:rsidR="00B61F0F" w:rsidRPr="00AC1A3D" w:rsidRDefault="00B61F0F" w:rsidP="00B61F0F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61F0F" w:rsidRPr="005A0008" w14:paraId="35022E38" w14:textId="77777777" w:rsidTr="00B61F0F">
        <w:tc>
          <w:tcPr>
            <w:tcW w:w="2972" w:type="dxa"/>
          </w:tcPr>
          <w:p w14:paraId="1F167305" w14:textId="77777777" w:rsidR="00B61F0F" w:rsidRPr="00AC1A3D" w:rsidRDefault="007970EC" w:rsidP="00B61F0F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Mag. </w:t>
            </w:r>
            <w:r w:rsidR="00B61F0F" w:rsidRPr="00AC1A3D">
              <w:rPr>
                <w:rFonts w:cs="Arial"/>
                <w:noProof/>
                <w:szCs w:val="20"/>
                <w:lang w:val="sl-SI"/>
              </w:rPr>
              <w:t>Maja Antonič</w:t>
            </w:r>
          </w:p>
        </w:tc>
        <w:tc>
          <w:tcPr>
            <w:tcW w:w="2552" w:type="dxa"/>
          </w:tcPr>
          <w:p w14:paraId="3B474EAC" w14:textId="77777777" w:rsidR="00B61F0F" w:rsidRPr="00AC1A3D" w:rsidRDefault="00B61F0F" w:rsidP="00B61F0F">
            <w:pPr>
              <w:rPr>
                <w:rFonts w:cs="Arial"/>
                <w:noProof/>
                <w:szCs w:val="20"/>
                <w:lang w:val="sl-SI"/>
              </w:rPr>
            </w:pPr>
            <w:r w:rsidRPr="00AC1A3D"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</w:tcPr>
          <w:p w14:paraId="39A1FDBE" w14:textId="77777777" w:rsidR="00B61F0F" w:rsidRPr="00AC1A3D" w:rsidRDefault="00B61F0F" w:rsidP="00B61F0F">
            <w:pPr>
              <w:rPr>
                <w:rFonts w:cs="Arial"/>
                <w:noProof/>
                <w:szCs w:val="20"/>
                <w:lang w:val="sl-SI"/>
              </w:rPr>
            </w:pPr>
            <w:r w:rsidRPr="00AC1A3D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 Radovljica</w:t>
            </w:r>
          </w:p>
          <w:p w14:paraId="16903306" w14:textId="77777777" w:rsidR="00B61F0F" w:rsidRPr="00AC1A3D" w:rsidRDefault="00B61F0F" w:rsidP="00B61F0F">
            <w:pPr>
              <w:rPr>
                <w:rFonts w:cs="Arial"/>
                <w:noProof/>
                <w:szCs w:val="20"/>
                <w:lang w:val="sl-SI"/>
              </w:rPr>
            </w:pPr>
          </w:p>
        </w:tc>
      </w:tr>
    </w:tbl>
    <w:p w14:paraId="2FB3E74C" w14:textId="77777777" w:rsidR="006B58DA" w:rsidRPr="00AC1A3D" w:rsidRDefault="00B61F0F" w:rsidP="006B58DA">
      <w:pPr>
        <w:rPr>
          <w:rFonts w:cs="Arial"/>
          <w:b/>
          <w:szCs w:val="20"/>
          <w:lang w:val="sl-SI"/>
        </w:rPr>
      </w:pPr>
      <w:r w:rsidRPr="00AC1A3D">
        <w:rPr>
          <w:rFonts w:cs="Arial"/>
          <w:b/>
          <w:szCs w:val="20"/>
          <w:lang w:val="sl-SI"/>
        </w:rPr>
        <w:t xml:space="preserve"> </w:t>
      </w:r>
      <w:r w:rsidR="006B58DA" w:rsidRPr="00AC1A3D">
        <w:rPr>
          <w:rFonts w:cs="Arial"/>
          <w:b/>
          <w:szCs w:val="20"/>
          <w:lang w:val="sl-SI"/>
        </w:rPr>
        <w:t>VODSTVO</w:t>
      </w:r>
    </w:p>
    <w:p w14:paraId="23BD16FE" w14:textId="77777777" w:rsidR="006B58DA" w:rsidRPr="00AC1A3D" w:rsidRDefault="006B58DA" w:rsidP="006B58DA">
      <w:pPr>
        <w:pStyle w:val="podpisi"/>
        <w:jc w:val="both"/>
        <w:rPr>
          <w:lang w:val="sl-SI"/>
        </w:rPr>
      </w:pPr>
    </w:p>
    <w:p w14:paraId="2827D395" w14:textId="77777777" w:rsidR="00B61F0F" w:rsidRPr="00AC1A3D" w:rsidRDefault="006B58DA" w:rsidP="006B58DA">
      <w:pPr>
        <w:pStyle w:val="podpisi"/>
        <w:jc w:val="both"/>
        <w:rPr>
          <w:b/>
          <w:bCs/>
          <w:lang w:val="sl-SI"/>
        </w:rPr>
      </w:pPr>
      <w:r w:rsidRPr="00AC1A3D">
        <w:rPr>
          <w:b/>
          <w:bCs/>
          <w:lang w:val="sl-SI"/>
        </w:rPr>
        <w:t>ODDELEK ZA UPRAVNE NOTRANJE ZADEVE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3"/>
        <w:gridCol w:w="2551"/>
        <w:gridCol w:w="8075"/>
      </w:tblGrid>
      <w:tr w:rsidR="006B58DA" w:rsidRPr="00AC1A3D" w14:paraId="2945F645" w14:textId="77777777" w:rsidTr="0064703C">
        <w:trPr>
          <w:tblHeader/>
        </w:trPr>
        <w:tc>
          <w:tcPr>
            <w:tcW w:w="3113" w:type="dxa"/>
          </w:tcPr>
          <w:p w14:paraId="1AECD5A5" w14:textId="77777777" w:rsidR="006B58DA" w:rsidRPr="00AC1A3D" w:rsidRDefault="006B58DA" w:rsidP="002E6E06">
            <w:pPr>
              <w:pStyle w:val="podpisi"/>
              <w:rPr>
                <w:b/>
                <w:bCs/>
                <w:noProof/>
                <w:lang w:val="sl-SI"/>
              </w:rPr>
            </w:pPr>
            <w:r w:rsidRPr="00AC1A3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0ACCDE9B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5" w:type="dxa"/>
          </w:tcPr>
          <w:p w14:paraId="7084949B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6B58DA" w:rsidRPr="005A0008" w14:paraId="7FEF9255" w14:textId="77777777" w:rsidTr="0064703C">
        <w:tc>
          <w:tcPr>
            <w:tcW w:w="3113" w:type="dxa"/>
          </w:tcPr>
          <w:p w14:paraId="7C05878F" w14:textId="48F8DFFE" w:rsidR="006B58DA" w:rsidRPr="00AC1A3D" w:rsidRDefault="005A0008" w:rsidP="002E6E0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Urška Samar</w:t>
            </w:r>
          </w:p>
        </w:tc>
        <w:tc>
          <w:tcPr>
            <w:tcW w:w="2551" w:type="dxa"/>
          </w:tcPr>
          <w:p w14:paraId="7B2E78A0" w14:textId="4605A8CC" w:rsidR="006B58DA" w:rsidRPr="00AC1A3D" w:rsidRDefault="005A0008" w:rsidP="002E6E0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5" w:type="dxa"/>
          </w:tcPr>
          <w:p w14:paraId="40D67FBF" w14:textId="0DB5F6ED" w:rsidR="006B58DA" w:rsidRPr="00AC1A3D" w:rsidRDefault="005A0008" w:rsidP="002E6E06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F14B65" w:rsidRPr="005A0008" w14:paraId="037E8840" w14:textId="77777777" w:rsidTr="0064703C">
        <w:tc>
          <w:tcPr>
            <w:tcW w:w="3113" w:type="dxa"/>
          </w:tcPr>
          <w:p w14:paraId="21B5F717" w14:textId="77777777" w:rsidR="00F14B65" w:rsidRPr="00AC1A3D" w:rsidRDefault="00F14B65" w:rsidP="000C489C">
            <w:pPr>
              <w:rPr>
                <w:lang w:val="sl-SI"/>
              </w:rPr>
            </w:pPr>
            <w:r w:rsidRPr="00AC1A3D">
              <w:rPr>
                <w:lang w:val="sl-SI"/>
              </w:rPr>
              <w:t>Maksimiljana Mulej</w:t>
            </w:r>
          </w:p>
        </w:tc>
        <w:tc>
          <w:tcPr>
            <w:tcW w:w="2551" w:type="dxa"/>
          </w:tcPr>
          <w:p w14:paraId="5CD4F49C" w14:textId="669F1DE8" w:rsidR="00F14B65" w:rsidRPr="00AC1A3D" w:rsidRDefault="00F14B65" w:rsidP="000C489C">
            <w:pPr>
              <w:rPr>
                <w:lang w:val="sl-SI"/>
              </w:rPr>
            </w:pPr>
            <w:r>
              <w:rPr>
                <w:lang w:val="sl-SI"/>
              </w:rPr>
              <w:t>Višja s</w:t>
            </w:r>
            <w:r w:rsidRPr="00AC1A3D">
              <w:rPr>
                <w:lang w:val="sl-SI"/>
              </w:rPr>
              <w:t>vetovalka I</w:t>
            </w:r>
            <w:r>
              <w:rPr>
                <w:lang w:val="sl-SI"/>
              </w:rPr>
              <w:t>II</w:t>
            </w:r>
          </w:p>
        </w:tc>
        <w:tc>
          <w:tcPr>
            <w:tcW w:w="8075" w:type="dxa"/>
          </w:tcPr>
          <w:p w14:paraId="70B8FAE8" w14:textId="1CAE07C5" w:rsidR="00F14B65" w:rsidRPr="00AC1A3D" w:rsidRDefault="00F14B65" w:rsidP="000C489C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</w:t>
            </w:r>
            <w:r>
              <w:rPr>
                <w:lang w:val="sl-SI"/>
              </w:rPr>
              <w:t>naj</w:t>
            </w:r>
            <w:r w:rsidRPr="00AC1A3D">
              <w:rPr>
                <w:lang w:val="sl-SI"/>
              </w:rPr>
              <w:t>zahtevnejše upravne postopke pred izdajo odločbe</w:t>
            </w:r>
          </w:p>
        </w:tc>
      </w:tr>
      <w:tr w:rsidR="006B58DA" w:rsidRPr="005A0008" w14:paraId="4DB1C41C" w14:textId="77777777" w:rsidTr="0064703C">
        <w:tc>
          <w:tcPr>
            <w:tcW w:w="3113" w:type="dxa"/>
          </w:tcPr>
          <w:p w14:paraId="60344F74" w14:textId="77777777" w:rsidR="006B58DA" w:rsidRPr="00AC1A3D" w:rsidRDefault="006B58DA" w:rsidP="006B58DA">
            <w:pPr>
              <w:rPr>
                <w:lang w:val="sl-SI"/>
              </w:rPr>
            </w:pPr>
            <w:r w:rsidRPr="00AC1A3D">
              <w:rPr>
                <w:lang w:val="sl-SI"/>
              </w:rPr>
              <w:t>Eva Deretić</w:t>
            </w:r>
          </w:p>
        </w:tc>
        <w:tc>
          <w:tcPr>
            <w:tcW w:w="2551" w:type="dxa"/>
          </w:tcPr>
          <w:p w14:paraId="51D90442" w14:textId="66DD0C0E" w:rsidR="006B58DA" w:rsidRPr="00AC1A3D" w:rsidRDefault="00BF0845" w:rsidP="006B58DA">
            <w:pPr>
              <w:rPr>
                <w:lang w:val="sl-SI"/>
              </w:rPr>
            </w:pPr>
            <w:r w:rsidRPr="00AC1A3D">
              <w:rPr>
                <w:lang w:val="sl-SI"/>
              </w:rPr>
              <w:t>V</w:t>
            </w:r>
            <w:r w:rsidR="006B58DA" w:rsidRPr="00AC1A3D">
              <w:rPr>
                <w:lang w:val="sl-SI"/>
              </w:rPr>
              <w:t>išja svetovalka II</w:t>
            </w:r>
          </w:p>
        </w:tc>
        <w:tc>
          <w:tcPr>
            <w:tcW w:w="8075" w:type="dxa"/>
          </w:tcPr>
          <w:p w14:paraId="0D854B98" w14:textId="77777777" w:rsidR="006B58DA" w:rsidRPr="00AC1A3D" w:rsidRDefault="006B58DA" w:rsidP="006B58DA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najzahtevnejše upravne postopke pred izdajo odločbe </w:t>
            </w:r>
          </w:p>
        </w:tc>
      </w:tr>
      <w:tr w:rsidR="0064703C" w:rsidRPr="005A0008" w14:paraId="138A9EDD" w14:textId="77777777" w:rsidTr="0064703C">
        <w:tblPrEx>
          <w:tblLook w:val="01E0" w:firstRow="1" w:lastRow="1" w:firstColumn="1" w:lastColumn="1" w:noHBand="0" w:noVBand="0"/>
        </w:tblPrEx>
        <w:tc>
          <w:tcPr>
            <w:tcW w:w="3113" w:type="dxa"/>
          </w:tcPr>
          <w:p w14:paraId="0E38DF2E" w14:textId="5AD7FCA1" w:rsidR="0064703C" w:rsidRPr="00AC1A3D" w:rsidRDefault="0064703C" w:rsidP="000B77B9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Barbara </w:t>
            </w:r>
            <w:r>
              <w:rPr>
                <w:lang w:val="sl-SI"/>
              </w:rPr>
              <w:t>Robič</w:t>
            </w:r>
          </w:p>
        </w:tc>
        <w:tc>
          <w:tcPr>
            <w:tcW w:w="2551" w:type="dxa"/>
          </w:tcPr>
          <w:p w14:paraId="36D69E69" w14:textId="77777777" w:rsidR="0064703C" w:rsidRPr="00AC1A3D" w:rsidRDefault="0064703C" w:rsidP="000B77B9">
            <w:pPr>
              <w:rPr>
                <w:lang w:val="sl-SI"/>
              </w:rPr>
            </w:pPr>
            <w:r w:rsidRPr="00AC1A3D">
              <w:rPr>
                <w:lang w:val="sl-SI"/>
              </w:rPr>
              <w:t>Višja svetovalka I</w:t>
            </w:r>
          </w:p>
        </w:tc>
        <w:tc>
          <w:tcPr>
            <w:tcW w:w="8075" w:type="dxa"/>
          </w:tcPr>
          <w:p w14:paraId="6287EC8C" w14:textId="77777777" w:rsidR="0064703C" w:rsidRPr="00AC1A3D" w:rsidRDefault="0064703C" w:rsidP="000B77B9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8E03C0" w:rsidRPr="005A0008" w14:paraId="15DECBD1" w14:textId="77777777" w:rsidTr="0064703C">
        <w:tc>
          <w:tcPr>
            <w:tcW w:w="3113" w:type="dxa"/>
          </w:tcPr>
          <w:p w14:paraId="63A10094" w14:textId="0FE511ED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Meta Kristan</w:t>
            </w:r>
          </w:p>
        </w:tc>
        <w:tc>
          <w:tcPr>
            <w:tcW w:w="2551" w:type="dxa"/>
          </w:tcPr>
          <w:p w14:paraId="32A011B9" w14:textId="2D8D44ED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Višja svetovalka III</w:t>
            </w:r>
          </w:p>
        </w:tc>
        <w:tc>
          <w:tcPr>
            <w:tcW w:w="8075" w:type="dxa"/>
          </w:tcPr>
          <w:p w14:paraId="41D4A586" w14:textId="700062CA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najzahtevnejše upravne postopke pred izdajo odločbe </w:t>
            </w:r>
          </w:p>
        </w:tc>
      </w:tr>
      <w:tr w:rsidR="008E03C0" w:rsidRPr="005A0008" w14:paraId="68B87762" w14:textId="77777777" w:rsidTr="0064703C">
        <w:tc>
          <w:tcPr>
            <w:tcW w:w="3113" w:type="dxa"/>
          </w:tcPr>
          <w:p w14:paraId="37BD415C" w14:textId="31F5D480" w:rsidR="008E03C0" w:rsidRPr="00AC1A3D" w:rsidRDefault="00F14B65" w:rsidP="008E03C0">
            <w:pPr>
              <w:rPr>
                <w:lang w:val="sl-SI"/>
              </w:rPr>
            </w:pPr>
            <w:r>
              <w:rPr>
                <w:lang w:val="sl-SI"/>
              </w:rPr>
              <w:t>Nina Pelcl</w:t>
            </w:r>
          </w:p>
        </w:tc>
        <w:tc>
          <w:tcPr>
            <w:tcW w:w="2551" w:type="dxa"/>
          </w:tcPr>
          <w:p w14:paraId="7281426E" w14:textId="3EE5FC4E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II</w:t>
            </w:r>
            <w:r w:rsidR="00F14B65">
              <w:rPr>
                <w:lang w:val="sl-SI"/>
              </w:rPr>
              <w:t>I</w:t>
            </w:r>
          </w:p>
        </w:tc>
        <w:tc>
          <w:tcPr>
            <w:tcW w:w="8075" w:type="dxa"/>
          </w:tcPr>
          <w:p w14:paraId="63DE7842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8E03C0" w:rsidRPr="005A0008" w14:paraId="1D725AA4" w14:textId="77777777" w:rsidTr="0064703C">
        <w:tc>
          <w:tcPr>
            <w:tcW w:w="3113" w:type="dxa"/>
          </w:tcPr>
          <w:p w14:paraId="07C8CAAA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Sara Beznik</w:t>
            </w:r>
          </w:p>
        </w:tc>
        <w:tc>
          <w:tcPr>
            <w:tcW w:w="2551" w:type="dxa"/>
          </w:tcPr>
          <w:p w14:paraId="3D1389FD" w14:textId="25894D8D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II</w:t>
            </w:r>
          </w:p>
        </w:tc>
        <w:tc>
          <w:tcPr>
            <w:tcW w:w="8075" w:type="dxa"/>
          </w:tcPr>
          <w:p w14:paraId="31A18B86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8E03C0" w:rsidRPr="005A0008" w14:paraId="31EBF599" w14:textId="77777777" w:rsidTr="0064703C">
        <w:tc>
          <w:tcPr>
            <w:tcW w:w="3113" w:type="dxa"/>
          </w:tcPr>
          <w:p w14:paraId="291E7ED1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lastRenderedPageBreak/>
              <w:t>Tanja Jekovec</w:t>
            </w:r>
          </w:p>
        </w:tc>
        <w:tc>
          <w:tcPr>
            <w:tcW w:w="2551" w:type="dxa"/>
          </w:tcPr>
          <w:p w14:paraId="11F3D7D8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III</w:t>
            </w:r>
          </w:p>
        </w:tc>
        <w:tc>
          <w:tcPr>
            <w:tcW w:w="8075" w:type="dxa"/>
          </w:tcPr>
          <w:p w14:paraId="52AC2A9F" w14:textId="77777777" w:rsidR="008E03C0" w:rsidRPr="00AC1A3D" w:rsidRDefault="008E03C0" w:rsidP="008E03C0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64703C" w:rsidRPr="005A0008" w14:paraId="11DD2EF2" w14:textId="77777777" w:rsidTr="0064703C">
        <w:tc>
          <w:tcPr>
            <w:tcW w:w="3113" w:type="dxa"/>
          </w:tcPr>
          <w:p w14:paraId="4439AE45" w14:textId="20067523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Maja Jurca</w:t>
            </w:r>
          </w:p>
        </w:tc>
        <w:tc>
          <w:tcPr>
            <w:tcW w:w="2551" w:type="dxa"/>
          </w:tcPr>
          <w:p w14:paraId="73DF760A" w14:textId="32C87EE1" w:rsidR="0064703C" w:rsidRPr="00AC1A3D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Svetovalka</w:t>
            </w:r>
            <w:r w:rsidRPr="00AC1A3D">
              <w:rPr>
                <w:lang w:val="sl-SI"/>
              </w:rPr>
              <w:t xml:space="preserve"> II</w:t>
            </w:r>
          </w:p>
        </w:tc>
        <w:tc>
          <w:tcPr>
            <w:tcW w:w="8075" w:type="dxa"/>
          </w:tcPr>
          <w:p w14:paraId="5EC049D4" w14:textId="50B85C4C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64703C" w:rsidRPr="005A0008" w14:paraId="074517FE" w14:textId="77777777" w:rsidTr="0064703C">
        <w:tc>
          <w:tcPr>
            <w:tcW w:w="3113" w:type="dxa"/>
          </w:tcPr>
          <w:p w14:paraId="4C452E43" w14:textId="3B936811" w:rsidR="0064703C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Kristina Koman</w:t>
            </w:r>
          </w:p>
        </w:tc>
        <w:tc>
          <w:tcPr>
            <w:tcW w:w="2551" w:type="dxa"/>
          </w:tcPr>
          <w:p w14:paraId="150C9563" w14:textId="49EE2161" w:rsidR="0064703C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Svetovalka</w:t>
            </w:r>
            <w:r w:rsidRPr="00AC1A3D">
              <w:rPr>
                <w:lang w:val="sl-SI"/>
              </w:rPr>
              <w:t xml:space="preserve"> II</w:t>
            </w:r>
          </w:p>
        </w:tc>
        <w:tc>
          <w:tcPr>
            <w:tcW w:w="8075" w:type="dxa"/>
          </w:tcPr>
          <w:p w14:paraId="1ECBB0A9" w14:textId="4F837163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64703C" w:rsidRPr="005A0008" w14:paraId="752B13F8" w14:textId="77777777" w:rsidTr="0064703C">
        <w:tc>
          <w:tcPr>
            <w:tcW w:w="3113" w:type="dxa"/>
          </w:tcPr>
          <w:p w14:paraId="6D5EC716" w14:textId="30482F0F" w:rsidR="0064703C" w:rsidRPr="00AC1A3D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Diana Fatkić</w:t>
            </w:r>
          </w:p>
        </w:tc>
        <w:tc>
          <w:tcPr>
            <w:tcW w:w="2551" w:type="dxa"/>
          </w:tcPr>
          <w:p w14:paraId="68089AA4" w14:textId="62F1F6B4" w:rsidR="0064703C" w:rsidRPr="00AC1A3D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Svetovalka</w:t>
            </w:r>
            <w:r w:rsidRPr="00AC1A3D">
              <w:rPr>
                <w:lang w:val="sl-SI"/>
              </w:rPr>
              <w:t xml:space="preserve"> III</w:t>
            </w:r>
          </w:p>
        </w:tc>
        <w:tc>
          <w:tcPr>
            <w:tcW w:w="8075" w:type="dxa"/>
          </w:tcPr>
          <w:p w14:paraId="2D2164F7" w14:textId="3F4F0C68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64703C" w:rsidRPr="005A0008" w14:paraId="1E1608AA" w14:textId="77777777" w:rsidTr="0064703C">
        <w:tc>
          <w:tcPr>
            <w:tcW w:w="3113" w:type="dxa"/>
          </w:tcPr>
          <w:p w14:paraId="6A3020E9" w14:textId="2E445A21" w:rsidR="0064703C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Anela Denić</w:t>
            </w:r>
          </w:p>
        </w:tc>
        <w:tc>
          <w:tcPr>
            <w:tcW w:w="2551" w:type="dxa"/>
          </w:tcPr>
          <w:p w14:paraId="536B71E5" w14:textId="0E3C9456" w:rsidR="0064703C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Svetovalka</w:t>
            </w:r>
            <w:r w:rsidRPr="00AC1A3D">
              <w:rPr>
                <w:lang w:val="sl-SI"/>
              </w:rPr>
              <w:t xml:space="preserve"> III</w:t>
            </w:r>
          </w:p>
        </w:tc>
        <w:tc>
          <w:tcPr>
            <w:tcW w:w="8075" w:type="dxa"/>
          </w:tcPr>
          <w:p w14:paraId="5BFD4391" w14:textId="45134EF4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v enostavnih upravnih postopkih in vodi zahtevnejše upravne postopke pred izdajo odločbe </w:t>
            </w:r>
          </w:p>
        </w:tc>
      </w:tr>
      <w:tr w:rsidR="0064703C" w:rsidRPr="005A0008" w14:paraId="16201082" w14:textId="77777777" w:rsidTr="0064703C">
        <w:tc>
          <w:tcPr>
            <w:tcW w:w="3113" w:type="dxa"/>
          </w:tcPr>
          <w:p w14:paraId="2C3EA94C" w14:textId="1162CF0D" w:rsidR="0064703C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Anita Okorn</w:t>
            </w:r>
          </w:p>
        </w:tc>
        <w:tc>
          <w:tcPr>
            <w:tcW w:w="2551" w:type="dxa"/>
          </w:tcPr>
          <w:p w14:paraId="7AF19482" w14:textId="6B1C9AB9" w:rsidR="0064703C" w:rsidRPr="00AC1A3D" w:rsidRDefault="0064703C" w:rsidP="0064703C">
            <w:pPr>
              <w:rPr>
                <w:lang w:val="sl-SI"/>
              </w:rPr>
            </w:pPr>
            <w:r>
              <w:rPr>
                <w:lang w:val="sl-SI"/>
              </w:rPr>
              <w:t>Svetovalka</w:t>
            </w:r>
            <w:r w:rsidRPr="00AC1A3D">
              <w:rPr>
                <w:lang w:val="sl-SI"/>
              </w:rPr>
              <w:t xml:space="preserve"> III</w:t>
            </w:r>
          </w:p>
        </w:tc>
        <w:tc>
          <w:tcPr>
            <w:tcW w:w="8075" w:type="dxa"/>
          </w:tcPr>
          <w:p w14:paraId="20DB3F82" w14:textId="0D0D5E68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64703C" w:rsidRPr="005A0008" w14:paraId="60D49F88" w14:textId="77777777" w:rsidTr="0064703C">
        <w:tc>
          <w:tcPr>
            <w:tcW w:w="3113" w:type="dxa"/>
          </w:tcPr>
          <w:p w14:paraId="1F7F2568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Lea Ulčar</w:t>
            </w:r>
          </w:p>
        </w:tc>
        <w:tc>
          <w:tcPr>
            <w:tcW w:w="2551" w:type="dxa"/>
          </w:tcPr>
          <w:p w14:paraId="6BCAB9BB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</w:p>
        </w:tc>
        <w:tc>
          <w:tcPr>
            <w:tcW w:w="8075" w:type="dxa"/>
          </w:tcPr>
          <w:p w14:paraId="5B44288D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Vodi zahtevnejše upravne postopke pred izdajo odločbe</w:t>
            </w:r>
          </w:p>
        </w:tc>
      </w:tr>
      <w:tr w:rsidR="002A6C09" w:rsidRPr="005A0008" w14:paraId="71417791" w14:textId="77777777" w:rsidTr="000B77B9">
        <w:tc>
          <w:tcPr>
            <w:tcW w:w="3113" w:type="dxa"/>
          </w:tcPr>
          <w:p w14:paraId="21FE3A19" w14:textId="23254EEA" w:rsidR="002A6C09" w:rsidRPr="00AC1A3D" w:rsidRDefault="002A6C09" w:rsidP="000B77B9">
            <w:pPr>
              <w:rPr>
                <w:lang w:val="sl-SI"/>
              </w:rPr>
            </w:pPr>
            <w:r>
              <w:rPr>
                <w:lang w:val="sl-SI"/>
              </w:rPr>
              <w:t>Žana Vnučec</w:t>
            </w:r>
          </w:p>
        </w:tc>
        <w:tc>
          <w:tcPr>
            <w:tcW w:w="2551" w:type="dxa"/>
          </w:tcPr>
          <w:p w14:paraId="31079AE3" w14:textId="6B8829A4" w:rsidR="002A6C09" w:rsidRPr="00AC1A3D" w:rsidRDefault="002A6C09" w:rsidP="000B77B9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  <w:r>
              <w:rPr>
                <w:lang w:val="sl-SI"/>
              </w:rPr>
              <w:t>II</w:t>
            </w:r>
          </w:p>
        </w:tc>
        <w:tc>
          <w:tcPr>
            <w:tcW w:w="8075" w:type="dxa"/>
          </w:tcPr>
          <w:p w14:paraId="0BCDCD16" w14:textId="77777777" w:rsidR="002A6C09" w:rsidRPr="00AC1A3D" w:rsidRDefault="002A6C09" w:rsidP="000B77B9">
            <w:pPr>
              <w:rPr>
                <w:lang w:val="sl-SI"/>
              </w:rPr>
            </w:pPr>
            <w:r w:rsidRPr="00AC1A3D">
              <w:rPr>
                <w:lang w:val="sl-SI"/>
              </w:rPr>
              <w:t>Vodi zahtevnejše upravne postopke pred izdajo odločbe</w:t>
            </w:r>
          </w:p>
        </w:tc>
      </w:tr>
      <w:tr w:rsidR="0064703C" w:rsidRPr="005A0008" w14:paraId="54934F33" w14:textId="77777777" w:rsidTr="0064703C">
        <w:tc>
          <w:tcPr>
            <w:tcW w:w="3113" w:type="dxa"/>
          </w:tcPr>
          <w:p w14:paraId="65947FB7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Matejka Koselj</w:t>
            </w:r>
          </w:p>
        </w:tc>
        <w:tc>
          <w:tcPr>
            <w:tcW w:w="2551" w:type="dxa"/>
          </w:tcPr>
          <w:p w14:paraId="0CF47503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Referentka I</w:t>
            </w:r>
          </w:p>
        </w:tc>
        <w:tc>
          <w:tcPr>
            <w:tcW w:w="8075" w:type="dxa"/>
          </w:tcPr>
          <w:p w14:paraId="1939AC4A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Vodi in odloča v enostavnih upravnih postopkih</w:t>
            </w:r>
          </w:p>
        </w:tc>
      </w:tr>
      <w:tr w:rsidR="0064703C" w:rsidRPr="005A0008" w14:paraId="1583095A" w14:textId="77777777" w:rsidTr="0064703C">
        <w:tc>
          <w:tcPr>
            <w:tcW w:w="3113" w:type="dxa"/>
          </w:tcPr>
          <w:p w14:paraId="325239D6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Darja Špindler</w:t>
            </w:r>
          </w:p>
        </w:tc>
        <w:tc>
          <w:tcPr>
            <w:tcW w:w="2551" w:type="dxa"/>
          </w:tcPr>
          <w:p w14:paraId="17818636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Referentka I</w:t>
            </w:r>
          </w:p>
        </w:tc>
        <w:tc>
          <w:tcPr>
            <w:tcW w:w="8075" w:type="dxa"/>
          </w:tcPr>
          <w:p w14:paraId="5F067352" w14:textId="77777777" w:rsidR="0064703C" w:rsidRPr="00AC1A3D" w:rsidRDefault="0064703C" w:rsidP="0064703C">
            <w:pPr>
              <w:rPr>
                <w:lang w:val="sl-SI"/>
              </w:rPr>
            </w:pPr>
            <w:r w:rsidRPr="00AC1A3D">
              <w:rPr>
                <w:lang w:val="sl-SI"/>
              </w:rPr>
              <w:t>Vodi in odloča v enostavnih upravnih postopkih</w:t>
            </w:r>
          </w:p>
        </w:tc>
      </w:tr>
    </w:tbl>
    <w:p w14:paraId="5F0A7F23" w14:textId="77777777" w:rsidR="006B58DA" w:rsidRPr="00AC1A3D" w:rsidRDefault="006B58DA" w:rsidP="006B58DA">
      <w:pPr>
        <w:pStyle w:val="podpisi"/>
        <w:jc w:val="both"/>
        <w:rPr>
          <w:lang w:val="sl-SI"/>
        </w:rPr>
      </w:pPr>
    </w:p>
    <w:p w14:paraId="30BC3975" w14:textId="77777777" w:rsidR="00B61F0F" w:rsidRPr="00AC1A3D" w:rsidRDefault="006B58DA" w:rsidP="006B58DA">
      <w:pPr>
        <w:pStyle w:val="podpisi"/>
        <w:jc w:val="both"/>
        <w:rPr>
          <w:b/>
          <w:bCs/>
          <w:lang w:val="sl-SI"/>
        </w:rPr>
      </w:pPr>
      <w:r w:rsidRPr="00AC1A3D">
        <w:rPr>
          <w:b/>
          <w:bCs/>
          <w:lang w:val="sl-SI"/>
        </w:rPr>
        <w:t>ODDELEK ZA PROSTOR</w:t>
      </w:r>
      <w:r w:rsidR="00BF0845" w:rsidRPr="00AC1A3D">
        <w:rPr>
          <w:b/>
          <w:bCs/>
          <w:lang w:val="sl-SI"/>
        </w:rPr>
        <w:t xml:space="preserve"> IN</w:t>
      </w:r>
      <w:r w:rsidRPr="00AC1A3D">
        <w:rPr>
          <w:b/>
          <w:bCs/>
          <w:lang w:val="sl-SI"/>
        </w:rPr>
        <w:t xml:space="preserve"> KMETIJSTVO </w:t>
      </w:r>
    </w:p>
    <w:tbl>
      <w:tblPr>
        <w:tblStyle w:val="Tabelamrea"/>
        <w:tblW w:w="13739" w:type="dxa"/>
        <w:tblLayout w:type="fixed"/>
        <w:tblLook w:val="01E0" w:firstRow="1" w:lastRow="1" w:firstColumn="1" w:lastColumn="1" w:noHBand="0" w:noVBand="0"/>
      </w:tblPr>
      <w:tblGrid>
        <w:gridCol w:w="3113"/>
        <w:gridCol w:w="2550"/>
        <w:gridCol w:w="8076"/>
      </w:tblGrid>
      <w:tr w:rsidR="006B58DA" w:rsidRPr="00AC1A3D" w14:paraId="751F814B" w14:textId="77777777" w:rsidTr="008E03C0">
        <w:trPr>
          <w:tblHeader/>
        </w:trPr>
        <w:tc>
          <w:tcPr>
            <w:tcW w:w="3113" w:type="dxa"/>
          </w:tcPr>
          <w:p w14:paraId="3FF50BE1" w14:textId="77777777" w:rsidR="006B58DA" w:rsidRPr="00AC1A3D" w:rsidRDefault="006B58DA" w:rsidP="002E6E06">
            <w:pPr>
              <w:pStyle w:val="podpisi"/>
              <w:rPr>
                <w:b/>
                <w:bCs/>
                <w:noProof/>
                <w:lang w:val="sl-SI"/>
              </w:rPr>
            </w:pPr>
            <w:r w:rsidRPr="00AC1A3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0" w:type="dxa"/>
          </w:tcPr>
          <w:p w14:paraId="36D5906E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6" w:type="dxa"/>
          </w:tcPr>
          <w:p w14:paraId="3A128FB2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F0845" w:rsidRPr="005A0008" w14:paraId="7F6DBA2B" w14:textId="77777777" w:rsidTr="008E03C0">
        <w:tc>
          <w:tcPr>
            <w:tcW w:w="3113" w:type="dxa"/>
          </w:tcPr>
          <w:p w14:paraId="54B00E16" w14:textId="284D2B7E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Mag. </w:t>
            </w:r>
            <w:r w:rsidR="0064703C">
              <w:rPr>
                <w:lang w:val="sl-SI"/>
              </w:rPr>
              <w:t>Zorica Dabižljević</w:t>
            </w:r>
          </w:p>
        </w:tc>
        <w:tc>
          <w:tcPr>
            <w:tcW w:w="2550" w:type="dxa"/>
          </w:tcPr>
          <w:p w14:paraId="011934F1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Vodja oddelka</w:t>
            </w:r>
          </w:p>
        </w:tc>
        <w:tc>
          <w:tcPr>
            <w:tcW w:w="8076" w:type="dxa"/>
          </w:tcPr>
          <w:p w14:paraId="3F10B7F3" w14:textId="77777777" w:rsidR="00BF0845" w:rsidRPr="00AC1A3D" w:rsidRDefault="00BF0845" w:rsidP="00BF0845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BF0845" w:rsidRPr="005A0008" w14:paraId="07F294B8" w14:textId="77777777" w:rsidTr="008E03C0">
        <w:tc>
          <w:tcPr>
            <w:tcW w:w="3113" w:type="dxa"/>
          </w:tcPr>
          <w:p w14:paraId="66E2C2F0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Darja Vovk</w:t>
            </w:r>
          </w:p>
        </w:tc>
        <w:tc>
          <w:tcPr>
            <w:tcW w:w="2550" w:type="dxa"/>
          </w:tcPr>
          <w:p w14:paraId="245D5046" w14:textId="2119D9AF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Višja svetovalka I</w:t>
            </w:r>
          </w:p>
        </w:tc>
        <w:tc>
          <w:tcPr>
            <w:tcW w:w="8076" w:type="dxa"/>
          </w:tcPr>
          <w:p w14:paraId="2ADD542A" w14:textId="77777777" w:rsidR="00BF0845" w:rsidRPr="00AC1A3D" w:rsidRDefault="00BF0845" w:rsidP="00BF0845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BF0845" w:rsidRPr="005A0008" w14:paraId="12F292FD" w14:textId="77777777" w:rsidTr="008E03C0">
        <w:tc>
          <w:tcPr>
            <w:tcW w:w="3113" w:type="dxa"/>
          </w:tcPr>
          <w:p w14:paraId="4AAFADC4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Dušanka Dubljević</w:t>
            </w:r>
          </w:p>
        </w:tc>
        <w:tc>
          <w:tcPr>
            <w:tcW w:w="2550" w:type="dxa"/>
          </w:tcPr>
          <w:p w14:paraId="50AA1CAE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Višja svetovalka I</w:t>
            </w:r>
          </w:p>
        </w:tc>
        <w:tc>
          <w:tcPr>
            <w:tcW w:w="8076" w:type="dxa"/>
          </w:tcPr>
          <w:p w14:paraId="291B2F4E" w14:textId="77777777" w:rsidR="00BF0845" w:rsidRPr="00AC1A3D" w:rsidRDefault="00BF0845" w:rsidP="00BF0845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A31025" w:rsidRPr="005A0008" w14:paraId="617641D7" w14:textId="77777777" w:rsidTr="008E03C0">
        <w:tc>
          <w:tcPr>
            <w:tcW w:w="3113" w:type="dxa"/>
          </w:tcPr>
          <w:p w14:paraId="3CB68D45" w14:textId="52861987" w:rsidR="00A31025" w:rsidRPr="00AC1A3D" w:rsidRDefault="0064703C" w:rsidP="00A31025">
            <w:pPr>
              <w:rPr>
                <w:lang w:val="sl-SI"/>
              </w:rPr>
            </w:pPr>
            <w:r>
              <w:rPr>
                <w:lang w:val="sl-SI"/>
              </w:rPr>
              <w:t>Tina Oblak</w:t>
            </w:r>
          </w:p>
        </w:tc>
        <w:tc>
          <w:tcPr>
            <w:tcW w:w="2550" w:type="dxa"/>
          </w:tcPr>
          <w:p w14:paraId="42566B67" w14:textId="52A46C5E" w:rsidR="00A31025" w:rsidRPr="00AC1A3D" w:rsidRDefault="00A31025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Višj</w:t>
            </w:r>
            <w:r w:rsidR="00DA14ED">
              <w:rPr>
                <w:lang w:val="sl-SI"/>
              </w:rPr>
              <w:t>a</w:t>
            </w:r>
            <w:r w:rsidRPr="00AC1A3D">
              <w:rPr>
                <w:lang w:val="sl-SI"/>
              </w:rPr>
              <w:t xml:space="preserve"> svetoval</w:t>
            </w:r>
            <w:r w:rsidR="00DA14ED">
              <w:rPr>
                <w:lang w:val="sl-SI"/>
              </w:rPr>
              <w:t>ka</w:t>
            </w:r>
            <w:r w:rsidRPr="00AC1A3D">
              <w:rPr>
                <w:lang w:val="sl-SI"/>
              </w:rPr>
              <w:t xml:space="preserve"> I</w:t>
            </w:r>
            <w:r w:rsidR="0064703C">
              <w:rPr>
                <w:lang w:val="sl-SI"/>
              </w:rPr>
              <w:t>II</w:t>
            </w:r>
          </w:p>
        </w:tc>
        <w:tc>
          <w:tcPr>
            <w:tcW w:w="8076" w:type="dxa"/>
          </w:tcPr>
          <w:p w14:paraId="0863385F" w14:textId="0FC6C10D" w:rsidR="00A31025" w:rsidRPr="00AC1A3D" w:rsidRDefault="00A31025" w:rsidP="00A31025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AC1A3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A31025" w:rsidRPr="005A0008" w14:paraId="7BEEC420" w14:textId="77777777" w:rsidTr="008E03C0">
        <w:tc>
          <w:tcPr>
            <w:tcW w:w="3113" w:type="dxa"/>
          </w:tcPr>
          <w:p w14:paraId="4CED6247" w14:textId="57ED3A58" w:rsidR="00A31025" w:rsidRPr="00AC1A3D" w:rsidRDefault="00DA14ED" w:rsidP="00A31025">
            <w:pPr>
              <w:rPr>
                <w:lang w:val="sl-SI"/>
              </w:rPr>
            </w:pPr>
            <w:r>
              <w:rPr>
                <w:lang w:val="sl-SI"/>
              </w:rPr>
              <w:t>Anita Valjavec</w:t>
            </w:r>
          </w:p>
        </w:tc>
        <w:tc>
          <w:tcPr>
            <w:tcW w:w="2550" w:type="dxa"/>
          </w:tcPr>
          <w:p w14:paraId="49E02CD6" w14:textId="403CEF33" w:rsidR="00A31025" w:rsidRPr="00AC1A3D" w:rsidRDefault="00DA14ED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Višj</w:t>
            </w:r>
            <w:r>
              <w:rPr>
                <w:lang w:val="sl-SI"/>
              </w:rPr>
              <w:t>a</w:t>
            </w:r>
            <w:r w:rsidRPr="00AC1A3D">
              <w:rPr>
                <w:lang w:val="sl-SI"/>
              </w:rPr>
              <w:t xml:space="preserve"> svetoval</w:t>
            </w:r>
            <w:r>
              <w:rPr>
                <w:lang w:val="sl-SI"/>
              </w:rPr>
              <w:t>ka</w:t>
            </w:r>
            <w:r w:rsidRPr="00AC1A3D">
              <w:rPr>
                <w:lang w:val="sl-SI"/>
              </w:rPr>
              <w:t xml:space="preserve"> I</w:t>
            </w:r>
            <w:r>
              <w:rPr>
                <w:lang w:val="sl-SI"/>
              </w:rPr>
              <w:t>II</w:t>
            </w:r>
          </w:p>
        </w:tc>
        <w:tc>
          <w:tcPr>
            <w:tcW w:w="8076" w:type="dxa"/>
          </w:tcPr>
          <w:p w14:paraId="3824EEED" w14:textId="0AFC6494" w:rsidR="00A31025" w:rsidRPr="00AC1A3D" w:rsidRDefault="00A31025" w:rsidP="00A31025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noProof/>
                <w:lang w:val="sl-SI"/>
              </w:rPr>
              <w:t xml:space="preserve">Vodi </w:t>
            </w:r>
            <w:r w:rsidR="00594F1D">
              <w:rPr>
                <w:noProof/>
                <w:lang w:val="sl-SI"/>
              </w:rPr>
              <w:t>naj</w:t>
            </w:r>
            <w:r w:rsidRPr="00AC1A3D">
              <w:rPr>
                <w:noProof/>
                <w:lang w:val="sl-SI"/>
              </w:rPr>
              <w:t>zahtevnejše upravne postopke pred izdajo odločbe</w:t>
            </w:r>
          </w:p>
        </w:tc>
      </w:tr>
      <w:tr w:rsidR="00A31025" w:rsidRPr="005A0008" w14:paraId="5349CCAB" w14:textId="77777777" w:rsidTr="008E03C0">
        <w:tc>
          <w:tcPr>
            <w:tcW w:w="3113" w:type="dxa"/>
          </w:tcPr>
          <w:p w14:paraId="11E6EB26" w14:textId="77777777" w:rsidR="00A31025" w:rsidRPr="00AC1A3D" w:rsidRDefault="00A31025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Liljana Pogačar</w:t>
            </w:r>
          </w:p>
        </w:tc>
        <w:tc>
          <w:tcPr>
            <w:tcW w:w="2550" w:type="dxa"/>
          </w:tcPr>
          <w:p w14:paraId="62D7DD74" w14:textId="77777777" w:rsidR="00A31025" w:rsidRPr="00AC1A3D" w:rsidRDefault="00A31025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</w:p>
        </w:tc>
        <w:tc>
          <w:tcPr>
            <w:tcW w:w="8076" w:type="dxa"/>
          </w:tcPr>
          <w:p w14:paraId="0E57A461" w14:textId="77777777" w:rsidR="00A31025" w:rsidRPr="00AC1A3D" w:rsidRDefault="00A31025" w:rsidP="00A31025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noProof/>
                <w:lang w:val="sl-SI"/>
              </w:rPr>
              <w:t>Vodi zahtevnejše upravne postopke pred izdajo odločbe</w:t>
            </w:r>
          </w:p>
        </w:tc>
      </w:tr>
      <w:tr w:rsidR="008E03C0" w:rsidRPr="005A0008" w14:paraId="36D3F792" w14:textId="77777777" w:rsidTr="008E03C0">
        <w:tblPrEx>
          <w:tblLook w:val="0420" w:firstRow="1" w:lastRow="0" w:firstColumn="0" w:lastColumn="0" w:noHBand="0" w:noVBand="1"/>
        </w:tblPrEx>
        <w:tc>
          <w:tcPr>
            <w:tcW w:w="3113" w:type="dxa"/>
          </w:tcPr>
          <w:p w14:paraId="33539289" w14:textId="77777777" w:rsidR="008E03C0" w:rsidRPr="00AC1A3D" w:rsidRDefault="008E03C0" w:rsidP="003D1FBB">
            <w:pPr>
              <w:rPr>
                <w:lang w:val="sl-SI"/>
              </w:rPr>
            </w:pPr>
            <w:r w:rsidRPr="00AC1A3D">
              <w:rPr>
                <w:lang w:val="sl-SI"/>
              </w:rPr>
              <w:t>Vlasta Koder</w:t>
            </w:r>
          </w:p>
        </w:tc>
        <w:tc>
          <w:tcPr>
            <w:tcW w:w="2550" w:type="dxa"/>
          </w:tcPr>
          <w:p w14:paraId="28295D13" w14:textId="77777777" w:rsidR="008E03C0" w:rsidRPr="00AC1A3D" w:rsidRDefault="008E03C0" w:rsidP="003D1FBB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</w:p>
        </w:tc>
        <w:tc>
          <w:tcPr>
            <w:tcW w:w="8076" w:type="dxa"/>
          </w:tcPr>
          <w:p w14:paraId="55E46A6F" w14:textId="77777777" w:rsidR="008E03C0" w:rsidRPr="00AC1A3D" w:rsidRDefault="008E03C0" w:rsidP="003D1FBB">
            <w:pPr>
              <w:rPr>
                <w:lang w:val="sl-SI"/>
              </w:rPr>
            </w:pPr>
            <w:r w:rsidRPr="00AC1A3D">
              <w:rPr>
                <w:lang w:val="sl-SI"/>
              </w:rPr>
              <w:t>Vodi zahtevnejše upravne postopke pred izdajo odločbe</w:t>
            </w:r>
          </w:p>
        </w:tc>
      </w:tr>
      <w:tr w:rsidR="00A31025" w:rsidRPr="005A0008" w14:paraId="2C97F66F" w14:textId="77777777" w:rsidTr="008E03C0">
        <w:trPr>
          <w:trHeight w:val="291"/>
        </w:trPr>
        <w:tc>
          <w:tcPr>
            <w:tcW w:w="3113" w:type="dxa"/>
          </w:tcPr>
          <w:p w14:paraId="3BC8757A" w14:textId="77777777" w:rsidR="00A31025" w:rsidRPr="00AC1A3D" w:rsidRDefault="00A31025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Lidija Žerjav</w:t>
            </w:r>
          </w:p>
        </w:tc>
        <w:tc>
          <w:tcPr>
            <w:tcW w:w="2550" w:type="dxa"/>
          </w:tcPr>
          <w:p w14:paraId="144F91C7" w14:textId="629B61F2" w:rsidR="00A31025" w:rsidRPr="00AC1A3D" w:rsidRDefault="00A31025" w:rsidP="00A31025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II</w:t>
            </w:r>
          </w:p>
        </w:tc>
        <w:tc>
          <w:tcPr>
            <w:tcW w:w="8076" w:type="dxa"/>
            <w:vAlign w:val="center"/>
          </w:tcPr>
          <w:p w14:paraId="4B984B92" w14:textId="77777777" w:rsidR="00A31025" w:rsidRPr="00AC1A3D" w:rsidRDefault="00A31025" w:rsidP="00A31025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noProof/>
                <w:lang w:val="sl-SI"/>
              </w:rPr>
              <w:t>Vodi zahtevnejše upravne postopke pred izdajo odločbe</w:t>
            </w:r>
          </w:p>
        </w:tc>
      </w:tr>
      <w:tr w:rsidR="00803094" w:rsidRPr="005A0008" w14:paraId="75BA087D" w14:textId="77777777" w:rsidTr="003D1FBB">
        <w:tc>
          <w:tcPr>
            <w:tcW w:w="3113" w:type="dxa"/>
          </w:tcPr>
          <w:p w14:paraId="64689538" w14:textId="6CACA02D" w:rsidR="00803094" w:rsidRDefault="00DA14ED" w:rsidP="00803094">
            <w:pPr>
              <w:rPr>
                <w:lang w:val="sl-SI"/>
              </w:rPr>
            </w:pPr>
            <w:r>
              <w:rPr>
                <w:lang w:val="sl-SI"/>
              </w:rPr>
              <w:t>Lucija Sušnik</w:t>
            </w:r>
          </w:p>
        </w:tc>
        <w:tc>
          <w:tcPr>
            <w:tcW w:w="2550" w:type="dxa"/>
          </w:tcPr>
          <w:p w14:paraId="1B3178BC" w14:textId="62444DCB" w:rsidR="00803094" w:rsidRPr="00AC1A3D" w:rsidRDefault="00803094" w:rsidP="00803094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  <w:r>
              <w:rPr>
                <w:lang w:val="sl-SI"/>
              </w:rPr>
              <w:t>II</w:t>
            </w:r>
          </w:p>
        </w:tc>
        <w:tc>
          <w:tcPr>
            <w:tcW w:w="8076" w:type="dxa"/>
          </w:tcPr>
          <w:p w14:paraId="53F193A5" w14:textId="71693F55" w:rsidR="00803094" w:rsidRPr="00AC1A3D" w:rsidRDefault="00803094" w:rsidP="00803094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noProof/>
                <w:lang w:val="sl-SI"/>
              </w:rPr>
              <w:t>Vodi zahtevnejše upravne postopke pred izdajo odločbe</w:t>
            </w:r>
          </w:p>
        </w:tc>
      </w:tr>
      <w:tr w:rsidR="0030051D" w:rsidRPr="005A0008" w14:paraId="78FBE210" w14:textId="77777777" w:rsidTr="003D1FBB">
        <w:tc>
          <w:tcPr>
            <w:tcW w:w="3113" w:type="dxa"/>
          </w:tcPr>
          <w:p w14:paraId="4F822F64" w14:textId="0B356027" w:rsidR="0030051D" w:rsidRDefault="0030051D" w:rsidP="0030051D">
            <w:pPr>
              <w:rPr>
                <w:lang w:val="sl-SI"/>
              </w:rPr>
            </w:pPr>
            <w:r>
              <w:rPr>
                <w:lang w:val="sl-SI"/>
              </w:rPr>
              <w:t>Alja Ivanež</w:t>
            </w:r>
          </w:p>
        </w:tc>
        <w:tc>
          <w:tcPr>
            <w:tcW w:w="2550" w:type="dxa"/>
          </w:tcPr>
          <w:p w14:paraId="5060FB60" w14:textId="050348C0" w:rsidR="0030051D" w:rsidRPr="00AC1A3D" w:rsidRDefault="0030051D" w:rsidP="0030051D">
            <w:pPr>
              <w:rPr>
                <w:lang w:val="sl-SI"/>
              </w:rPr>
            </w:pPr>
            <w:r w:rsidRPr="00AC1A3D">
              <w:rPr>
                <w:lang w:val="sl-SI"/>
              </w:rPr>
              <w:t>Svetovalka I</w:t>
            </w:r>
            <w:r>
              <w:rPr>
                <w:lang w:val="sl-SI"/>
              </w:rPr>
              <w:t>II</w:t>
            </w:r>
          </w:p>
        </w:tc>
        <w:tc>
          <w:tcPr>
            <w:tcW w:w="8076" w:type="dxa"/>
          </w:tcPr>
          <w:p w14:paraId="339868DE" w14:textId="6A0AA87E" w:rsidR="0030051D" w:rsidRPr="00AC1A3D" w:rsidRDefault="0030051D" w:rsidP="0030051D">
            <w:pPr>
              <w:pStyle w:val="podpisi"/>
              <w:rPr>
                <w:noProof/>
                <w:lang w:val="sl-SI"/>
              </w:rPr>
            </w:pPr>
            <w:r w:rsidRPr="00AC1A3D">
              <w:rPr>
                <w:noProof/>
                <w:lang w:val="sl-SI"/>
              </w:rPr>
              <w:t>Vodi zahtevnejše upravne postopke pred izdajo odločbe</w:t>
            </w:r>
          </w:p>
        </w:tc>
      </w:tr>
    </w:tbl>
    <w:p w14:paraId="0FDAD491" w14:textId="6405E463" w:rsidR="00B61F0F" w:rsidRPr="00AC1A3D" w:rsidRDefault="00B61F0F">
      <w:pPr>
        <w:spacing w:line="240" w:lineRule="auto"/>
        <w:rPr>
          <w:b/>
          <w:bCs/>
          <w:lang w:val="sl-SI"/>
        </w:rPr>
      </w:pPr>
    </w:p>
    <w:p w14:paraId="0727BCDB" w14:textId="77777777" w:rsidR="0064703C" w:rsidRDefault="0064703C">
      <w:pPr>
        <w:spacing w:line="240" w:lineRule="auto"/>
        <w:rPr>
          <w:b/>
          <w:bCs/>
          <w:lang w:val="sl-SI"/>
        </w:rPr>
      </w:pPr>
      <w:r>
        <w:rPr>
          <w:b/>
          <w:bCs/>
          <w:lang w:val="sl-SI"/>
        </w:rPr>
        <w:lastRenderedPageBreak/>
        <w:br w:type="page"/>
      </w:r>
    </w:p>
    <w:p w14:paraId="59197BAB" w14:textId="775B5DBB" w:rsidR="00B61F0F" w:rsidRPr="00AC1A3D" w:rsidRDefault="00BF0845" w:rsidP="006B58DA">
      <w:pPr>
        <w:pStyle w:val="podpisi"/>
        <w:jc w:val="both"/>
        <w:rPr>
          <w:b/>
          <w:bCs/>
          <w:lang w:val="sl-SI"/>
        </w:rPr>
      </w:pPr>
      <w:r w:rsidRPr="00AC1A3D">
        <w:rPr>
          <w:b/>
          <w:bCs/>
          <w:lang w:val="sl-SI"/>
        </w:rPr>
        <w:lastRenderedPageBreak/>
        <w:t>SLUŽBA ZA SKUPNE ZADEVE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B58DA" w:rsidRPr="00AC1A3D" w14:paraId="65330966" w14:textId="77777777" w:rsidTr="002E6E06">
        <w:trPr>
          <w:tblHeader/>
        </w:trPr>
        <w:tc>
          <w:tcPr>
            <w:tcW w:w="3114" w:type="dxa"/>
          </w:tcPr>
          <w:p w14:paraId="41AA236A" w14:textId="77777777" w:rsidR="006B58DA" w:rsidRPr="00AC1A3D" w:rsidRDefault="006B58DA" w:rsidP="002E6E06">
            <w:pPr>
              <w:pStyle w:val="podpisi"/>
              <w:rPr>
                <w:b/>
                <w:bCs/>
                <w:noProof/>
                <w:lang w:val="sl-SI"/>
              </w:rPr>
            </w:pPr>
            <w:r w:rsidRPr="00AC1A3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371D809C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01DBB81E" w14:textId="77777777" w:rsidR="006B58DA" w:rsidRPr="00AC1A3D" w:rsidRDefault="006B58DA" w:rsidP="002E6E0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C1A3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F0845" w:rsidRPr="005A0008" w14:paraId="2C7553A8" w14:textId="77777777" w:rsidTr="002E6E06">
        <w:tc>
          <w:tcPr>
            <w:tcW w:w="3114" w:type="dxa"/>
          </w:tcPr>
          <w:p w14:paraId="71FC783A" w14:textId="78D3FB44" w:rsidR="00BF0845" w:rsidRPr="00AC1A3D" w:rsidRDefault="0064703C" w:rsidP="00BF0845">
            <w:pPr>
              <w:rPr>
                <w:lang w:val="sl-SI"/>
              </w:rPr>
            </w:pPr>
            <w:r>
              <w:rPr>
                <w:lang w:val="sl-SI"/>
              </w:rPr>
              <w:t>Jaka Dvoršak</w:t>
            </w:r>
          </w:p>
        </w:tc>
        <w:tc>
          <w:tcPr>
            <w:tcW w:w="2551" w:type="dxa"/>
          </w:tcPr>
          <w:p w14:paraId="7D9D48AB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Vodja oddelka </w:t>
            </w:r>
          </w:p>
        </w:tc>
        <w:tc>
          <w:tcPr>
            <w:tcW w:w="8074" w:type="dxa"/>
          </w:tcPr>
          <w:p w14:paraId="15F9D537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in odloča o vseh upravnih zadevah s področja oddelka </w:t>
            </w:r>
          </w:p>
        </w:tc>
      </w:tr>
      <w:tr w:rsidR="00BF0845" w:rsidRPr="005A0008" w14:paraId="0B772920" w14:textId="77777777" w:rsidTr="002E6E06">
        <w:tc>
          <w:tcPr>
            <w:tcW w:w="3114" w:type="dxa"/>
          </w:tcPr>
          <w:p w14:paraId="2C17221C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Petra Kačarevič</w:t>
            </w:r>
          </w:p>
        </w:tc>
        <w:tc>
          <w:tcPr>
            <w:tcW w:w="2551" w:type="dxa"/>
          </w:tcPr>
          <w:p w14:paraId="0E8449FE" w14:textId="492460E8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>Višja svetovalka II</w:t>
            </w:r>
          </w:p>
        </w:tc>
        <w:tc>
          <w:tcPr>
            <w:tcW w:w="8074" w:type="dxa"/>
          </w:tcPr>
          <w:p w14:paraId="04174322" w14:textId="77777777" w:rsidR="00BF0845" w:rsidRPr="00AC1A3D" w:rsidRDefault="00BF0845" w:rsidP="00BF0845">
            <w:pPr>
              <w:rPr>
                <w:lang w:val="sl-SI"/>
              </w:rPr>
            </w:pPr>
            <w:r w:rsidRPr="00AC1A3D">
              <w:rPr>
                <w:lang w:val="sl-SI"/>
              </w:rPr>
              <w:t xml:space="preserve">Vodi najzahtevnejše upravne postopke pred izdajo odločbe </w:t>
            </w:r>
          </w:p>
        </w:tc>
      </w:tr>
    </w:tbl>
    <w:p w14:paraId="2827414E" w14:textId="77777777" w:rsidR="007D75CF" w:rsidRPr="00AC1A3D" w:rsidRDefault="007D75CF" w:rsidP="009A020F">
      <w:pPr>
        <w:rPr>
          <w:lang w:val="sl-SI"/>
        </w:rPr>
      </w:pPr>
    </w:p>
    <w:sectPr w:rsidR="007D75CF" w:rsidRPr="00AC1A3D" w:rsidSect="006B58DA">
      <w:headerReference w:type="default" r:id="rId7"/>
      <w:headerReference w:type="first" r:id="rId8"/>
      <w:pgSz w:w="16840" w:h="11900" w:orient="landscape" w:code="9"/>
      <w:pgMar w:top="1701" w:right="1701" w:bottom="1701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B13B" w14:textId="77777777" w:rsidR="006B58DA" w:rsidRDefault="006B58DA">
      <w:r>
        <w:separator/>
      </w:r>
    </w:p>
  </w:endnote>
  <w:endnote w:type="continuationSeparator" w:id="0">
    <w:p w14:paraId="3EE273E2" w14:textId="77777777" w:rsidR="006B58DA" w:rsidRDefault="006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0C21" w14:textId="77777777" w:rsidR="006B58DA" w:rsidRDefault="006B58DA">
      <w:r>
        <w:separator/>
      </w:r>
    </w:p>
  </w:footnote>
  <w:footnote w:type="continuationSeparator" w:id="0">
    <w:p w14:paraId="37F035AD" w14:textId="77777777" w:rsidR="006B58DA" w:rsidRDefault="006B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52B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014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64D83A" wp14:editId="1BC7F0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F0F">
      <w:rPr>
        <w:rFonts w:cs="Arial"/>
        <w:sz w:val="16"/>
      </w:rPr>
      <w:t xml:space="preserve">             </w:t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72F8DF72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</w:t>
    </w:r>
    <w:r w:rsidR="00B61F0F">
      <w:rPr>
        <w:rFonts w:cs="Arial"/>
        <w:sz w:val="16"/>
      </w:rPr>
      <w:t xml:space="preserve">             </w:t>
    </w:r>
    <w:r>
      <w:rPr>
        <w:rFonts w:cs="Arial"/>
        <w:sz w:val="16"/>
      </w:rPr>
      <w:t xml:space="preserve">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50A11AB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</w:t>
    </w:r>
    <w:r w:rsidR="00B61F0F">
      <w:rPr>
        <w:rFonts w:cs="Arial"/>
        <w:sz w:val="16"/>
      </w:rPr>
      <w:t xml:space="preserve">             </w:t>
    </w:r>
    <w:r>
      <w:rPr>
        <w:rFonts w:cs="Arial"/>
        <w:sz w:val="16"/>
      </w:rPr>
      <w:t xml:space="preserve">    </w:t>
    </w:r>
    <w:r w:rsidRPr="00EE5941">
      <w:rPr>
        <w:rFonts w:cs="Arial"/>
        <w:sz w:val="16"/>
      </w:rPr>
      <w:t>https://www.gov.si/drzavni-organi/upravne-enote/radovljica/</w:t>
    </w:r>
  </w:p>
  <w:p w14:paraId="4F8AB38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324944">
    <w:abstractNumId w:val="6"/>
  </w:num>
  <w:num w:numId="2" w16cid:durableId="1061901596">
    <w:abstractNumId w:val="3"/>
  </w:num>
  <w:num w:numId="3" w16cid:durableId="952443346">
    <w:abstractNumId w:val="5"/>
  </w:num>
  <w:num w:numId="4" w16cid:durableId="1219123941">
    <w:abstractNumId w:val="0"/>
  </w:num>
  <w:num w:numId="5" w16cid:durableId="1174732943">
    <w:abstractNumId w:val="1"/>
  </w:num>
  <w:num w:numId="6" w16cid:durableId="1898318131">
    <w:abstractNumId w:val="2"/>
  </w:num>
  <w:num w:numId="7" w16cid:durableId="1951280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DA"/>
    <w:rsid w:val="0000018A"/>
    <w:rsid w:val="00023A88"/>
    <w:rsid w:val="00042E19"/>
    <w:rsid w:val="00053A68"/>
    <w:rsid w:val="0008767D"/>
    <w:rsid w:val="000A7238"/>
    <w:rsid w:val="001357B2"/>
    <w:rsid w:val="00144292"/>
    <w:rsid w:val="0017478F"/>
    <w:rsid w:val="00187928"/>
    <w:rsid w:val="001A406B"/>
    <w:rsid w:val="00202A77"/>
    <w:rsid w:val="00232D91"/>
    <w:rsid w:val="00271CE5"/>
    <w:rsid w:val="00282020"/>
    <w:rsid w:val="002A2B69"/>
    <w:rsid w:val="002A6C09"/>
    <w:rsid w:val="002F41EA"/>
    <w:rsid w:val="0030051D"/>
    <w:rsid w:val="00337224"/>
    <w:rsid w:val="003636BF"/>
    <w:rsid w:val="00371442"/>
    <w:rsid w:val="003845B4"/>
    <w:rsid w:val="00387B1A"/>
    <w:rsid w:val="003C1AAD"/>
    <w:rsid w:val="003C5EE5"/>
    <w:rsid w:val="003E1C74"/>
    <w:rsid w:val="004657EE"/>
    <w:rsid w:val="004931E0"/>
    <w:rsid w:val="00526246"/>
    <w:rsid w:val="00567106"/>
    <w:rsid w:val="005764A9"/>
    <w:rsid w:val="00594F1D"/>
    <w:rsid w:val="005A0008"/>
    <w:rsid w:val="005A4444"/>
    <w:rsid w:val="005E1D3C"/>
    <w:rsid w:val="00625AE6"/>
    <w:rsid w:val="00632253"/>
    <w:rsid w:val="00642714"/>
    <w:rsid w:val="006455CE"/>
    <w:rsid w:val="0064703C"/>
    <w:rsid w:val="00655841"/>
    <w:rsid w:val="006B58DA"/>
    <w:rsid w:val="00733017"/>
    <w:rsid w:val="007547FA"/>
    <w:rsid w:val="00783310"/>
    <w:rsid w:val="007970EC"/>
    <w:rsid w:val="007A4A6D"/>
    <w:rsid w:val="007C66C9"/>
    <w:rsid w:val="007D1BCF"/>
    <w:rsid w:val="007D75CF"/>
    <w:rsid w:val="007E0440"/>
    <w:rsid w:val="007E6DC5"/>
    <w:rsid w:val="00803094"/>
    <w:rsid w:val="0081730A"/>
    <w:rsid w:val="0083395B"/>
    <w:rsid w:val="0088043C"/>
    <w:rsid w:val="00884889"/>
    <w:rsid w:val="00887F62"/>
    <w:rsid w:val="008906C9"/>
    <w:rsid w:val="008C5738"/>
    <w:rsid w:val="008D04F0"/>
    <w:rsid w:val="008E03C0"/>
    <w:rsid w:val="008F3500"/>
    <w:rsid w:val="00910342"/>
    <w:rsid w:val="00924E3C"/>
    <w:rsid w:val="009612BB"/>
    <w:rsid w:val="00993120"/>
    <w:rsid w:val="009A020F"/>
    <w:rsid w:val="009C740A"/>
    <w:rsid w:val="00A125C5"/>
    <w:rsid w:val="00A2451C"/>
    <w:rsid w:val="00A31025"/>
    <w:rsid w:val="00A578EA"/>
    <w:rsid w:val="00A65EE7"/>
    <w:rsid w:val="00A70133"/>
    <w:rsid w:val="00A770A6"/>
    <w:rsid w:val="00A813B1"/>
    <w:rsid w:val="00AB36C4"/>
    <w:rsid w:val="00AC1A3D"/>
    <w:rsid w:val="00AC32B2"/>
    <w:rsid w:val="00B17141"/>
    <w:rsid w:val="00B2787E"/>
    <w:rsid w:val="00B31575"/>
    <w:rsid w:val="00B61F0F"/>
    <w:rsid w:val="00B8547D"/>
    <w:rsid w:val="00BF0845"/>
    <w:rsid w:val="00C250D5"/>
    <w:rsid w:val="00C311A3"/>
    <w:rsid w:val="00C35666"/>
    <w:rsid w:val="00C91639"/>
    <w:rsid w:val="00C92898"/>
    <w:rsid w:val="00CA4340"/>
    <w:rsid w:val="00CE5238"/>
    <w:rsid w:val="00CE7514"/>
    <w:rsid w:val="00D04605"/>
    <w:rsid w:val="00D248DE"/>
    <w:rsid w:val="00D8542D"/>
    <w:rsid w:val="00DA14ED"/>
    <w:rsid w:val="00DC6A71"/>
    <w:rsid w:val="00E0357D"/>
    <w:rsid w:val="00ED1C3E"/>
    <w:rsid w:val="00EE5941"/>
    <w:rsid w:val="00F13E2E"/>
    <w:rsid w:val="00F14B65"/>
    <w:rsid w:val="00F240BB"/>
    <w:rsid w:val="00F24875"/>
    <w:rsid w:val="00F57FED"/>
    <w:rsid w:val="00FB2D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8B9E5D"/>
  <w15:chartTrackingRefBased/>
  <w15:docId w15:val="{FB726190-A7C5-4E0F-82BD-1BFB9DB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8D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  <w:rPr>
      <w:lang w:val="sl-SI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  <w:rPr>
      <w:lang w:val="sl-SI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  <w:lang w:val="sl-SI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  <w:rPr>
      <w:lang w:val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6B58DA"/>
    <w:rPr>
      <w:rFonts w:ascii="Arial" w:hAnsi="Arial"/>
      <w:b/>
      <w:kern w:val="32"/>
      <w:sz w:val="28"/>
      <w:szCs w:val="32"/>
    </w:rPr>
  </w:style>
  <w:style w:type="paragraph" w:customStyle="1" w:styleId="Besedilooblaka1">
    <w:name w:val="Besedilo oblačka1"/>
    <w:basedOn w:val="Navaden"/>
    <w:semiHidden/>
    <w:rsid w:val="006B58DA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69</TotalTime>
  <Pages>4</Pages>
  <Words>539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26</cp:revision>
  <cp:lastPrinted>2010-07-16T07:41:00Z</cp:lastPrinted>
  <dcterms:created xsi:type="dcterms:W3CDTF">2020-09-23T11:26:00Z</dcterms:created>
  <dcterms:modified xsi:type="dcterms:W3CDTF">2025-03-03T07:26:00Z</dcterms:modified>
</cp:coreProperties>
</file>