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9E0B" w14:textId="77777777" w:rsidR="002665FF" w:rsidRDefault="002665FF" w:rsidP="002665FF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5C40ED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D0EDC3F" w14:textId="77777777" w:rsidR="002665FF" w:rsidRPr="00E10117" w:rsidRDefault="002665FF" w:rsidP="002665FF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E10117">
        <w:rPr>
          <w:rFonts w:ascii="Arial" w:hAnsi="Arial" w:cs="Arial"/>
          <w:color w:val="0000FF"/>
          <w:sz w:val="18"/>
          <w:szCs w:val="18"/>
        </w:rPr>
        <w:t>REPUBLIKA SLOVENIJA</w:t>
      </w:r>
      <w:r>
        <w:rPr>
          <w:rFonts w:ascii="Arial" w:hAnsi="Arial" w:cs="Arial"/>
          <w:color w:val="0000FF"/>
          <w:sz w:val="18"/>
          <w:szCs w:val="18"/>
        </w:rPr>
        <w:t xml:space="preserve"> </w:t>
      </w:r>
    </w:p>
    <w:p w14:paraId="2E2424F8" w14:textId="77777777" w:rsidR="002665FF" w:rsidRPr="00EF7488" w:rsidRDefault="002665FF" w:rsidP="002665FF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EF7488">
        <w:rPr>
          <w:rFonts w:ascii="Arial" w:hAnsi="Arial" w:cs="Arial"/>
          <w:b/>
          <w:color w:val="0000FF"/>
          <w:sz w:val="20"/>
          <w:szCs w:val="20"/>
        </w:rPr>
        <w:t xml:space="preserve">UPRAVNA ENOTA </w:t>
      </w:r>
      <w:r>
        <w:rPr>
          <w:rFonts w:ascii="Arial" w:hAnsi="Arial" w:cs="Arial"/>
          <w:b/>
          <w:color w:val="0000FF"/>
          <w:sz w:val="20"/>
          <w:szCs w:val="20"/>
        </w:rPr>
        <w:t>NOVA GORICA</w:t>
      </w:r>
    </w:p>
    <w:p w14:paraId="3BAB0DE5" w14:textId="77777777" w:rsidR="002665FF" w:rsidRPr="008C4EDE" w:rsidRDefault="002665FF" w:rsidP="002665FF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40CED4" w14:textId="77777777" w:rsidR="002665FF" w:rsidRDefault="002665FF" w:rsidP="002665FF">
      <w:pPr>
        <w:jc w:val="center"/>
        <w:rPr>
          <w:b/>
          <w:color w:val="000000"/>
        </w:rPr>
      </w:pPr>
    </w:p>
    <w:p w14:paraId="4D4B5D2D" w14:textId="77777777" w:rsidR="002665FF" w:rsidRDefault="002665FF" w:rsidP="002665FF">
      <w:pPr>
        <w:pStyle w:val="datumtevilka"/>
        <w:jc w:val="both"/>
        <w:rPr>
          <w:b/>
          <w:color w:val="000000"/>
        </w:rPr>
      </w:pPr>
    </w:p>
    <w:p w14:paraId="5F427019" w14:textId="77777777" w:rsidR="002665FF" w:rsidRDefault="002665FF" w:rsidP="002665FF">
      <w:pPr>
        <w:rPr>
          <w:b/>
          <w:color w:val="000000"/>
        </w:rPr>
      </w:pPr>
    </w:p>
    <w:p w14:paraId="12D34660" w14:textId="77777777" w:rsidR="002665FF" w:rsidRDefault="002665FF" w:rsidP="002665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Upravna enota Nova Gorica zagotavlja splošne informacije brezplačno vsakomur po svetovalcu za pomoč strankam ali po drugih javnih </w:t>
      </w:r>
    </w:p>
    <w:p w14:paraId="4E3F9BCE" w14:textId="77777777" w:rsidR="002665FF" w:rsidRDefault="002665FF" w:rsidP="002665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uslužbencih</w:t>
      </w:r>
    </w:p>
    <w:p w14:paraId="7948F9E3" w14:textId="77777777" w:rsidR="002665FF" w:rsidRDefault="002665FF" w:rsidP="002665FF">
      <w:pPr>
        <w:rPr>
          <w:rFonts w:ascii="Arial" w:hAnsi="Arial" w:cs="Arial"/>
          <w:b/>
          <w:color w:val="000000"/>
          <w:sz w:val="20"/>
          <w:szCs w:val="20"/>
        </w:rPr>
      </w:pPr>
    </w:p>
    <w:p w14:paraId="7FA76150" w14:textId="77777777" w:rsidR="002665FF" w:rsidRDefault="002665FF" w:rsidP="002665FF">
      <w:pPr>
        <w:rPr>
          <w:rFonts w:ascii="Arial" w:hAnsi="Arial" w:cs="Arial"/>
          <w:b/>
          <w:color w:val="000000"/>
          <w:sz w:val="20"/>
          <w:szCs w:val="20"/>
        </w:rPr>
      </w:pPr>
    </w:p>
    <w:p w14:paraId="534D30F9" w14:textId="77777777" w:rsidR="002665FF" w:rsidRPr="00F83D72" w:rsidRDefault="002665FF" w:rsidP="002665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6EB5">
        <w:rPr>
          <w:rFonts w:cs="Arial"/>
          <w:color w:val="1E207C"/>
          <w:sz w:val="20"/>
        </w:rPr>
        <w:t xml:space="preserve"> </w:t>
      </w:r>
      <w:r w:rsidRPr="00F83D72">
        <w:rPr>
          <w:rFonts w:cs="Arial"/>
          <w:b/>
          <w:bCs/>
          <w:color w:val="1E207C"/>
          <w:sz w:val="22"/>
          <w:szCs w:val="22"/>
        </w:rPr>
        <w:t>SEZNAM POOBLAŠČENIH URADNIH OSEB ZA ZAGOTAVLJANJE SPLOŠNIH INFORMACIJ</w:t>
      </w:r>
    </w:p>
    <w:tbl>
      <w:tblPr>
        <w:tblpPr w:leftFromText="141" w:rightFromText="141" w:vertAnchor="text" w:horzAnchor="margin" w:tblpY="334"/>
        <w:tblW w:w="137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426"/>
        <w:gridCol w:w="3118"/>
        <w:gridCol w:w="2693"/>
      </w:tblGrid>
      <w:tr w:rsidR="002665FF" w:rsidRPr="00B3763B" w14:paraId="767A272E" w14:textId="77777777" w:rsidTr="00B046C8">
        <w:trPr>
          <w:trHeight w:val="179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CA47C" w14:textId="77777777" w:rsidR="002665FF" w:rsidRPr="00035159" w:rsidRDefault="002665FF" w:rsidP="00B046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51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Uradna oseba,</w:t>
            </w:r>
          </w:p>
          <w:p w14:paraId="241F15B2" w14:textId="77777777" w:rsidR="002665FF" w:rsidRPr="00AC6EB5" w:rsidRDefault="002665FF" w:rsidP="00B046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l-PL"/>
              </w:rPr>
            </w:pPr>
            <w:r w:rsidRPr="00AC6E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l-PL"/>
              </w:rPr>
              <w:t xml:space="preserve"> strokovni/znanstveni naslov</w:t>
            </w:r>
          </w:p>
        </w:tc>
        <w:tc>
          <w:tcPr>
            <w:tcW w:w="32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00FAD" w14:textId="77777777" w:rsidR="002665FF" w:rsidRPr="00035159" w:rsidRDefault="002665FF" w:rsidP="00B0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e-naslov</w:t>
            </w:r>
          </w:p>
          <w:p w14:paraId="4CB63AA9" w14:textId="77777777" w:rsidR="002665FF" w:rsidRPr="00B3763B" w:rsidRDefault="002665FF" w:rsidP="00B0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544EF" w14:textId="77777777" w:rsidR="002665FF" w:rsidRPr="00035159" w:rsidRDefault="002665FF" w:rsidP="00B0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Telefon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228A4" w14:textId="77777777" w:rsidR="002665FF" w:rsidRPr="00035159" w:rsidRDefault="002665FF" w:rsidP="00B0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Lokacija</w:t>
            </w:r>
          </w:p>
          <w:p w14:paraId="29BDEEAD" w14:textId="77777777" w:rsidR="002665FF" w:rsidRPr="00B3763B" w:rsidRDefault="002665FF" w:rsidP="00B0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FF" w:rsidRPr="00B3763B" w14:paraId="60DF6079" w14:textId="77777777" w:rsidTr="00B046C8">
        <w:trPr>
          <w:trHeight w:val="626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14:paraId="473E02BA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30FB6C84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1A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1 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87EE0B7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67FA15F" w14:textId="77777777" w:rsidR="002665FF" w:rsidRPr="00294222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SLUŽBA ZA SKUPNE ZADEVE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14:paraId="195EB200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665FF" w:rsidRPr="00B3763B" w14:paraId="55F7F519" w14:textId="77777777" w:rsidTr="00B046C8">
        <w:trPr>
          <w:trHeight w:val="28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DD1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Matejka VIŽINTIN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F4B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72C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+38653306121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BED" w14:textId="3B18B5CE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161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/II</w:t>
            </w:r>
          </w:p>
        </w:tc>
      </w:tr>
      <w:tr w:rsidR="002665FF" w:rsidRPr="00B3763B" w14:paraId="32634B7A" w14:textId="77777777" w:rsidTr="00B046C8">
        <w:trPr>
          <w:trHeight w:val="2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68C" w14:textId="77777777" w:rsidR="002665FF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Romina LIPICER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301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567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+38653306122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AAA" w14:textId="1BE2A7B6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161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/II</w:t>
            </w:r>
          </w:p>
        </w:tc>
      </w:tr>
      <w:tr w:rsidR="002665FF" w:rsidRPr="00B3763B" w14:paraId="40D417B3" w14:textId="77777777" w:rsidTr="00B046C8">
        <w:trPr>
          <w:trHeight w:val="20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A91" w14:textId="413A55E3" w:rsidR="002665FF" w:rsidRDefault="00F039EA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Jana MUROVEC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EF2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4AF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+38653306133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78F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Pritličje soba 6</w:t>
            </w:r>
          </w:p>
        </w:tc>
      </w:tr>
      <w:tr w:rsidR="002665FF" w:rsidRPr="00B3763B" w14:paraId="6D27381B" w14:textId="77777777" w:rsidTr="00B046C8">
        <w:trPr>
          <w:trHeight w:val="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41CD5786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DA38FF6" w14:textId="77777777" w:rsidR="002665FF" w:rsidRPr="00294222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6D6B9DF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6A549E5" w14:textId="77777777" w:rsidR="002665FF" w:rsidRPr="00294222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124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ODDELEK ZA KMETIJSTVO IN OBČO UPRAVO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E10C4A3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54712A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862AD4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25E74C" w14:textId="77777777" w:rsidR="002665FF" w:rsidRPr="00DD122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65FF" w:rsidRPr="00B3763B" w14:paraId="7C43CB31" w14:textId="77777777" w:rsidTr="00B046C8">
        <w:trPr>
          <w:trHeight w:val="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A6C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Olenka BIRSA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963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817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</w:t>
            </w: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798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12/III</w:t>
            </w:r>
          </w:p>
        </w:tc>
      </w:tr>
      <w:tr w:rsidR="002665FF" w:rsidRPr="00B3763B" w14:paraId="680EDE11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2FF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Marjeta RUTER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592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8D9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07C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18/III</w:t>
            </w:r>
          </w:p>
        </w:tc>
      </w:tr>
      <w:tr w:rsidR="002665FF" w:rsidRPr="00B3763B" w14:paraId="315C1729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4C9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Mira SKOČIR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376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170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8AC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14/III</w:t>
            </w:r>
          </w:p>
        </w:tc>
      </w:tr>
      <w:tr w:rsidR="002665FF" w:rsidRPr="00B3763B" w14:paraId="08E0B2E6" w14:textId="77777777" w:rsidTr="00B046C8">
        <w:trPr>
          <w:trHeight w:val="5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4F15038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89F4365" w14:textId="77777777" w:rsidR="002665FF" w:rsidRPr="00294222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0E94560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10171286" w14:textId="77777777" w:rsidR="002665FF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8110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ODDELEK ZA UPRAVNE NOTRANJE ZADEVE</w:t>
            </w:r>
          </w:p>
          <w:p w14:paraId="602E5D52" w14:textId="77777777" w:rsidR="002665FF" w:rsidRPr="00294222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DBEF26F" w14:textId="77777777" w:rsidR="002665FF" w:rsidRPr="00B3763B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167742D" w14:textId="77777777" w:rsidR="002665FF" w:rsidRPr="00B3763B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65FF" w:rsidRPr="00B3763B" w14:paraId="26B5050C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DF26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Lidija BRULC LEBAN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41F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F65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022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11/II</w:t>
            </w:r>
          </w:p>
        </w:tc>
      </w:tr>
      <w:tr w:rsidR="002665FF" w:rsidRPr="00B3763B" w14:paraId="6312EDC3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5C9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Mirjam SARDON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AE1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FAF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D29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4/II</w:t>
            </w:r>
          </w:p>
        </w:tc>
      </w:tr>
      <w:tr w:rsidR="002665FF" w:rsidRPr="00B3763B" w14:paraId="76156BE9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305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Rosana VODOPIVEC ĐORĐEVIĆ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735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7C6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9DF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Pritličje soba 11</w:t>
            </w:r>
          </w:p>
        </w:tc>
      </w:tr>
      <w:tr w:rsidR="002665FF" w:rsidRPr="00B3763B" w14:paraId="069EFEF9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9EC" w14:textId="77777777" w:rsidR="002665FF" w:rsidRPr="00985B0A" w:rsidRDefault="002665FF" w:rsidP="00B046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Dolores BATIČ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B5F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725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</w:t>
            </w: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530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40/II</w:t>
            </w:r>
          </w:p>
        </w:tc>
      </w:tr>
      <w:tr w:rsidR="002665FF" w:rsidRPr="00B3763B" w14:paraId="65AB9706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5BD" w14:textId="77777777" w:rsidR="002665FF" w:rsidRPr="00985B0A" w:rsidRDefault="002665FF" w:rsidP="00B046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Vlasta </w:t>
            </w:r>
            <w:r>
              <w:rPr>
                <w:rFonts w:ascii="Arial" w:hAnsi="Arial" w:cs="Arial"/>
                <w:b/>
                <w:sz w:val="20"/>
                <w:szCs w:val="20"/>
              </w:rPr>
              <w:t>IPAVEC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EBC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2A6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9FD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40/II</w:t>
            </w:r>
          </w:p>
        </w:tc>
      </w:tr>
      <w:tr w:rsidR="002665FF" w:rsidRPr="00B3763B" w14:paraId="1627D448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267" w14:textId="77777777" w:rsidR="002665FF" w:rsidRPr="00985B0A" w:rsidRDefault="002665FF" w:rsidP="00B046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Nataša KOCIJANČIČ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824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2AF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0F8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Pritličje soba 2</w:t>
            </w:r>
          </w:p>
        </w:tc>
      </w:tr>
      <w:tr w:rsidR="002665FF" w:rsidRPr="00B3763B" w14:paraId="40AEE4C5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BC0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Slavojka ŽIVIĆ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410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64F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F23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13/II</w:t>
            </w:r>
          </w:p>
        </w:tc>
      </w:tr>
      <w:tr w:rsidR="002665FF" w:rsidRPr="00B3763B" w14:paraId="3A1FA4F5" w14:textId="77777777" w:rsidTr="00B046C8">
        <w:trPr>
          <w:trHeight w:val="2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85B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Karmen ČERNIGOJ FURLAN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5EB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E50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+386533061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A05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14/II</w:t>
            </w:r>
          </w:p>
        </w:tc>
      </w:tr>
      <w:tr w:rsidR="002665FF" w:rsidRPr="00B3763B" w14:paraId="36A4C26E" w14:textId="77777777" w:rsidTr="00B046C8">
        <w:trPr>
          <w:trHeight w:val="7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B082C1C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33912310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1FADE13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ODDELEK ZA OKOLJE IN PROSTOR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02660C2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B5AD4DC" w14:textId="77777777" w:rsidR="002665FF" w:rsidRPr="00D51A65" w:rsidRDefault="002665FF" w:rsidP="00B046C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665FF" w:rsidRPr="00B3763B" w14:paraId="576BA0AB" w14:textId="77777777" w:rsidTr="00B046C8">
        <w:trPr>
          <w:trHeight w:val="1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CE0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Mag. Elena HARI PERTOVT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231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C19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AB2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11/III</w:t>
            </w:r>
          </w:p>
        </w:tc>
      </w:tr>
      <w:tr w:rsidR="002665FF" w:rsidRPr="00B3763B" w14:paraId="0C2F5D3C" w14:textId="77777777" w:rsidTr="00B046C8">
        <w:trPr>
          <w:trHeight w:val="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070" w14:textId="77777777" w:rsidR="002665FF" w:rsidRPr="00985B0A" w:rsidRDefault="002665FF" w:rsidP="00B04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B0A">
              <w:rPr>
                <w:rFonts w:ascii="Arial" w:hAnsi="Arial" w:cs="Arial"/>
                <w:b/>
                <w:sz w:val="20"/>
                <w:szCs w:val="20"/>
              </w:rPr>
              <w:t>Tanja BERGINC CIGOJ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9D3E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ue.novagorica@gov.si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439" w14:textId="77777777" w:rsidR="002665FF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 w:rsidRPr="008B15BA">
              <w:rPr>
                <w:rFonts w:ascii="Arial" w:hAnsi="Arial" w:cs="Arial"/>
                <w:sz w:val="20"/>
                <w:szCs w:val="20"/>
              </w:rPr>
              <w:t>+38653306</w:t>
            </w: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A3D" w14:textId="77777777" w:rsidR="002665FF" w:rsidRPr="00985B0A" w:rsidRDefault="002665FF" w:rsidP="00B04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22/III</w:t>
            </w:r>
          </w:p>
        </w:tc>
      </w:tr>
    </w:tbl>
    <w:p w14:paraId="10188DAF" w14:textId="77777777" w:rsidR="002665FF" w:rsidRDefault="002665FF" w:rsidP="002665FF">
      <w:pPr>
        <w:rPr>
          <w:rFonts w:ascii="Arial" w:hAnsi="Arial" w:cs="Arial"/>
          <w:color w:val="000000"/>
          <w:sz w:val="20"/>
          <w:szCs w:val="20"/>
        </w:rPr>
      </w:pP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9001F9C" w14:textId="77777777" w:rsidR="002665FF" w:rsidRPr="00C034A5" w:rsidRDefault="002665FF" w:rsidP="002665FF">
      <w:pPr>
        <w:rPr>
          <w:rFonts w:ascii="Arial" w:hAnsi="Arial"/>
          <w:b/>
          <w:sz w:val="20"/>
        </w:rPr>
      </w:pPr>
    </w:p>
    <w:p w14:paraId="34C95D84" w14:textId="77777777" w:rsidR="002665FF" w:rsidRDefault="002665FF" w:rsidP="002665FF">
      <w:pPr>
        <w:rPr>
          <w:rFonts w:ascii="Arial" w:hAnsi="Arial"/>
          <w:b/>
          <w:sz w:val="20"/>
        </w:rPr>
      </w:pP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  <w:t>Andrej M</w:t>
      </w:r>
      <w:r>
        <w:rPr>
          <w:rFonts w:ascii="Arial" w:hAnsi="Arial"/>
          <w:b/>
          <w:sz w:val="20"/>
        </w:rPr>
        <w:t>arkočič</w:t>
      </w:r>
    </w:p>
    <w:p w14:paraId="2C15737C" w14:textId="77777777" w:rsidR="002665FF" w:rsidRPr="00C034A5" w:rsidRDefault="002665FF" w:rsidP="002665F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načelnik</w:t>
      </w:r>
    </w:p>
    <w:p w14:paraId="4DFC306A" w14:textId="77777777" w:rsidR="002665FF" w:rsidRDefault="002665FF" w:rsidP="002665FF"/>
    <w:p w14:paraId="5EDA4093" w14:textId="77777777" w:rsidR="00F144C3" w:rsidRDefault="00F144C3"/>
    <w:sectPr w:rsidR="00F144C3" w:rsidSect="00395B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FF"/>
    <w:rsid w:val="002665FF"/>
    <w:rsid w:val="00427683"/>
    <w:rsid w:val="00611616"/>
    <w:rsid w:val="00880C83"/>
    <w:rsid w:val="00F039EA"/>
    <w:rsid w:val="00F144C3"/>
    <w:rsid w:val="00F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23C"/>
  <w15:chartTrackingRefBased/>
  <w15:docId w15:val="{F32D0CF7-27FF-4164-A1D4-5EAA71F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2665FF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Lipicer</dc:creator>
  <cp:keywords/>
  <dc:description/>
  <cp:lastModifiedBy>Romina Lipicer</cp:lastModifiedBy>
  <cp:revision>4</cp:revision>
  <dcterms:created xsi:type="dcterms:W3CDTF">2022-09-27T11:28:00Z</dcterms:created>
  <dcterms:modified xsi:type="dcterms:W3CDTF">2022-09-27T11:30:00Z</dcterms:modified>
</cp:coreProperties>
</file>