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D072" w14:textId="77777777" w:rsidR="00124C9E" w:rsidRPr="004008BE" w:rsidRDefault="00124C9E" w:rsidP="00124C9E">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78D65CE0"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2</w:t>
      </w:r>
      <w:r w:rsidR="00844439">
        <w:rPr>
          <w:rFonts w:ascii="Arial" w:hAnsi="Arial" w:cs="Arial"/>
          <w:sz w:val="20"/>
          <w:szCs w:val="20"/>
        </w:rPr>
        <w:t>3</w:t>
      </w:r>
      <w:r>
        <w:rPr>
          <w:rFonts w:ascii="Arial" w:hAnsi="Arial" w:cs="Arial"/>
          <w:sz w:val="20"/>
          <w:szCs w:val="20"/>
        </w:rPr>
        <w:t>5</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05053C">
        <w:rPr>
          <w:rFonts w:ascii="Arial" w:hAnsi="Arial" w:cs="Arial"/>
          <w:sz w:val="20"/>
          <w:szCs w:val="20"/>
        </w:rPr>
        <w:t xml:space="preserve">tujce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713FFAA9" w14:textId="77777777" w:rsidR="004F4D22" w:rsidRDefault="004F4D22" w:rsidP="004F4D22">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3E80211A" w14:textId="77777777" w:rsidR="004F4D22" w:rsidRPr="004008BE" w:rsidRDefault="004F4D22" w:rsidP="004F4D22">
      <w:pPr>
        <w:pStyle w:val="align-justify"/>
        <w:spacing w:before="0" w:beforeAutospacing="0" w:after="0" w:afterAutospacing="0"/>
        <w:ind w:right="-142"/>
        <w:rPr>
          <w:rFonts w:ascii="Arial" w:hAnsi="Arial" w:cs="Arial"/>
          <w:sz w:val="20"/>
          <w:szCs w:val="20"/>
        </w:rPr>
      </w:pPr>
    </w:p>
    <w:p w14:paraId="5482B816" w14:textId="77777777" w:rsidR="004F4D22" w:rsidRPr="004008BE" w:rsidRDefault="004F4D22" w:rsidP="004F4D22">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Pr>
          <w:rFonts w:ascii="Arial" w:hAnsi="Arial" w:cs="Arial"/>
          <w:sz w:val="20"/>
          <w:szCs w:val="20"/>
        </w:rPr>
        <w:t>šestih</w:t>
      </w:r>
      <w:r w:rsidRPr="00537C41">
        <w:rPr>
          <w:rFonts w:ascii="Arial" w:hAnsi="Arial" w:cs="Arial"/>
          <w:sz w:val="20"/>
          <w:szCs w:val="20"/>
        </w:rPr>
        <w:t xml:space="preserve"> (</w:t>
      </w:r>
      <w:r>
        <w:rPr>
          <w:rFonts w:ascii="Arial" w:hAnsi="Arial" w:cs="Arial"/>
          <w:sz w:val="20"/>
          <w:szCs w:val="20"/>
        </w:rPr>
        <w:t>6</w:t>
      </w:r>
      <w:r w:rsidRPr="00537C41">
        <w:rPr>
          <w:rFonts w:ascii="Arial" w:hAnsi="Arial" w:cs="Arial"/>
          <w:sz w:val="20"/>
          <w:szCs w:val="20"/>
        </w:rPr>
        <w:t>) 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lastRenderedPageBreak/>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16AC6AA8" w14:textId="77777777" w:rsidR="004F4D22" w:rsidRPr="004008BE" w:rsidRDefault="004F4D22" w:rsidP="004F4D22">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AC8EA47" w:rsidR="00A20E32" w:rsidRDefault="00A20E32" w:rsidP="00896E08">
      <w:pPr>
        <w:jc w:val="both"/>
        <w:rPr>
          <w:rFonts w:ascii="Arial" w:hAnsi="Arial" w:cs="Arial"/>
          <w:color w:val="000000" w:themeColor="text1"/>
          <w:sz w:val="20"/>
          <w:szCs w:val="20"/>
        </w:rPr>
      </w:pPr>
      <w:bookmarkStart w:id="1" w:name="_Hlk194050668"/>
      <w:r w:rsidRPr="00A20E32">
        <w:rPr>
          <w:rFonts w:ascii="Arial" w:hAnsi="Arial" w:cs="Arial"/>
          <w:color w:val="000000" w:themeColor="text1"/>
          <w:sz w:val="20"/>
          <w:szCs w:val="20"/>
        </w:rPr>
        <w:t>Izbrani kandidat bo delo na delovnem mestu Svetovalec opravljal v nazivu Svetovalec III (izhodiščni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bookmarkEnd w:id="1"/>
    <w:p w14:paraId="153060A3" w14:textId="77777777" w:rsidR="00A20E32" w:rsidRDefault="00A20E32" w:rsidP="00896E08">
      <w:pPr>
        <w:jc w:val="both"/>
        <w:rPr>
          <w:rFonts w:ascii="Arial" w:hAnsi="Arial" w:cs="Arial"/>
          <w:color w:val="000000" w:themeColor="text1"/>
          <w:sz w:val="20"/>
          <w:szCs w:val="20"/>
        </w:rPr>
      </w:pPr>
    </w:p>
    <w:p w14:paraId="5023ADA2"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Pr>
          <w:rFonts w:ascii="Arial" w:hAnsi="Arial" w:cs="Arial"/>
          <w:sz w:val="20"/>
          <w:szCs w:val="20"/>
        </w:rPr>
        <w:t>tujce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454371C2" w14:textId="77777777" w:rsidR="00A20E32" w:rsidRDefault="00A20E32" w:rsidP="00896E08">
      <w:pPr>
        <w:jc w:val="both"/>
        <w:rPr>
          <w:rFonts w:ascii="Arial" w:hAnsi="Arial" w:cs="Arial"/>
          <w:sz w:val="20"/>
          <w:szCs w:val="20"/>
        </w:rPr>
      </w:pPr>
    </w:p>
    <w:p w14:paraId="694C326E" w14:textId="3D9724DE" w:rsidR="00E37A52" w:rsidRPr="00396B28" w:rsidRDefault="00E37A52" w:rsidP="00E37A52">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tujce, številka 110-</w:t>
      </w:r>
      <w:r>
        <w:rPr>
          <w:rFonts w:ascii="Arial" w:hAnsi="Arial" w:cs="Arial"/>
          <w:sz w:val="20"/>
          <w:szCs w:val="20"/>
        </w:rPr>
        <w:t>24</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Pr>
          <w:rFonts w:ascii="Arial" w:hAnsi="Arial" w:cs="Arial"/>
          <w:b/>
          <w:bCs/>
          <w:sz w:val="20"/>
          <w:szCs w:val="20"/>
          <w:u w:val="single"/>
        </w:rPr>
        <w:t>13</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17FEF15B"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lastRenderedPageBreak/>
        <w:t xml:space="preserve">Informacije o izvedbi javnega natečaja daje </w:t>
      </w:r>
      <w:r w:rsidR="00664DCF">
        <w:rPr>
          <w:rFonts w:ascii="Arial" w:hAnsi="Arial" w:cs="Arial"/>
          <w:sz w:val="20"/>
          <w:szCs w:val="20"/>
        </w:rPr>
        <w:t>Maja Marinčič</w:t>
      </w:r>
      <w:r w:rsidRPr="004008BE">
        <w:rPr>
          <w:rFonts w:ascii="Arial" w:hAnsi="Arial" w:cs="Arial"/>
          <w:sz w:val="20"/>
          <w:szCs w:val="20"/>
        </w:rPr>
        <w:t xml:space="preserve">, vsak delavnik med 9. in 11. uro (telefonska številka 01/306 31 </w:t>
      </w:r>
      <w:r w:rsidR="00664DCF">
        <w:rPr>
          <w:rFonts w:ascii="Arial" w:hAnsi="Arial" w:cs="Arial"/>
          <w:sz w:val="20"/>
          <w:szCs w:val="20"/>
        </w:rPr>
        <w:t>23</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19BABE0F"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4F4D22">
      <w:rPr>
        <w:rFonts w:ascii="Arial" w:hAnsi="Arial" w:cs="Arial"/>
        <w:sz w:val="20"/>
        <w:szCs w:val="20"/>
      </w:rPr>
      <w:t>24</w:t>
    </w:r>
    <w:r w:rsidR="00C259DD">
      <w:rPr>
        <w:rFonts w:ascii="Arial" w:hAnsi="Arial" w:cs="Arial"/>
        <w:sz w:val="20"/>
        <w:szCs w:val="20"/>
      </w:rPr>
      <w:t>/</w:t>
    </w:r>
    <w:r w:rsidR="00632263" w:rsidRPr="000156EF">
      <w:rPr>
        <w:rFonts w:ascii="Arial" w:hAnsi="Arial" w:cs="Arial"/>
        <w:sz w:val="20"/>
        <w:szCs w:val="20"/>
      </w:rPr>
      <w:t>202</w:t>
    </w:r>
    <w:r w:rsidR="006B449A">
      <w:rPr>
        <w:rFonts w:ascii="Arial" w:hAnsi="Arial" w:cs="Arial"/>
        <w:sz w:val="20"/>
        <w:szCs w:val="20"/>
      </w:rPr>
      <w:t>6</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5053C"/>
    <w:rsid w:val="00075316"/>
    <w:rsid w:val="000C378D"/>
    <w:rsid w:val="000C752C"/>
    <w:rsid w:val="000E36FD"/>
    <w:rsid w:val="000E59DB"/>
    <w:rsid w:val="000F3AA3"/>
    <w:rsid w:val="00114081"/>
    <w:rsid w:val="00124C9E"/>
    <w:rsid w:val="00157B67"/>
    <w:rsid w:val="00157CC6"/>
    <w:rsid w:val="00164F57"/>
    <w:rsid w:val="00175936"/>
    <w:rsid w:val="001C7A19"/>
    <w:rsid w:val="00203BD3"/>
    <w:rsid w:val="0022146A"/>
    <w:rsid w:val="00255D6C"/>
    <w:rsid w:val="002933B5"/>
    <w:rsid w:val="00294922"/>
    <w:rsid w:val="002A5DA0"/>
    <w:rsid w:val="002A6E51"/>
    <w:rsid w:val="002D4B35"/>
    <w:rsid w:val="00300E87"/>
    <w:rsid w:val="003020EF"/>
    <w:rsid w:val="003047F0"/>
    <w:rsid w:val="00342EFC"/>
    <w:rsid w:val="00372F5F"/>
    <w:rsid w:val="00374589"/>
    <w:rsid w:val="003A3412"/>
    <w:rsid w:val="003B17EB"/>
    <w:rsid w:val="003B3B58"/>
    <w:rsid w:val="003C66F2"/>
    <w:rsid w:val="003F0934"/>
    <w:rsid w:val="00412EEF"/>
    <w:rsid w:val="004218FD"/>
    <w:rsid w:val="00422C8E"/>
    <w:rsid w:val="00436EA9"/>
    <w:rsid w:val="00451A97"/>
    <w:rsid w:val="00471DB4"/>
    <w:rsid w:val="004729C3"/>
    <w:rsid w:val="004739C9"/>
    <w:rsid w:val="004821EB"/>
    <w:rsid w:val="004B145A"/>
    <w:rsid w:val="004F48BF"/>
    <w:rsid w:val="004F4D22"/>
    <w:rsid w:val="00507251"/>
    <w:rsid w:val="005242D9"/>
    <w:rsid w:val="00556C80"/>
    <w:rsid w:val="00560DB7"/>
    <w:rsid w:val="00580EB3"/>
    <w:rsid w:val="005B6463"/>
    <w:rsid w:val="005C24E4"/>
    <w:rsid w:val="005C4478"/>
    <w:rsid w:val="005E3EAF"/>
    <w:rsid w:val="005F5E43"/>
    <w:rsid w:val="00606569"/>
    <w:rsid w:val="00632263"/>
    <w:rsid w:val="00636337"/>
    <w:rsid w:val="00664DCF"/>
    <w:rsid w:val="00675DF6"/>
    <w:rsid w:val="006812DF"/>
    <w:rsid w:val="006B449A"/>
    <w:rsid w:val="006C1E24"/>
    <w:rsid w:val="006C2123"/>
    <w:rsid w:val="006C7DF7"/>
    <w:rsid w:val="006D5C7E"/>
    <w:rsid w:val="006D7E89"/>
    <w:rsid w:val="006E42A5"/>
    <w:rsid w:val="007126F7"/>
    <w:rsid w:val="0071344B"/>
    <w:rsid w:val="00713E02"/>
    <w:rsid w:val="00727235"/>
    <w:rsid w:val="007308FB"/>
    <w:rsid w:val="00750373"/>
    <w:rsid w:val="00767931"/>
    <w:rsid w:val="00794F81"/>
    <w:rsid w:val="007A0E2C"/>
    <w:rsid w:val="00813D2A"/>
    <w:rsid w:val="0081723D"/>
    <w:rsid w:val="00825B47"/>
    <w:rsid w:val="00826F52"/>
    <w:rsid w:val="0084438C"/>
    <w:rsid w:val="00844439"/>
    <w:rsid w:val="00852ABB"/>
    <w:rsid w:val="00863F60"/>
    <w:rsid w:val="008704F2"/>
    <w:rsid w:val="008764D8"/>
    <w:rsid w:val="00891CEF"/>
    <w:rsid w:val="00896E08"/>
    <w:rsid w:val="008B2C6A"/>
    <w:rsid w:val="008B3296"/>
    <w:rsid w:val="008C3903"/>
    <w:rsid w:val="008C49AE"/>
    <w:rsid w:val="008D704E"/>
    <w:rsid w:val="008F68C7"/>
    <w:rsid w:val="009042E2"/>
    <w:rsid w:val="00915AA1"/>
    <w:rsid w:val="00920679"/>
    <w:rsid w:val="00932245"/>
    <w:rsid w:val="00955CEA"/>
    <w:rsid w:val="00995E82"/>
    <w:rsid w:val="00996BE7"/>
    <w:rsid w:val="009A0C76"/>
    <w:rsid w:val="009A6295"/>
    <w:rsid w:val="00A073A7"/>
    <w:rsid w:val="00A20E32"/>
    <w:rsid w:val="00A24C2A"/>
    <w:rsid w:val="00A3228A"/>
    <w:rsid w:val="00A37807"/>
    <w:rsid w:val="00A76EFC"/>
    <w:rsid w:val="00A95976"/>
    <w:rsid w:val="00A97279"/>
    <w:rsid w:val="00AA28ED"/>
    <w:rsid w:val="00AC4369"/>
    <w:rsid w:val="00AD1896"/>
    <w:rsid w:val="00AD2C1A"/>
    <w:rsid w:val="00AD5460"/>
    <w:rsid w:val="00AE3E35"/>
    <w:rsid w:val="00B3346B"/>
    <w:rsid w:val="00B365E2"/>
    <w:rsid w:val="00B37769"/>
    <w:rsid w:val="00B6794D"/>
    <w:rsid w:val="00BC6145"/>
    <w:rsid w:val="00BD6603"/>
    <w:rsid w:val="00BE284C"/>
    <w:rsid w:val="00C17515"/>
    <w:rsid w:val="00C259DD"/>
    <w:rsid w:val="00C93D2C"/>
    <w:rsid w:val="00CA0B71"/>
    <w:rsid w:val="00CC06AE"/>
    <w:rsid w:val="00CF64D8"/>
    <w:rsid w:val="00D10F62"/>
    <w:rsid w:val="00D15882"/>
    <w:rsid w:val="00D1619D"/>
    <w:rsid w:val="00D1639B"/>
    <w:rsid w:val="00D24CF0"/>
    <w:rsid w:val="00D55031"/>
    <w:rsid w:val="00D67206"/>
    <w:rsid w:val="00D708B9"/>
    <w:rsid w:val="00D81CD1"/>
    <w:rsid w:val="00DA62BD"/>
    <w:rsid w:val="00DD6A6C"/>
    <w:rsid w:val="00DE0FB7"/>
    <w:rsid w:val="00DF3AB8"/>
    <w:rsid w:val="00DF79EF"/>
    <w:rsid w:val="00E0383B"/>
    <w:rsid w:val="00E16266"/>
    <w:rsid w:val="00E371FF"/>
    <w:rsid w:val="00E37A52"/>
    <w:rsid w:val="00E46E93"/>
    <w:rsid w:val="00E54F93"/>
    <w:rsid w:val="00E8234A"/>
    <w:rsid w:val="00E907E5"/>
    <w:rsid w:val="00E9506B"/>
    <w:rsid w:val="00E96D14"/>
    <w:rsid w:val="00EB5B83"/>
    <w:rsid w:val="00EC01F6"/>
    <w:rsid w:val="00ED5AEC"/>
    <w:rsid w:val="00EE45CC"/>
    <w:rsid w:val="00F00EA9"/>
    <w:rsid w:val="00F06308"/>
    <w:rsid w:val="00F125B6"/>
    <w:rsid w:val="00F2530F"/>
    <w:rsid w:val="00F3675C"/>
    <w:rsid w:val="00F537DE"/>
    <w:rsid w:val="00F664C1"/>
    <w:rsid w:val="00F66E95"/>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1128</Words>
  <Characters>6791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7904</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35</cp:revision>
  <cp:lastPrinted>2021-06-23T08:58:00Z</cp:lastPrinted>
  <dcterms:created xsi:type="dcterms:W3CDTF">2024-01-12T08:45:00Z</dcterms:created>
  <dcterms:modified xsi:type="dcterms:W3CDTF">2026-03-04T14:56:00Z</dcterms:modified>
</cp:coreProperties>
</file>