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56B23595"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D26E58">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Pr>
          <w:rFonts w:ascii="Arial" w:hAnsi="Arial" w:cs="Arial"/>
          <w:sz w:val="20"/>
          <w:szCs w:val="20"/>
        </w:rPr>
        <w:t>Sektorju za matične zadeve, tujce in državljanstva, v Oddelku za tujce</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01590C75" w14:textId="77777777" w:rsidR="00537C41" w:rsidRPr="008A2B16"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B971A9" w:rsidRDefault="00537C41" w:rsidP="00537C41">
      <w:pPr>
        <w:numPr>
          <w:ilvl w:val="0"/>
          <w:numId w:val="14"/>
        </w:numPr>
        <w:spacing w:line="260" w:lineRule="atLeast"/>
        <w:jc w:val="both"/>
        <w:rPr>
          <w:rFonts w:ascii="Arial" w:hAnsi="Arial" w:cs="Arial"/>
          <w:sz w:val="20"/>
          <w:szCs w:val="20"/>
        </w:rPr>
      </w:pPr>
      <w:r w:rsidRPr="00B971A9">
        <w:rPr>
          <w:rFonts w:ascii="Arial" w:hAnsi="Arial" w:cs="Arial"/>
          <w:sz w:val="20"/>
          <w:szCs w:val="20"/>
        </w:rPr>
        <w:t>opravljen strokovni izpit iz upravnega postopka,</w:t>
      </w:r>
    </w:p>
    <w:p w14:paraId="0293605C" w14:textId="77777777" w:rsidR="00537C41" w:rsidRPr="00B971A9" w:rsidRDefault="00537C41" w:rsidP="00537C41">
      <w:pPr>
        <w:numPr>
          <w:ilvl w:val="0"/>
          <w:numId w:val="14"/>
        </w:numPr>
        <w:spacing w:line="260" w:lineRule="atLeast"/>
        <w:jc w:val="both"/>
        <w:rPr>
          <w:rFonts w:ascii="Arial" w:hAnsi="Arial" w:cs="Arial"/>
          <w:sz w:val="20"/>
          <w:szCs w:val="20"/>
        </w:rPr>
      </w:pPr>
      <w:r w:rsidRPr="00B971A9">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630FCD19"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703C1B6F"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4CF56BFB"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7E3C635B"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6DBC9ED4"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7826261F" w14:textId="77777777" w:rsidR="00D26E58" w:rsidRDefault="00D26E58" w:rsidP="00D26E58">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lastRenderedPageBreak/>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2B024DA5" w14:textId="36202A7F" w:rsidR="000739ED" w:rsidRPr="000739ED" w:rsidRDefault="000739ED" w:rsidP="000739ED">
      <w:pPr>
        <w:jc w:val="both"/>
        <w:rPr>
          <w:rFonts w:ascii="Arial" w:hAnsi="Arial" w:cs="Arial"/>
          <w:color w:val="000000" w:themeColor="text1"/>
          <w:sz w:val="20"/>
          <w:szCs w:val="20"/>
        </w:rPr>
      </w:pPr>
      <w:r w:rsidRPr="000739ED">
        <w:rPr>
          <w:rFonts w:ascii="Arial" w:hAnsi="Arial" w:cs="Arial"/>
          <w:color w:val="000000" w:themeColor="text1"/>
          <w:sz w:val="20"/>
          <w:szCs w:val="20"/>
        </w:rPr>
        <w:t>Izbrani kandidat bo delo na delovnem mestu Svetovalec opravljal v nazivu Svetovalec III (izhodiščni plačni razred: 17 oziroma 2</w:t>
      </w:r>
      <w:r w:rsidR="00B940E7">
        <w:rPr>
          <w:rFonts w:ascii="Arial" w:hAnsi="Arial" w:cs="Arial"/>
          <w:color w:val="000000" w:themeColor="text1"/>
          <w:sz w:val="20"/>
          <w:szCs w:val="20"/>
        </w:rPr>
        <w:t>.</w:t>
      </w:r>
      <w:r w:rsidRPr="000739ED">
        <w:rPr>
          <w:rFonts w:ascii="Arial" w:hAnsi="Arial" w:cs="Arial"/>
          <w:color w:val="000000" w:themeColor="text1"/>
          <w:sz w:val="20"/>
          <w:szCs w:val="20"/>
        </w:rPr>
        <w:t>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p w14:paraId="26FCD291" w14:textId="77777777" w:rsidR="0054305E" w:rsidRPr="004008BE" w:rsidRDefault="0054305E" w:rsidP="0054305E">
      <w:pPr>
        <w:jc w:val="both"/>
        <w:rPr>
          <w:rFonts w:ascii="Arial" w:hAnsi="Arial" w:cs="Arial"/>
          <w:sz w:val="20"/>
          <w:szCs w:val="20"/>
        </w:rPr>
      </w:pPr>
    </w:p>
    <w:p w14:paraId="4C26D91F" w14:textId="56F2BA8A"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B0BC6">
        <w:rPr>
          <w:rFonts w:ascii="Arial" w:hAnsi="Arial" w:cs="Arial"/>
          <w:sz w:val="20"/>
          <w:szCs w:val="20"/>
        </w:rPr>
        <w:t>v 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30F59654"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045C5E">
        <w:rPr>
          <w:rFonts w:ascii="Arial" w:hAnsi="Arial" w:cs="Arial"/>
          <w:sz w:val="20"/>
          <w:szCs w:val="20"/>
        </w:rPr>
        <w:t>Svetovalec</w:t>
      </w:r>
      <w:r w:rsidRPr="004008BE">
        <w:rPr>
          <w:rFonts w:ascii="Arial" w:hAnsi="Arial" w:cs="Arial"/>
          <w:sz w:val="20"/>
          <w:szCs w:val="20"/>
        </w:rPr>
        <w:t xml:space="preserve"> v </w:t>
      </w:r>
      <w:r w:rsidR="00FD6489" w:rsidRPr="004008BE">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D1657F">
        <w:rPr>
          <w:rFonts w:ascii="Arial" w:hAnsi="Arial" w:cs="Arial"/>
          <w:sz w:val="20"/>
          <w:szCs w:val="20"/>
        </w:rPr>
        <w:t>55</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0A5840">
        <w:rPr>
          <w:rFonts w:ascii="Arial" w:hAnsi="Arial" w:cs="Arial"/>
          <w:b/>
          <w:bCs/>
          <w:sz w:val="20"/>
          <w:szCs w:val="20"/>
        </w:rPr>
        <w:t>deset</w:t>
      </w:r>
      <w:r w:rsidR="00DD79CB" w:rsidRPr="004008BE">
        <w:rPr>
          <w:rFonts w:ascii="Arial" w:hAnsi="Arial" w:cs="Arial"/>
          <w:b/>
          <w:bCs/>
          <w:sz w:val="20"/>
          <w:szCs w:val="20"/>
        </w:rPr>
        <w:t xml:space="preserve"> (</w:t>
      </w:r>
      <w:r w:rsidR="000A5840">
        <w:rPr>
          <w:rFonts w:ascii="Arial" w:hAnsi="Arial" w:cs="Arial"/>
          <w:b/>
          <w:bCs/>
          <w:sz w:val="20"/>
          <w:szCs w:val="20"/>
        </w:rPr>
        <w:t>10</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0A5840">
        <w:rPr>
          <w:rFonts w:ascii="Arial" w:hAnsi="Arial" w:cs="Arial"/>
          <w:sz w:val="20"/>
          <w:szCs w:val="20"/>
        </w:rPr>
        <w:t>7</w:t>
      </w:r>
      <w:r w:rsidR="003E3250" w:rsidRPr="003E3250">
        <w:rPr>
          <w:rFonts w:ascii="Arial" w:hAnsi="Arial" w:cs="Arial"/>
          <w:sz w:val="20"/>
          <w:szCs w:val="20"/>
        </w:rPr>
        <w:t xml:space="preserve">. </w:t>
      </w:r>
      <w:r w:rsidR="000A5840">
        <w:rPr>
          <w:rFonts w:ascii="Arial" w:hAnsi="Arial" w:cs="Arial"/>
          <w:sz w:val="20"/>
          <w:szCs w:val="20"/>
        </w:rPr>
        <w:t>7</w:t>
      </w:r>
      <w:r w:rsidR="003E3250" w:rsidRPr="003E3250">
        <w:rPr>
          <w:rFonts w:ascii="Arial" w:hAnsi="Arial" w:cs="Arial"/>
          <w:sz w:val="20"/>
          <w:szCs w:val="20"/>
        </w:rPr>
        <w:t>.</w:t>
      </w:r>
      <w:r w:rsidR="005E1871" w:rsidRPr="003E3250">
        <w:rPr>
          <w:rFonts w:ascii="Arial" w:hAnsi="Arial" w:cs="Arial"/>
          <w:sz w:val="20"/>
          <w:szCs w:val="20"/>
        </w:rPr>
        <w:t xml:space="preserve"> 202</w:t>
      </w:r>
      <w:r w:rsidR="00E15406" w:rsidRPr="003E3250">
        <w:rPr>
          <w:rFonts w:ascii="Arial" w:hAnsi="Arial" w:cs="Arial"/>
          <w:sz w:val="20"/>
          <w:szCs w:val="20"/>
        </w:rPr>
        <w:t>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D1657F"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1411F1E5" w:rsidR="000F5235" w:rsidRPr="004008BE" w:rsidRDefault="000F5235" w:rsidP="000F5235">
      <w:pPr>
        <w:jc w:val="both"/>
        <w:rPr>
          <w:rFonts w:ascii="Arial" w:hAnsi="Arial" w:cs="Arial"/>
          <w:sz w:val="20"/>
          <w:szCs w:val="20"/>
        </w:rPr>
      </w:pPr>
      <w:r w:rsidRPr="004008BE">
        <w:rPr>
          <w:rFonts w:ascii="Arial" w:hAnsi="Arial" w:cs="Arial"/>
          <w:sz w:val="20"/>
          <w:szCs w:val="20"/>
        </w:rPr>
        <w:lastRenderedPageBreak/>
        <w:t xml:space="preserve">Informacije o izvedbi javnega natečaja daje </w:t>
      </w:r>
      <w:r w:rsidR="003E3250">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w:t>
      </w:r>
      <w:r w:rsidR="003E3250" w:rsidRPr="0082755F">
        <w:rPr>
          <w:rFonts w:ascii="Arial" w:hAnsi="Arial" w:cs="Arial"/>
          <w:sz w:val="20"/>
          <w:szCs w:val="20"/>
        </w:rPr>
        <w:t>31 28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39B8AA59"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D1657F">
      <w:rPr>
        <w:rFonts w:ascii="Arial" w:hAnsi="Arial" w:cs="Arial"/>
        <w:sz w:val="20"/>
        <w:szCs w:val="20"/>
      </w:rPr>
      <w:t>55</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p w14:paraId="52E0071B" w14:textId="1E367297" w:rsidR="00376037" w:rsidRPr="00376037" w:rsidRDefault="00376037" w:rsidP="00F31850">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 w:numId="15" w16cid:durableId="531603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45C5E"/>
    <w:rsid w:val="000739ED"/>
    <w:rsid w:val="00075796"/>
    <w:rsid w:val="000A5840"/>
    <w:rsid w:val="000E59DB"/>
    <w:rsid w:val="000F5235"/>
    <w:rsid w:val="00114081"/>
    <w:rsid w:val="00126628"/>
    <w:rsid w:val="00130D96"/>
    <w:rsid w:val="00157B67"/>
    <w:rsid w:val="00164F57"/>
    <w:rsid w:val="001837A8"/>
    <w:rsid w:val="0022146A"/>
    <w:rsid w:val="00234C73"/>
    <w:rsid w:val="00272505"/>
    <w:rsid w:val="002933B5"/>
    <w:rsid w:val="00294922"/>
    <w:rsid w:val="002A5DA0"/>
    <w:rsid w:val="002A6E51"/>
    <w:rsid w:val="00300E87"/>
    <w:rsid w:val="003020EF"/>
    <w:rsid w:val="003047F0"/>
    <w:rsid w:val="00315DDB"/>
    <w:rsid w:val="00342EFC"/>
    <w:rsid w:val="00372F5F"/>
    <w:rsid w:val="00374589"/>
    <w:rsid w:val="0037480C"/>
    <w:rsid w:val="00376037"/>
    <w:rsid w:val="00384B93"/>
    <w:rsid w:val="003A3412"/>
    <w:rsid w:val="003B3B58"/>
    <w:rsid w:val="003E3250"/>
    <w:rsid w:val="004008BE"/>
    <w:rsid w:val="004318B4"/>
    <w:rsid w:val="00436EA9"/>
    <w:rsid w:val="00451A97"/>
    <w:rsid w:val="0047105B"/>
    <w:rsid w:val="00471DB4"/>
    <w:rsid w:val="004729C3"/>
    <w:rsid w:val="004B145A"/>
    <w:rsid w:val="004D5E2F"/>
    <w:rsid w:val="00506480"/>
    <w:rsid w:val="00507251"/>
    <w:rsid w:val="00531D29"/>
    <w:rsid w:val="00537C41"/>
    <w:rsid w:val="0054305E"/>
    <w:rsid w:val="00556C80"/>
    <w:rsid w:val="00557E10"/>
    <w:rsid w:val="00560DB7"/>
    <w:rsid w:val="00580EB3"/>
    <w:rsid w:val="005B6463"/>
    <w:rsid w:val="005C24E4"/>
    <w:rsid w:val="005C4478"/>
    <w:rsid w:val="005E1871"/>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3CE0"/>
    <w:rsid w:val="0084438C"/>
    <w:rsid w:val="00853562"/>
    <w:rsid w:val="008704F2"/>
    <w:rsid w:val="008764D8"/>
    <w:rsid w:val="008B0BC6"/>
    <w:rsid w:val="008B2C6A"/>
    <w:rsid w:val="008C49AE"/>
    <w:rsid w:val="008F68C7"/>
    <w:rsid w:val="009042E2"/>
    <w:rsid w:val="00915AA1"/>
    <w:rsid w:val="00955CEA"/>
    <w:rsid w:val="00993395"/>
    <w:rsid w:val="00995E82"/>
    <w:rsid w:val="00996BE7"/>
    <w:rsid w:val="009A6295"/>
    <w:rsid w:val="009D1738"/>
    <w:rsid w:val="009E39E1"/>
    <w:rsid w:val="009E77C6"/>
    <w:rsid w:val="00A073A7"/>
    <w:rsid w:val="00A24C2A"/>
    <w:rsid w:val="00A3228A"/>
    <w:rsid w:val="00A76EFC"/>
    <w:rsid w:val="00A95976"/>
    <w:rsid w:val="00A97279"/>
    <w:rsid w:val="00AA28ED"/>
    <w:rsid w:val="00AD2C1A"/>
    <w:rsid w:val="00B6794D"/>
    <w:rsid w:val="00B716D8"/>
    <w:rsid w:val="00B940E7"/>
    <w:rsid w:val="00B96D32"/>
    <w:rsid w:val="00B971A9"/>
    <w:rsid w:val="00BD6603"/>
    <w:rsid w:val="00C17515"/>
    <w:rsid w:val="00C95BFD"/>
    <w:rsid w:val="00CC06AE"/>
    <w:rsid w:val="00D10F62"/>
    <w:rsid w:val="00D1657F"/>
    <w:rsid w:val="00D24CF0"/>
    <w:rsid w:val="00D26E58"/>
    <w:rsid w:val="00D55031"/>
    <w:rsid w:val="00D708B9"/>
    <w:rsid w:val="00D759AB"/>
    <w:rsid w:val="00D81CD1"/>
    <w:rsid w:val="00DA62BD"/>
    <w:rsid w:val="00DA6996"/>
    <w:rsid w:val="00DD79CB"/>
    <w:rsid w:val="00DF3AB8"/>
    <w:rsid w:val="00DF4168"/>
    <w:rsid w:val="00DF79EF"/>
    <w:rsid w:val="00E15406"/>
    <w:rsid w:val="00E371FF"/>
    <w:rsid w:val="00E907E5"/>
    <w:rsid w:val="00EA4F70"/>
    <w:rsid w:val="00EB59C5"/>
    <w:rsid w:val="00EB5B83"/>
    <w:rsid w:val="00EC01F6"/>
    <w:rsid w:val="00ED184E"/>
    <w:rsid w:val="00ED5AEC"/>
    <w:rsid w:val="00ED5FAF"/>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1142</Words>
  <Characters>6946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8072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26</cp:revision>
  <cp:lastPrinted>2020-09-25T06:43:00Z</cp:lastPrinted>
  <dcterms:created xsi:type="dcterms:W3CDTF">2023-12-28T08:58:00Z</dcterms:created>
  <dcterms:modified xsi:type="dcterms:W3CDTF">2025-06-26T06:33:00Z</dcterms:modified>
</cp:coreProperties>
</file>