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2A89" w14:textId="77777777"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3CCAD5DE" w14:textId="46B23843" w:rsidR="00580EB3" w:rsidRPr="006D7E89" w:rsidRDefault="00825B47" w:rsidP="00580EB3">
      <w:pPr>
        <w:jc w:val="both"/>
        <w:rPr>
          <w:rFonts w:ascii="Arial" w:hAnsi="Arial" w:cs="Arial"/>
          <w:sz w:val="20"/>
          <w:szCs w:val="20"/>
        </w:rPr>
      </w:pPr>
      <w:r w:rsidRPr="006D7E89">
        <w:rPr>
          <w:rFonts w:ascii="Arial" w:hAnsi="Arial" w:cs="Arial"/>
          <w:sz w:val="20"/>
          <w:szCs w:val="20"/>
        </w:rPr>
        <w:t>REFERENT</w:t>
      </w:r>
      <w:r w:rsidR="00AD1896">
        <w:rPr>
          <w:rFonts w:ascii="Arial" w:hAnsi="Arial" w:cs="Arial"/>
          <w:sz w:val="20"/>
          <w:szCs w:val="20"/>
        </w:rPr>
        <w:t xml:space="preserve"> (šifra DM 2</w:t>
      </w:r>
      <w:r w:rsidR="00844439">
        <w:rPr>
          <w:rFonts w:ascii="Arial" w:hAnsi="Arial" w:cs="Arial"/>
          <w:sz w:val="20"/>
          <w:szCs w:val="20"/>
        </w:rPr>
        <w:t>30</w:t>
      </w:r>
      <w:r w:rsidR="00AD1896">
        <w:rPr>
          <w:rFonts w:ascii="Arial" w:hAnsi="Arial" w:cs="Arial"/>
          <w:sz w:val="20"/>
          <w:szCs w:val="20"/>
        </w:rPr>
        <w:t>)</w:t>
      </w:r>
      <w:r w:rsidRPr="006D7E89">
        <w:rPr>
          <w:rFonts w:ascii="Arial" w:hAnsi="Arial" w:cs="Arial"/>
          <w:sz w:val="20"/>
          <w:szCs w:val="20"/>
        </w:rPr>
        <w:t xml:space="preserve"> </w:t>
      </w:r>
      <w:r w:rsidR="00AD5460" w:rsidRPr="006D7E89">
        <w:rPr>
          <w:rFonts w:ascii="Arial" w:hAnsi="Arial" w:cs="Arial"/>
          <w:sz w:val="20"/>
          <w:szCs w:val="20"/>
        </w:rPr>
        <w:t xml:space="preserve">v </w:t>
      </w:r>
      <w:r w:rsidR="00844439">
        <w:rPr>
          <w:rFonts w:ascii="Arial" w:hAnsi="Arial" w:cs="Arial"/>
          <w:sz w:val="20"/>
          <w:szCs w:val="20"/>
        </w:rPr>
        <w:t>Sektorju za matične zadeve, tujce in državljanstva</w:t>
      </w:r>
      <w:r w:rsidR="002D4B35">
        <w:rPr>
          <w:rFonts w:ascii="Arial" w:hAnsi="Arial" w:cs="Arial"/>
          <w:sz w:val="20"/>
          <w:szCs w:val="20"/>
        </w:rPr>
        <w:t>,</w:t>
      </w:r>
      <w:r w:rsidR="00AD5460" w:rsidRPr="006D7E89">
        <w:rPr>
          <w:rFonts w:ascii="Arial" w:hAnsi="Arial" w:cs="Arial"/>
          <w:sz w:val="20"/>
          <w:szCs w:val="20"/>
        </w:rPr>
        <w:t xml:space="preserve"> </w:t>
      </w:r>
      <w:r w:rsidRPr="006D7E89">
        <w:rPr>
          <w:rFonts w:ascii="Arial" w:hAnsi="Arial" w:cs="Arial"/>
          <w:sz w:val="20"/>
          <w:szCs w:val="20"/>
        </w:rPr>
        <w:t xml:space="preserve">v </w:t>
      </w:r>
      <w:r w:rsidR="002D4B35">
        <w:rPr>
          <w:rFonts w:ascii="Arial" w:hAnsi="Arial" w:cs="Arial"/>
          <w:sz w:val="20"/>
          <w:szCs w:val="20"/>
        </w:rPr>
        <w:t>Oddelku</w:t>
      </w:r>
      <w:r w:rsidR="00372F5F" w:rsidRPr="006D7E89">
        <w:rPr>
          <w:rFonts w:ascii="Arial" w:hAnsi="Arial" w:cs="Arial"/>
          <w:sz w:val="20"/>
          <w:szCs w:val="20"/>
        </w:rPr>
        <w:t xml:space="preserve"> za </w:t>
      </w:r>
      <w:r w:rsidR="00844439">
        <w:rPr>
          <w:rFonts w:ascii="Arial" w:hAnsi="Arial" w:cs="Arial"/>
          <w:sz w:val="20"/>
          <w:szCs w:val="20"/>
        </w:rPr>
        <w:t>evidence tujcev</w:t>
      </w:r>
      <w:r w:rsidR="00372F5F" w:rsidRPr="006D7E89">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r w:rsidR="00E61700">
        <w:rPr>
          <w:rFonts w:ascii="Arial" w:hAnsi="Arial" w:cs="Arial"/>
          <w:sz w:val="20"/>
          <w:szCs w:val="20"/>
        </w:rPr>
        <w:t>, nedoločen čas, trimesečno poskusno delo</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00ED3549"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najmanj srednja strokovna oziroma srednja splošna izobrazba,</w:t>
      </w:r>
    </w:p>
    <w:p w14:paraId="0F9A49D3" w14:textId="77777777" w:rsidR="00844439" w:rsidRDefault="00580EB3" w:rsidP="00B37769">
      <w:pPr>
        <w:numPr>
          <w:ilvl w:val="0"/>
          <w:numId w:val="3"/>
        </w:numPr>
        <w:tabs>
          <w:tab w:val="clear" w:pos="720"/>
          <w:tab w:val="num" w:pos="360"/>
        </w:tabs>
        <w:ind w:left="357" w:hanging="357"/>
        <w:jc w:val="both"/>
        <w:rPr>
          <w:rFonts w:ascii="Arial" w:hAnsi="Arial" w:cs="Arial"/>
          <w:sz w:val="20"/>
          <w:szCs w:val="20"/>
        </w:rPr>
      </w:pPr>
      <w:r w:rsidRPr="00844439">
        <w:rPr>
          <w:rFonts w:ascii="Arial" w:hAnsi="Arial" w:cs="Arial"/>
          <w:sz w:val="20"/>
          <w:szCs w:val="20"/>
        </w:rPr>
        <w:t>najmanj 1 leto delovnih izkušenj,</w:t>
      </w:r>
    </w:p>
    <w:p w14:paraId="714139B5" w14:textId="6E4FC60B" w:rsidR="00844439" w:rsidRDefault="00844439"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opravljen strokovni izpit iz upravnega postopka</w:t>
      </w:r>
      <w:r>
        <w:rPr>
          <w:rFonts w:ascii="Arial" w:hAnsi="Arial" w:cs="Arial"/>
          <w:sz w:val="20"/>
          <w:szCs w:val="20"/>
        </w:rPr>
        <w:t>,</w:t>
      </w:r>
      <w:r w:rsidRPr="00844439">
        <w:rPr>
          <w:rFonts w:ascii="Arial" w:hAnsi="Arial" w:cs="Arial"/>
          <w:sz w:val="20"/>
          <w:szCs w:val="20"/>
        </w:rPr>
        <w:t xml:space="preserve"> </w:t>
      </w:r>
    </w:p>
    <w:p w14:paraId="70B58DFE" w14:textId="6A238F66" w:rsidR="00372F5F" w:rsidRPr="00844439" w:rsidRDefault="00372F5F" w:rsidP="00B37769">
      <w:pPr>
        <w:numPr>
          <w:ilvl w:val="0"/>
          <w:numId w:val="3"/>
        </w:numPr>
        <w:tabs>
          <w:tab w:val="clear" w:pos="720"/>
          <w:tab w:val="num" w:pos="360"/>
        </w:tabs>
        <w:ind w:left="357" w:hanging="357"/>
        <w:jc w:val="both"/>
        <w:rPr>
          <w:rFonts w:ascii="Arial" w:hAnsi="Arial" w:cs="Arial"/>
          <w:sz w:val="20"/>
          <w:szCs w:val="20"/>
        </w:rPr>
      </w:pPr>
      <w:r w:rsidRPr="00844439">
        <w:rPr>
          <w:rFonts w:ascii="Arial" w:hAnsi="Arial" w:cs="Arial"/>
          <w:sz w:val="20"/>
          <w:szCs w:val="20"/>
        </w:rPr>
        <w:t>opravljeno usposabljanje za imenovanje v naziv,</w:t>
      </w:r>
    </w:p>
    <w:p w14:paraId="0015444F"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znanje slovenskega jezika,</w:t>
      </w:r>
    </w:p>
    <w:p w14:paraId="4AEA4811"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državljanstvo Republike Slovenije,</w:t>
      </w:r>
    </w:p>
    <w:p w14:paraId="18DB84F4"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1A721539"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Delovno področje: </w:t>
      </w:r>
    </w:p>
    <w:p w14:paraId="7DE98F1F" w14:textId="7FEA7C71" w:rsidR="001C7A1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vodenje enostavnih upravnih postopkov na prvi stopnji</w:t>
      </w:r>
    </w:p>
    <w:p w14:paraId="61B4F8A1" w14:textId="2DCFC994"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izdajanje odločb na predpisanih obrazcih na prvi stopnji</w:t>
      </w:r>
    </w:p>
    <w:p w14:paraId="1774FB13" w14:textId="730D7B29"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opravljanje enostavnih upravnih nalog</w:t>
      </w:r>
    </w:p>
    <w:p w14:paraId="673AD7FE" w14:textId="03A6CA7C"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sprejem vlog in posredovanje informacij</w:t>
      </w:r>
    </w:p>
    <w:p w14:paraId="30B2AE0C" w14:textId="1B54E925"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vodenje enostavnih evidenc in opravljanje dejanj v zvezi z dajanjem potrdil iz evidenc</w:t>
      </w:r>
    </w:p>
    <w:p w14:paraId="08C28754" w14:textId="468C46BB"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prevzem, izdaja in vodenje evidenc zaračunljivih tiskovin in plačanih upravnih taksah</w:t>
      </w:r>
    </w:p>
    <w:p w14:paraId="0E825425" w14:textId="7ECC31A3"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sprejem</w:t>
      </w:r>
      <w:r w:rsidR="00E61700">
        <w:rPr>
          <w:rFonts w:ascii="Arial" w:hAnsi="Arial" w:cs="Arial"/>
          <w:sz w:val="20"/>
          <w:szCs w:val="20"/>
        </w:rPr>
        <w:t>anje</w:t>
      </w:r>
      <w:r>
        <w:rPr>
          <w:rFonts w:ascii="Arial" w:hAnsi="Arial" w:cs="Arial"/>
          <w:sz w:val="20"/>
          <w:szCs w:val="20"/>
        </w:rPr>
        <w:t xml:space="preserve"> plačila upravnih storitev</w:t>
      </w:r>
    </w:p>
    <w:p w14:paraId="332A2046" w14:textId="583C332E"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opravljanje drugih nalog podobne zahtevnosti</w:t>
      </w:r>
    </w:p>
    <w:p w14:paraId="26F02F4A" w14:textId="77777777" w:rsidR="00844439" w:rsidRDefault="00844439" w:rsidP="00580EB3">
      <w:pPr>
        <w:jc w:val="both"/>
        <w:rPr>
          <w:rFonts w:ascii="Arial" w:hAnsi="Arial" w:cs="Arial"/>
          <w:sz w:val="20"/>
          <w:szCs w:val="20"/>
        </w:rPr>
      </w:pPr>
    </w:p>
    <w:p w14:paraId="49FE89DE" w14:textId="4DBB53E8" w:rsidR="00580EB3"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68EBD2E" w14:textId="4CFC55A4" w:rsidR="00844439" w:rsidRDefault="00844439" w:rsidP="00580EB3">
      <w:pPr>
        <w:jc w:val="both"/>
        <w:rPr>
          <w:rFonts w:ascii="Arial" w:hAnsi="Arial" w:cs="Arial"/>
          <w:sz w:val="20"/>
          <w:szCs w:val="20"/>
        </w:rPr>
      </w:pPr>
    </w:p>
    <w:p w14:paraId="2FEB17B7" w14:textId="77777777" w:rsidR="00844439" w:rsidRPr="00436EA9" w:rsidRDefault="00844439" w:rsidP="00844439">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Pr>
          <w:rFonts w:ascii="Arial" w:hAnsi="Arial" w:cs="Arial"/>
          <w:sz w:val="20"/>
          <w:szCs w:val="20"/>
        </w:rPr>
        <w:t xml:space="preserve">(3) </w:t>
      </w:r>
      <w:r w:rsidRPr="00436EA9">
        <w:rPr>
          <w:rFonts w:ascii="Arial" w:hAnsi="Arial" w:cs="Arial"/>
          <w:sz w:val="20"/>
          <w:szCs w:val="20"/>
        </w:rPr>
        <w:t>mesecih po sklenitvi delovnega razmerja.</w:t>
      </w:r>
    </w:p>
    <w:p w14:paraId="076E5CCF" w14:textId="77777777" w:rsidR="00844439" w:rsidRPr="00436EA9" w:rsidRDefault="00844439" w:rsidP="00580EB3">
      <w:pPr>
        <w:jc w:val="both"/>
        <w:rPr>
          <w:rFonts w:ascii="Arial" w:hAnsi="Arial" w:cs="Arial"/>
          <w:sz w:val="20"/>
          <w:szCs w:val="20"/>
        </w:rPr>
      </w:pPr>
    </w:p>
    <w:p w14:paraId="44FBED74" w14:textId="77777777" w:rsidR="00580EB3" w:rsidRPr="00436EA9" w:rsidRDefault="00580EB3"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0685C340" w14:textId="77777777" w:rsidR="00343BC7" w:rsidRDefault="00343BC7" w:rsidP="00157B67">
      <w:pPr>
        <w:pStyle w:val="align-justify"/>
        <w:spacing w:before="0" w:beforeAutospacing="0" w:after="0" w:afterAutospacing="0"/>
        <w:rPr>
          <w:rFonts w:ascii="Arial" w:hAnsi="Arial" w:cs="Arial"/>
          <w:sz w:val="20"/>
          <w:szCs w:val="20"/>
        </w:rPr>
      </w:pPr>
    </w:p>
    <w:p w14:paraId="2031B79D" w14:textId="77777777" w:rsidR="00343BC7" w:rsidRDefault="00343BC7" w:rsidP="00157B67">
      <w:pPr>
        <w:pStyle w:val="align-justify"/>
        <w:spacing w:before="0" w:beforeAutospacing="0" w:after="0" w:afterAutospacing="0"/>
        <w:rPr>
          <w:rFonts w:ascii="Arial" w:hAnsi="Arial" w:cs="Arial"/>
          <w:sz w:val="20"/>
          <w:szCs w:val="20"/>
        </w:rPr>
      </w:pPr>
    </w:p>
    <w:p w14:paraId="05D36A86" w14:textId="30D4E720"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lastRenderedPageBreak/>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10C0BFA8"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D8549A7" w14:textId="77777777" w:rsidR="00580EB3" w:rsidRPr="00436EA9" w:rsidRDefault="00580EB3" w:rsidP="00580EB3">
      <w:pPr>
        <w:jc w:val="both"/>
        <w:rPr>
          <w:rFonts w:ascii="Arial" w:hAnsi="Arial" w:cs="Arial"/>
          <w:sz w:val="20"/>
          <w:szCs w:val="20"/>
        </w:rPr>
      </w:pPr>
    </w:p>
    <w:p w14:paraId="0D67594C" w14:textId="56E4E925" w:rsidR="00580EB3" w:rsidRPr="00436EA9" w:rsidRDefault="00580EB3" w:rsidP="00580EB3">
      <w:pPr>
        <w:jc w:val="both"/>
        <w:rPr>
          <w:rFonts w:ascii="Arial" w:hAnsi="Arial" w:cs="Arial"/>
          <w:sz w:val="20"/>
          <w:szCs w:val="20"/>
        </w:rPr>
      </w:pPr>
      <w:r w:rsidRPr="00436EA9">
        <w:rPr>
          <w:rFonts w:ascii="Arial" w:hAnsi="Arial" w:cs="Arial"/>
          <w:sz w:val="20"/>
          <w:szCs w:val="20"/>
        </w:rPr>
        <w:t>Izbrani kandidat bo delo na delovnem mestu referent opravljal v nazivu referent III</w:t>
      </w:r>
      <w:r w:rsidR="004729C3" w:rsidRPr="00436EA9">
        <w:rPr>
          <w:rFonts w:ascii="Arial" w:hAnsi="Arial" w:cs="Arial"/>
          <w:sz w:val="20"/>
          <w:szCs w:val="20"/>
        </w:rPr>
        <w:t xml:space="preserve"> (izho</w:t>
      </w:r>
      <w:r w:rsidR="00A95976" w:rsidRPr="00436EA9">
        <w:rPr>
          <w:rFonts w:ascii="Arial" w:hAnsi="Arial" w:cs="Arial"/>
          <w:sz w:val="20"/>
          <w:szCs w:val="20"/>
        </w:rPr>
        <w:t>diščni plačni razred: 2</w:t>
      </w:r>
      <w:r w:rsidR="00203BD3">
        <w:rPr>
          <w:rFonts w:ascii="Arial" w:hAnsi="Arial" w:cs="Arial"/>
          <w:sz w:val="20"/>
          <w:szCs w:val="20"/>
        </w:rPr>
        <w:t>3</w:t>
      </w:r>
      <w:r w:rsidR="00A95976" w:rsidRPr="00436EA9">
        <w:rPr>
          <w:rFonts w:ascii="Arial" w:hAnsi="Arial" w:cs="Arial"/>
          <w:sz w:val="20"/>
          <w:szCs w:val="20"/>
        </w:rPr>
        <w:t xml:space="preserve"> oziroma</w:t>
      </w:r>
      <w:r w:rsidR="004729C3" w:rsidRPr="00436EA9">
        <w:rPr>
          <w:rFonts w:ascii="Arial" w:hAnsi="Arial" w:cs="Arial"/>
          <w:sz w:val="20"/>
          <w:szCs w:val="20"/>
        </w:rPr>
        <w:t xml:space="preserve"> 1.0</w:t>
      </w:r>
      <w:r w:rsidR="00203BD3">
        <w:rPr>
          <w:rFonts w:ascii="Arial" w:hAnsi="Arial" w:cs="Arial"/>
          <w:sz w:val="20"/>
          <w:szCs w:val="20"/>
        </w:rPr>
        <w:t>90</w:t>
      </w:r>
      <w:r w:rsidR="004729C3" w:rsidRPr="00436EA9">
        <w:rPr>
          <w:rFonts w:ascii="Arial" w:hAnsi="Arial" w:cs="Arial"/>
          <w:sz w:val="20"/>
          <w:szCs w:val="20"/>
        </w:rPr>
        <w:t>,</w:t>
      </w:r>
      <w:r w:rsidR="00203BD3">
        <w:rPr>
          <w:rFonts w:ascii="Arial" w:hAnsi="Arial" w:cs="Arial"/>
          <w:sz w:val="20"/>
          <w:szCs w:val="20"/>
        </w:rPr>
        <w:t>65</w:t>
      </w:r>
      <w:r w:rsidR="00A95976" w:rsidRPr="00436EA9">
        <w:rPr>
          <w:rFonts w:ascii="Arial" w:hAnsi="Arial" w:cs="Arial"/>
          <w:sz w:val="20"/>
          <w:szCs w:val="20"/>
        </w:rPr>
        <w:t xml:space="preserve"> evra</w:t>
      </w:r>
      <w:r w:rsidR="004729C3" w:rsidRPr="00436EA9">
        <w:rPr>
          <w:rFonts w:ascii="Arial" w:hAnsi="Arial" w:cs="Arial"/>
          <w:sz w:val="20"/>
          <w:szCs w:val="20"/>
        </w:rPr>
        <w:t xml:space="preserve"> bruto)</w:t>
      </w:r>
      <w:r w:rsidRPr="00436EA9">
        <w:rPr>
          <w:rFonts w:ascii="Arial" w:hAnsi="Arial" w:cs="Arial"/>
          <w:sz w:val="20"/>
          <w:szCs w:val="20"/>
        </w:rPr>
        <w:t xml:space="preserve">, z možnostjo napredovanja v naziv referent II in referent I. Izbrani kandidat bo sklenil pogodbo o zaposlitvi za nedoločen čas s polnim delovnim časom in tri-mesečnim poskusnim delom. Izbrani kandidat bo delo opravljal v prostorih Upravne enote Ljubljana, </w:t>
      </w:r>
      <w:r w:rsidR="00844439">
        <w:rPr>
          <w:rFonts w:ascii="Arial" w:hAnsi="Arial" w:cs="Arial"/>
          <w:sz w:val="20"/>
          <w:szCs w:val="20"/>
        </w:rPr>
        <w:t>Sektorju za matične zadeve, tujce in državljanstva</w:t>
      </w:r>
      <w:r w:rsidR="00844439" w:rsidRPr="006D7E89">
        <w:rPr>
          <w:rFonts w:ascii="Arial" w:hAnsi="Arial" w:cs="Arial"/>
          <w:sz w:val="20"/>
          <w:szCs w:val="20"/>
        </w:rPr>
        <w:t xml:space="preserve"> v Referatu za </w:t>
      </w:r>
      <w:r w:rsidR="00844439">
        <w:rPr>
          <w:rFonts w:ascii="Arial" w:hAnsi="Arial" w:cs="Arial"/>
          <w:sz w:val="20"/>
          <w:szCs w:val="20"/>
        </w:rPr>
        <w:t>evidence tujcev</w:t>
      </w:r>
      <w:r w:rsidR="007126F7" w:rsidRPr="00436EA9">
        <w:rPr>
          <w:rFonts w:ascii="Arial" w:hAnsi="Arial" w:cs="Arial"/>
          <w:sz w:val="20"/>
          <w:szCs w:val="20"/>
        </w:rPr>
        <w:t xml:space="preserve">, </w:t>
      </w:r>
      <w:r w:rsidR="00844439">
        <w:rPr>
          <w:rFonts w:ascii="Arial" w:hAnsi="Arial" w:cs="Arial"/>
          <w:sz w:val="20"/>
          <w:szCs w:val="20"/>
        </w:rPr>
        <w:t>Tobačna ulica 5</w:t>
      </w:r>
      <w:r w:rsidR="007126F7" w:rsidRPr="00436EA9">
        <w:rPr>
          <w:rFonts w:ascii="Arial" w:hAnsi="Arial" w:cs="Arial"/>
          <w:sz w:val="20"/>
          <w:szCs w:val="20"/>
        </w:rPr>
        <w:t>, Ljubljana</w:t>
      </w:r>
      <w:r w:rsidR="00A95976" w:rsidRPr="00436EA9">
        <w:rPr>
          <w:rFonts w:ascii="Arial" w:hAnsi="Arial" w:cs="Arial"/>
          <w:sz w:val="20"/>
          <w:szCs w:val="20"/>
        </w:rPr>
        <w:t>,</w:t>
      </w:r>
      <w:r w:rsidR="007126F7" w:rsidRPr="00436EA9">
        <w:rPr>
          <w:rFonts w:ascii="Arial" w:hAnsi="Arial" w:cs="Arial"/>
          <w:sz w:val="20"/>
          <w:szCs w:val="20"/>
        </w:rPr>
        <w:t xml:space="preserve"> </w:t>
      </w:r>
      <w:r w:rsidR="00B37769" w:rsidRPr="00436EA9">
        <w:rPr>
          <w:rFonts w:ascii="Arial" w:hAnsi="Arial" w:cs="Arial"/>
          <w:sz w:val="20"/>
          <w:szCs w:val="20"/>
        </w:rPr>
        <w:t>oziroma v drugih uradnih prostorih Upravne enote Ljubljana</w:t>
      </w:r>
      <w:r w:rsidR="007126F7" w:rsidRPr="00436EA9">
        <w:rPr>
          <w:rFonts w:ascii="Arial" w:hAnsi="Arial" w:cs="Arial"/>
          <w:sz w:val="20"/>
          <w:szCs w:val="20"/>
        </w:rPr>
        <w:t>.</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46C5AB0" w14:textId="0B1A7FC4"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sidR="00B365E2">
        <w:rPr>
          <w:rFonts w:ascii="Arial" w:hAnsi="Arial" w:cs="Arial"/>
          <w:sz w:val="20"/>
          <w:szCs w:val="20"/>
        </w:rPr>
        <w:t>Z</w:t>
      </w:r>
      <w:r w:rsidRPr="00436EA9">
        <w:rPr>
          <w:rFonts w:ascii="Arial" w:hAnsi="Arial" w:cs="Arial"/>
          <w:sz w:val="20"/>
          <w:szCs w:val="20"/>
        </w:rPr>
        <w:t xml:space="preserve">a javni natečaj za prosto uradniško delovno mesto </w:t>
      </w:r>
      <w:r w:rsidR="002D4B35">
        <w:rPr>
          <w:rFonts w:ascii="Arial" w:hAnsi="Arial" w:cs="Arial"/>
          <w:sz w:val="20"/>
          <w:szCs w:val="20"/>
        </w:rPr>
        <w:t xml:space="preserve">referent v Sektorju za matične zadeve, tujce in državljanstva, v </w:t>
      </w:r>
      <w:r w:rsidR="00AD5460" w:rsidRPr="006D7E89">
        <w:rPr>
          <w:rFonts w:ascii="Arial" w:hAnsi="Arial" w:cs="Arial"/>
          <w:sz w:val="20"/>
          <w:szCs w:val="20"/>
        </w:rPr>
        <w:t xml:space="preserve">Oddelku za </w:t>
      </w:r>
      <w:r w:rsidR="002D4B35">
        <w:rPr>
          <w:rFonts w:ascii="Arial" w:hAnsi="Arial" w:cs="Arial"/>
          <w:sz w:val="20"/>
          <w:szCs w:val="20"/>
        </w:rPr>
        <w:t xml:space="preserve">evidence tujcev, </w:t>
      </w:r>
      <w:r w:rsidRPr="00436EA9">
        <w:rPr>
          <w:rFonts w:ascii="Arial" w:hAnsi="Arial" w:cs="Arial"/>
          <w:sz w:val="20"/>
          <w:szCs w:val="20"/>
        </w:rPr>
        <w:t xml:space="preserve">številka </w:t>
      </w:r>
      <w:r w:rsidRPr="00E9506B">
        <w:rPr>
          <w:rFonts w:ascii="Arial" w:hAnsi="Arial" w:cs="Arial"/>
          <w:sz w:val="20"/>
          <w:szCs w:val="20"/>
        </w:rPr>
        <w:t>110-</w:t>
      </w:r>
      <w:r w:rsidR="00F23EC0">
        <w:rPr>
          <w:rFonts w:ascii="Arial" w:hAnsi="Arial" w:cs="Arial"/>
          <w:sz w:val="20"/>
          <w:szCs w:val="20"/>
        </w:rPr>
        <w:t>83</w:t>
      </w:r>
      <w:r w:rsidR="00813D2A" w:rsidRPr="00E9506B">
        <w:rPr>
          <w:rFonts w:ascii="Arial" w:hAnsi="Arial" w:cs="Arial"/>
          <w:sz w:val="20"/>
          <w:szCs w:val="20"/>
        </w:rPr>
        <w:t>/202</w:t>
      </w:r>
      <w:r w:rsidR="00203BD3">
        <w:rPr>
          <w:rFonts w:ascii="Arial" w:hAnsi="Arial" w:cs="Arial"/>
          <w:sz w:val="20"/>
          <w:szCs w:val="20"/>
        </w:rPr>
        <w:t>3</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w:t>
      </w:r>
      <w:r w:rsidR="00A95976" w:rsidRPr="00E9506B">
        <w:rPr>
          <w:rFonts w:ascii="Arial" w:hAnsi="Arial" w:cs="Arial"/>
          <w:sz w:val="20"/>
          <w:szCs w:val="20"/>
        </w:rPr>
        <w:t>Linhartova cesta 13</w:t>
      </w:r>
      <w:r w:rsidRPr="00E9506B">
        <w:rPr>
          <w:rFonts w:ascii="Arial" w:hAnsi="Arial" w:cs="Arial"/>
          <w:sz w:val="20"/>
          <w:szCs w:val="20"/>
        </w:rPr>
        <w:t xml:space="preserve">, </w:t>
      </w:r>
      <w:r w:rsidR="00A95976" w:rsidRPr="00E9506B">
        <w:rPr>
          <w:rFonts w:ascii="Arial" w:hAnsi="Arial" w:cs="Arial"/>
          <w:sz w:val="20"/>
          <w:szCs w:val="20"/>
        </w:rPr>
        <w:t xml:space="preserve">1000 </w:t>
      </w:r>
      <w:r w:rsidRPr="00E9506B">
        <w:rPr>
          <w:rFonts w:ascii="Arial" w:hAnsi="Arial" w:cs="Arial"/>
          <w:sz w:val="20"/>
          <w:szCs w:val="20"/>
        </w:rPr>
        <w:t>Ljubljana</w:t>
      </w:r>
      <w:r w:rsidR="00995E82" w:rsidRPr="00E9506B">
        <w:rPr>
          <w:rFonts w:ascii="Arial" w:hAnsi="Arial" w:cs="Arial"/>
          <w:sz w:val="20"/>
          <w:szCs w:val="20"/>
        </w:rPr>
        <w:t>,</w:t>
      </w:r>
      <w:r w:rsidRPr="00E9506B">
        <w:rPr>
          <w:rFonts w:ascii="Arial" w:hAnsi="Arial" w:cs="Arial"/>
          <w:sz w:val="20"/>
          <w:szCs w:val="20"/>
        </w:rPr>
        <w:t xml:space="preserve"> in sicer v </w:t>
      </w:r>
      <w:r w:rsidR="00AD5460" w:rsidRPr="00E9506B">
        <w:rPr>
          <w:rFonts w:ascii="Arial" w:hAnsi="Arial" w:cs="Arial"/>
          <w:sz w:val="20"/>
          <w:szCs w:val="20"/>
        </w:rPr>
        <w:t>r</w:t>
      </w:r>
      <w:r w:rsidRPr="00E9506B">
        <w:rPr>
          <w:rFonts w:ascii="Arial" w:hAnsi="Arial" w:cs="Arial"/>
          <w:sz w:val="20"/>
          <w:szCs w:val="20"/>
        </w:rPr>
        <w:t>oku</w:t>
      </w:r>
      <w:r w:rsidR="00AD5460" w:rsidRPr="00E9506B">
        <w:rPr>
          <w:rFonts w:ascii="Arial" w:hAnsi="Arial" w:cs="Arial"/>
          <w:sz w:val="20"/>
          <w:szCs w:val="20"/>
        </w:rPr>
        <w:t xml:space="preserve"> </w:t>
      </w:r>
      <w:r w:rsidR="00F23EC0">
        <w:rPr>
          <w:rFonts w:ascii="Arial" w:hAnsi="Arial" w:cs="Arial"/>
          <w:sz w:val="20"/>
          <w:szCs w:val="20"/>
        </w:rPr>
        <w:t>osem</w:t>
      </w:r>
      <w:r w:rsidR="000C752C">
        <w:rPr>
          <w:rFonts w:ascii="Arial" w:hAnsi="Arial" w:cs="Arial"/>
          <w:sz w:val="20"/>
          <w:szCs w:val="20"/>
        </w:rPr>
        <w:t xml:space="preserve"> (</w:t>
      </w:r>
      <w:r w:rsidR="00F23EC0">
        <w:rPr>
          <w:rFonts w:ascii="Arial" w:hAnsi="Arial" w:cs="Arial"/>
          <w:sz w:val="20"/>
          <w:szCs w:val="20"/>
        </w:rPr>
        <w:t>8</w:t>
      </w:r>
      <w:r w:rsidR="000C752C">
        <w:rPr>
          <w:rFonts w:ascii="Arial" w:hAnsi="Arial" w:cs="Arial"/>
          <w:sz w:val="20"/>
          <w:szCs w:val="20"/>
        </w:rPr>
        <w:t>) dni</w:t>
      </w:r>
      <w:r w:rsidRPr="00436EA9">
        <w:rPr>
          <w:rFonts w:ascii="Arial" w:hAnsi="Arial" w:cs="Arial"/>
          <w:sz w:val="20"/>
          <w:szCs w:val="20"/>
        </w:rPr>
        <w:t xml:space="preserve"> po objavi na </w:t>
      </w:r>
      <w:r w:rsidR="002D4B35">
        <w:rPr>
          <w:rFonts w:ascii="Arial" w:hAnsi="Arial" w:cs="Arial"/>
          <w:sz w:val="20"/>
          <w:szCs w:val="20"/>
        </w:rPr>
        <w:t xml:space="preserve">osrednjem spletnem mestu državne uprave, portalu </w:t>
      </w:r>
      <w:r w:rsidR="000C752C">
        <w:rPr>
          <w:rFonts w:ascii="Arial" w:hAnsi="Arial" w:cs="Arial"/>
          <w:sz w:val="20"/>
          <w:szCs w:val="20"/>
        </w:rPr>
        <w:t>GOV</w:t>
      </w:r>
      <w:r w:rsidR="007126F7" w:rsidRPr="00436EA9">
        <w:rPr>
          <w:rFonts w:ascii="Arial" w:hAnsi="Arial" w:cs="Arial"/>
          <w:sz w:val="20"/>
          <w:szCs w:val="20"/>
        </w:rPr>
        <w:t>.si</w:t>
      </w:r>
      <w:r w:rsidRPr="00436EA9">
        <w:rPr>
          <w:rFonts w:ascii="Arial" w:hAnsi="Arial" w:cs="Arial"/>
          <w:sz w:val="20"/>
          <w:szCs w:val="20"/>
        </w:rPr>
        <w:t xml:space="preserve">. Za pisno obliko prijave se šteje tudi elektronska oblika, poslana na elektronski naslov: </w:t>
      </w:r>
      <w:hyperlink r:id="rId8" w:history="1">
        <w:r w:rsidRPr="00436EA9">
          <w:rPr>
            <w:rStyle w:val="Hiperpovezava"/>
            <w:rFonts w:ascii="Arial" w:hAnsi="Arial" w:cs="Arial"/>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sidR="00B37769">
        <w:rPr>
          <w:rFonts w:ascii="Arial" w:hAnsi="Arial" w:cs="Arial"/>
          <w:sz w:val="20"/>
          <w:szCs w:val="20"/>
        </w:rPr>
        <w:t xml:space="preserve">Zadnji dan za prijavo je </w:t>
      </w:r>
      <w:r w:rsidR="000E0D7E">
        <w:rPr>
          <w:rFonts w:ascii="Arial" w:hAnsi="Arial" w:cs="Arial"/>
          <w:sz w:val="20"/>
          <w:szCs w:val="20"/>
        </w:rPr>
        <w:t>28</w:t>
      </w:r>
      <w:r w:rsidR="00E9506B">
        <w:rPr>
          <w:rFonts w:ascii="Arial" w:hAnsi="Arial" w:cs="Arial"/>
          <w:sz w:val="20"/>
          <w:szCs w:val="20"/>
        </w:rPr>
        <w:t xml:space="preserve">. </w:t>
      </w:r>
      <w:r w:rsidR="00F23EC0">
        <w:rPr>
          <w:rFonts w:ascii="Arial" w:hAnsi="Arial" w:cs="Arial"/>
          <w:sz w:val="20"/>
          <w:szCs w:val="20"/>
        </w:rPr>
        <w:t>1</w:t>
      </w:r>
      <w:r w:rsidR="000E0D7E">
        <w:rPr>
          <w:rFonts w:ascii="Arial" w:hAnsi="Arial" w:cs="Arial"/>
          <w:sz w:val="20"/>
          <w:szCs w:val="20"/>
        </w:rPr>
        <w:t>1</w:t>
      </w:r>
      <w:r w:rsidR="00E9506B">
        <w:rPr>
          <w:rFonts w:ascii="Arial" w:hAnsi="Arial" w:cs="Arial"/>
          <w:sz w:val="20"/>
          <w:szCs w:val="20"/>
        </w:rPr>
        <w:t>. 202</w:t>
      </w:r>
      <w:r w:rsidR="00203BD3">
        <w:rPr>
          <w:rFonts w:ascii="Arial" w:hAnsi="Arial" w:cs="Arial"/>
          <w:sz w:val="20"/>
          <w:szCs w:val="20"/>
        </w:rPr>
        <w:t>3</w:t>
      </w:r>
      <w:r w:rsidR="00E9506B">
        <w:rPr>
          <w:rFonts w:ascii="Arial" w:hAnsi="Arial" w:cs="Arial"/>
          <w:sz w:val="20"/>
          <w:szCs w:val="20"/>
        </w:rPr>
        <w:t>.</w:t>
      </w: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2D2B110C" w14:textId="518B008A"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r w:rsidR="00F23EC0">
        <w:rPr>
          <w:rFonts w:ascii="Arial" w:hAnsi="Arial" w:cs="Arial"/>
          <w:sz w:val="20"/>
          <w:szCs w:val="20"/>
        </w:rPr>
        <w:t>dr. Mateja Kalan</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F23EC0">
        <w:rPr>
          <w:rFonts w:ascii="Arial" w:hAnsi="Arial" w:cs="Arial"/>
          <w:sz w:val="20"/>
          <w:szCs w:val="20"/>
        </w:rPr>
        <w:t>28</w:t>
      </w:r>
      <w:r w:rsidRPr="00436EA9">
        <w:rPr>
          <w:rFonts w:ascii="Arial" w:hAnsi="Arial" w:cs="Arial"/>
          <w:sz w:val="20"/>
          <w:szCs w:val="20"/>
        </w:rPr>
        <w:t>).</w:t>
      </w:r>
    </w:p>
    <w:p w14:paraId="6839CEA0" w14:textId="77777777"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4D8F3D51" w:rsidR="00632263" w:rsidRDefault="00AD1896" w:rsidP="00632263">
    <w:pPr>
      <w:pStyle w:val="Glava"/>
      <w:jc w:val="right"/>
      <w:rPr>
        <w:rFonts w:ascii="Arial" w:hAnsi="Arial" w:cs="Arial"/>
        <w:sz w:val="20"/>
        <w:szCs w:val="20"/>
      </w:rPr>
    </w:pPr>
    <w:r w:rsidRPr="00AD1896">
      <w:rPr>
        <w:rFonts w:ascii="Arial" w:hAnsi="Arial" w:cs="Arial"/>
        <w:sz w:val="20"/>
        <w:szCs w:val="20"/>
      </w:rPr>
      <w:t xml:space="preserve">Številka: </w:t>
    </w:r>
    <w:r w:rsidR="00632263" w:rsidRPr="00AD1896">
      <w:rPr>
        <w:rFonts w:ascii="Arial" w:hAnsi="Arial" w:cs="Arial"/>
        <w:sz w:val="20"/>
        <w:szCs w:val="20"/>
      </w:rPr>
      <w:t xml:space="preserve">JN 110 </w:t>
    </w:r>
    <w:r w:rsidR="000E0D7E">
      <w:rPr>
        <w:rFonts w:ascii="Arial" w:hAnsi="Arial" w:cs="Arial"/>
        <w:sz w:val="20"/>
        <w:szCs w:val="20"/>
      </w:rPr>
      <w:t>9</w:t>
    </w:r>
    <w:r w:rsidR="00F23EC0">
      <w:rPr>
        <w:rFonts w:ascii="Arial" w:hAnsi="Arial" w:cs="Arial"/>
        <w:sz w:val="20"/>
        <w:szCs w:val="20"/>
      </w:rPr>
      <w:t>8</w:t>
    </w:r>
    <w:r w:rsidR="00632263" w:rsidRPr="00AD1896">
      <w:rPr>
        <w:rFonts w:ascii="Arial" w:hAnsi="Arial" w:cs="Arial"/>
        <w:sz w:val="20"/>
        <w:szCs w:val="20"/>
      </w:rPr>
      <w:t xml:space="preserve"> 202</w:t>
    </w:r>
    <w:r w:rsidRPr="00AD1896">
      <w:rPr>
        <w:rFonts w:ascii="Arial" w:hAnsi="Arial" w:cs="Arial"/>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5098472">
    <w:abstractNumId w:val="1"/>
  </w:num>
  <w:num w:numId="2" w16cid:durableId="1234311410">
    <w:abstractNumId w:val="3"/>
  </w:num>
  <w:num w:numId="3" w16cid:durableId="1799446911">
    <w:abstractNumId w:val="6"/>
  </w:num>
  <w:num w:numId="4" w16cid:durableId="678430163">
    <w:abstractNumId w:val="0"/>
  </w:num>
  <w:num w:numId="5" w16cid:durableId="661589930">
    <w:abstractNumId w:val="8"/>
  </w:num>
  <w:num w:numId="6" w16cid:durableId="1246961378">
    <w:abstractNumId w:val="4"/>
  </w:num>
  <w:num w:numId="7" w16cid:durableId="516581590">
    <w:abstractNumId w:val="7"/>
  </w:num>
  <w:num w:numId="8" w16cid:durableId="504977326">
    <w:abstractNumId w:val="5"/>
  </w:num>
  <w:num w:numId="9" w16cid:durableId="728725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C752C"/>
    <w:rsid w:val="000E0D7E"/>
    <w:rsid w:val="000E59DB"/>
    <w:rsid w:val="00114081"/>
    <w:rsid w:val="00157B67"/>
    <w:rsid w:val="00164F57"/>
    <w:rsid w:val="001C7A19"/>
    <w:rsid w:val="00203BD3"/>
    <w:rsid w:val="0022146A"/>
    <w:rsid w:val="002933B5"/>
    <w:rsid w:val="00294922"/>
    <w:rsid w:val="002A5DA0"/>
    <w:rsid w:val="002A6E51"/>
    <w:rsid w:val="002D4B35"/>
    <w:rsid w:val="00300E87"/>
    <w:rsid w:val="003020EF"/>
    <w:rsid w:val="003047F0"/>
    <w:rsid w:val="00342EFC"/>
    <w:rsid w:val="00343BC7"/>
    <w:rsid w:val="00372F5F"/>
    <w:rsid w:val="00374589"/>
    <w:rsid w:val="003A3412"/>
    <w:rsid w:val="003B3B58"/>
    <w:rsid w:val="00436EA9"/>
    <w:rsid w:val="00451A97"/>
    <w:rsid w:val="00471DB4"/>
    <w:rsid w:val="004729C3"/>
    <w:rsid w:val="004B145A"/>
    <w:rsid w:val="00507251"/>
    <w:rsid w:val="00556C80"/>
    <w:rsid w:val="00560DB7"/>
    <w:rsid w:val="00580EB3"/>
    <w:rsid w:val="005B6463"/>
    <w:rsid w:val="005C24E4"/>
    <w:rsid w:val="005C4478"/>
    <w:rsid w:val="005F5E43"/>
    <w:rsid w:val="00632263"/>
    <w:rsid w:val="006C1E24"/>
    <w:rsid w:val="006C2123"/>
    <w:rsid w:val="006D5C7E"/>
    <w:rsid w:val="006D7E89"/>
    <w:rsid w:val="006E42A5"/>
    <w:rsid w:val="007126F7"/>
    <w:rsid w:val="0071344B"/>
    <w:rsid w:val="00727235"/>
    <w:rsid w:val="007308FB"/>
    <w:rsid w:val="00750373"/>
    <w:rsid w:val="00794F81"/>
    <w:rsid w:val="00813D2A"/>
    <w:rsid w:val="00825B47"/>
    <w:rsid w:val="0084438C"/>
    <w:rsid w:val="00844439"/>
    <w:rsid w:val="008704F2"/>
    <w:rsid w:val="008764D8"/>
    <w:rsid w:val="00891CEF"/>
    <w:rsid w:val="008B2C6A"/>
    <w:rsid w:val="008C3903"/>
    <w:rsid w:val="008C49AE"/>
    <w:rsid w:val="008F68C7"/>
    <w:rsid w:val="009042E2"/>
    <w:rsid w:val="00915AA1"/>
    <w:rsid w:val="00955CEA"/>
    <w:rsid w:val="00995E82"/>
    <w:rsid w:val="00996BE7"/>
    <w:rsid w:val="009A6295"/>
    <w:rsid w:val="00A073A7"/>
    <w:rsid w:val="00A24C2A"/>
    <w:rsid w:val="00A3228A"/>
    <w:rsid w:val="00A63B18"/>
    <w:rsid w:val="00A76EFC"/>
    <w:rsid w:val="00A95976"/>
    <w:rsid w:val="00A97279"/>
    <w:rsid w:val="00AA28ED"/>
    <w:rsid w:val="00AD1896"/>
    <w:rsid w:val="00AD2C1A"/>
    <w:rsid w:val="00AD5460"/>
    <w:rsid w:val="00B3346B"/>
    <w:rsid w:val="00B365E2"/>
    <w:rsid w:val="00B37769"/>
    <w:rsid w:val="00B6794D"/>
    <w:rsid w:val="00BD6603"/>
    <w:rsid w:val="00BE284C"/>
    <w:rsid w:val="00C17515"/>
    <w:rsid w:val="00CC06AE"/>
    <w:rsid w:val="00D10F62"/>
    <w:rsid w:val="00D24CF0"/>
    <w:rsid w:val="00D55031"/>
    <w:rsid w:val="00D6655C"/>
    <w:rsid w:val="00D708B9"/>
    <w:rsid w:val="00D81CD1"/>
    <w:rsid w:val="00DA62BD"/>
    <w:rsid w:val="00DE0FB7"/>
    <w:rsid w:val="00DF3AB8"/>
    <w:rsid w:val="00DF79EF"/>
    <w:rsid w:val="00E371FF"/>
    <w:rsid w:val="00E61700"/>
    <w:rsid w:val="00E907E5"/>
    <w:rsid w:val="00E9506B"/>
    <w:rsid w:val="00EB5B83"/>
    <w:rsid w:val="00EC01F6"/>
    <w:rsid w:val="00ED5AEC"/>
    <w:rsid w:val="00F00EA9"/>
    <w:rsid w:val="00F23EC0"/>
    <w:rsid w:val="00F2530F"/>
    <w:rsid w:val="00F3675C"/>
    <w:rsid w:val="00F664C1"/>
    <w:rsid w:val="00F66E95"/>
    <w:rsid w:val="00F95D89"/>
    <w:rsid w:val="00FC2B5B"/>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1032</Words>
  <Characters>6278</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7296</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Mateja Kalan (UE)</cp:lastModifiedBy>
  <cp:revision>21</cp:revision>
  <cp:lastPrinted>2023-04-25T11:48:00Z</cp:lastPrinted>
  <dcterms:created xsi:type="dcterms:W3CDTF">2021-11-19T10:21:00Z</dcterms:created>
  <dcterms:modified xsi:type="dcterms:W3CDTF">2023-11-17T12:32:00Z</dcterms:modified>
</cp:coreProperties>
</file>