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694D" w14:textId="77777777" w:rsidR="00E7119C" w:rsidRDefault="00E7119C" w:rsidP="00E7119C">
      <w:pPr>
        <w:pStyle w:val="datumtevilka"/>
        <w:rPr>
          <w:rFonts w:eastAsia="Arial" w:cs="Arial"/>
          <w:color w:val="000000"/>
        </w:rPr>
      </w:pPr>
    </w:p>
    <w:p w14:paraId="6F788B22" w14:textId="77777777" w:rsidR="00E7119C" w:rsidRDefault="00E7119C" w:rsidP="00E7119C">
      <w:pPr>
        <w:pStyle w:val="datumtevilka"/>
      </w:pPr>
    </w:p>
    <w:p w14:paraId="7E7E8139" w14:textId="77777777" w:rsidR="00E7119C"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986E77" w14:paraId="5E8B0EB5" w14:textId="77777777" w:rsidTr="00754D9A">
        <w:tc>
          <w:tcPr>
            <w:tcW w:w="1492" w:type="dxa"/>
          </w:tcPr>
          <w:p w14:paraId="56305ADF" w14:textId="77777777" w:rsidR="00E7119C" w:rsidRDefault="00120653"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181AFDE6" w14:textId="4C8D4CDA" w:rsidR="00E7119C" w:rsidRPr="00B61176" w:rsidRDefault="00754D9A" w:rsidP="003D76BC">
            <w:pPr>
              <w:rPr>
                <w:lang w:val="it-IT"/>
              </w:rPr>
            </w:pPr>
            <w:r>
              <w:t>110-10/2023-6218-1</w:t>
            </w:r>
          </w:p>
        </w:tc>
      </w:tr>
      <w:tr w:rsidR="00986E77" w14:paraId="4EF8A15C" w14:textId="77777777" w:rsidTr="00754D9A">
        <w:tc>
          <w:tcPr>
            <w:tcW w:w="1492" w:type="dxa"/>
          </w:tcPr>
          <w:p w14:paraId="17C031C3" w14:textId="77777777" w:rsidR="00E7119C" w:rsidRDefault="00120653" w:rsidP="003D76BC">
            <w:r w:rsidRPr="00157FE9">
              <w:rPr>
                <w:rFonts w:cs="Arial"/>
                <w:color w:val="000000"/>
                <w:szCs w:val="20"/>
              </w:rPr>
              <w:t>Datum:</w:t>
            </w:r>
          </w:p>
        </w:tc>
        <w:tc>
          <w:tcPr>
            <w:tcW w:w="7006" w:type="dxa"/>
          </w:tcPr>
          <w:p w14:paraId="4341D0EB" w14:textId="7E8C4C9A" w:rsidR="00E7119C" w:rsidRPr="00021C43" w:rsidRDefault="00F9278E" w:rsidP="003D76BC">
            <w:pPr>
              <w:jc w:val="both"/>
              <w:rPr>
                <w:rFonts w:cs="Arial"/>
                <w:color w:val="000000"/>
                <w:szCs w:val="20"/>
              </w:rPr>
            </w:pPr>
            <w:r>
              <w:rPr>
                <w:rFonts w:cs="Arial"/>
                <w:color w:val="000000"/>
                <w:szCs w:val="20"/>
              </w:rPr>
              <w:t>15. 3. 2023</w:t>
            </w:r>
          </w:p>
        </w:tc>
      </w:tr>
      <w:bookmarkEnd w:id="0"/>
    </w:tbl>
    <w:p w14:paraId="33532608" w14:textId="77777777" w:rsidR="00E7119C" w:rsidRPr="00B40A34" w:rsidRDefault="00E7119C" w:rsidP="00E7119C">
      <w:pPr>
        <w:rPr>
          <w:rFonts w:cs="Arial"/>
          <w:szCs w:val="20"/>
          <w:lang w:val="sl-SI"/>
        </w:rPr>
      </w:pPr>
    </w:p>
    <w:p w14:paraId="17E6D20E" w14:textId="77777777" w:rsidR="003953B9" w:rsidRDefault="003953B9" w:rsidP="00F155A0">
      <w:pPr>
        <w:rPr>
          <w:lang w:val="it-IT"/>
        </w:rPr>
      </w:pPr>
    </w:p>
    <w:p w14:paraId="0D153210" w14:textId="0D4C3B39" w:rsidR="00196377" w:rsidRPr="001002B5" w:rsidRDefault="00120653" w:rsidP="00196377">
      <w:pPr>
        <w:jc w:val="both"/>
        <w:rPr>
          <w:rFonts w:cs="Arial"/>
          <w:szCs w:val="20"/>
          <w:lang w:val="sl-SI"/>
        </w:rPr>
      </w:pPr>
      <w:r w:rsidRPr="001002B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945F66">
          <w:rPr>
            <w:rStyle w:val="Hiperpovezava"/>
            <w:color w:val="auto"/>
            <w:u w:val="none"/>
          </w:rPr>
          <w:t>56/02</w:t>
        </w:r>
      </w:hyperlink>
      <w:r w:rsidRPr="00945F66">
        <w:t xml:space="preserve">, </w:t>
      </w:r>
      <w:hyperlink r:id="rId9" w:tgtFrame="_blank" w:tooltip="Zakon o spremembah in dopolnitvah zakona o državnem tožilstvu (ZDT-B) z dne 18.12.2002. Uporablja se od 2.1.2003" w:history="1">
        <w:r w:rsidRPr="00945F66">
          <w:rPr>
            <w:rStyle w:val="Hiperpovezava"/>
            <w:color w:val="auto"/>
            <w:u w:val="none"/>
          </w:rPr>
          <w:t>110/02 - ZDT-B</w:t>
        </w:r>
      </w:hyperlink>
      <w:r w:rsidRPr="00945F66">
        <w:t xml:space="preserve">, </w:t>
      </w:r>
      <w:hyperlink r:id="rId10" w:tgtFrame="_blank" w:tooltip="Zakon o delovnih in socialnih sodiščih (ZDSS-1) z dne 15.1.2004. Uporablja se od 1.1.2005" w:history="1">
        <w:r w:rsidRPr="00945F66">
          <w:rPr>
            <w:rStyle w:val="Hiperpovezava"/>
            <w:color w:val="auto"/>
            <w:u w:val="none"/>
          </w:rPr>
          <w:t>2/04 - ZDSS-1</w:t>
        </w:r>
      </w:hyperlink>
      <w:r w:rsidRPr="00945F66">
        <w:t xml:space="preserve">, </w:t>
      </w:r>
      <w:hyperlink r:id="rId11" w:tgtFrame="_blank" w:tooltip="Zakon o spremembah in dopolnitvah zakona o policiji (ZPol-C) z dne 6.5.2004. Uporablja se od 7.5.2004" w:history="1">
        <w:r w:rsidRPr="00945F66">
          <w:rPr>
            <w:rStyle w:val="Hiperpovezava"/>
            <w:color w:val="auto"/>
            <w:u w:val="none"/>
          </w:rPr>
          <w:t xml:space="preserve">50/04 - </w:t>
        </w:r>
        <w:proofErr w:type="spellStart"/>
        <w:r w:rsidRPr="00945F66">
          <w:rPr>
            <w:rStyle w:val="Hiperpovezava"/>
            <w:color w:val="auto"/>
            <w:u w:val="none"/>
          </w:rPr>
          <w:t>ZPol</w:t>
        </w:r>
        <w:proofErr w:type="spellEnd"/>
        <w:r w:rsidRPr="00945F66">
          <w:rPr>
            <w:rStyle w:val="Hiperpovezava"/>
            <w:color w:val="auto"/>
            <w:u w:val="none"/>
          </w:rPr>
          <w:t>-C</w:t>
        </w:r>
      </w:hyperlink>
      <w:r w:rsidRPr="00945F66">
        <w:t xml:space="preserve">, </w:t>
      </w:r>
      <w:hyperlink r:id="rId12" w:tgtFrame="_blank" w:tooltip="Zakon o spremembah in dopolnitvah Zakona o javnih uslužbencih (ZJU-A) z dne 10.3.2005. Uporablja se od 11.3.2005" w:history="1">
        <w:r w:rsidRPr="00945F66">
          <w:rPr>
            <w:rStyle w:val="Hiperpovezava"/>
            <w:color w:val="auto"/>
            <w:u w:val="none"/>
          </w:rPr>
          <w:t>23/05</w:t>
        </w:r>
      </w:hyperlink>
      <w:r w:rsidRPr="00945F66">
        <w:t xml:space="preserve">, </w:t>
      </w:r>
      <w:hyperlink r:id="rId13" w:tgtFrame="_blank" w:tooltip="Odločba o delni razveljavitvi prvega odstavka 193. člena Zakona o javnih uslužbencih z dne 1.7.2005. Uporablja se od 2.7.2005" w:history="1">
        <w:r w:rsidRPr="00945F66">
          <w:rPr>
            <w:rStyle w:val="Hiperpovezava"/>
            <w:color w:val="auto"/>
            <w:u w:val="none"/>
          </w:rPr>
          <w:t xml:space="preserve">62/05 -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945F66">
          <w:rPr>
            <w:rStyle w:val="Hiperpovezava"/>
            <w:color w:val="auto"/>
            <w:u w:val="none"/>
          </w:rPr>
          <w:t xml:space="preserve">75/05 -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5" w:tgtFrame="_blank" w:tooltip="Zakon o spremembah in dopolnitvah Zakona o javnih uslužbencih (ZJU-B) z dne 16.12.2005. Uporablja se od 31.12.2005" w:history="1">
        <w:r w:rsidRPr="00945F66">
          <w:rPr>
            <w:rStyle w:val="Hiperpovezava"/>
            <w:color w:val="auto"/>
            <w:u w:val="none"/>
          </w:rPr>
          <w:t>113/05</w:t>
        </w:r>
      </w:hyperlink>
      <w:r w:rsidRPr="00945F66">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945F66">
          <w:rPr>
            <w:rStyle w:val="Hiperpovezava"/>
            <w:color w:val="auto"/>
            <w:u w:val="none"/>
          </w:rPr>
          <w:t xml:space="preserve">21/06 -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7" w:tgtFrame="_blank" w:tooltip="Zakon o spremembah in dopolnitvah Zakona o sistemu plač v javnem sektorju (ZSPJS-F) z dne 30.6.2006. Uporablja se od 1.7.2006" w:history="1">
        <w:r w:rsidRPr="00945F66">
          <w:rPr>
            <w:rStyle w:val="Hiperpovezava"/>
            <w:color w:val="auto"/>
            <w:u w:val="none"/>
          </w:rPr>
          <w:t>68/06 - ZSPJS-F</w:t>
        </w:r>
      </w:hyperlink>
      <w:r w:rsidRPr="00945F66">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945F66">
          <w:rPr>
            <w:rStyle w:val="Hiperpovezava"/>
            <w:color w:val="auto"/>
            <w:u w:val="none"/>
          </w:rPr>
          <w:t xml:space="preserve">131/06 -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19" w:tgtFrame="_blank" w:tooltip="Zakon o spremembah in dopolnitvah Zakona o javnih uslužbencih (ZJU-C) z dne 13.4.2007. Uporablja se od 14.4.2007" w:history="1">
        <w:r w:rsidRPr="00945F66">
          <w:rPr>
            <w:rStyle w:val="Hiperpovezava"/>
            <w:color w:val="auto"/>
            <w:u w:val="none"/>
          </w:rPr>
          <w:t>33/07</w:t>
        </w:r>
      </w:hyperlink>
      <w:r w:rsidRPr="00945F66">
        <w:t xml:space="preserve">, </w:t>
      </w:r>
      <w:hyperlink r:id="rId20" w:tgtFrame="_blank" w:tooltip="Zakon o spremembah in dopolnitvah Zakona o javnih uslužbencih (ZJU-D) z dne 30.6.2008. Uporablja se od 15.7.2008" w:history="1">
        <w:r w:rsidRPr="00945F66">
          <w:rPr>
            <w:rStyle w:val="Hiperpovezava"/>
            <w:color w:val="auto"/>
            <w:u w:val="none"/>
          </w:rPr>
          <w:t>65/08</w:t>
        </w:r>
      </w:hyperlink>
      <w:r w:rsidRPr="00945F66">
        <w:t xml:space="preserve">, </w:t>
      </w:r>
      <w:hyperlink r:id="rId21" w:tgtFrame="_blank" w:tooltip="Zakon o spremembah in dopolnitvah Zakona o trgu finančnih instrumentov (ZTFI-A) z dne 8.7.2008. Uporablja se od 9.7.2008" w:history="1">
        <w:r w:rsidRPr="00945F66">
          <w:rPr>
            <w:rStyle w:val="Hiperpovezava"/>
            <w:color w:val="auto"/>
            <w:u w:val="none"/>
          </w:rPr>
          <w:t>69/08 - ZTFI-A</w:t>
        </w:r>
      </w:hyperlink>
      <w:r w:rsidRPr="00945F66">
        <w:t xml:space="preserve">, </w:t>
      </w:r>
      <w:hyperlink r:id="rId22" w:tgtFrame="_blank" w:tooltip="Zakon o spremembah in dopolnitvah Zakona o zavarovalništvu (ZZavar-E) z dne 8.7.2008. Uporablja se od 9.7.2008" w:history="1">
        <w:r w:rsidRPr="00945F66">
          <w:rPr>
            <w:rStyle w:val="Hiperpovezava"/>
            <w:color w:val="auto"/>
            <w:u w:val="none"/>
          </w:rPr>
          <w:t xml:space="preserve">69/08 - </w:t>
        </w:r>
        <w:proofErr w:type="spellStart"/>
        <w:r w:rsidRPr="00945F66">
          <w:rPr>
            <w:rStyle w:val="Hiperpovezava"/>
            <w:color w:val="auto"/>
            <w:u w:val="none"/>
          </w:rPr>
          <w:t>ZZavar</w:t>
        </w:r>
        <w:proofErr w:type="spellEnd"/>
        <w:r w:rsidRPr="00945F66">
          <w:rPr>
            <w:rStyle w:val="Hiperpovezava"/>
            <w:color w:val="auto"/>
            <w:u w:val="none"/>
          </w:rPr>
          <w:t>-E</w:t>
        </w:r>
      </w:hyperlink>
      <w:r w:rsidRPr="00945F66">
        <w:t xml:space="preserve">, </w:t>
      </w:r>
      <w:hyperlink r:id="rId23" w:tgtFrame="_blank" w:tooltip="Zakon za uravnoteženje javnih financ (ZUJF) z dne 30.5.2012. Uporablja se od 31.5.2012" w:history="1">
        <w:r w:rsidRPr="00945F66">
          <w:rPr>
            <w:rStyle w:val="Hiperpovezava"/>
            <w:color w:val="auto"/>
            <w:u w:val="none"/>
          </w:rPr>
          <w:t>40/12 - ZUJF</w:t>
        </w:r>
      </w:hyperlink>
      <w:r w:rsidRPr="00945F66">
        <w:t xml:space="preserve">, </w:t>
      </w:r>
      <w:hyperlink r:id="rId24" w:tgtFrame="_blank" w:tooltip="Zakon o spremembah in dopolnitvah Zakona o sodiščih (ZS-K) z dne 26.7.2013. Uporablja se od 10.8.2013" w:history="1">
        <w:r w:rsidRPr="00945F66">
          <w:rPr>
            <w:rStyle w:val="Hiperpovezava"/>
            <w:color w:val="auto"/>
            <w:u w:val="none"/>
          </w:rPr>
          <w:t>63/13 - ZS-K</w:t>
        </w:r>
      </w:hyperlink>
      <w:r w:rsidRPr="00945F66">
        <w:t xml:space="preserve">, </w:t>
      </w:r>
      <w:hyperlink r:id="rId25" w:tgtFrame="_blank" w:tooltip="Zakon o spremembah in dopolnitvah Zakona o integriteti in preprečevanju korupcije (ZIntPK-C) z dne 2.11.2020. Uporablja se od 17.11.2020" w:history="1">
        <w:r w:rsidRPr="00945F66">
          <w:rPr>
            <w:rStyle w:val="Hiperpovezava"/>
            <w:color w:val="auto"/>
            <w:u w:val="none"/>
          </w:rPr>
          <w:t xml:space="preserve">158/20 - </w:t>
        </w:r>
        <w:proofErr w:type="spellStart"/>
        <w:r w:rsidRPr="00945F66">
          <w:rPr>
            <w:rStyle w:val="Hiperpovezava"/>
            <w:color w:val="auto"/>
            <w:u w:val="none"/>
          </w:rPr>
          <w:t>ZIntPK</w:t>
        </w:r>
        <w:proofErr w:type="spellEnd"/>
        <w:r w:rsidRPr="00945F66">
          <w:rPr>
            <w:rStyle w:val="Hiperpovezava"/>
            <w:color w:val="auto"/>
            <w:u w:val="none"/>
          </w:rPr>
          <w:t>-C</w:t>
        </w:r>
      </w:hyperlink>
      <w:r w:rsidRPr="00945F66">
        <w:t xml:space="preserve">, </w:t>
      </w:r>
      <w:hyperlink r:id="rId26" w:tgtFrame="_blank" w:tooltip="Zakon o interventnih ukrepih za pomoč pri omilitvi posledic drugega vala epidemije COVID-19 (ZIUPOPDVE) z dne 30.12.2020. Uporablja se od 31.12.2020" w:history="1">
        <w:r w:rsidRPr="00945F66">
          <w:rPr>
            <w:rStyle w:val="Hiperpovezava"/>
            <w:color w:val="auto"/>
            <w:u w:val="none"/>
          </w:rPr>
          <w:t>203/20 - ZIUPOPDVE</w:t>
        </w:r>
      </w:hyperlink>
      <w:r w:rsidRPr="00945F66">
        <w:t xml:space="preserve">, </w:t>
      </w:r>
      <w:hyperlink r:id="rId27" w:tgtFrame="_blank" w:tooltip="Sklep o začasnem zadržanju izvrševanja z dne 26.2.2021. Uporablja se od 27.2.2021" w:history="1">
        <w:r w:rsidRPr="00945F66">
          <w:rPr>
            <w:rStyle w:val="Hiperpovezava"/>
            <w:color w:val="auto"/>
            <w:u w:val="none"/>
          </w:rPr>
          <w:t xml:space="preserve">28/21 -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945F66">
          <w:rPr>
            <w:rStyle w:val="Hiperpovezava"/>
            <w:color w:val="auto"/>
            <w:u w:val="none"/>
          </w:rPr>
          <w:t xml:space="preserve">202/21 - </w:t>
        </w:r>
        <w:proofErr w:type="spellStart"/>
        <w:r w:rsidRPr="00945F66">
          <w:rPr>
            <w:rStyle w:val="Hiperpovezava"/>
            <w:color w:val="auto"/>
            <w:u w:val="none"/>
          </w:rPr>
          <w:t>odl</w:t>
        </w:r>
        <w:proofErr w:type="spellEnd"/>
        <w:r w:rsidRPr="00945F66">
          <w:rPr>
            <w:rStyle w:val="Hiperpovezava"/>
            <w:color w:val="auto"/>
            <w:u w:val="none"/>
          </w:rPr>
          <w:t>. US</w:t>
        </w:r>
      </w:hyperlink>
      <w:r w:rsidRPr="00945F66">
        <w:t xml:space="preserve">, </w:t>
      </w:r>
      <w:hyperlink r:id="rId29" w:tgtFrame="_blank" w:tooltip="Zakon o debirokratizaciji (ZDeb) z dne 7.1.2022. Uporablja se od 22.1.2022" w:history="1">
        <w:r w:rsidRPr="00945F66">
          <w:rPr>
            <w:rStyle w:val="Hiperpovezava"/>
            <w:color w:val="auto"/>
            <w:u w:val="none"/>
          </w:rPr>
          <w:t xml:space="preserve">3/22 - </w:t>
        </w:r>
        <w:proofErr w:type="spellStart"/>
        <w:r w:rsidRPr="00945F66">
          <w:rPr>
            <w:rStyle w:val="Hiperpovezava"/>
            <w:color w:val="auto"/>
            <w:u w:val="none"/>
          </w:rPr>
          <w:t>ZDeb</w:t>
        </w:r>
        <w:proofErr w:type="spellEnd"/>
      </w:hyperlink>
      <w:r w:rsidRPr="001002B5">
        <w:rPr>
          <w:rFonts w:cs="Arial"/>
          <w:szCs w:val="20"/>
          <w:lang w:val="sl-SI"/>
        </w:rPr>
        <w:t>, v nadaljevanju ZJU) Republika Slovenija,</w:t>
      </w:r>
      <w:r w:rsidR="00814DE4">
        <w:rPr>
          <w:rFonts w:cs="Arial"/>
          <w:szCs w:val="20"/>
          <w:lang w:val="sl-SI"/>
        </w:rPr>
        <w:t xml:space="preserve"> </w:t>
      </w:r>
      <w:r w:rsidRPr="001002B5">
        <w:rPr>
          <w:rFonts w:cs="Arial"/>
          <w:szCs w:val="20"/>
          <w:lang w:val="sl-SI"/>
        </w:rPr>
        <w:t xml:space="preserve">Upravna enota Kranj, Slovenski trg 1, 4000 Kranj, objavlja javni natečaj za zasedbo </w:t>
      </w:r>
      <w:r w:rsidRPr="006165BB">
        <w:rPr>
          <w:rFonts w:cs="Arial"/>
          <w:b/>
          <w:bCs/>
          <w:szCs w:val="20"/>
          <w:lang w:val="sl-SI"/>
        </w:rPr>
        <w:t>uradnišk</w:t>
      </w:r>
      <w:r w:rsidR="001B2F79">
        <w:rPr>
          <w:rFonts w:cs="Arial"/>
          <w:b/>
          <w:bCs/>
          <w:szCs w:val="20"/>
          <w:lang w:val="sl-SI"/>
        </w:rPr>
        <w:t>ega</w:t>
      </w:r>
      <w:r w:rsidRPr="006165BB">
        <w:rPr>
          <w:rFonts w:cs="Arial"/>
          <w:b/>
          <w:bCs/>
          <w:szCs w:val="20"/>
          <w:lang w:val="sl-SI"/>
        </w:rPr>
        <w:t xml:space="preserve"> delovn</w:t>
      </w:r>
      <w:r w:rsidR="001B2F79">
        <w:rPr>
          <w:rFonts w:cs="Arial"/>
          <w:b/>
          <w:bCs/>
          <w:szCs w:val="20"/>
          <w:lang w:val="sl-SI"/>
        </w:rPr>
        <w:t>ega</w:t>
      </w:r>
      <w:r w:rsidRPr="006165BB">
        <w:rPr>
          <w:rFonts w:cs="Arial"/>
          <w:b/>
          <w:bCs/>
          <w:szCs w:val="20"/>
          <w:lang w:val="sl-SI"/>
        </w:rPr>
        <w:t xml:space="preserve"> mest</w:t>
      </w:r>
      <w:r w:rsidR="001B2F79">
        <w:rPr>
          <w:rFonts w:cs="Arial"/>
          <w:b/>
          <w:bCs/>
          <w:szCs w:val="20"/>
          <w:lang w:val="sl-SI"/>
        </w:rPr>
        <w:t>a</w:t>
      </w:r>
      <w:r w:rsidRPr="001002B5">
        <w:rPr>
          <w:rFonts w:cs="Arial"/>
          <w:szCs w:val="20"/>
          <w:lang w:val="sl-SI"/>
        </w:rPr>
        <w:t xml:space="preserve"> </w:t>
      </w:r>
    </w:p>
    <w:p w14:paraId="012E5487" w14:textId="77777777" w:rsidR="00196377" w:rsidRPr="001002B5" w:rsidRDefault="00196377" w:rsidP="00196377">
      <w:pPr>
        <w:pStyle w:val="Navadensplet1"/>
        <w:spacing w:after="0" w:line="260" w:lineRule="exact"/>
        <w:jc w:val="both"/>
        <w:rPr>
          <w:rFonts w:ascii="Arial" w:hAnsi="Arial" w:cs="Arial"/>
          <w:b/>
          <w:color w:val="auto"/>
          <w:sz w:val="20"/>
          <w:szCs w:val="20"/>
        </w:rPr>
      </w:pPr>
    </w:p>
    <w:p w14:paraId="696D61CF" w14:textId="38299551" w:rsidR="00196377" w:rsidRPr="001002B5" w:rsidRDefault="00120653" w:rsidP="00196377">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SVETOVALEC</w:t>
      </w:r>
      <w:r w:rsidR="00976B2C">
        <w:rPr>
          <w:rFonts w:ascii="Arial" w:hAnsi="Arial" w:cs="Arial"/>
          <w:b/>
          <w:color w:val="auto"/>
          <w:sz w:val="20"/>
          <w:szCs w:val="20"/>
        </w:rPr>
        <w:t xml:space="preserve"> </w:t>
      </w:r>
      <w:r w:rsidRPr="001002B5">
        <w:rPr>
          <w:rFonts w:ascii="Arial" w:hAnsi="Arial" w:cs="Arial"/>
          <w:b/>
          <w:color w:val="auto"/>
          <w:sz w:val="20"/>
          <w:szCs w:val="20"/>
        </w:rPr>
        <w:t>v Oddelk</w:t>
      </w:r>
      <w:r>
        <w:rPr>
          <w:rFonts w:ascii="Arial" w:hAnsi="Arial" w:cs="Arial"/>
          <w:b/>
          <w:color w:val="auto"/>
          <w:sz w:val="20"/>
          <w:szCs w:val="20"/>
        </w:rPr>
        <w:t>u</w:t>
      </w:r>
      <w:r w:rsidRPr="001002B5">
        <w:rPr>
          <w:rFonts w:ascii="Arial" w:hAnsi="Arial" w:cs="Arial"/>
          <w:b/>
          <w:color w:val="auto"/>
          <w:sz w:val="20"/>
          <w:szCs w:val="20"/>
        </w:rPr>
        <w:t xml:space="preserve"> za </w:t>
      </w:r>
      <w:r w:rsidR="008B67AA">
        <w:rPr>
          <w:rFonts w:ascii="Arial" w:hAnsi="Arial" w:cs="Arial"/>
          <w:b/>
          <w:color w:val="auto"/>
          <w:sz w:val="20"/>
          <w:szCs w:val="20"/>
        </w:rPr>
        <w:t>upravne notranje zadeve</w:t>
      </w:r>
      <w:r w:rsidR="00976B2C">
        <w:rPr>
          <w:rFonts w:ascii="Arial" w:hAnsi="Arial" w:cs="Arial"/>
          <w:b/>
          <w:color w:val="auto"/>
          <w:sz w:val="20"/>
          <w:szCs w:val="20"/>
        </w:rPr>
        <w:t xml:space="preserve"> </w:t>
      </w:r>
      <w:r w:rsidRPr="001002B5">
        <w:rPr>
          <w:rFonts w:ascii="Arial" w:hAnsi="Arial" w:cs="Arial"/>
          <w:b/>
          <w:color w:val="auto"/>
          <w:sz w:val="20"/>
          <w:szCs w:val="20"/>
        </w:rPr>
        <w:t>(šifr</w:t>
      </w:r>
      <w:r w:rsidR="001B2F79">
        <w:rPr>
          <w:rFonts w:ascii="Arial" w:hAnsi="Arial" w:cs="Arial"/>
          <w:b/>
          <w:color w:val="auto"/>
          <w:sz w:val="20"/>
          <w:szCs w:val="20"/>
        </w:rPr>
        <w:t>a</w:t>
      </w:r>
      <w:r w:rsidRPr="001002B5">
        <w:rPr>
          <w:rFonts w:ascii="Arial" w:hAnsi="Arial" w:cs="Arial"/>
          <w:b/>
          <w:color w:val="auto"/>
          <w:sz w:val="20"/>
          <w:szCs w:val="20"/>
        </w:rPr>
        <w:t xml:space="preserve"> DM </w:t>
      </w:r>
      <w:r w:rsidR="001B2F79">
        <w:rPr>
          <w:rFonts w:ascii="Arial" w:hAnsi="Arial" w:cs="Arial"/>
          <w:b/>
          <w:color w:val="auto"/>
          <w:sz w:val="20"/>
          <w:szCs w:val="20"/>
        </w:rPr>
        <w:t>3</w:t>
      </w:r>
      <w:r w:rsidR="008B67AA">
        <w:rPr>
          <w:rFonts w:ascii="Arial" w:hAnsi="Arial" w:cs="Arial"/>
          <w:b/>
          <w:color w:val="auto"/>
          <w:sz w:val="20"/>
          <w:szCs w:val="20"/>
        </w:rPr>
        <w:t>06</w:t>
      </w:r>
      <w:r w:rsidRPr="001002B5">
        <w:rPr>
          <w:rFonts w:ascii="Arial" w:hAnsi="Arial" w:cs="Arial"/>
          <w:b/>
          <w:color w:val="auto"/>
          <w:sz w:val="20"/>
          <w:szCs w:val="20"/>
        </w:rPr>
        <w:t>)</w:t>
      </w:r>
      <w:r w:rsidR="0026020D">
        <w:rPr>
          <w:rFonts w:ascii="Arial" w:hAnsi="Arial" w:cs="Arial"/>
          <w:b/>
          <w:color w:val="auto"/>
          <w:sz w:val="20"/>
          <w:szCs w:val="20"/>
        </w:rPr>
        <w:t>, za nedoločen čas, s 3-mesečnim poskusnim delom</w:t>
      </w:r>
      <w:r w:rsidR="0059793D">
        <w:rPr>
          <w:rFonts w:ascii="Arial" w:hAnsi="Arial" w:cs="Arial"/>
          <w:b/>
          <w:color w:val="auto"/>
          <w:sz w:val="20"/>
          <w:szCs w:val="20"/>
        </w:rPr>
        <w:t>.</w:t>
      </w:r>
    </w:p>
    <w:p w14:paraId="244E26D5" w14:textId="77777777" w:rsidR="00196377" w:rsidRPr="001002B5" w:rsidRDefault="00196377" w:rsidP="00196377">
      <w:pPr>
        <w:jc w:val="both"/>
        <w:rPr>
          <w:rFonts w:cs="Arial"/>
          <w:szCs w:val="20"/>
          <w:lang w:val="sl-SI"/>
        </w:rPr>
      </w:pPr>
    </w:p>
    <w:p w14:paraId="65347625" w14:textId="77777777" w:rsidR="00196377" w:rsidRPr="001002B5" w:rsidRDefault="00120653" w:rsidP="00196377">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28A54F32" w14:textId="77777777" w:rsidR="00196377" w:rsidRPr="001002B5" w:rsidRDefault="00196377" w:rsidP="00196377">
      <w:pPr>
        <w:rPr>
          <w:rFonts w:cs="Arial"/>
          <w:szCs w:val="20"/>
          <w:lang w:val="sl-SI"/>
        </w:rPr>
      </w:pPr>
    </w:p>
    <w:p w14:paraId="68DBFE43" w14:textId="211093BC" w:rsidR="00196377" w:rsidRPr="001002B5" w:rsidRDefault="00120653" w:rsidP="00196377">
      <w:pPr>
        <w:rPr>
          <w:rFonts w:cs="Arial"/>
          <w:szCs w:val="20"/>
          <w:lang w:val="sl-SI"/>
        </w:rPr>
      </w:pPr>
      <w:r w:rsidRPr="001002B5">
        <w:rPr>
          <w:rFonts w:cs="Arial"/>
          <w:szCs w:val="20"/>
          <w:lang w:val="sl-SI"/>
        </w:rPr>
        <w:t>Kandidati, ki se bodo prijavili na prost</w:t>
      </w:r>
      <w:r w:rsidR="006165BB">
        <w:rPr>
          <w:rFonts w:cs="Arial"/>
          <w:szCs w:val="20"/>
          <w:lang w:val="sl-SI"/>
        </w:rPr>
        <w:t>o</w:t>
      </w:r>
      <w:r w:rsidRPr="001002B5">
        <w:rPr>
          <w:rFonts w:cs="Arial"/>
          <w:szCs w:val="20"/>
          <w:lang w:val="sl-SI"/>
        </w:rPr>
        <w:t xml:space="preserve"> delovno mesto, morajo izpolnjevati naslednje pogoje: </w:t>
      </w:r>
    </w:p>
    <w:p w14:paraId="5AB64D0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B59C40" w14:textId="77777777" w:rsidR="00196377" w:rsidRPr="001002B5" w:rsidRDefault="00120653" w:rsidP="00196377">
      <w:pPr>
        <w:numPr>
          <w:ilvl w:val="0"/>
          <w:numId w:val="10"/>
        </w:numPr>
        <w:rPr>
          <w:rFonts w:cs="Arial"/>
          <w:szCs w:val="20"/>
          <w:lang w:val="sl-SI"/>
        </w:rPr>
      </w:pPr>
      <w:r w:rsidRPr="001002B5">
        <w:rPr>
          <w:rFonts w:cs="Arial"/>
          <w:szCs w:val="20"/>
          <w:lang w:val="sl-SI"/>
        </w:rPr>
        <w:t>najmanj 7 mesecev delovnih izkušenj;</w:t>
      </w:r>
    </w:p>
    <w:p w14:paraId="3837F826"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5637ACC9" w14:textId="77777777" w:rsidR="00196377" w:rsidRPr="001002B5" w:rsidRDefault="00120653" w:rsidP="00196377">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30EC72D6" w14:textId="77777777" w:rsidR="00196377" w:rsidRPr="001002B5" w:rsidRDefault="00120653" w:rsidP="00196377">
      <w:pPr>
        <w:numPr>
          <w:ilvl w:val="0"/>
          <w:numId w:val="10"/>
        </w:numPr>
        <w:rPr>
          <w:rFonts w:cs="Arial"/>
          <w:szCs w:val="20"/>
          <w:lang w:val="sl-SI"/>
        </w:rPr>
      </w:pPr>
      <w:r w:rsidRPr="001002B5">
        <w:rPr>
          <w:rFonts w:cs="Arial"/>
          <w:szCs w:val="20"/>
          <w:lang w:val="sl-SI"/>
        </w:rPr>
        <w:t>državljanstvo Republike Slovenije;</w:t>
      </w:r>
    </w:p>
    <w:p w14:paraId="79FE5115"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2C798E90" w14:textId="77777777" w:rsidR="00196377" w:rsidRPr="001002B5" w:rsidRDefault="00120653" w:rsidP="00196377">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E5EEE92" w14:textId="77777777" w:rsidR="00196377" w:rsidRPr="001002B5" w:rsidRDefault="00196377" w:rsidP="00196377">
      <w:pPr>
        <w:jc w:val="both"/>
        <w:rPr>
          <w:rFonts w:cs="Arial"/>
          <w:szCs w:val="20"/>
          <w:lang w:val="sl-SI"/>
        </w:rPr>
      </w:pPr>
    </w:p>
    <w:p w14:paraId="2AF34316" w14:textId="77777777" w:rsidR="00196377" w:rsidRPr="001002B5" w:rsidRDefault="00120653" w:rsidP="00196377">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16179FC" w14:textId="77777777" w:rsidR="00196377" w:rsidRPr="001002B5" w:rsidRDefault="00196377" w:rsidP="00196377">
      <w:pPr>
        <w:jc w:val="both"/>
        <w:rPr>
          <w:rFonts w:cs="Arial"/>
          <w:szCs w:val="20"/>
          <w:lang w:val="sl-SI"/>
        </w:rPr>
      </w:pPr>
    </w:p>
    <w:p w14:paraId="23918DF8" w14:textId="77777777" w:rsidR="00196377" w:rsidRPr="001002B5" w:rsidRDefault="00120653" w:rsidP="00196377">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22001945" w14:textId="77777777" w:rsidR="00196377" w:rsidRPr="001002B5" w:rsidRDefault="00196377" w:rsidP="00196377">
      <w:pPr>
        <w:jc w:val="both"/>
        <w:rPr>
          <w:rFonts w:cs="Arial"/>
          <w:szCs w:val="20"/>
          <w:lang w:val="sl-SI"/>
        </w:rPr>
      </w:pPr>
    </w:p>
    <w:p w14:paraId="78D62C0D" w14:textId="77777777" w:rsidR="00196377" w:rsidRPr="001002B5" w:rsidRDefault="00120653" w:rsidP="00196377">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4B64F392" w14:textId="77777777" w:rsidR="00196377" w:rsidRPr="001002B5" w:rsidRDefault="00196377" w:rsidP="00196377">
      <w:pPr>
        <w:rPr>
          <w:rFonts w:cs="Arial"/>
          <w:szCs w:val="20"/>
          <w:lang w:val="sl-SI"/>
        </w:rPr>
      </w:pPr>
    </w:p>
    <w:p w14:paraId="7AE103D3" w14:textId="77777777" w:rsidR="00196377" w:rsidRPr="001002B5" w:rsidRDefault="00120653" w:rsidP="00196377">
      <w:pPr>
        <w:rPr>
          <w:rFonts w:cs="Arial"/>
          <w:szCs w:val="20"/>
          <w:lang w:val="sl-SI"/>
        </w:rPr>
      </w:pPr>
      <w:r w:rsidRPr="001002B5">
        <w:rPr>
          <w:rFonts w:cs="Arial"/>
          <w:szCs w:val="20"/>
          <w:lang w:val="sl-SI"/>
        </w:rPr>
        <w:t xml:space="preserve">Delovne naloge: </w:t>
      </w:r>
    </w:p>
    <w:p w14:paraId="7B7DA32B" w14:textId="15CE2AD1" w:rsidR="00333585" w:rsidRDefault="00120653" w:rsidP="00196377">
      <w:pPr>
        <w:numPr>
          <w:ilvl w:val="0"/>
          <w:numId w:val="11"/>
        </w:numPr>
        <w:rPr>
          <w:rFonts w:cs="Arial"/>
          <w:szCs w:val="20"/>
          <w:lang w:val="sl-SI"/>
        </w:rPr>
      </w:pPr>
      <w:r w:rsidRPr="001002B5">
        <w:rPr>
          <w:rFonts w:cs="Arial"/>
          <w:szCs w:val="20"/>
          <w:lang w:val="sl-SI"/>
        </w:rPr>
        <w:t xml:space="preserve">vodenje zahtevnih upravnih postopkov z delovnega področja </w:t>
      </w:r>
      <w:r w:rsidR="00333585">
        <w:rPr>
          <w:rFonts w:cs="Arial"/>
          <w:szCs w:val="20"/>
          <w:lang w:val="sl-SI"/>
        </w:rPr>
        <w:t>oddelka;</w:t>
      </w:r>
    </w:p>
    <w:p w14:paraId="6ABE3E21" w14:textId="3DF623B4" w:rsidR="00196377" w:rsidRDefault="00B944E7" w:rsidP="00196377">
      <w:pPr>
        <w:numPr>
          <w:ilvl w:val="0"/>
          <w:numId w:val="11"/>
        </w:numPr>
        <w:rPr>
          <w:rFonts w:cs="Arial"/>
          <w:szCs w:val="20"/>
          <w:lang w:val="sl-SI"/>
        </w:rPr>
      </w:pPr>
      <w:r>
        <w:rPr>
          <w:rFonts w:cs="Arial"/>
          <w:szCs w:val="20"/>
          <w:lang w:val="sl-SI"/>
        </w:rPr>
        <w:t>sodelovanje pri sklepanju zakonskih zvez;</w:t>
      </w:r>
    </w:p>
    <w:p w14:paraId="26C493D3" w14:textId="6C1DAE74" w:rsidR="00B944E7" w:rsidRDefault="00B944E7" w:rsidP="00196377">
      <w:pPr>
        <w:numPr>
          <w:ilvl w:val="0"/>
          <w:numId w:val="11"/>
        </w:numPr>
        <w:rPr>
          <w:rFonts w:cs="Arial"/>
          <w:szCs w:val="20"/>
          <w:lang w:val="sl-SI"/>
        </w:rPr>
      </w:pPr>
      <w:r>
        <w:rPr>
          <w:rFonts w:cs="Arial"/>
          <w:szCs w:val="20"/>
          <w:lang w:val="sl-SI"/>
        </w:rPr>
        <w:t>vodenje matičnega registra;</w:t>
      </w:r>
    </w:p>
    <w:p w14:paraId="49BA9066" w14:textId="55F84D2E" w:rsidR="00B944E7" w:rsidRDefault="00B944E7" w:rsidP="00196377">
      <w:pPr>
        <w:numPr>
          <w:ilvl w:val="0"/>
          <w:numId w:val="11"/>
        </w:numPr>
        <w:rPr>
          <w:rFonts w:cs="Arial"/>
          <w:szCs w:val="20"/>
          <w:lang w:val="sl-SI"/>
        </w:rPr>
      </w:pPr>
      <w:r>
        <w:rPr>
          <w:rFonts w:cs="Arial"/>
          <w:szCs w:val="20"/>
          <w:lang w:val="sl-SI"/>
        </w:rPr>
        <w:t>izdajanje potrdil iz uradnih evidenc;</w:t>
      </w:r>
    </w:p>
    <w:p w14:paraId="31B5BEE5" w14:textId="13E63F96" w:rsidR="00B944E7" w:rsidRDefault="00B944E7" w:rsidP="00196377">
      <w:pPr>
        <w:numPr>
          <w:ilvl w:val="0"/>
          <w:numId w:val="11"/>
        </w:numPr>
        <w:rPr>
          <w:rFonts w:cs="Arial"/>
          <w:szCs w:val="20"/>
          <w:lang w:val="sl-SI"/>
        </w:rPr>
      </w:pPr>
      <w:r>
        <w:rPr>
          <w:rFonts w:cs="Arial"/>
          <w:szCs w:val="20"/>
          <w:lang w:val="sl-SI"/>
        </w:rPr>
        <w:t>sestava smrtovnic;</w:t>
      </w:r>
    </w:p>
    <w:p w14:paraId="032228F3" w14:textId="5025DC1D" w:rsidR="00B944E7" w:rsidRDefault="00B944E7" w:rsidP="00196377">
      <w:pPr>
        <w:numPr>
          <w:ilvl w:val="0"/>
          <w:numId w:val="11"/>
        </w:numPr>
        <w:rPr>
          <w:rFonts w:cs="Arial"/>
          <w:szCs w:val="20"/>
          <w:lang w:val="sl-SI"/>
        </w:rPr>
      </w:pPr>
      <w:r>
        <w:rPr>
          <w:rFonts w:cs="Arial"/>
          <w:szCs w:val="20"/>
          <w:lang w:val="sl-SI"/>
        </w:rPr>
        <w:t>zbiranje, urejanje in priprava podatkov za oblikovanje zahtevnejših gradiv;</w:t>
      </w:r>
    </w:p>
    <w:p w14:paraId="577A2C4F" w14:textId="0B378ADA" w:rsidR="00B944E7" w:rsidRDefault="00B944E7" w:rsidP="00196377">
      <w:pPr>
        <w:numPr>
          <w:ilvl w:val="0"/>
          <w:numId w:val="11"/>
        </w:numPr>
        <w:rPr>
          <w:rFonts w:cs="Arial"/>
          <w:szCs w:val="20"/>
          <w:lang w:val="sl-SI"/>
        </w:rPr>
      </w:pPr>
      <w:r>
        <w:rPr>
          <w:rFonts w:cs="Arial"/>
          <w:szCs w:val="20"/>
          <w:lang w:val="sl-SI"/>
        </w:rPr>
        <w:t>samostojno oblikovanje manj zahtevn</w:t>
      </w:r>
      <w:r w:rsidR="00DE1E3D">
        <w:rPr>
          <w:rFonts w:cs="Arial"/>
          <w:szCs w:val="20"/>
          <w:lang w:val="sl-SI"/>
        </w:rPr>
        <w:t>ih</w:t>
      </w:r>
      <w:r>
        <w:rPr>
          <w:rFonts w:cs="Arial"/>
          <w:szCs w:val="20"/>
          <w:lang w:val="sl-SI"/>
        </w:rPr>
        <w:t xml:space="preserve"> gradiv s predlogi ukrepov;</w:t>
      </w:r>
    </w:p>
    <w:p w14:paraId="39CD75CD" w14:textId="09B7C425" w:rsidR="00B944E7" w:rsidRPr="001002B5" w:rsidRDefault="00B944E7" w:rsidP="00196377">
      <w:pPr>
        <w:numPr>
          <w:ilvl w:val="0"/>
          <w:numId w:val="11"/>
        </w:numPr>
        <w:rPr>
          <w:rFonts w:cs="Arial"/>
          <w:szCs w:val="20"/>
          <w:lang w:val="sl-SI"/>
        </w:rPr>
      </w:pPr>
      <w:r>
        <w:rPr>
          <w:rFonts w:cs="Arial"/>
          <w:szCs w:val="20"/>
          <w:lang w:val="sl-SI"/>
        </w:rPr>
        <w:t>opravljanje drugih upravnih nalog podobne zahtevnosti.</w:t>
      </w:r>
    </w:p>
    <w:p w14:paraId="1F6279B1" w14:textId="77777777" w:rsidR="00196377" w:rsidRPr="001002B5" w:rsidRDefault="00196377" w:rsidP="00196377">
      <w:pPr>
        <w:ind w:left="720"/>
        <w:rPr>
          <w:rFonts w:cs="Arial"/>
          <w:szCs w:val="20"/>
          <w:lang w:val="sl-SI"/>
        </w:rPr>
      </w:pPr>
    </w:p>
    <w:p w14:paraId="1FE33EE3" w14:textId="77777777" w:rsidR="00196377" w:rsidRPr="001002B5" w:rsidRDefault="00120653" w:rsidP="00196377">
      <w:pPr>
        <w:jc w:val="both"/>
        <w:rPr>
          <w:rFonts w:cs="Arial"/>
          <w:szCs w:val="20"/>
          <w:lang w:val="sl-SI"/>
        </w:rPr>
      </w:pPr>
      <w:r w:rsidRPr="001002B5">
        <w:rPr>
          <w:rFonts w:cs="Arial"/>
          <w:szCs w:val="20"/>
          <w:lang w:val="sl-SI"/>
        </w:rPr>
        <w:t>Prijava mora vsebovati najmanj:</w:t>
      </w:r>
    </w:p>
    <w:p w14:paraId="6BF05E28"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7F59209C"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944F91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06147093"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592F77FD"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0D1B14C8"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62F8F766"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0437ED7C" w14:textId="77777777" w:rsidR="00196377" w:rsidRPr="001002B5" w:rsidRDefault="00120653" w:rsidP="00196377">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709E50F6"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0494DFF0" w14:textId="77777777" w:rsidR="00196377" w:rsidRPr="001002B5" w:rsidRDefault="00120653" w:rsidP="00196377">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5E5FA352" w14:textId="77777777" w:rsidR="00196377" w:rsidRPr="001002B5" w:rsidRDefault="00196377" w:rsidP="00196377">
      <w:pPr>
        <w:jc w:val="both"/>
        <w:rPr>
          <w:rFonts w:cs="Arial"/>
          <w:szCs w:val="20"/>
          <w:lang w:val="sl-SI"/>
        </w:rPr>
      </w:pPr>
    </w:p>
    <w:p w14:paraId="16097648" w14:textId="21C62D2D" w:rsidR="00196377" w:rsidRPr="001002B5" w:rsidRDefault="00120653" w:rsidP="00196377">
      <w:pPr>
        <w:jc w:val="both"/>
        <w:rPr>
          <w:rFonts w:cs="Arial"/>
          <w:szCs w:val="20"/>
          <w:lang w:val="sl-SI"/>
        </w:rPr>
      </w:pPr>
      <w:r w:rsidRPr="001002B5">
        <w:rPr>
          <w:rFonts w:cs="Arial"/>
          <w:szCs w:val="20"/>
          <w:lang w:val="sl-SI"/>
        </w:rPr>
        <w:t>Pri izbran</w:t>
      </w:r>
      <w:r w:rsidR="001B2F79">
        <w:rPr>
          <w:rFonts w:cs="Arial"/>
          <w:szCs w:val="20"/>
          <w:lang w:val="sl-SI"/>
        </w:rPr>
        <w:t>em</w:t>
      </w:r>
      <w:r w:rsidRPr="001002B5">
        <w:rPr>
          <w:rFonts w:cs="Arial"/>
          <w:szCs w:val="20"/>
          <w:lang w:val="sl-SI"/>
        </w:rPr>
        <w:t xml:space="preserve"> kandida</w:t>
      </w:r>
      <w:r w:rsidR="0059793D">
        <w:rPr>
          <w:rFonts w:cs="Arial"/>
          <w:szCs w:val="20"/>
          <w:lang w:val="sl-SI"/>
        </w:rPr>
        <w:t>t</w:t>
      </w:r>
      <w:r w:rsidR="001B2F79">
        <w:rPr>
          <w:rFonts w:cs="Arial"/>
          <w:szCs w:val="20"/>
          <w:lang w:val="sl-SI"/>
        </w:rPr>
        <w:t>u</w:t>
      </w:r>
      <w:r w:rsidRPr="001002B5">
        <w:rPr>
          <w:rFonts w:cs="Arial"/>
          <w:szCs w:val="20"/>
          <w:lang w:val="sl-SI"/>
        </w:rPr>
        <w:t xml:space="preserve"> se bo preverjalo, ali im</w:t>
      </w:r>
      <w:r w:rsidR="0059793D">
        <w:rPr>
          <w:rFonts w:cs="Arial"/>
          <w:szCs w:val="20"/>
          <w:lang w:val="sl-SI"/>
        </w:rPr>
        <w:t>a</w:t>
      </w:r>
      <w:r w:rsidRPr="001002B5">
        <w:rPr>
          <w:rFonts w:cs="Arial"/>
          <w:szCs w:val="20"/>
          <w:lang w:val="sl-SI"/>
        </w:rPr>
        <w:t xml:space="preserve"> opravljeno obvezno usposabljanje za imenovanje v naziv. V nasprotnem primeru bo moral izbrani kandidat obvezno usposabljanje, v skladu z 89. členom ZJU, opraviti najkasneje v enem letu od sklenitve delovnega razmerja.</w:t>
      </w:r>
    </w:p>
    <w:p w14:paraId="040B5471" w14:textId="7B6D3C5B" w:rsidR="00196377" w:rsidRPr="001002B5" w:rsidRDefault="00120653" w:rsidP="00196377">
      <w:pPr>
        <w:jc w:val="both"/>
        <w:rPr>
          <w:rFonts w:cs="Arial"/>
          <w:szCs w:val="20"/>
          <w:lang w:val="sl-SI"/>
        </w:rPr>
      </w:pPr>
      <w:r w:rsidRPr="001002B5">
        <w:rPr>
          <w:rFonts w:cs="Arial"/>
          <w:szCs w:val="20"/>
          <w:lang w:val="sl-SI"/>
        </w:rPr>
        <w:br/>
        <w:t>Pri izbran</w:t>
      </w:r>
      <w:r w:rsidR="001B2F79">
        <w:rPr>
          <w:rFonts w:cs="Arial"/>
          <w:szCs w:val="20"/>
          <w:lang w:val="sl-SI"/>
        </w:rPr>
        <w:t>em</w:t>
      </w:r>
      <w:r w:rsidRPr="001002B5">
        <w:rPr>
          <w:rFonts w:cs="Arial"/>
          <w:szCs w:val="20"/>
          <w:lang w:val="sl-SI"/>
        </w:rPr>
        <w:t xml:space="preserve"> kandidat</w:t>
      </w:r>
      <w:r w:rsidR="001B2F79">
        <w:rPr>
          <w:rFonts w:cs="Arial"/>
          <w:szCs w:val="20"/>
          <w:lang w:val="sl-SI"/>
        </w:rPr>
        <w:t>u</w:t>
      </w:r>
      <w:r w:rsidRPr="001002B5">
        <w:rPr>
          <w:rFonts w:cs="Arial"/>
          <w:szCs w:val="20"/>
          <w:lang w:val="sl-SI"/>
        </w:rPr>
        <w:t xml:space="preserve"> se bo preverjalo, ali ima opravljen strokovni izpit iz upravnega postopka. V nasprotnem primeru bo moral izbrani kandidat strokovni izpit iz upravnega postopka v skladu z 31. členom Zakona o splošnem upravnem postopku (Uradni list RS, št. </w:t>
      </w:r>
      <w:hyperlink r:id="rId30" w:tgtFrame="_blank" w:tooltip="Zakon o splošnem upravnem postopku (ZUP) z dne 1.10.1999. Uporablja se od 1.4.2000" w:history="1">
        <w:r w:rsidRPr="00D526F8">
          <w:rPr>
            <w:rStyle w:val="Hiperpovezava"/>
            <w:color w:val="auto"/>
            <w:u w:val="none"/>
            <w:lang w:val="it-IT"/>
          </w:rPr>
          <w:t>80/99</w:t>
        </w:r>
      </w:hyperlink>
      <w:r w:rsidRPr="00D526F8">
        <w:rPr>
          <w:lang w:val="it-IT"/>
        </w:rPr>
        <w:t xml:space="preserve">, </w:t>
      </w:r>
      <w:hyperlink r:id="rId31" w:tgtFrame="_blank" w:tooltip="Zakon o spremembi zakona o splošnem upravnem postopku (ZUP-A) z dne 8.8.2000. Uporablja se od 9.8.2000" w:history="1">
        <w:r w:rsidRPr="00D526F8">
          <w:rPr>
            <w:rStyle w:val="Hiperpovezava"/>
            <w:color w:val="auto"/>
            <w:u w:val="none"/>
            <w:lang w:val="it-IT"/>
          </w:rPr>
          <w:t>70/00</w:t>
        </w:r>
      </w:hyperlink>
      <w:r w:rsidRPr="00D526F8">
        <w:rPr>
          <w:lang w:val="it-IT"/>
        </w:rPr>
        <w:t xml:space="preserve">, </w:t>
      </w:r>
      <w:hyperlink r:id="rId32" w:tgtFrame="_blank" w:tooltip="Zakon o dopolnitvah zakona o splošnem upravnem postopku (ZUP-B) z dne 14.6.2002. Uporablja se od 29.6.2002" w:history="1">
        <w:r w:rsidRPr="00D526F8">
          <w:rPr>
            <w:rStyle w:val="Hiperpovezava"/>
            <w:color w:val="auto"/>
            <w:u w:val="none"/>
            <w:lang w:val="it-IT"/>
          </w:rPr>
          <w:t>52/02</w:t>
        </w:r>
      </w:hyperlink>
      <w:r w:rsidRPr="00D526F8">
        <w:rPr>
          <w:lang w:val="it-IT"/>
        </w:rPr>
        <w:t xml:space="preserve">, </w:t>
      </w:r>
      <w:hyperlink r:id="rId33" w:tgtFrame="_blank" w:tooltip="Zakon o spremembah in dopolnitvah zakona o splošnem upravnem postopku (ZUP-C) z dne 5.7.2004. Uporablja se od 1.1.2005" w:history="1">
        <w:r w:rsidRPr="00D526F8">
          <w:rPr>
            <w:rStyle w:val="Hiperpovezava"/>
            <w:color w:val="auto"/>
            <w:u w:val="none"/>
            <w:lang w:val="it-IT"/>
          </w:rPr>
          <w:t>73/04</w:t>
        </w:r>
      </w:hyperlink>
      <w:r w:rsidRPr="00D526F8">
        <w:rPr>
          <w:lang w:val="it-IT"/>
        </w:rPr>
        <w:t xml:space="preserve">, </w:t>
      </w:r>
      <w:hyperlink r:id="rId34" w:tgtFrame="_blank" w:tooltip="Zakon o spremembah in dopolnitvah Zakona o splošnem upravnem postopku (ZUP-D) z dne 28.12.2005. Uporablja se od 12.1.2006" w:history="1">
        <w:r w:rsidRPr="00D526F8">
          <w:rPr>
            <w:rStyle w:val="Hiperpovezava"/>
            <w:color w:val="auto"/>
            <w:u w:val="none"/>
            <w:lang w:val="it-IT"/>
          </w:rPr>
          <w:t>119/05</w:t>
        </w:r>
      </w:hyperlink>
      <w:r w:rsidRPr="00D526F8">
        <w:rPr>
          <w:lang w:val="it-IT"/>
        </w:rPr>
        <w:t xml:space="preserve">, </w:t>
      </w:r>
      <w:hyperlink r:id="rId35" w:tgtFrame="_blank" w:tooltip="Zakon o upravnem sporu (ZUS-1) z dne 12.10.2006. Uporablja se od 1.1.2007" w:history="1">
        <w:r w:rsidRPr="00D526F8">
          <w:rPr>
            <w:rStyle w:val="Hiperpovezava"/>
            <w:color w:val="auto"/>
            <w:u w:val="none"/>
            <w:lang w:val="it-IT"/>
          </w:rPr>
          <w:t>105/06 - ZUS-1</w:t>
        </w:r>
      </w:hyperlink>
      <w:r w:rsidRPr="00D526F8">
        <w:rPr>
          <w:lang w:val="it-IT"/>
        </w:rPr>
        <w:t xml:space="preserve">, </w:t>
      </w:r>
      <w:hyperlink r:id="rId36" w:tgtFrame="_blank" w:tooltip="Zakon o spremembah in dopolnitvah Zakona o splošnem upravnem postopku (ZUP-E) z dne 31.12.2007. Uporablja se od 15.1.2008" w:history="1">
        <w:r w:rsidRPr="00D526F8">
          <w:rPr>
            <w:rStyle w:val="Hiperpovezava"/>
            <w:color w:val="auto"/>
            <w:u w:val="none"/>
            <w:lang w:val="it-IT"/>
          </w:rPr>
          <w:t>126/07</w:t>
        </w:r>
      </w:hyperlink>
      <w:r w:rsidRPr="00D526F8">
        <w:rPr>
          <w:lang w:val="it-IT"/>
        </w:rPr>
        <w:t xml:space="preserve">, </w:t>
      </w:r>
      <w:hyperlink r:id="rId37" w:tgtFrame="_blank" w:tooltip="Zakon o spremembi in dopolnitvah Zakona o splošnem upravnem postopku (ZUP-F) z dne 30.6.2008. Uporablja se od 15.7.2008" w:history="1">
        <w:r w:rsidRPr="00D526F8">
          <w:rPr>
            <w:rStyle w:val="Hiperpovezava"/>
            <w:color w:val="auto"/>
            <w:u w:val="none"/>
            <w:lang w:val="it-IT"/>
          </w:rPr>
          <w:t>65/08</w:t>
        </w:r>
      </w:hyperlink>
      <w:r w:rsidRPr="00D526F8">
        <w:rPr>
          <w:lang w:val="it-IT"/>
        </w:rPr>
        <w:t xml:space="preserve">, </w:t>
      </w:r>
      <w:hyperlink r:id="rId38" w:tgtFrame="_blank" w:tooltip="Zakon o spremembah in dopolnitvah Zakona o splošnem upravnem postopku (ZUP-G) z dne 5.2.2010. Uporablja se od 20.2.2010" w:history="1">
        <w:r w:rsidRPr="00D526F8">
          <w:rPr>
            <w:rStyle w:val="Hiperpovezava"/>
            <w:color w:val="auto"/>
            <w:u w:val="none"/>
            <w:lang w:val="it-IT"/>
          </w:rPr>
          <w:t>8/10</w:t>
        </w:r>
      </w:hyperlink>
      <w:r w:rsidRPr="00D526F8">
        <w:rPr>
          <w:lang w:val="it-IT"/>
        </w:rPr>
        <w:t xml:space="preserve">, </w:t>
      </w:r>
      <w:hyperlink r:id="rId39" w:tgtFrame="_blank" w:tooltip="Zakon o spremembah in dopolnitvi Zakona o splošnem upravnem postopku (ZUP-H) z dne 8.10.2013. Uporablja se od 8.4.2014" w:history="1">
        <w:r w:rsidRPr="00D526F8">
          <w:rPr>
            <w:rStyle w:val="Hiperpovezava"/>
            <w:color w:val="auto"/>
            <w:u w:val="none"/>
            <w:lang w:val="it-IT"/>
          </w:rPr>
          <w:t>82/13</w:t>
        </w:r>
      </w:hyperlink>
      <w:r w:rsidRPr="00D526F8">
        <w:rPr>
          <w:lang w:val="it-IT"/>
        </w:rPr>
        <w:t xml:space="preserve">, </w:t>
      </w:r>
      <w:hyperlink r:id="rId40" w:tgtFrame="_blank" w:tooltip="Zakon o začasnih ukrepih v zvezi s sodnimi, upravnimi in drugimi javnopravnimi zadevami za obvladovanje širjenja nalezljive bolezni SARS-CoV-2 (COVID-19) (ZZUSUDJZ) z dne 28.3.2020. Uporablja se od 29.3.2020" w:history="1">
        <w:r w:rsidRPr="00D526F8">
          <w:rPr>
            <w:rStyle w:val="Hiperpovezava"/>
            <w:color w:val="auto"/>
            <w:u w:val="none"/>
            <w:lang w:val="it-IT"/>
          </w:rPr>
          <w:t>36/20 - ZZUSUDJZ</w:t>
        </w:r>
      </w:hyperlink>
      <w:r w:rsidRPr="00D526F8">
        <w:rPr>
          <w:lang w:val="it-IT"/>
        </w:rPr>
        <w:t xml:space="preserve">, </w:t>
      </w:r>
      <w:hyperlink r:id="rId41" w:tgtFrame="_blank" w:tooltip="Zakon o spremembi in dopolnitvah Zakona o začasnih ukrepih v zvezi s sodnimi, upravnimi in drugimi javnopravnimi zadevami za obvladovanje širjenja nalezljive bolezni SARS-CoV-2 (COVID-19) (ZZUSUDJZ-A) z dne 30.4.2020. Uporablja se od 1.5.2020" w:history="1">
        <w:r w:rsidRPr="00D526F8">
          <w:rPr>
            <w:rStyle w:val="Hiperpovezava"/>
            <w:color w:val="auto"/>
            <w:u w:val="none"/>
            <w:lang w:val="it-IT"/>
          </w:rPr>
          <w:t>61/20 - ZZUSUDJZ-A</w:t>
        </w:r>
      </w:hyperlink>
      <w:r w:rsidRPr="00D526F8">
        <w:rPr>
          <w:lang w:val="it-IT"/>
        </w:rPr>
        <w:t xml:space="preserve">, </w:t>
      </w:r>
      <w:hyperlink r:id="rId42" w:tgtFrame="_blank" w:tooltip="Zakon o interventnih ukrepih za omilitev posledic drugega vala epidemije COVID-19 (ZIUOPDVE) z dne 27.11.2020. Uporablja se od 28.11.2020" w:history="1">
        <w:r w:rsidRPr="00D526F8">
          <w:rPr>
            <w:rStyle w:val="Hiperpovezava"/>
            <w:color w:val="auto"/>
            <w:u w:val="none"/>
            <w:lang w:val="it-IT"/>
          </w:rPr>
          <w:t>175/20 - ZIUOPDVE</w:t>
        </w:r>
      </w:hyperlink>
      <w:r w:rsidRPr="00D526F8">
        <w:rPr>
          <w:lang w:val="it-IT"/>
        </w:rPr>
        <w:t xml:space="preserve">, </w:t>
      </w:r>
      <w:hyperlink r:id="rId43" w:tgtFrame="_blank" w:tooltip="Zakon o debirokratizaciji (ZDeb) z dne 7.1.2022. Uporablja se od 22.1.2022" w:history="1">
        <w:r w:rsidRPr="00D526F8">
          <w:rPr>
            <w:rStyle w:val="Hiperpovezava"/>
            <w:color w:val="auto"/>
            <w:u w:val="none"/>
            <w:lang w:val="it-IT"/>
          </w:rPr>
          <w:t xml:space="preserve">3/22 - </w:t>
        </w:r>
        <w:proofErr w:type="spellStart"/>
        <w:r w:rsidRPr="00D526F8">
          <w:rPr>
            <w:rStyle w:val="Hiperpovezava"/>
            <w:color w:val="auto"/>
            <w:u w:val="none"/>
            <w:lang w:val="it-IT"/>
          </w:rPr>
          <w:t>ZDeb</w:t>
        </w:r>
        <w:proofErr w:type="spellEnd"/>
      </w:hyperlink>
      <w:r w:rsidRPr="001002B5">
        <w:rPr>
          <w:rFonts w:cs="Arial"/>
          <w:szCs w:val="20"/>
          <w:lang w:val="sl-SI"/>
        </w:rPr>
        <w:t>), opraviti najkasneje v treh mesecih od sklenitve delovnega razmerja.</w:t>
      </w:r>
    </w:p>
    <w:p w14:paraId="41B333F0" w14:textId="77777777" w:rsidR="00196377" w:rsidRPr="001002B5" w:rsidRDefault="00196377" w:rsidP="00196377">
      <w:pPr>
        <w:jc w:val="both"/>
        <w:rPr>
          <w:rFonts w:cs="Arial"/>
          <w:szCs w:val="20"/>
          <w:lang w:val="sl-SI"/>
        </w:rPr>
      </w:pPr>
    </w:p>
    <w:p w14:paraId="12DC6392" w14:textId="77777777" w:rsidR="00196377" w:rsidRPr="001002B5" w:rsidRDefault="00120653" w:rsidP="00196377">
      <w:pPr>
        <w:jc w:val="both"/>
        <w:rPr>
          <w:rFonts w:cs="Arial"/>
          <w:szCs w:val="20"/>
          <w:lang w:val="sl-SI"/>
        </w:rPr>
      </w:pPr>
      <w:r w:rsidRPr="001002B5">
        <w:rPr>
          <w:rFonts w:cs="Arial"/>
          <w:szCs w:val="20"/>
          <w:lang w:val="sl-SI"/>
        </w:rPr>
        <w:lastRenderedPageBreak/>
        <w:t>Natečajna komisija bo strokovno usposobljenost kandidatov presojala na podlagi dokumentacije ter na podlagi razgovora s kandidati oziroma s pomočjo morebitnih drugih metod preverjanja strokovne usposobljenosti.</w:t>
      </w:r>
    </w:p>
    <w:p w14:paraId="2BE4824D" w14:textId="77777777" w:rsidR="00196377" w:rsidRPr="001002B5" w:rsidRDefault="00196377" w:rsidP="00196377">
      <w:pPr>
        <w:jc w:val="both"/>
        <w:rPr>
          <w:rFonts w:cs="Arial"/>
          <w:szCs w:val="20"/>
          <w:lang w:val="sl-SI"/>
        </w:rPr>
      </w:pPr>
    </w:p>
    <w:p w14:paraId="78678887" w14:textId="1DAD6D5B" w:rsidR="00196377" w:rsidRPr="001002B5" w:rsidRDefault="00120653" w:rsidP="00196377">
      <w:pPr>
        <w:jc w:val="both"/>
        <w:rPr>
          <w:rFonts w:cs="Arial"/>
          <w:szCs w:val="20"/>
          <w:lang w:val="sl-SI"/>
        </w:rPr>
      </w:pPr>
      <w:r w:rsidRPr="001002B5">
        <w:rPr>
          <w:rFonts w:cs="Arial"/>
          <w:szCs w:val="20"/>
          <w:lang w:val="sl-SI"/>
        </w:rPr>
        <w:t>Z izbranim kandidatom bo sklenjeno delovno razmerje za nedoločen čas</w:t>
      </w:r>
      <w:r w:rsidR="007303C7">
        <w:rPr>
          <w:rFonts w:cs="Arial"/>
          <w:szCs w:val="20"/>
          <w:lang w:val="sl-SI"/>
        </w:rPr>
        <w:t>,</w:t>
      </w:r>
      <w:r w:rsidRPr="001002B5">
        <w:rPr>
          <w:rFonts w:cs="Arial"/>
          <w:szCs w:val="20"/>
          <w:lang w:val="sl-SI"/>
        </w:rPr>
        <w:t xml:space="preserve"> s polnim delovnim časom in trimesečnim poskusnim delom. Izbran kandidat bo delo opravljal v prostorih Upravne enote Kranj, Slovenski trg 1, 4000 Kranj.</w:t>
      </w:r>
    </w:p>
    <w:p w14:paraId="36EDAAF7" w14:textId="7AEC32E2" w:rsidR="00196377" w:rsidRPr="001002B5" w:rsidRDefault="00120653" w:rsidP="00196377">
      <w:pPr>
        <w:jc w:val="both"/>
        <w:rPr>
          <w:rFonts w:cs="Arial"/>
          <w:szCs w:val="20"/>
          <w:lang w:val="sl-SI"/>
        </w:rPr>
      </w:pPr>
      <w:r w:rsidRPr="001002B5">
        <w:rPr>
          <w:rFonts w:cs="Arial"/>
          <w:szCs w:val="20"/>
          <w:lang w:val="sl-SI"/>
        </w:rPr>
        <w:br/>
        <w:t xml:space="preserve">Kandidati vložijo prijavo na priloženem obrazcu »VLOGA ZA ZAPOSLITEV« v pisni obliki, skupaj z izpolnjeno izjavo o izpolnjevanju pogojev, ki jo pošljejo v zaprti ovojnici z označbo </w:t>
      </w:r>
      <w:r w:rsidRPr="001B2F79">
        <w:rPr>
          <w:rFonts w:cs="Arial"/>
          <w:b/>
          <w:bCs/>
          <w:szCs w:val="20"/>
          <w:u w:val="single"/>
          <w:lang w:val="sl-SI"/>
        </w:rPr>
        <w:t xml:space="preserve">»za javni natečaj – svetovalec v </w:t>
      </w:r>
      <w:r w:rsidR="00333585" w:rsidRPr="001B2F79">
        <w:rPr>
          <w:rFonts w:cs="Arial"/>
          <w:b/>
          <w:bCs/>
          <w:szCs w:val="20"/>
          <w:u w:val="single"/>
          <w:lang w:val="sl-SI"/>
        </w:rPr>
        <w:t xml:space="preserve">Oddelku za </w:t>
      </w:r>
      <w:r w:rsidR="00B944E7">
        <w:rPr>
          <w:rFonts w:cs="Arial"/>
          <w:b/>
          <w:bCs/>
          <w:szCs w:val="20"/>
          <w:u w:val="single"/>
          <w:lang w:val="sl-SI"/>
        </w:rPr>
        <w:t>upravne notranje zadeve</w:t>
      </w:r>
      <w:r w:rsidRPr="001B2F79">
        <w:rPr>
          <w:rFonts w:cs="Arial"/>
          <w:b/>
          <w:bCs/>
          <w:szCs w:val="20"/>
          <w:u w:val="single"/>
          <w:lang w:val="sl-SI"/>
        </w:rPr>
        <w:t xml:space="preserve"> (šifr</w:t>
      </w:r>
      <w:r w:rsidR="00727731">
        <w:rPr>
          <w:rFonts w:cs="Arial"/>
          <w:b/>
          <w:bCs/>
          <w:szCs w:val="20"/>
          <w:u w:val="single"/>
          <w:lang w:val="sl-SI"/>
        </w:rPr>
        <w:t>a</w:t>
      </w:r>
      <w:r w:rsidRPr="001B2F79">
        <w:rPr>
          <w:rFonts w:cs="Arial"/>
          <w:b/>
          <w:bCs/>
          <w:szCs w:val="20"/>
          <w:u w:val="single"/>
          <w:lang w:val="sl-SI"/>
        </w:rPr>
        <w:t xml:space="preserve"> DM 3</w:t>
      </w:r>
      <w:r w:rsidR="00B944E7">
        <w:rPr>
          <w:rFonts w:cs="Arial"/>
          <w:b/>
          <w:bCs/>
          <w:szCs w:val="20"/>
          <w:u w:val="single"/>
          <w:lang w:val="sl-SI"/>
        </w:rPr>
        <w:t>06</w:t>
      </w:r>
      <w:r w:rsidRPr="001B2F79">
        <w:rPr>
          <w:rFonts w:cs="Arial"/>
          <w:b/>
          <w:bCs/>
          <w:szCs w:val="20"/>
          <w:u w:val="single"/>
          <w:lang w:val="sl-SI"/>
        </w:rPr>
        <w:t>)</w:t>
      </w:r>
      <w:r w:rsidRPr="001B2F79">
        <w:rPr>
          <w:rFonts w:cs="Arial"/>
          <w:b/>
          <w:bCs/>
          <w:szCs w:val="20"/>
          <w:u w:val="single"/>
          <w:lang w:val="sl-SI" w:eastAsia="sl-SI"/>
        </w:rPr>
        <w:t>, št. 110</w:t>
      </w:r>
      <w:r w:rsidR="00333585" w:rsidRPr="001B2F79">
        <w:rPr>
          <w:rFonts w:cs="Arial"/>
          <w:b/>
          <w:bCs/>
          <w:szCs w:val="20"/>
          <w:u w:val="single"/>
          <w:lang w:val="sl-SI" w:eastAsia="sl-SI"/>
        </w:rPr>
        <w:t>-</w:t>
      </w:r>
      <w:r w:rsidR="00B944E7">
        <w:rPr>
          <w:rFonts w:cs="Arial"/>
          <w:b/>
          <w:bCs/>
          <w:szCs w:val="20"/>
          <w:u w:val="single"/>
          <w:lang w:val="sl-SI" w:eastAsia="sl-SI"/>
        </w:rPr>
        <w:t>10</w:t>
      </w:r>
      <w:r w:rsidRPr="001B2F79">
        <w:rPr>
          <w:rFonts w:cs="Arial"/>
          <w:b/>
          <w:bCs/>
          <w:szCs w:val="20"/>
          <w:u w:val="single"/>
          <w:lang w:val="sl-SI" w:eastAsia="sl-SI"/>
        </w:rPr>
        <w:t>/202</w:t>
      </w:r>
      <w:r w:rsidR="00333585" w:rsidRPr="001B2F79">
        <w:rPr>
          <w:rFonts w:cs="Arial"/>
          <w:b/>
          <w:bCs/>
          <w:szCs w:val="20"/>
          <w:u w:val="single"/>
          <w:lang w:val="sl-SI" w:eastAsia="sl-SI"/>
        </w:rPr>
        <w:t>3</w:t>
      </w:r>
      <w:r w:rsidRPr="001002B5">
        <w:rPr>
          <w:rFonts w:cs="Arial"/>
          <w:szCs w:val="20"/>
          <w:lang w:val="sl-SI"/>
        </w:rPr>
        <w:t>« na naslov:</w:t>
      </w:r>
      <w:r w:rsidR="00B944E7">
        <w:rPr>
          <w:rFonts w:cs="Arial"/>
          <w:szCs w:val="20"/>
          <w:lang w:val="sl-SI"/>
        </w:rPr>
        <w:t xml:space="preserve"> </w:t>
      </w:r>
      <w:r w:rsidRPr="001002B5">
        <w:rPr>
          <w:rFonts w:cs="Arial"/>
          <w:bCs/>
          <w:szCs w:val="20"/>
          <w:lang w:val="sl-SI"/>
        </w:rPr>
        <w:t>Upravna enota Kranj, Slovenski trg 1, 4000 Kranj</w:t>
      </w:r>
      <w:r w:rsidRPr="001002B5">
        <w:rPr>
          <w:rFonts w:cs="Arial"/>
          <w:szCs w:val="20"/>
          <w:lang w:val="sl-SI"/>
        </w:rPr>
        <w:t>, in sicer</w:t>
      </w:r>
      <w:r w:rsidR="00B944E7">
        <w:rPr>
          <w:rFonts w:cs="Arial"/>
          <w:szCs w:val="20"/>
          <w:lang w:val="sl-SI"/>
        </w:rPr>
        <w:t xml:space="preserve"> </w:t>
      </w:r>
      <w:r w:rsidRPr="001002B5">
        <w:rPr>
          <w:rFonts w:cs="Arial"/>
          <w:bCs/>
          <w:szCs w:val="20"/>
          <w:lang w:val="sl-SI"/>
        </w:rPr>
        <w:t xml:space="preserve">v roku </w:t>
      </w:r>
      <w:r w:rsidR="00B944E7">
        <w:rPr>
          <w:rFonts w:cs="Arial"/>
          <w:bCs/>
          <w:szCs w:val="20"/>
          <w:lang w:val="sl-SI"/>
        </w:rPr>
        <w:t>8</w:t>
      </w:r>
      <w:r w:rsidRPr="006E0FE2">
        <w:rPr>
          <w:rFonts w:cs="Arial"/>
          <w:bCs/>
          <w:szCs w:val="20"/>
          <w:lang w:val="sl-SI"/>
        </w:rPr>
        <w:t xml:space="preserve"> dni</w:t>
      </w:r>
      <w:r w:rsidR="00814DE4" w:rsidRPr="006E0FE2">
        <w:rPr>
          <w:rFonts w:cs="Arial"/>
          <w:szCs w:val="20"/>
          <w:lang w:val="sl-SI"/>
        </w:rPr>
        <w:t xml:space="preserve"> </w:t>
      </w:r>
      <w:r w:rsidRPr="006E0FE2">
        <w:rPr>
          <w:rFonts w:cs="Arial"/>
          <w:szCs w:val="20"/>
          <w:lang w:val="sl-SI"/>
        </w:rPr>
        <w:t>po</w:t>
      </w:r>
      <w:r w:rsidRPr="001002B5">
        <w:rPr>
          <w:rFonts w:cs="Arial"/>
          <w:szCs w:val="20"/>
          <w:lang w:val="sl-SI"/>
        </w:rPr>
        <w:t xml:space="preserve"> objavi na spletnem portalu GOV.SI v zbirki delovnih mest (</w:t>
      </w:r>
      <w:hyperlink r:id="rId44"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w:t>
      </w:r>
      <w:r w:rsidR="00B944E7">
        <w:rPr>
          <w:rFonts w:cs="Arial"/>
          <w:szCs w:val="20"/>
          <w:lang w:val="sl-SI"/>
        </w:rPr>
        <w:t xml:space="preserve"> </w:t>
      </w:r>
      <w:hyperlink r:id="rId45" w:history="1">
        <w:r w:rsidR="00B944E7" w:rsidRPr="00E63C0E">
          <w:rPr>
            <w:rStyle w:val="Hiperpovezava"/>
            <w:rFonts w:cs="Arial"/>
            <w:szCs w:val="20"/>
            <w:lang w:val="sl-SI"/>
          </w:rPr>
          <w:t>ue.kranj@gov.si</w:t>
        </w:r>
      </w:hyperlink>
      <w:r w:rsidRPr="001002B5">
        <w:rPr>
          <w:rFonts w:cs="Arial"/>
          <w:szCs w:val="20"/>
          <w:lang w:val="sl-SI"/>
        </w:rPr>
        <w:t>, pri čemer veljavnost prijave ni pogojena z elektronskim podpisom.</w:t>
      </w:r>
    </w:p>
    <w:p w14:paraId="56C48C63" w14:textId="77777777" w:rsidR="00196377" w:rsidRPr="001002B5" w:rsidRDefault="00120653" w:rsidP="00196377">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139/06 in 104/10</w:t>
      </w:r>
      <w:r w:rsidRPr="001002B5">
        <w:rPr>
          <w:rFonts w:cs="Arial"/>
          <w:szCs w:val="20"/>
          <w:lang w:val="sl-SI"/>
        </w:rPr>
        <w:t>), ne bodo uvrstili kandidati, ki ne bodo izpolnjevali natečajnih pogojev.</w:t>
      </w:r>
    </w:p>
    <w:p w14:paraId="4D4A96D1" w14:textId="77777777" w:rsidR="00196377" w:rsidRPr="001002B5" w:rsidRDefault="00196377" w:rsidP="00196377">
      <w:pPr>
        <w:ind w:right="-19"/>
        <w:jc w:val="both"/>
        <w:rPr>
          <w:rFonts w:cs="Arial"/>
          <w:szCs w:val="20"/>
          <w:lang w:val="sl-SI"/>
        </w:rPr>
      </w:pPr>
    </w:p>
    <w:p w14:paraId="4188BC7F" w14:textId="77777777" w:rsidR="00196377" w:rsidRPr="001002B5" w:rsidRDefault="00120653" w:rsidP="00196377">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35B4358B" w14:textId="77777777" w:rsidR="00196377" w:rsidRPr="001002B5" w:rsidRDefault="00196377" w:rsidP="00196377">
      <w:pPr>
        <w:ind w:right="-19"/>
        <w:jc w:val="both"/>
        <w:rPr>
          <w:rFonts w:cs="Arial"/>
          <w:szCs w:val="20"/>
          <w:lang w:val="sl-SI"/>
        </w:rPr>
      </w:pPr>
    </w:p>
    <w:p w14:paraId="5D76F46E" w14:textId="295824FE" w:rsidR="00196377" w:rsidRPr="001002B5" w:rsidRDefault="00120653" w:rsidP="00196377">
      <w:pPr>
        <w:ind w:right="-19"/>
        <w:jc w:val="both"/>
        <w:rPr>
          <w:rFonts w:cs="Arial"/>
          <w:szCs w:val="20"/>
          <w:lang w:val="sl-SI"/>
        </w:rPr>
      </w:pPr>
      <w:r w:rsidRPr="001002B5">
        <w:rPr>
          <w:rFonts w:cs="Arial"/>
          <w:szCs w:val="20"/>
          <w:lang w:val="sl-SI"/>
        </w:rPr>
        <w:t xml:space="preserve">Informacije o izvedbi javnega natečaja posreduje </w:t>
      </w:r>
      <w:r w:rsidR="001B2F79">
        <w:rPr>
          <w:rFonts w:cs="Arial"/>
          <w:szCs w:val="20"/>
          <w:lang w:val="sl-SI"/>
        </w:rPr>
        <w:t>Marija Šlegel</w:t>
      </w:r>
      <w:r w:rsidRPr="001002B5">
        <w:rPr>
          <w:rFonts w:cs="Arial"/>
          <w:szCs w:val="20"/>
          <w:lang w:val="sl-SI"/>
        </w:rPr>
        <w:t>, telefon: 04/2015-7</w:t>
      </w:r>
      <w:r w:rsidR="001B2F79">
        <w:rPr>
          <w:rFonts w:cs="Arial"/>
          <w:szCs w:val="20"/>
          <w:lang w:val="sl-SI"/>
        </w:rPr>
        <w:t>25</w:t>
      </w:r>
      <w:r w:rsidRPr="001002B5">
        <w:rPr>
          <w:rFonts w:cs="Arial"/>
          <w:szCs w:val="20"/>
          <w:lang w:val="sl-SI"/>
        </w:rPr>
        <w:t>.</w:t>
      </w:r>
    </w:p>
    <w:p w14:paraId="378BFF1F" w14:textId="77777777" w:rsidR="00196377" w:rsidRPr="001002B5" w:rsidRDefault="00120653" w:rsidP="00196377">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10C715F7" w14:textId="77777777" w:rsidR="00196377" w:rsidRDefault="00196377" w:rsidP="00196377">
      <w:pPr>
        <w:rPr>
          <w:lang w:val="sl-SI"/>
        </w:rPr>
      </w:pPr>
    </w:p>
    <w:p w14:paraId="40A26611" w14:textId="77777777" w:rsidR="00196377" w:rsidRPr="00196377" w:rsidRDefault="00196377" w:rsidP="00F155A0">
      <w:pPr>
        <w:rPr>
          <w:lang w:val="sl-SI"/>
        </w:rPr>
      </w:pPr>
    </w:p>
    <w:p w14:paraId="31328300" w14:textId="77777777" w:rsidR="00196377" w:rsidRPr="00196377" w:rsidRDefault="00196377" w:rsidP="00F155A0">
      <w:pPr>
        <w:rPr>
          <w:lang w:val="sl-SI"/>
        </w:rPr>
      </w:pPr>
    </w:p>
    <w:p w14:paraId="79D87542" w14:textId="77777777" w:rsidR="00196377" w:rsidRPr="00196377" w:rsidRDefault="00196377" w:rsidP="00F155A0">
      <w:pPr>
        <w:rPr>
          <w:lang w:val="sl-SI"/>
        </w:rPr>
      </w:pPr>
    </w:p>
    <w:p w14:paraId="00175227" w14:textId="26C680A2" w:rsidR="00196377" w:rsidRDefault="00814DE4" w:rsidP="00F155A0">
      <w:pPr>
        <w:rPr>
          <w:lang w:val="sl-SI"/>
        </w:rPr>
      </w:pPr>
      <w:r>
        <w:rPr>
          <w:lang w:val="sl-SI"/>
        </w:rPr>
        <w:tab/>
      </w:r>
      <w:r>
        <w:rPr>
          <w:lang w:val="sl-SI"/>
        </w:rPr>
        <w:tab/>
      </w:r>
      <w:r>
        <w:rPr>
          <w:lang w:val="sl-SI"/>
        </w:rPr>
        <w:tab/>
      </w:r>
      <w:r>
        <w:rPr>
          <w:lang w:val="sl-SI"/>
        </w:rPr>
        <w:tab/>
      </w:r>
      <w:r>
        <w:rPr>
          <w:lang w:val="sl-SI"/>
        </w:rPr>
        <w:tab/>
        <w:t>Dr. Metka Knific Zaletelj</w:t>
      </w:r>
    </w:p>
    <w:p w14:paraId="28419D9F" w14:textId="72598C2D" w:rsidR="00814DE4" w:rsidRPr="00196377" w:rsidRDefault="00814DE4" w:rsidP="00F155A0">
      <w:pPr>
        <w:rPr>
          <w:lang w:val="sl-SI"/>
        </w:rPr>
      </w:pPr>
      <w:r>
        <w:rPr>
          <w:lang w:val="sl-SI"/>
        </w:rPr>
        <w:tab/>
      </w:r>
      <w:r>
        <w:rPr>
          <w:lang w:val="sl-SI"/>
        </w:rPr>
        <w:tab/>
      </w:r>
      <w:r>
        <w:rPr>
          <w:lang w:val="sl-SI"/>
        </w:rPr>
        <w:tab/>
      </w:r>
      <w:r>
        <w:rPr>
          <w:lang w:val="sl-SI"/>
        </w:rPr>
        <w:tab/>
      </w:r>
      <w:r>
        <w:rPr>
          <w:lang w:val="sl-SI"/>
        </w:rPr>
        <w:tab/>
      </w:r>
      <w:r w:rsidR="001B2F56">
        <w:rPr>
          <w:lang w:val="sl-SI"/>
        </w:rPr>
        <w:t>n</w:t>
      </w:r>
      <w:r>
        <w:rPr>
          <w:lang w:val="sl-SI"/>
        </w:rPr>
        <w:t>ačelnica</w:t>
      </w:r>
    </w:p>
    <w:p w14:paraId="5327098B" w14:textId="77777777" w:rsidR="003953B9" w:rsidRDefault="003953B9" w:rsidP="003953B9">
      <w:pPr>
        <w:jc w:val="both"/>
        <w:rPr>
          <w:rFonts w:cs="Arial"/>
          <w:szCs w:val="20"/>
          <w:lang w:val="sl-SI"/>
        </w:rPr>
      </w:pPr>
    </w:p>
    <w:p w14:paraId="5703E894" w14:textId="77777777" w:rsidR="00A86880" w:rsidRPr="00B40A34" w:rsidRDefault="00A86880" w:rsidP="003953B9">
      <w:pPr>
        <w:jc w:val="both"/>
        <w:rPr>
          <w:rFonts w:cs="Arial"/>
          <w:szCs w:val="20"/>
          <w:lang w:val="sl-SI"/>
        </w:rPr>
      </w:pPr>
    </w:p>
    <w:p w14:paraId="4BFE68B5" w14:textId="77777777" w:rsidR="003953B9" w:rsidRPr="00E045B3" w:rsidRDefault="003953B9" w:rsidP="003953B9">
      <w:pPr>
        <w:jc w:val="both"/>
        <w:rPr>
          <w:rFonts w:cs="Arial"/>
          <w:u w:val="single"/>
          <w:lang w:val="sl-SI"/>
        </w:rPr>
      </w:pPr>
    </w:p>
    <w:p w14:paraId="7A03B3A7" w14:textId="77777777" w:rsidR="00A3678E" w:rsidRPr="00E045B3" w:rsidRDefault="00A3678E" w:rsidP="003953B9">
      <w:pPr>
        <w:jc w:val="both"/>
        <w:rPr>
          <w:rFonts w:cs="Arial"/>
          <w:szCs w:val="20"/>
          <w:u w:val="single"/>
          <w:lang w:val="sl-SI"/>
        </w:rPr>
      </w:pPr>
    </w:p>
    <w:p w14:paraId="7B100DF1" w14:textId="77777777" w:rsidR="00E045B3" w:rsidRPr="00E045B3" w:rsidRDefault="00E045B3" w:rsidP="003953B9">
      <w:pPr>
        <w:jc w:val="both"/>
        <w:rPr>
          <w:rFonts w:cs="Arial"/>
          <w:szCs w:val="20"/>
          <w:u w:val="single"/>
          <w:lang w:val="sl-SI"/>
        </w:rPr>
      </w:pPr>
    </w:p>
    <w:p w14:paraId="31F3D58E" w14:textId="77777777" w:rsidR="003953B9" w:rsidRPr="00B40A34" w:rsidRDefault="003953B9" w:rsidP="003953B9">
      <w:pPr>
        <w:jc w:val="both"/>
        <w:rPr>
          <w:rFonts w:cs="Arial"/>
          <w:szCs w:val="20"/>
          <w:lang w:val="sl-SI"/>
        </w:rPr>
      </w:pPr>
    </w:p>
    <w:p w14:paraId="72547DED" w14:textId="77777777" w:rsidR="00A3678E" w:rsidRDefault="00A3678E" w:rsidP="003953B9">
      <w:pPr>
        <w:rPr>
          <w:rFonts w:cs="Arial"/>
          <w:b/>
          <w:bCs/>
          <w:color w:val="FF0000"/>
          <w:szCs w:val="20"/>
          <w:lang w:val="sl-SI" w:eastAsia="sl-SI"/>
        </w:rPr>
      </w:pPr>
    </w:p>
    <w:p w14:paraId="2E6FE908" w14:textId="77777777" w:rsidR="00A565ED" w:rsidRDefault="00A565ED" w:rsidP="00F155A0">
      <w:pPr>
        <w:rPr>
          <w:lang w:val="sl-SI"/>
        </w:rPr>
      </w:pPr>
    </w:p>
    <w:p w14:paraId="164B9C2B" w14:textId="77777777" w:rsidR="00A565ED" w:rsidRPr="00A565ED" w:rsidRDefault="00A565ED" w:rsidP="00F155A0">
      <w:pPr>
        <w:rPr>
          <w:lang w:val="sl-SI"/>
        </w:rPr>
      </w:pPr>
    </w:p>
    <w:sectPr w:rsidR="00A565ED" w:rsidRPr="00A565ED" w:rsidSect="00B60EA0">
      <w:headerReference w:type="default" r:id="rId46"/>
      <w:headerReference w:type="first" r:id="rId47"/>
      <w:footerReference w:type="first" r:id="rId48"/>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CDE1" w14:textId="77777777" w:rsidR="00120653" w:rsidRDefault="00120653">
      <w:pPr>
        <w:spacing w:line="240" w:lineRule="auto"/>
      </w:pPr>
      <w:r>
        <w:separator/>
      </w:r>
    </w:p>
  </w:endnote>
  <w:endnote w:type="continuationSeparator" w:id="0">
    <w:p w14:paraId="704C8BEA" w14:textId="77777777" w:rsidR="00120653" w:rsidRDefault="0012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21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C8F3" w14:textId="77777777" w:rsidR="00120653" w:rsidRDefault="00120653">
      <w:pPr>
        <w:spacing w:line="240" w:lineRule="auto"/>
      </w:pPr>
      <w:r>
        <w:separator/>
      </w:r>
    </w:p>
  </w:footnote>
  <w:footnote w:type="continuationSeparator" w:id="0">
    <w:p w14:paraId="1FD09EBC" w14:textId="77777777" w:rsidR="00120653" w:rsidRDefault="00120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9AC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E0BE" w14:textId="77777777" w:rsidR="009658CC" w:rsidRDefault="0012065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75BD039" wp14:editId="485001CF">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B7329864">
      <w:start w:val="1"/>
      <w:numFmt w:val="decimal"/>
      <w:lvlText w:val="%1."/>
      <w:lvlJc w:val="left"/>
      <w:pPr>
        <w:tabs>
          <w:tab w:val="num" w:pos="1080"/>
        </w:tabs>
        <w:ind w:left="1080" w:hanging="360"/>
      </w:pPr>
      <w:rPr>
        <w:rFonts w:hint="default"/>
      </w:rPr>
    </w:lvl>
    <w:lvl w:ilvl="1" w:tplc="A59AA780" w:tentative="1">
      <w:start w:val="1"/>
      <w:numFmt w:val="lowerLetter"/>
      <w:lvlText w:val="%2."/>
      <w:lvlJc w:val="left"/>
      <w:pPr>
        <w:ind w:left="1800" w:hanging="360"/>
      </w:pPr>
    </w:lvl>
    <w:lvl w:ilvl="2" w:tplc="47F4DADC" w:tentative="1">
      <w:start w:val="1"/>
      <w:numFmt w:val="lowerRoman"/>
      <w:lvlText w:val="%3."/>
      <w:lvlJc w:val="right"/>
      <w:pPr>
        <w:ind w:left="2520" w:hanging="180"/>
      </w:pPr>
    </w:lvl>
    <w:lvl w:ilvl="3" w:tplc="C8A4D4F6" w:tentative="1">
      <w:start w:val="1"/>
      <w:numFmt w:val="decimal"/>
      <w:lvlText w:val="%4."/>
      <w:lvlJc w:val="left"/>
      <w:pPr>
        <w:ind w:left="3240" w:hanging="360"/>
      </w:pPr>
    </w:lvl>
    <w:lvl w:ilvl="4" w:tplc="7D3A8022" w:tentative="1">
      <w:start w:val="1"/>
      <w:numFmt w:val="lowerLetter"/>
      <w:lvlText w:val="%5."/>
      <w:lvlJc w:val="left"/>
      <w:pPr>
        <w:ind w:left="3960" w:hanging="360"/>
      </w:pPr>
    </w:lvl>
    <w:lvl w:ilvl="5" w:tplc="33B625B8" w:tentative="1">
      <w:start w:val="1"/>
      <w:numFmt w:val="lowerRoman"/>
      <w:lvlText w:val="%6."/>
      <w:lvlJc w:val="right"/>
      <w:pPr>
        <w:ind w:left="4680" w:hanging="180"/>
      </w:pPr>
    </w:lvl>
    <w:lvl w:ilvl="6" w:tplc="7A1C012A" w:tentative="1">
      <w:start w:val="1"/>
      <w:numFmt w:val="decimal"/>
      <w:lvlText w:val="%7."/>
      <w:lvlJc w:val="left"/>
      <w:pPr>
        <w:ind w:left="5400" w:hanging="360"/>
      </w:pPr>
    </w:lvl>
    <w:lvl w:ilvl="7" w:tplc="1B3C545C" w:tentative="1">
      <w:start w:val="1"/>
      <w:numFmt w:val="lowerLetter"/>
      <w:lvlText w:val="%8."/>
      <w:lvlJc w:val="left"/>
      <w:pPr>
        <w:ind w:left="6120" w:hanging="360"/>
      </w:pPr>
    </w:lvl>
    <w:lvl w:ilvl="8" w:tplc="CC6266A0"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ED64BEDE">
      <w:start w:val="1"/>
      <w:numFmt w:val="decimal"/>
      <w:lvlText w:val="%1."/>
      <w:lvlJc w:val="left"/>
      <w:pPr>
        <w:tabs>
          <w:tab w:val="num" w:pos="360"/>
        </w:tabs>
        <w:ind w:left="360" w:hanging="360"/>
      </w:pPr>
      <w:rPr>
        <w:rFonts w:hint="default"/>
      </w:rPr>
    </w:lvl>
    <w:lvl w:ilvl="1" w:tplc="DFEA9058" w:tentative="1">
      <w:start w:val="1"/>
      <w:numFmt w:val="lowerLetter"/>
      <w:lvlText w:val="%2."/>
      <w:lvlJc w:val="left"/>
      <w:pPr>
        <w:tabs>
          <w:tab w:val="num" w:pos="1080"/>
        </w:tabs>
        <w:ind w:left="1080" w:hanging="360"/>
      </w:pPr>
    </w:lvl>
    <w:lvl w:ilvl="2" w:tplc="FDB6BF9C" w:tentative="1">
      <w:start w:val="1"/>
      <w:numFmt w:val="lowerRoman"/>
      <w:lvlText w:val="%3."/>
      <w:lvlJc w:val="right"/>
      <w:pPr>
        <w:tabs>
          <w:tab w:val="num" w:pos="1800"/>
        </w:tabs>
        <w:ind w:left="1800" w:hanging="180"/>
      </w:pPr>
    </w:lvl>
    <w:lvl w:ilvl="3" w:tplc="56042C0E" w:tentative="1">
      <w:start w:val="1"/>
      <w:numFmt w:val="decimal"/>
      <w:lvlText w:val="%4."/>
      <w:lvlJc w:val="left"/>
      <w:pPr>
        <w:tabs>
          <w:tab w:val="num" w:pos="2520"/>
        </w:tabs>
        <w:ind w:left="2520" w:hanging="360"/>
      </w:pPr>
    </w:lvl>
    <w:lvl w:ilvl="4" w:tplc="7936AF66" w:tentative="1">
      <w:start w:val="1"/>
      <w:numFmt w:val="lowerLetter"/>
      <w:lvlText w:val="%5."/>
      <w:lvlJc w:val="left"/>
      <w:pPr>
        <w:tabs>
          <w:tab w:val="num" w:pos="3240"/>
        </w:tabs>
        <w:ind w:left="3240" w:hanging="360"/>
      </w:pPr>
    </w:lvl>
    <w:lvl w:ilvl="5" w:tplc="8B54BA2C" w:tentative="1">
      <w:start w:val="1"/>
      <w:numFmt w:val="lowerRoman"/>
      <w:lvlText w:val="%6."/>
      <w:lvlJc w:val="right"/>
      <w:pPr>
        <w:tabs>
          <w:tab w:val="num" w:pos="3960"/>
        </w:tabs>
        <w:ind w:left="3960" w:hanging="180"/>
      </w:pPr>
    </w:lvl>
    <w:lvl w:ilvl="6" w:tplc="A8148E92" w:tentative="1">
      <w:start w:val="1"/>
      <w:numFmt w:val="decimal"/>
      <w:lvlText w:val="%7."/>
      <w:lvlJc w:val="left"/>
      <w:pPr>
        <w:tabs>
          <w:tab w:val="num" w:pos="4680"/>
        </w:tabs>
        <w:ind w:left="4680" w:hanging="360"/>
      </w:pPr>
    </w:lvl>
    <w:lvl w:ilvl="7" w:tplc="1F6495D4" w:tentative="1">
      <w:start w:val="1"/>
      <w:numFmt w:val="lowerLetter"/>
      <w:lvlText w:val="%8."/>
      <w:lvlJc w:val="left"/>
      <w:pPr>
        <w:tabs>
          <w:tab w:val="num" w:pos="5400"/>
        </w:tabs>
        <w:ind w:left="5400" w:hanging="360"/>
      </w:pPr>
    </w:lvl>
    <w:lvl w:ilvl="8" w:tplc="89B4203A"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9F4CAEDC">
      <w:start w:val="1"/>
      <w:numFmt w:val="decimal"/>
      <w:lvlText w:val="%1."/>
      <w:lvlJc w:val="left"/>
      <w:pPr>
        <w:tabs>
          <w:tab w:val="num" w:pos="360"/>
        </w:tabs>
        <w:ind w:left="360" w:hanging="360"/>
      </w:pPr>
      <w:rPr>
        <w:color w:val="000000"/>
      </w:rPr>
    </w:lvl>
    <w:lvl w:ilvl="1" w:tplc="B9B028A2" w:tentative="1">
      <w:start w:val="1"/>
      <w:numFmt w:val="lowerLetter"/>
      <w:lvlText w:val="%2."/>
      <w:lvlJc w:val="left"/>
      <w:pPr>
        <w:tabs>
          <w:tab w:val="num" w:pos="1080"/>
        </w:tabs>
        <w:ind w:left="1080" w:hanging="360"/>
      </w:pPr>
    </w:lvl>
    <w:lvl w:ilvl="2" w:tplc="28EAF5D8" w:tentative="1">
      <w:start w:val="1"/>
      <w:numFmt w:val="lowerRoman"/>
      <w:lvlText w:val="%3."/>
      <w:lvlJc w:val="right"/>
      <w:pPr>
        <w:tabs>
          <w:tab w:val="num" w:pos="1800"/>
        </w:tabs>
        <w:ind w:left="1800" w:hanging="180"/>
      </w:pPr>
    </w:lvl>
    <w:lvl w:ilvl="3" w:tplc="F44E1A0A" w:tentative="1">
      <w:start w:val="1"/>
      <w:numFmt w:val="decimal"/>
      <w:lvlText w:val="%4."/>
      <w:lvlJc w:val="left"/>
      <w:pPr>
        <w:tabs>
          <w:tab w:val="num" w:pos="2520"/>
        </w:tabs>
        <w:ind w:left="2520" w:hanging="360"/>
      </w:pPr>
    </w:lvl>
    <w:lvl w:ilvl="4" w:tplc="71A66AC8" w:tentative="1">
      <w:start w:val="1"/>
      <w:numFmt w:val="lowerLetter"/>
      <w:lvlText w:val="%5."/>
      <w:lvlJc w:val="left"/>
      <w:pPr>
        <w:tabs>
          <w:tab w:val="num" w:pos="3240"/>
        </w:tabs>
        <w:ind w:left="3240" w:hanging="360"/>
      </w:pPr>
    </w:lvl>
    <w:lvl w:ilvl="5" w:tplc="1984217C" w:tentative="1">
      <w:start w:val="1"/>
      <w:numFmt w:val="lowerRoman"/>
      <w:lvlText w:val="%6."/>
      <w:lvlJc w:val="right"/>
      <w:pPr>
        <w:tabs>
          <w:tab w:val="num" w:pos="3960"/>
        </w:tabs>
        <w:ind w:left="3960" w:hanging="180"/>
      </w:pPr>
    </w:lvl>
    <w:lvl w:ilvl="6" w:tplc="D4F453C8" w:tentative="1">
      <w:start w:val="1"/>
      <w:numFmt w:val="decimal"/>
      <w:lvlText w:val="%7."/>
      <w:lvlJc w:val="left"/>
      <w:pPr>
        <w:tabs>
          <w:tab w:val="num" w:pos="4680"/>
        </w:tabs>
        <w:ind w:left="4680" w:hanging="360"/>
      </w:pPr>
    </w:lvl>
    <w:lvl w:ilvl="7" w:tplc="ABF687FC" w:tentative="1">
      <w:start w:val="1"/>
      <w:numFmt w:val="lowerLetter"/>
      <w:lvlText w:val="%8."/>
      <w:lvlJc w:val="left"/>
      <w:pPr>
        <w:tabs>
          <w:tab w:val="num" w:pos="5400"/>
        </w:tabs>
        <w:ind w:left="5400" w:hanging="360"/>
      </w:pPr>
    </w:lvl>
    <w:lvl w:ilvl="8" w:tplc="68E69B16"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18607D1C">
      <w:start w:val="1"/>
      <w:numFmt w:val="decimal"/>
      <w:lvlText w:val="%1."/>
      <w:lvlJc w:val="left"/>
      <w:pPr>
        <w:tabs>
          <w:tab w:val="num" w:pos="360"/>
        </w:tabs>
        <w:ind w:left="360" w:hanging="360"/>
      </w:pPr>
      <w:rPr>
        <w:rFonts w:hint="default"/>
      </w:rPr>
    </w:lvl>
    <w:lvl w:ilvl="1" w:tplc="1006F9FC" w:tentative="1">
      <w:start w:val="1"/>
      <w:numFmt w:val="lowerLetter"/>
      <w:lvlText w:val="%2."/>
      <w:lvlJc w:val="left"/>
      <w:pPr>
        <w:ind w:left="1080" w:hanging="360"/>
      </w:pPr>
    </w:lvl>
    <w:lvl w:ilvl="2" w:tplc="D6FC3D82" w:tentative="1">
      <w:start w:val="1"/>
      <w:numFmt w:val="lowerRoman"/>
      <w:lvlText w:val="%3."/>
      <w:lvlJc w:val="right"/>
      <w:pPr>
        <w:ind w:left="1800" w:hanging="180"/>
      </w:pPr>
    </w:lvl>
    <w:lvl w:ilvl="3" w:tplc="22044052" w:tentative="1">
      <w:start w:val="1"/>
      <w:numFmt w:val="decimal"/>
      <w:lvlText w:val="%4."/>
      <w:lvlJc w:val="left"/>
      <w:pPr>
        <w:ind w:left="2520" w:hanging="360"/>
      </w:pPr>
    </w:lvl>
    <w:lvl w:ilvl="4" w:tplc="DC180B9A" w:tentative="1">
      <w:start w:val="1"/>
      <w:numFmt w:val="lowerLetter"/>
      <w:lvlText w:val="%5."/>
      <w:lvlJc w:val="left"/>
      <w:pPr>
        <w:ind w:left="3240" w:hanging="360"/>
      </w:pPr>
    </w:lvl>
    <w:lvl w:ilvl="5" w:tplc="7EF03EC6" w:tentative="1">
      <w:start w:val="1"/>
      <w:numFmt w:val="lowerRoman"/>
      <w:lvlText w:val="%6."/>
      <w:lvlJc w:val="right"/>
      <w:pPr>
        <w:ind w:left="3960" w:hanging="180"/>
      </w:pPr>
    </w:lvl>
    <w:lvl w:ilvl="6" w:tplc="8E502DA8" w:tentative="1">
      <w:start w:val="1"/>
      <w:numFmt w:val="decimal"/>
      <w:lvlText w:val="%7."/>
      <w:lvlJc w:val="left"/>
      <w:pPr>
        <w:ind w:left="4680" w:hanging="360"/>
      </w:pPr>
    </w:lvl>
    <w:lvl w:ilvl="7" w:tplc="CD66748E" w:tentative="1">
      <w:start w:val="1"/>
      <w:numFmt w:val="lowerLetter"/>
      <w:lvlText w:val="%8."/>
      <w:lvlJc w:val="left"/>
      <w:pPr>
        <w:ind w:left="5400" w:hanging="360"/>
      </w:pPr>
    </w:lvl>
    <w:lvl w:ilvl="8" w:tplc="0A62C99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77B03772">
      <w:start w:val="1"/>
      <w:numFmt w:val="decimal"/>
      <w:lvlText w:val="%1."/>
      <w:lvlJc w:val="left"/>
      <w:pPr>
        <w:tabs>
          <w:tab w:val="num" w:pos="720"/>
        </w:tabs>
        <w:ind w:left="720" w:hanging="360"/>
      </w:pPr>
      <w:rPr>
        <w:rFonts w:hint="default"/>
      </w:rPr>
    </w:lvl>
    <w:lvl w:ilvl="1" w:tplc="94CCF616" w:tentative="1">
      <w:start w:val="1"/>
      <w:numFmt w:val="lowerLetter"/>
      <w:lvlText w:val="%2."/>
      <w:lvlJc w:val="left"/>
      <w:pPr>
        <w:tabs>
          <w:tab w:val="num" w:pos="1440"/>
        </w:tabs>
        <w:ind w:left="1440" w:hanging="360"/>
      </w:pPr>
    </w:lvl>
    <w:lvl w:ilvl="2" w:tplc="66F64902" w:tentative="1">
      <w:start w:val="1"/>
      <w:numFmt w:val="lowerRoman"/>
      <w:lvlText w:val="%3."/>
      <w:lvlJc w:val="right"/>
      <w:pPr>
        <w:tabs>
          <w:tab w:val="num" w:pos="2160"/>
        </w:tabs>
        <w:ind w:left="2160" w:hanging="180"/>
      </w:pPr>
    </w:lvl>
    <w:lvl w:ilvl="3" w:tplc="372025E4" w:tentative="1">
      <w:start w:val="1"/>
      <w:numFmt w:val="decimal"/>
      <w:lvlText w:val="%4."/>
      <w:lvlJc w:val="left"/>
      <w:pPr>
        <w:tabs>
          <w:tab w:val="num" w:pos="2880"/>
        </w:tabs>
        <w:ind w:left="2880" w:hanging="360"/>
      </w:pPr>
    </w:lvl>
    <w:lvl w:ilvl="4" w:tplc="EF8C84A0" w:tentative="1">
      <w:start w:val="1"/>
      <w:numFmt w:val="lowerLetter"/>
      <w:lvlText w:val="%5."/>
      <w:lvlJc w:val="left"/>
      <w:pPr>
        <w:tabs>
          <w:tab w:val="num" w:pos="3600"/>
        </w:tabs>
        <w:ind w:left="3600" w:hanging="360"/>
      </w:pPr>
    </w:lvl>
    <w:lvl w:ilvl="5" w:tplc="783E69A8" w:tentative="1">
      <w:start w:val="1"/>
      <w:numFmt w:val="lowerRoman"/>
      <w:lvlText w:val="%6."/>
      <w:lvlJc w:val="right"/>
      <w:pPr>
        <w:tabs>
          <w:tab w:val="num" w:pos="4320"/>
        </w:tabs>
        <w:ind w:left="4320" w:hanging="180"/>
      </w:pPr>
    </w:lvl>
    <w:lvl w:ilvl="6" w:tplc="BCC8DCF4" w:tentative="1">
      <w:start w:val="1"/>
      <w:numFmt w:val="decimal"/>
      <w:lvlText w:val="%7."/>
      <w:lvlJc w:val="left"/>
      <w:pPr>
        <w:tabs>
          <w:tab w:val="num" w:pos="5040"/>
        </w:tabs>
        <w:ind w:left="5040" w:hanging="360"/>
      </w:pPr>
    </w:lvl>
    <w:lvl w:ilvl="7" w:tplc="F96C560E" w:tentative="1">
      <w:start w:val="1"/>
      <w:numFmt w:val="lowerLetter"/>
      <w:lvlText w:val="%8."/>
      <w:lvlJc w:val="left"/>
      <w:pPr>
        <w:tabs>
          <w:tab w:val="num" w:pos="5760"/>
        </w:tabs>
        <w:ind w:left="5760" w:hanging="360"/>
      </w:pPr>
    </w:lvl>
    <w:lvl w:ilvl="8" w:tplc="B392756E"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D1C4F"/>
    <w:multiLevelType w:val="hybridMultilevel"/>
    <w:tmpl w:val="A1BC2C42"/>
    <w:lvl w:ilvl="0" w:tplc="024C8EAA">
      <w:start w:val="75"/>
      <w:numFmt w:val="bullet"/>
      <w:lvlText w:val="–"/>
      <w:lvlJc w:val="left"/>
      <w:pPr>
        <w:tabs>
          <w:tab w:val="num" w:pos="720"/>
        </w:tabs>
        <w:ind w:left="720" w:hanging="360"/>
      </w:pPr>
      <w:rPr>
        <w:rFonts w:ascii="Arial" w:eastAsia="Times New Roman" w:hAnsi="Arial" w:cs="Arial" w:hint="default"/>
      </w:rPr>
    </w:lvl>
    <w:lvl w:ilvl="1" w:tplc="944EEC9A">
      <w:start w:val="1"/>
      <w:numFmt w:val="decimal"/>
      <w:lvlText w:val="%2."/>
      <w:lvlJc w:val="left"/>
      <w:pPr>
        <w:tabs>
          <w:tab w:val="num" w:pos="1440"/>
        </w:tabs>
        <w:ind w:left="1440" w:hanging="360"/>
      </w:pPr>
    </w:lvl>
    <w:lvl w:ilvl="2" w:tplc="4EF2F7CC">
      <w:start w:val="1"/>
      <w:numFmt w:val="bullet"/>
      <w:lvlText w:val=""/>
      <w:lvlJc w:val="left"/>
      <w:pPr>
        <w:tabs>
          <w:tab w:val="num" w:pos="2160"/>
        </w:tabs>
        <w:ind w:left="2160" w:hanging="360"/>
      </w:pPr>
      <w:rPr>
        <w:rFonts w:ascii="Wingdings" w:hAnsi="Wingdings" w:hint="default"/>
      </w:rPr>
    </w:lvl>
    <w:lvl w:ilvl="3" w:tplc="D626175C">
      <w:start w:val="1"/>
      <w:numFmt w:val="bullet"/>
      <w:lvlText w:val=""/>
      <w:lvlJc w:val="left"/>
      <w:pPr>
        <w:tabs>
          <w:tab w:val="num" w:pos="2880"/>
        </w:tabs>
        <w:ind w:left="2880" w:hanging="360"/>
      </w:pPr>
      <w:rPr>
        <w:rFonts w:ascii="Symbol" w:hAnsi="Symbol" w:hint="default"/>
      </w:rPr>
    </w:lvl>
    <w:lvl w:ilvl="4" w:tplc="A8C4E61A">
      <w:start w:val="1"/>
      <w:numFmt w:val="bullet"/>
      <w:lvlText w:val="o"/>
      <w:lvlJc w:val="left"/>
      <w:pPr>
        <w:tabs>
          <w:tab w:val="num" w:pos="3600"/>
        </w:tabs>
        <w:ind w:left="3600" w:hanging="360"/>
      </w:pPr>
      <w:rPr>
        <w:rFonts w:ascii="Courier New" w:hAnsi="Courier New" w:cs="Courier New" w:hint="default"/>
      </w:rPr>
    </w:lvl>
    <w:lvl w:ilvl="5" w:tplc="26C01E02">
      <w:start w:val="1"/>
      <w:numFmt w:val="bullet"/>
      <w:lvlText w:val=""/>
      <w:lvlJc w:val="left"/>
      <w:pPr>
        <w:tabs>
          <w:tab w:val="num" w:pos="4320"/>
        </w:tabs>
        <w:ind w:left="4320" w:hanging="360"/>
      </w:pPr>
      <w:rPr>
        <w:rFonts w:ascii="Wingdings" w:hAnsi="Wingdings" w:hint="default"/>
      </w:rPr>
    </w:lvl>
    <w:lvl w:ilvl="6" w:tplc="75CC7B0A">
      <w:start w:val="1"/>
      <w:numFmt w:val="bullet"/>
      <w:lvlText w:val=""/>
      <w:lvlJc w:val="left"/>
      <w:pPr>
        <w:tabs>
          <w:tab w:val="num" w:pos="5040"/>
        </w:tabs>
        <w:ind w:left="5040" w:hanging="360"/>
      </w:pPr>
      <w:rPr>
        <w:rFonts w:ascii="Symbol" w:hAnsi="Symbol" w:hint="default"/>
      </w:rPr>
    </w:lvl>
    <w:lvl w:ilvl="7" w:tplc="9B8E3E56">
      <w:start w:val="1"/>
      <w:numFmt w:val="bullet"/>
      <w:lvlText w:val="o"/>
      <w:lvlJc w:val="left"/>
      <w:pPr>
        <w:tabs>
          <w:tab w:val="num" w:pos="5760"/>
        </w:tabs>
        <w:ind w:left="5760" w:hanging="360"/>
      </w:pPr>
      <w:rPr>
        <w:rFonts w:ascii="Courier New" w:hAnsi="Courier New" w:cs="Courier New" w:hint="default"/>
      </w:rPr>
    </w:lvl>
    <w:lvl w:ilvl="8" w:tplc="E23EFEA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E844337A">
      <w:start w:val="1"/>
      <w:numFmt w:val="decimal"/>
      <w:lvlText w:val="%1."/>
      <w:lvlJc w:val="left"/>
      <w:pPr>
        <w:tabs>
          <w:tab w:val="num" w:pos="720"/>
        </w:tabs>
        <w:ind w:left="720" w:hanging="360"/>
      </w:pPr>
    </w:lvl>
    <w:lvl w:ilvl="1" w:tplc="2B8AB556" w:tentative="1">
      <w:start w:val="1"/>
      <w:numFmt w:val="lowerLetter"/>
      <w:lvlText w:val="%2."/>
      <w:lvlJc w:val="left"/>
      <w:pPr>
        <w:tabs>
          <w:tab w:val="num" w:pos="1440"/>
        </w:tabs>
        <w:ind w:left="1440" w:hanging="360"/>
      </w:pPr>
    </w:lvl>
    <w:lvl w:ilvl="2" w:tplc="557025AA" w:tentative="1">
      <w:start w:val="1"/>
      <w:numFmt w:val="lowerRoman"/>
      <w:lvlText w:val="%3."/>
      <w:lvlJc w:val="right"/>
      <w:pPr>
        <w:tabs>
          <w:tab w:val="num" w:pos="2160"/>
        </w:tabs>
        <w:ind w:left="2160" w:hanging="180"/>
      </w:pPr>
    </w:lvl>
    <w:lvl w:ilvl="3" w:tplc="34B685BE" w:tentative="1">
      <w:start w:val="1"/>
      <w:numFmt w:val="decimal"/>
      <w:lvlText w:val="%4."/>
      <w:lvlJc w:val="left"/>
      <w:pPr>
        <w:tabs>
          <w:tab w:val="num" w:pos="2880"/>
        </w:tabs>
        <w:ind w:left="2880" w:hanging="360"/>
      </w:pPr>
    </w:lvl>
    <w:lvl w:ilvl="4" w:tplc="3AC87770" w:tentative="1">
      <w:start w:val="1"/>
      <w:numFmt w:val="lowerLetter"/>
      <w:lvlText w:val="%5."/>
      <w:lvlJc w:val="left"/>
      <w:pPr>
        <w:tabs>
          <w:tab w:val="num" w:pos="3600"/>
        </w:tabs>
        <w:ind w:left="3600" w:hanging="360"/>
      </w:pPr>
    </w:lvl>
    <w:lvl w:ilvl="5" w:tplc="8EF0EFDE" w:tentative="1">
      <w:start w:val="1"/>
      <w:numFmt w:val="lowerRoman"/>
      <w:lvlText w:val="%6."/>
      <w:lvlJc w:val="right"/>
      <w:pPr>
        <w:tabs>
          <w:tab w:val="num" w:pos="4320"/>
        </w:tabs>
        <w:ind w:left="4320" w:hanging="180"/>
      </w:pPr>
    </w:lvl>
    <w:lvl w:ilvl="6" w:tplc="ACA6D198" w:tentative="1">
      <w:start w:val="1"/>
      <w:numFmt w:val="decimal"/>
      <w:lvlText w:val="%7."/>
      <w:lvlJc w:val="left"/>
      <w:pPr>
        <w:tabs>
          <w:tab w:val="num" w:pos="5040"/>
        </w:tabs>
        <w:ind w:left="5040" w:hanging="360"/>
      </w:pPr>
    </w:lvl>
    <w:lvl w:ilvl="7" w:tplc="5F6E6542" w:tentative="1">
      <w:start w:val="1"/>
      <w:numFmt w:val="lowerLetter"/>
      <w:lvlText w:val="%8."/>
      <w:lvlJc w:val="left"/>
      <w:pPr>
        <w:tabs>
          <w:tab w:val="num" w:pos="5760"/>
        </w:tabs>
        <w:ind w:left="5760" w:hanging="360"/>
      </w:pPr>
    </w:lvl>
    <w:lvl w:ilvl="8" w:tplc="168EA208" w:tentative="1">
      <w:start w:val="1"/>
      <w:numFmt w:val="lowerRoman"/>
      <w:lvlText w:val="%9."/>
      <w:lvlJc w:val="right"/>
      <w:pPr>
        <w:tabs>
          <w:tab w:val="num" w:pos="6480"/>
        </w:tabs>
        <w:ind w:left="6480" w:hanging="180"/>
      </w:pPr>
    </w:lvl>
  </w:abstractNum>
  <w:num w:numId="1" w16cid:durableId="141435494">
    <w:abstractNumId w:val="10"/>
  </w:num>
  <w:num w:numId="2" w16cid:durableId="899483681">
    <w:abstractNumId w:val="5"/>
  </w:num>
  <w:num w:numId="3" w16cid:durableId="1025978472">
    <w:abstractNumId w:val="6"/>
  </w:num>
  <w:num w:numId="4" w16cid:durableId="1776442652">
    <w:abstractNumId w:val="1"/>
  </w:num>
  <w:num w:numId="5" w16cid:durableId="1300065295">
    <w:abstractNumId w:val="4"/>
  </w:num>
  <w:num w:numId="6" w16cid:durableId="638069976">
    <w:abstractNumId w:val="3"/>
  </w:num>
  <w:num w:numId="7" w16cid:durableId="1404644416">
    <w:abstractNumId w:val="2"/>
  </w:num>
  <w:num w:numId="8" w16cid:durableId="1212958688">
    <w:abstractNumId w:val="0"/>
  </w:num>
  <w:num w:numId="9" w16cid:durableId="15736362">
    <w:abstractNumId w:val="7"/>
  </w:num>
  <w:num w:numId="10" w16cid:durableId="2118059685">
    <w:abstractNumId w:val="8"/>
  </w:num>
  <w:num w:numId="11" w16cid:durableId="898906942">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20653"/>
    <w:rsid w:val="001357B2"/>
    <w:rsid w:val="00157FE9"/>
    <w:rsid w:val="00172397"/>
    <w:rsid w:val="0017478F"/>
    <w:rsid w:val="00196377"/>
    <w:rsid w:val="001B2F56"/>
    <w:rsid w:val="001B2F79"/>
    <w:rsid w:val="001F4DDF"/>
    <w:rsid w:val="00202A77"/>
    <w:rsid w:val="0023291B"/>
    <w:rsid w:val="0026020D"/>
    <w:rsid w:val="00271CE5"/>
    <w:rsid w:val="00282020"/>
    <w:rsid w:val="002929B9"/>
    <w:rsid w:val="002931E4"/>
    <w:rsid w:val="002A2B69"/>
    <w:rsid w:val="002E28D2"/>
    <w:rsid w:val="00333585"/>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1362"/>
    <w:rsid w:val="00567106"/>
    <w:rsid w:val="0059236C"/>
    <w:rsid w:val="0059793D"/>
    <w:rsid w:val="005A249F"/>
    <w:rsid w:val="005D5EAD"/>
    <w:rsid w:val="005E1D3C"/>
    <w:rsid w:val="005E766F"/>
    <w:rsid w:val="006165BB"/>
    <w:rsid w:val="00625AE6"/>
    <w:rsid w:val="00632253"/>
    <w:rsid w:val="00642714"/>
    <w:rsid w:val="006455CE"/>
    <w:rsid w:val="00646B0E"/>
    <w:rsid w:val="00655841"/>
    <w:rsid w:val="006763B4"/>
    <w:rsid w:val="00690AE2"/>
    <w:rsid w:val="006C29A9"/>
    <w:rsid w:val="006E0FE2"/>
    <w:rsid w:val="00716282"/>
    <w:rsid w:val="00727731"/>
    <w:rsid w:val="007303C7"/>
    <w:rsid w:val="00733017"/>
    <w:rsid w:val="00745D34"/>
    <w:rsid w:val="0075197D"/>
    <w:rsid w:val="00754D9A"/>
    <w:rsid w:val="007773DE"/>
    <w:rsid w:val="00783310"/>
    <w:rsid w:val="007A4A6D"/>
    <w:rsid w:val="007C061B"/>
    <w:rsid w:val="007D1BCF"/>
    <w:rsid w:val="007D75CF"/>
    <w:rsid w:val="007E0440"/>
    <w:rsid w:val="007E6DC5"/>
    <w:rsid w:val="00800255"/>
    <w:rsid w:val="008061F1"/>
    <w:rsid w:val="00814DE4"/>
    <w:rsid w:val="0088043C"/>
    <w:rsid w:val="00884889"/>
    <w:rsid w:val="008906C9"/>
    <w:rsid w:val="008A00DF"/>
    <w:rsid w:val="008B67AA"/>
    <w:rsid w:val="008B6EA9"/>
    <w:rsid w:val="008C45F8"/>
    <w:rsid w:val="008C5738"/>
    <w:rsid w:val="008D04F0"/>
    <w:rsid w:val="008D3F03"/>
    <w:rsid w:val="008E7266"/>
    <w:rsid w:val="008F3500"/>
    <w:rsid w:val="00923BCC"/>
    <w:rsid w:val="00924E3C"/>
    <w:rsid w:val="00945F66"/>
    <w:rsid w:val="009612BB"/>
    <w:rsid w:val="009658CC"/>
    <w:rsid w:val="0097259E"/>
    <w:rsid w:val="00976B2C"/>
    <w:rsid w:val="00986E77"/>
    <w:rsid w:val="009C740A"/>
    <w:rsid w:val="00A00C9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944E7"/>
    <w:rsid w:val="00B96EE3"/>
    <w:rsid w:val="00C250D5"/>
    <w:rsid w:val="00C35666"/>
    <w:rsid w:val="00C60C8E"/>
    <w:rsid w:val="00C8013E"/>
    <w:rsid w:val="00C9184A"/>
    <w:rsid w:val="00C92898"/>
    <w:rsid w:val="00CA4340"/>
    <w:rsid w:val="00CE5238"/>
    <w:rsid w:val="00CE7514"/>
    <w:rsid w:val="00D04605"/>
    <w:rsid w:val="00D248DE"/>
    <w:rsid w:val="00D3542A"/>
    <w:rsid w:val="00D526F8"/>
    <w:rsid w:val="00D70273"/>
    <w:rsid w:val="00D70EF3"/>
    <w:rsid w:val="00D8542D"/>
    <w:rsid w:val="00DC6A71"/>
    <w:rsid w:val="00DE1E3D"/>
    <w:rsid w:val="00E0357D"/>
    <w:rsid w:val="00E045B3"/>
    <w:rsid w:val="00E6513C"/>
    <w:rsid w:val="00E7119C"/>
    <w:rsid w:val="00E763CA"/>
    <w:rsid w:val="00E95DB1"/>
    <w:rsid w:val="00ED1C3E"/>
    <w:rsid w:val="00EF1814"/>
    <w:rsid w:val="00F155A0"/>
    <w:rsid w:val="00F240BB"/>
    <w:rsid w:val="00F577BF"/>
    <w:rsid w:val="00F57FED"/>
    <w:rsid w:val="00F619B7"/>
    <w:rsid w:val="00F72D71"/>
    <w:rsid w:val="00F826A7"/>
    <w:rsid w:val="00F9278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4A2172"/>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96377"/>
    <w:pPr>
      <w:spacing w:after="75" w:line="240" w:lineRule="auto"/>
    </w:pPr>
    <w:rPr>
      <w:rFonts w:ascii="Verdana" w:hAnsi="Verdana"/>
      <w:color w:val="333333"/>
      <w:sz w:val="17"/>
      <w:szCs w:val="17"/>
      <w:lang w:val="sl-SI" w:eastAsia="sl-SI"/>
    </w:rPr>
  </w:style>
  <w:style w:type="character" w:styleId="Nerazreenaomemba">
    <w:name w:val="Unresolved Mention"/>
    <w:basedOn w:val="Privzetapisavaodstavka"/>
    <w:uiPriority w:val="99"/>
    <w:semiHidden/>
    <w:unhideWhenUsed/>
    <w:rsid w:val="00B9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9" Type="http://schemas.openxmlformats.org/officeDocument/2006/relationships/hyperlink" Target="https://www.tax-fin-lex.si/Dokument/Podrobnosti?rootEntityId=26529fde-907b-45ac-9dfb-d2e443a550e7"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hyperlink" Target="https://www.tax-fin-lex.si/Dokument/Podrobnosti?rootEntityId=aE_459ca51e-c2a1-4901-8ad2-4362f7b9ec17" TargetMode="External"/><Relationship Id="rId42" Type="http://schemas.openxmlformats.org/officeDocument/2006/relationships/hyperlink" Target="https://www.tax-fin-lex.si/Dokument/Podrobnosti?rootEntityId=16bf06d3-cc04-4035-a363-c725ccb7e6f8"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yperlink" Target="https://www.tax-fin-lex.si/Dokument/Podrobnosti?rootEntityId=aE_c0a65428-69e5-4740-87c2-9b0b364ccc77" TargetMode="External"/><Relationship Id="rId38" Type="http://schemas.openxmlformats.org/officeDocument/2006/relationships/hyperlink" Target="https://www.tax-fin-lex.si/Dokument/Podrobnosti?rootEntityId=51365105-56b7-4799-a595-7fd8c2aed4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41" Type="http://schemas.openxmlformats.org/officeDocument/2006/relationships/hyperlink" Target="https://www.tax-fin-lex.si/Dokument/Podrobnosti?rootEntityId=08b129c3-378d-4e71-bef2-dda923c342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yperlink" Target="https://www.tax-fin-lex.si/Dokument/Podrobnosti?rootEntityId=aE_e8fcb8d1-d0e3-4d30-a161-c08fa988b4ab" TargetMode="External"/><Relationship Id="rId37" Type="http://schemas.openxmlformats.org/officeDocument/2006/relationships/hyperlink" Target="https://www.tax-fin-lex.si/Dokument/Podrobnosti?rootEntityId=bd0f3947-ee7b-4789-8799-a6778ed8ddde" TargetMode="External"/><Relationship Id="rId40" Type="http://schemas.openxmlformats.org/officeDocument/2006/relationships/hyperlink" Target="https://www.tax-fin-lex.si/Dokument/Podrobnosti?rootEntityId=9e1968c1-8a92-43fe-a408-e295408c5977" TargetMode="External"/><Relationship Id="rId45" Type="http://schemas.openxmlformats.org/officeDocument/2006/relationships/hyperlink" Target="mailto:ue.kranj@gov.si" TargetMode="Externa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hyperlink" Target="https://www.tax-fin-lex.si/Dokument/Podrobnosti?rootEntityId=aE_5117927f-a30a-4f97-abe0-155c7a56e554" TargetMode="External"/><Relationship Id="rId49" Type="http://schemas.openxmlformats.org/officeDocument/2006/relationships/fontTable" Target="fontTable.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https://www.tax-fin-lex.si/Dokument/Podrobnosti?rootEntityId=aE_28c53b0b-7e66-4bed-af4e-8697631c836f" TargetMode="External"/><Relationship Id="rId44"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tax-fin-lex.si/Dokument/Podrobnosti?rootEntityId=E_349d8bb0-48b6-4c23-8da6-8e5ae0a73d49" TargetMode="External"/><Relationship Id="rId35" Type="http://schemas.openxmlformats.org/officeDocument/2006/relationships/hyperlink" Target="https://www.tax-fin-lex.si/Dokument/Podrobnosti?rootEntityId=aE_f1c05e1e-39c8-48de-992f-5a5d55ba237a" TargetMode="External"/><Relationship Id="rId43" Type="http://schemas.openxmlformats.org/officeDocument/2006/relationships/hyperlink" Target="https://www.tax-fin-lex.si/Dokument/Podrobnosti?rootEntityId=0abb08a1-4cc3-4c24-b3dc-af38c900008b" TargetMode="External"/><Relationship Id="rId48" Type="http://schemas.openxmlformats.org/officeDocument/2006/relationships/footer" Target="footer1.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1105</Words>
  <Characters>15911</Characters>
  <Application>Microsoft Office Word</Application>
  <DocSecurity>0</DocSecurity>
  <Lines>132</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7</cp:revision>
  <cp:lastPrinted>2023-03-15T09:41:00Z</cp:lastPrinted>
  <dcterms:created xsi:type="dcterms:W3CDTF">2023-03-15T09:31:00Z</dcterms:created>
  <dcterms:modified xsi:type="dcterms:W3CDTF">2023-03-15T14:34:00Z</dcterms:modified>
</cp:coreProperties>
</file>