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7715" w14:textId="77777777" w:rsidR="003D7981" w:rsidRPr="00B472CE" w:rsidRDefault="003D7981" w:rsidP="003D7981">
      <w:pPr>
        <w:spacing w:before="100" w:beforeAutospacing="1"/>
        <w:jc w:val="center"/>
        <w:rPr>
          <w:sz w:val="16"/>
          <w:szCs w:val="16"/>
          <w:lang w:val="it-IT"/>
        </w:rPr>
      </w:pPr>
      <w:r w:rsidRPr="00B472CE">
        <w:rPr>
          <w:noProof/>
          <w:sz w:val="16"/>
          <w:szCs w:val="16"/>
        </w:rPr>
        <w:drawing>
          <wp:inline distT="0" distB="0" distL="0" distR="0" wp14:anchorId="6E8D21A6" wp14:editId="3750CDC6">
            <wp:extent cx="189047" cy="232012"/>
            <wp:effectExtent l="0" t="0" r="1905" b="0"/>
            <wp:docPr id="1" name="Slika 1" descr="Grb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2" cy="2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61A7" w14:textId="77777777" w:rsidR="003D7981" w:rsidRPr="00B472CE" w:rsidRDefault="003D7981" w:rsidP="003D7981">
      <w:pPr>
        <w:ind w:right="72"/>
        <w:jc w:val="center"/>
        <w:rPr>
          <w:rFonts w:ascii="Arial" w:hAnsi="Arial" w:cs="Arial"/>
          <w:color w:val="000080"/>
          <w:sz w:val="16"/>
          <w:szCs w:val="16"/>
          <w:lang w:val="it-IT"/>
        </w:rPr>
      </w:pPr>
      <w:r w:rsidRPr="00B472CE">
        <w:rPr>
          <w:rFonts w:ascii="Arial" w:hAnsi="Arial" w:cs="Arial"/>
          <w:color w:val="000080"/>
          <w:sz w:val="16"/>
          <w:szCs w:val="16"/>
          <w:lang w:val="it-IT"/>
        </w:rPr>
        <w:t>REPUBLIKA SLOVENIJA - REPUBBLICA DI SLOVENIA</w:t>
      </w:r>
    </w:p>
    <w:p w14:paraId="56073BC7" w14:textId="77777777" w:rsidR="003D7981" w:rsidRPr="00B472CE" w:rsidRDefault="003D7981" w:rsidP="003D7981">
      <w:pPr>
        <w:pBdr>
          <w:bottom w:val="single" w:sz="6" w:space="1" w:color="auto"/>
        </w:pBdr>
        <w:ind w:right="72"/>
        <w:jc w:val="center"/>
        <w:rPr>
          <w:rFonts w:ascii="Arial" w:hAnsi="Arial" w:cs="Arial"/>
          <w:b/>
          <w:bCs/>
          <w:color w:val="000080"/>
          <w:sz w:val="16"/>
          <w:szCs w:val="16"/>
          <w:lang w:val="it-IT"/>
        </w:rPr>
      </w:pPr>
      <w:r w:rsidRPr="00B472CE">
        <w:rPr>
          <w:rFonts w:ascii="Arial" w:hAnsi="Arial" w:cs="Arial"/>
          <w:b/>
          <w:bCs/>
          <w:color w:val="000080"/>
          <w:sz w:val="16"/>
          <w:szCs w:val="16"/>
          <w:lang w:val="it-IT"/>
        </w:rPr>
        <w:t>UPRAVNA ENOTA</w:t>
      </w:r>
      <w:r w:rsidRPr="00B472CE">
        <w:rPr>
          <w:rFonts w:ascii="Arial" w:hAnsi="Arial" w:cs="Arial"/>
          <w:color w:val="000080"/>
          <w:sz w:val="16"/>
          <w:szCs w:val="16"/>
          <w:lang w:val="it-IT"/>
        </w:rPr>
        <w:t xml:space="preserve"> </w:t>
      </w:r>
      <w:r w:rsidRPr="00B472CE">
        <w:rPr>
          <w:rFonts w:ascii="Arial" w:hAnsi="Arial" w:cs="Arial"/>
          <w:b/>
          <w:bCs/>
          <w:color w:val="000080"/>
          <w:sz w:val="16"/>
          <w:szCs w:val="16"/>
          <w:lang w:val="it-IT"/>
        </w:rPr>
        <w:t>IZOLA - UNITÀ AMMINISTRATIVA</w:t>
      </w:r>
      <w:r w:rsidRPr="00B472CE">
        <w:rPr>
          <w:rFonts w:ascii="Arial" w:hAnsi="Arial" w:cs="Arial"/>
          <w:color w:val="000080"/>
          <w:sz w:val="16"/>
          <w:szCs w:val="16"/>
          <w:lang w:val="it-IT"/>
        </w:rPr>
        <w:t xml:space="preserve"> </w:t>
      </w:r>
      <w:r w:rsidRPr="00B472CE">
        <w:rPr>
          <w:rFonts w:ascii="Arial" w:hAnsi="Arial" w:cs="Arial"/>
          <w:b/>
          <w:bCs/>
          <w:color w:val="000080"/>
          <w:sz w:val="16"/>
          <w:szCs w:val="16"/>
          <w:lang w:val="it-IT"/>
        </w:rPr>
        <w:t>ISOLA</w:t>
      </w:r>
    </w:p>
    <w:p w14:paraId="2FB33128" w14:textId="01EEA8C1" w:rsidR="003D7981" w:rsidRPr="00B472CE" w:rsidRDefault="003D7981" w:rsidP="003D7981">
      <w:pPr>
        <w:tabs>
          <w:tab w:val="left" w:pos="6804"/>
          <w:tab w:val="left" w:pos="9923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 w:rsidRPr="00B472CE">
        <w:rPr>
          <w:rFonts w:ascii="Arial" w:hAnsi="Arial" w:cs="Arial"/>
          <w:sz w:val="18"/>
          <w:szCs w:val="18"/>
          <w:lang w:val="it-IT"/>
        </w:rPr>
        <w:t>Številka</w:t>
      </w:r>
      <w:proofErr w:type="spellEnd"/>
      <w:r w:rsidRPr="00B472CE">
        <w:rPr>
          <w:rFonts w:ascii="Arial" w:hAnsi="Arial" w:cs="Arial"/>
          <w:sz w:val="18"/>
          <w:szCs w:val="18"/>
          <w:lang w:val="it-IT"/>
        </w:rPr>
        <w:t>/</w:t>
      </w:r>
      <w:proofErr w:type="gramStart"/>
      <w:r w:rsidRPr="00B472CE">
        <w:rPr>
          <w:rFonts w:ascii="Arial" w:hAnsi="Arial" w:cs="Arial"/>
          <w:sz w:val="18"/>
          <w:szCs w:val="18"/>
          <w:lang w:val="it-IT"/>
        </w:rPr>
        <w:t>Numero:  021</w:t>
      </w:r>
      <w:proofErr w:type="gramEnd"/>
      <w:r w:rsidRPr="00B472CE">
        <w:rPr>
          <w:rFonts w:ascii="Arial" w:hAnsi="Arial" w:cs="Arial"/>
          <w:sz w:val="18"/>
          <w:szCs w:val="18"/>
          <w:lang w:val="it-IT"/>
        </w:rPr>
        <w:t>-93/2009-6213-</w:t>
      </w:r>
      <w:r w:rsidR="00200DA9">
        <w:rPr>
          <w:rFonts w:ascii="Arial" w:hAnsi="Arial" w:cs="Arial"/>
          <w:sz w:val="18"/>
          <w:szCs w:val="18"/>
          <w:lang w:val="it-IT"/>
        </w:rPr>
        <w:t>64</w:t>
      </w:r>
    </w:p>
    <w:p w14:paraId="08718EF8" w14:textId="77777777" w:rsidR="003D7981" w:rsidRPr="00CF1473" w:rsidRDefault="003D7981" w:rsidP="003D7981">
      <w:pPr>
        <w:tabs>
          <w:tab w:val="left" w:pos="6804"/>
          <w:tab w:val="left" w:pos="9923"/>
        </w:tabs>
        <w:rPr>
          <w:rFonts w:ascii="Arial" w:hAnsi="Arial" w:cs="Arial"/>
          <w:sz w:val="18"/>
          <w:szCs w:val="18"/>
          <w:lang w:val="it-IT"/>
        </w:rPr>
      </w:pPr>
      <w:r w:rsidRPr="00CF1473">
        <w:rPr>
          <w:rFonts w:ascii="Arial" w:hAnsi="Arial" w:cs="Arial"/>
          <w:sz w:val="18"/>
          <w:szCs w:val="18"/>
          <w:lang w:val="it-IT"/>
        </w:rPr>
        <w:t xml:space="preserve">Izola/Isola, </w:t>
      </w:r>
      <w:r>
        <w:rPr>
          <w:rFonts w:ascii="Arial" w:hAnsi="Arial" w:cs="Arial"/>
          <w:sz w:val="18"/>
          <w:szCs w:val="18"/>
          <w:lang w:val="it-IT"/>
        </w:rPr>
        <w:t>1. 10. 2025</w:t>
      </w:r>
    </w:p>
    <w:p w14:paraId="078685DB" w14:textId="77777777" w:rsidR="003D7981" w:rsidRPr="00035DA8" w:rsidRDefault="003D7981" w:rsidP="003D7981">
      <w:pPr>
        <w:tabs>
          <w:tab w:val="left" w:pos="6804"/>
          <w:tab w:val="left" w:pos="9923"/>
        </w:tabs>
        <w:rPr>
          <w:rFonts w:ascii="Arial" w:hAnsi="Arial" w:cs="Arial"/>
          <w:sz w:val="18"/>
          <w:szCs w:val="18"/>
          <w:lang w:val="it-IT"/>
        </w:rPr>
      </w:pPr>
    </w:p>
    <w:p w14:paraId="4EC9DA28" w14:textId="77777777" w:rsidR="003D7981" w:rsidRPr="00B804E5" w:rsidRDefault="003D7981" w:rsidP="003D798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804E5">
        <w:rPr>
          <w:rFonts w:ascii="Arial" w:hAnsi="Arial" w:cs="Arial"/>
          <w:sz w:val="18"/>
          <w:szCs w:val="18"/>
          <w:lang w:val="it-IT"/>
        </w:rPr>
        <w:t xml:space="preserve">Na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podlagi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319.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člena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Zakona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o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splošnem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upravnem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postopku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(</w:t>
      </w:r>
      <w:r w:rsidRPr="00B804E5">
        <w:rPr>
          <w:rFonts w:ascii="Arial" w:eastAsia="Arial,Bold" w:hAnsi="Arial" w:cs="Arial"/>
          <w:sz w:val="18"/>
          <w:szCs w:val="18"/>
        </w:rPr>
        <w:t>Uradni list RS, št. 24/06 - uradno prečiščeno besedilo</w:t>
      </w:r>
      <w:r w:rsidRPr="003F657C">
        <w:rPr>
          <w:rFonts w:ascii="Arial" w:hAnsi="Arial" w:cs="Arial"/>
          <w:sz w:val="18"/>
          <w:szCs w:val="18"/>
        </w:rPr>
        <w:t xml:space="preserve">, </w:t>
      </w:r>
      <w:hyperlink r:id="rId5" w:tgtFrame="_blank" w:tooltip="Zakon o upravnem sporu" w:history="1">
        <w:r w:rsidRPr="003F657C">
          <w:rPr>
            <w:rFonts w:ascii="Arial" w:hAnsi="Arial" w:cs="Arial"/>
            <w:sz w:val="18"/>
            <w:szCs w:val="18"/>
          </w:rPr>
          <w:t>105/06</w:t>
        </w:r>
      </w:hyperlink>
      <w:r w:rsidRPr="003F657C">
        <w:rPr>
          <w:rFonts w:ascii="Arial" w:hAnsi="Arial" w:cs="Arial"/>
          <w:sz w:val="18"/>
          <w:szCs w:val="18"/>
        </w:rPr>
        <w:t xml:space="preserve"> – ZUS-1, </w:t>
      </w:r>
      <w:hyperlink r:id="rId6" w:tgtFrame="_blank" w:tooltip="Zakon o spremembah in dopolnitvah Zakona o splošnem upravnem postopku" w:history="1">
        <w:r w:rsidRPr="003F657C">
          <w:rPr>
            <w:rFonts w:ascii="Arial" w:hAnsi="Arial" w:cs="Arial"/>
            <w:sz w:val="18"/>
            <w:szCs w:val="18"/>
          </w:rPr>
          <w:t>126/07</w:t>
        </w:r>
      </w:hyperlink>
      <w:r w:rsidRPr="003F657C">
        <w:rPr>
          <w:rFonts w:ascii="Arial" w:hAnsi="Arial" w:cs="Arial"/>
          <w:sz w:val="18"/>
          <w:szCs w:val="18"/>
        </w:rPr>
        <w:t xml:space="preserve">, </w:t>
      </w:r>
      <w:hyperlink r:id="rId7" w:tgtFrame="_blank" w:tooltip="Zakon o spremembi in dopolnitvah Zakona o splošnem upravnem postopku" w:history="1">
        <w:r w:rsidRPr="003F657C">
          <w:rPr>
            <w:rFonts w:ascii="Arial" w:hAnsi="Arial" w:cs="Arial"/>
            <w:sz w:val="18"/>
            <w:szCs w:val="18"/>
          </w:rPr>
          <w:t>65/08</w:t>
        </w:r>
      </w:hyperlink>
      <w:r w:rsidRPr="003F657C">
        <w:rPr>
          <w:rFonts w:ascii="Arial" w:hAnsi="Arial" w:cs="Arial"/>
          <w:sz w:val="18"/>
          <w:szCs w:val="18"/>
        </w:rPr>
        <w:t xml:space="preserve">, </w:t>
      </w:r>
      <w:hyperlink r:id="rId8" w:tgtFrame="_blank" w:tooltip="Zakon o spremembah in dopolnitvah Zakona o splošnem upravnem postopku" w:history="1">
        <w:r w:rsidRPr="003F657C">
          <w:rPr>
            <w:rFonts w:ascii="Arial" w:hAnsi="Arial" w:cs="Arial"/>
            <w:sz w:val="18"/>
            <w:szCs w:val="18"/>
          </w:rPr>
          <w:t>8/10</w:t>
        </w:r>
      </w:hyperlink>
      <w:r w:rsidRPr="003F657C">
        <w:rPr>
          <w:rFonts w:ascii="Arial" w:hAnsi="Arial" w:cs="Arial"/>
          <w:sz w:val="18"/>
          <w:szCs w:val="18"/>
        </w:rPr>
        <w:t xml:space="preserve">, </w:t>
      </w:r>
      <w:hyperlink r:id="rId9" w:tgtFrame="_blank" w:tooltip="Zakon o spremembah in dopolnitvi Zakona o splošnem upravnem postopku" w:history="1">
        <w:r w:rsidRPr="003F657C">
          <w:rPr>
            <w:rFonts w:ascii="Arial" w:hAnsi="Arial" w:cs="Arial"/>
            <w:sz w:val="18"/>
            <w:szCs w:val="18"/>
          </w:rPr>
          <w:t>82/13</w:t>
        </w:r>
      </w:hyperlink>
      <w:r>
        <w:rPr>
          <w:rFonts w:ascii="Arial" w:hAnsi="Arial" w:cs="Arial"/>
          <w:sz w:val="18"/>
          <w:szCs w:val="18"/>
        </w:rPr>
        <w:t xml:space="preserve">, </w:t>
      </w:r>
      <w:hyperlink r:id="rId10" w:tgtFrame="_blank" w:tooltip="Zakon o interventnih ukrepih za omilitev posledic drugega vala epidemije COVID-19" w:history="1">
        <w:r w:rsidRPr="003F657C">
          <w:rPr>
            <w:rFonts w:ascii="Arial" w:hAnsi="Arial" w:cs="Arial"/>
            <w:sz w:val="18"/>
            <w:szCs w:val="18"/>
          </w:rPr>
          <w:t>175/20</w:t>
        </w:r>
      </w:hyperlink>
      <w:r w:rsidRPr="003F657C">
        <w:rPr>
          <w:rFonts w:ascii="Arial" w:hAnsi="Arial" w:cs="Arial"/>
          <w:sz w:val="18"/>
          <w:szCs w:val="18"/>
        </w:rPr>
        <w:t xml:space="preserve"> – </w:t>
      </w:r>
      <w:r w:rsidRPr="00EA288C">
        <w:rPr>
          <w:rFonts w:ascii="Arial" w:hAnsi="Arial" w:cs="Arial"/>
          <w:sz w:val="18"/>
          <w:szCs w:val="18"/>
        </w:rPr>
        <w:t xml:space="preserve">ZIUOPDVE in </w:t>
      </w:r>
      <w:hyperlink r:id="rId11" w:tgtFrame="_blank" w:tooltip="Zakon o debirokratizaciji" w:history="1">
        <w:r w:rsidRPr="00EA288C">
          <w:rPr>
            <w:rStyle w:val="Hiperpovezava"/>
            <w:rFonts w:ascii="Arial" w:eastAsiaTheme="majorEastAsia" w:hAnsi="Arial" w:cs="Arial"/>
            <w:color w:val="auto"/>
            <w:sz w:val="18"/>
            <w:szCs w:val="18"/>
          </w:rPr>
          <w:t>3/22</w:t>
        </w:r>
      </w:hyperlink>
      <w:r w:rsidRPr="00EA288C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EA288C">
        <w:rPr>
          <w:rFonts w:ascii="Arial" w:hAnsi="Arial" w:cs="Arial"/>
          <w:sz w:val="18"/>
          <w:szCs w:val="18"/>
        </w:rPr>
        <w:t>ZDeb</w:t>
      </w:r>
      <w:proofErr w:type="spellEnd"/>
      <w:r w:rsidRPr="003F657C">
        <w:rPr>
          <w:rFonts w:ascii="Arial" w:hAnsi="Arial" w:cs="Arial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sz w:val="18"/>
          <w:szCs w:val="18"/>
        </w:rPr>
        <w:t>v.d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3F657C">
        <w:rPr>
          <w:rFonts w:ascii="Arial" w:hAnsi="Arial" w:cs="Arial"/>
          <w:sz w:val="18"/>
          <w:szCs w:val="18"/>
        </w:rPr>
        <w:t>načelnik</w:t>
      </w:r>
      <w:r>
        <w:rPr>
          <w:rFonts w:ascii="Arial" w:hAnsi="Arial" w:cs="Arial"/>
          <w:sz w:val="18"/>
          <w:szCs w:val="18"/>
        </w:rPr>
        <w:t>a</w:t>
      </w:r>
      <w:r w:rsidRPr="00B804E5">
        <w:rPr>
          <w:rFonts w:ascii="Arial" w:hAnsi="Arial" w:cs="Arial"/>
          <w:sz w:val="18"/>
          <w:szCs w:val="18"/>
        </w:rPr>
        <w:t xml:space="preserve"> Upravne enote Izola objavljam seznam uradnih oseb, ki so pooblaščene za odločanje o upravnih stvareh ali za vodenje postopkov pred izdajo odločbe.</w:t>
      </w:r>
    </w:p>
    <w:p w14:paraId="30C301D4" w14:textId="77777777" w:rsidR="003D7981" w:rsidRPr="00B804E5" w:rsidRDefault="003D7981" w:rsidP="003D798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429FEED" w14:textId="34F94409" w:rsidR="003D7981" w:rsidRPr="00B804E5" w:rsidRDefault="003D7981" w:rsidP="003D798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  <w:r w:rsidRPr="00B804E5">
        <w:rPr>
          <w:rFonts w:ascii="Arial" w:hAnsi="Arial" w:cs="Arial"/>
          <w:sz w:val="18"/>
          <w:szCs w:val="18"/>
          <w:lang w:val="it-IT"/>
        </w:rPr>
        <w:t>In virtù dell’articolo 319 della Legge sul procedimento amministrativo generale (</w:t>
      </w:r>
      <w:proofErr w:type="spellStart"/>
      <w:r w:rsidRPr="00B804E5">
        <w:rPr>
          <w:rFonts w:ascii="Arial" w:eastAsia="Arial,Bold" w:hAnsi="Arial" w:cs="Arial"/>
          <w:sz w:val="18"/>
          <w:szCs w:val="18"/>
        </w:rPr>
        <w:t>Gazzetta</w:t>
      </w:r>
      <w:proofErr w:type="spellEnd"/>
      <w:r w:rsidRPr="00B804E5">
        <w:rPr>
          <w:rFonts w:ascii="Arial" w:eastAsia="Arial,Bold" w:hAnsi="Arial" w:cs="Arial"/>
          <w:sz w:val="18"/>
          <w:szCs w:val="18"/>
        </w:rPr>
        <w:t xml:space="preserve"> </w:t>
      </w:r>
      <w:proofErr w:type="spellStart"/>
      <w:r w:rsidRPr="00B804E5">
        <w:rPr>
          <w:rFonts w:ascii="Arial" w:eastAsia="Arial,Bold" w:hAnsi="Arial" w:cs="Arial"/>
          <w:sz w:val="18"/>
          <w:szCs w:val="18"/>
        </w:rPr>
        <w:t>ufficiale</w:t>
      </w:r>
      <w:proofErr w:type="spellEnd"/>
      <w:r w:rsidRPr="00B804E5">
        <w:rPr>
          <w:rFonts w:ascii="Arial" w:eastAsia="Arial,Bold" w:hAnsi="Arial" w:cs="Arial"/>
          <w:sz w:val="18"/>
          <w:szCs w:val="18"/>
        </w:rPr>
        <w:t xml:space="preserve"> RS n. 24/06 - testo </w:t>
      </w:r>
      <w:proofErr w:type="spellStart"/>
      <w:r w:rsidRPr="00B804E5">
        <w:rPr>
          <w:rFonts w:ascii="Arial" w:eastAsia="Arial,Bold" w:hAnsi="Arial" w:cs="Arial"/>
          <w:sz w:val="18"/>
          <w:szCs w:val="18"/>
        </w:rPr>
        <w:t>ufficialmente</w:t>
      </w:r>
      <w:proofErr w:type="spellEnd"/>
      <w:r w:rsidRPr="00B804E5">
        <w:rPr>
          <w:rFonts w:ascii="Arial" w:eastAsia="Arial,Bold" w:hAnsi="Arial" w:cs="Arial"/>
          <w:sz w:val="18"/>
          <w:szCs w:val="18"/>
        </w:rPr>
        <w:t xml:space="preserve"> </w:t>
      </w:r>
      <w:proofErr w:type="spellStart"/>
      <w:r w:rsidRPr="00B804E5">
        <w:rPr>
          <w:rFonts w:ascii="Arial" w:eastAsia="Arial,Bold" w:hAnsi="Arial" w:cs="Arial"/>
          <w:sz w:val="18"/>
          <w:szCs w:val="18"/>
        </w:rPr>
        <w:t>consolidato</w:t>
      </w:r>
      <w:proofErr w:type="spellEnd"/>
      <w:r w:rsidRPr="00B804E5">
        <w:rPr>
          <w:rFonts w:ascii="Arial" w:eastAsia="Arial,Bold" w:hAnsi="Arial" w:cs="Arial"/>
          <w:sz w:val="18"/>
          <w:szCs w:val="18"/>
        </w:rPr>
        <w:t>, 105/06 - ZUS-1, 126/07, 65/08, 8/10, 82/13</w:t>
      </w:r>
      <w:r>
        <w:rPr>
          <w:rFonts w:ascii="Arial" w:eastAsia="Arial,Bold" w:hAnsi="Arial" w:cs="Arial"/>
          <w:sz w:val="18"/>
          <w:szCs w:val="18"/>
        </w:rPr>
        <w:t xml:space="preserve">, </w:t>
      </w:r>
      <w:hyperlink r:id="rId12" w:tgtFrame="_blank" w:tooltip="Zakon o interventnih ukrepih za omilitev posledic drugega vala epidemije COVID-19" w:history="1">
        <w:r w:rsidRPr="003F657C">
          <w:rPr>
            <w:rFonts w:ascii="Arial" w:hAnsi="Arial" w:cs="Arial"/>
            <w:sz w:val="18"/>
            <w:szCs w:val="18"/>
          </w:rPr>
          <w:t>175/20</w:t>
        </w:r>
      </w:hyperlink>
      <w:r w:rsidRPr="003F657C">
        <w:rPr>
          <w:rFonts w:ascii="Arial" w:hAnsi="Arial" w:cs="Arial"/>
          <w:sz w:val="18"/>
          <w:szCs w:val="18"/>
        </w:rPr>
        <w:t xml:space="preserve"> </w:t>
      </w:r>
      <w:r w:rsidRPr="00980492">
        <w:rPr>
          <w:rFonts w:ascii="Arial" w:hAnsi="Arial" w:cs="Arial"/>
          <w:sz w:val="18"/>
          <w:szCs w:val="18"/>
        </w:rPr>
        <w:t xml:space="preserve">– ZIUOPDVE e </w:t>
      </w:r>
      <w:hyperlink r:id="rId13" w:tgtFrame="_blank" w:tooltip="Zakon o debirokratizaciji" w:history="1">
        <w:r w:rsidRPr="00980492">
          <w:rPr>
            <w:rStyle w:val="Hiperpovezava"/>
            <w:rFonts w:ascii="Arial" w:eastAsiaTheme="majorEastAsia" w:hAnsi="Arial" w:cs="Arial"/>
            <w:color w:val="auto"/>
            <w:sz w:val="18"/>
            <w:szCs w:val="18"/>
          </w:rPr>
          <w:t>3/22</w:t>
        </w:r>
      </w:hyperlink>
      <w:r w:rsidRPr="00980492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980492">
        <w:rPr>
          <w:rFonts w:ascii="Arial" w:hAnsi="Arial" w:cs="Arial"/>
          <w:sz w:val="18"/>
          <w:szCs w:val="18"/>
        </w:rPr>
        <w:t>ZDeb</w:t>
      </w:r>
      <w:proofErr w:type="spellEnd"/>
      <w:r w:rsidRPr="00980492">
        <w:rPr>
          <w:rFonts w:ascii="Arial" w:hAnsi="Arial" w:cs="Arial"/>
          <w:sz w:val="18"/>
          <w:szCs w:val="18"/>
          <w:lang w:val="it-IT"/>
        </w:rPr>
        <w:t xml:space="preserve">), il f.f. </w:t>
      </w:r>
      <w:proofErr w:type="spellStart"/>
      <w:r w:rsidRPr="00980492">
        <w:rPr>
          <w:rFonts w:ascii="Arial" w:hAnsi="Arial" w:cs="Arial"/>
          <w:sz w:val="18"/>
          <w:szCs w:val="18"/>
          <w:lang w:val="it-IT"/>
        </w:rPr>
        <w:t>capounità</w:t>
      </w:r>
      <w:proofErr w:type="spellEnd"/>
      <w:r w:rsidRPr="00980492">
        <w:rPr>
          <w:rFonts w:ascii="Arial" w:hAnsi="Arial" w:cs="Arial"/>
          <w:sz w:val="18"/>
          <w:szCs w:val="18"/>
          <w:lang w:val="it-IT"/>
        </w:rPr>
        <w:t xml:space="preserve"> dell’ Unità amministrativa di Isola rendo pubblico l’elenco dei pubblici ufficiali autorizzati a deliberare in merito a questioni amministrative ed a</w:t>
      </w:r>
      <w:r w:rsidRPr="00B804E5">
        <w:rPr>
          <w:rFonts w:ascii="Arial" w:hAnsi="Arial" w:cs="Arial"/>
          <w:sz w:val="18"/>
          <w:szCs w:val="18"/>
          <w:lang w:val="it-IT"/>
        </w:rPr>
        <w:t xml:space="preserve"> condurre i procedimenti che precedono l’emanazione del provvedimento amministrativo. </w:t>
      </w:r>
    </w:p>
    <w:p w14:paraId="5A8DB996" w14:textId="77777777" w:rsidR="0083252C" w:rsidRDefault="0083252C" w:rsidP="003D7981">
      <w:pPr>
        <w:ind w:left="2552" w:right="2551"/>
        <w:jc w:val="center"/>
        <w:rPr>
          <w:rFonts w:ascii="Arial" w:hAnsi="Arial" w:cs="Arial"/>
          <w:b/>
          <w:bCs/>
          <w:color w:val="1E207C"/>
          <w:sz w:val="20"/>
          <w:szCs w:val="20"/>
        </w:rPr>
      </w:pPr>
    </w:p>
    <w:p w14:paraId="174F85A6" w14:textId="7A8BA6DF" w:rsidR="00724201" w:rsidRPr="003D7981" w:rsidRDefault="003D7981" w:rsidP="003D7981">
      <w:pPr>
        <w:ind w:left="2552" w:right="2551"/>
        <w:jc w:val="center"/>
        <w:rPr>
          <w:rFonts w:ascii="Arial" w:hAnsi="Arial" w:cs="Arial"/>
          <w:b/>
          <w:bCs/>
          <w:color w:val="1E207C"/>
          <w:sz w:val="20"/>
          <w:szCs w:val="20"/>
        </w:rPr>
      </w:pPr>
      <w:r w:rsidRPr="003D7981">
        <w:rPr>
          <w:rFonts w:ascii="Arial" w:hAnsi="Arial" w:cs="Arial"/>
          <w:b/>
          <w:bCs/>
          <w:color w:val="1E207C"/>
          <w:sz w:val="20"/>
          <w:szCs w:val="20"/>
        </w:rPr>
        <w:t>SEZNAM POOBLAŠČENIH URADNIH OSEB ZA VODENJE IN ODLOČANJE V UPRAVNEM POSTOPKU</w:t>
      </w:r>
    </w:p>
    <w:p w14:paraId="172AC45B" w14:textId="77777777" w:rsidR="003D7981" w:rsidRPr="003D7981" w:rsidRDefault="003D7981" w:rsidP="003D7981">
      <w:pPr>
        <w:ind w:left="2977" w:right="2976"/>
        <w:jc w:val="center"/>
        <w:rPr>
          <w:rFonts w:ascii="Arial" w:hAnsi="Arial" w:cs="Arial"/>
          <w:color w:val="1E207C"/>
          <w:sz w:val="10"/>
          <w:szCs w:val="10"/>
        </w:rPr>
      </w:pPr>
    </w:p>
    <w:p w14:paraId="1D9D2910" w14:textId="4CE20D73" w:rsidR="003D7981" w:rsidRDefault="003D7981" w:rsidP="003D7981">
      <w:pPr>
        <w:ind w:left="2977" w:right="2976"/>
        <w:jc w:val="center"/>
        <w:rPr>
          <w:rFonts w:ascii="Arial" w:hAnsi="Arial" w:cs="Arial"/>
          <w:b/>
          <w:bCs/>
          <w:color w:val="1E207C"/>
          <w:sz w:val="20"/>
          <w:szCs w:val="20"/>
          <w:lang w:val="it-IT"/>
        </w:rPr>
      </w:pPr>
      <w:r w:rsidRPr="003D7981">
        <w:rPr>
          <w:rFonts w:ascii="Arial" w:hAnsi="Arial" w:cs="Arial"/>
          <w:b/>
          <w:bCs/>
          <w:color w:val="1E207C"/>
          <w:sz w:val="20"/>
          <w:szCs w:val="20"/>
        </w:rPr>
        <w:t xml:space="preserve">ELENCO DEI PUBBLIVI UFFICIALI </w:t>
      </w:r>
      <w:r w:rsidRPr="003D7981">
        <w:rPr>
          <w:rFonts w:ascii="Arial" w:hAnsi="Arial" w:cs="Arial"/>
          <w:b/>
          <w:bCs/>
          <w:color w:val="1E207C"/>
          <w:sz w:val="20"/>
          <w:szCs w:val="20"/>
          <w:lang w:val="it-IT"/>
        </w:rPr>
        <w:t>UTORIZZATI A CONDURRE E DELIBERARE IN MERITO AI PROCEDIMENTI AMMINISTRATIVI</w:t>
      </w:r>
    </w:p>
    <w:p w14:paraId="7B41A582" w14:textId="77777777" w:rsidR="0083252C" w:rsidRDefault="0083252C" w:rsidP="003D7981">
      <w:pPr>
        <w:ind w:left="2977" w:right="2976"/>
        <w:jc w:val="center"/>
        <w:rPr>
          <w:rFonts w:ascii="Arial" w:hAnsi="Arial" w:cs="Arial"/>
          <w:b/>
          <w:bCs/>
          <w:color w:val="1E207C"/>
          <w:sz w:val="20"/>
          <w:szCs w:val="20"/>
          <w:lang w:val="it-IT"/>
        </w:rPr>
      </w:pPr>
    </w:p>
    <w:p w14:paraId="4F42F0E4" w14:textId="77777777" w:rsidR="003D7981" w:rsidRPr="003B644C" w:rsidRDefault="003D7981" w:rsidP="003D7981">
      <w:pPr>
        <w:rPr>
          <w:rFonts w:ascii="Arial" w:hAnsi="Arial" w:cs="Arial"/>
          <w:b/>
          <w:sz w:val="20"/>
          <w:szCs w:val="20"/>
        </w:rPr>
      </w:pPr>
      <w:r w:rsidRPr="003B644C">
        <w:rPr>
          <w:rFonts w:ascii="Arial" w:hAnsi="Arial" w:cs="Arial"/>
          <w:b/>
          <w:sz w:val="20"/>
          <w:szCs w:val="20"/>
        </w:rPr>
        <w:t>VODSTVO</w:t>
      </w:r>
    </w:p>
    <w:p w14:paraId="56204201" w14:textId="77777777" w:rsidR="003D7981" w:rsidRPr="003B644C" w:rsidRDefault="003D7981" w:rsidP="003D7981">
      <w:pPr>
        <w:rPr>
          <w:rFonts w:ascii="Arial" w:hAnsi="Arial" w:cs="Arial"/>
          <w:b/>
          <w:sz w:val="20"/>
          <w:szCs w:val="20"/>
        </w:rPr>
      </w:pPr>
      <w:r w:rsidRPr="003B644C">
        <w:rPr>
          <w:rFonts w:ascii="Arial" w:hAnsi="Arial" w:cs="Arial"/>
          <w:b/>
          <w:sz w:val="20"/>
          <w:szCs w:val="20"/>
        </w:rPr>
        <w:t>DIREZIONE</w:t>
      </w:r>
    </w:p>
    <w:tbl>
      <w:tblPr>
        <w:tblStyle w:val="Tabelasvetlamrea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0347"/>
      </w:tblGrid>
      <w:tr w:rsidR="003D7981" w:rsidRPr="003B644C" w14:paraId="443B80BF" w14:textId="77777777" w:rsidTr="003A0D49">
        <w:trPr>
          <w:trHeight w:val="658"/>
        </w:trPr>
        <w:tc>
          <w:tcPr>
            <w:tcW w:w="2547" w:type="dxa"/>
          </w:tcPr>
          <w:p w14:paraId="2E90FEC6" w14:textId="77777777" w:rsidR="003D7981" w:rsidRPr="003B644C" w:rsidRDefault="003D7981" w:rsidP="005008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Uradna</w:t>
            </w:r>
            <w:proofErr w:type="spellEnd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oseba</w:t>
            </w:r>
            <w:proofErr w:type="spellEnd"/>
          </w:p>
          <w:p w14:paraId="0B8AC6AD" w14:textId="77777777" w:rsidR="003D7981" w:rsidRPr="003B644C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Pubblico ufficiale</w:t>
            </w:r>
          </w:p>
        </w:tc>
        <w:tc>
          <w:tcPr>
            <w:tcW w:w="2410" w:type="dxa"/>
          </w:tcPr>
          <w:p w14:paraId="65F49F08" w14:textId="77777777" w:rsidR="003D7981" w:rsidRPr="003B644C" w:rsidRDefault="003D7981" w:rsidP="005008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Naziv</w:t>
            </w:r>
            <w:proofErr w:type="spellEnd"/>
          </w:p>
          <w:p w14:paraId="7485DAFB" w14:textId="77777777" w:rsidR="003D7981" w:rsidRPr="003B644C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Carica</w:t>
            </w:r>
          </w:p>
        </w:tc>
        <w:tc>
          <w:tcPr>
            <w:tcW w:w="10347" w:type="dxa"/>
          </w:tcPr>
          <w:p w14:paraId="4E2ED0A9" w14:textId="77777777" w:rsidR="003D7981" w:rsidRPr="003B644C" w:rsidRDefault="003D7981" w:rsidP="005008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Področje</w:t>
            </w:r>
            <w:proofErr w:type="spellEnd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pooblastil</w:t>
            </w:r>
            <w:proofErr w:type="spellEnd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7507B86F" w14:textId="77777777" w:rsidR="003D7981" w:rsidRPr="003B644C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Sfera dei poteri</w:t>
            </w:r>
          </w:p>
        </w:tc>
      </w:tr>
      <w:tr w:rsidR="003D7981" w:rsidRPr="00B45175" w14:paraId="7C5F7467" w14:textId="77777777" w:rsidTr="003A0D49">
        <w:tblPrEx>
          <w:tblLook w:val="01E0" w:firstRow="1" w:lastRow="1" w:firstColumn="1" w:lastColumn="1" w:noHBand="0" w:noVBand="0"/>
        </w:tblPrEx>
        <w:trPr>
          <w:trHeight w:val="673"/>
        </w:trPr>
        <w:tc>
          <w:tcPr>
            <w:tcW w:w="2547" w:type="dxa"/>
          </w:tcPr>
          <w:p w14:paraId="39C6F422" w14:textId="77777777" w:rsidR="003D7981" w:rsidRPr="00980492" w:rsidRDefault="003D7981" w:rsidP="005008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8049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Samanta Belič Gunjač</w:t>
            </w:r>
          </w:p>
        </w:tc>
        <w:tc>
          <w:tcPr>
            <w:tcW w:w="2410" w:type="dxa"/>
          </w:tcPr>
          <w:p w14:paraId="2090808A" w14:textId="77777777" w:rsidR="003D7981" w:rsidRPr="00980492" w:rsidRDefault="003D7981" w:rsidP="0050083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980492">
              <w:rPr>
                <w:rFonts w:ascii="Arial" w:hAnsi="Arial" w:cs="Arial"/>
                <w:sz w:val="20"/>
                <w:szCs w:val="20"/>
                <w:lang w:val="it-IT"/>
              </w:rPr>
              <w:t>v.d</w:t>
            </w:r>
            <w:proofErr w:type="spellEnd"/>
            <w:r w:rsidRPr="00980492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980492">
              <w:rPr>
                <w:rFonts w:ascii="Arial" w:hAnsi="Arial" w:cs="Arial"/>
                <w:sz w:val="20"/>
                <w:szCs w:val="20"/>
                <w:lang w:val="it-IT"/>
              </w:rPr>
              <w:t>načelnika</w:t>
            </w:r>
            <w:proofErr w:type="spellEnd"/>
          </w:p>
          <w:p w14:paraId="629FECD9" w14:textId="77777777" w:rsidR="003D7981" w:rsidRPr="00980492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80492">
              <w:rPr>
                <w:rFonts w:ascii="Arial" w:hAnsi="Arial" w:cs="Arial"/>
                <w:sz w:val="20"/>
                <w:szCs w:val="20"/>
                <w:lang w:val="it-IT"/>
              </w:rPr>
              <w:t xml:space="preserve">f.f. </w:t>
            </w:r>
            <w:proofErr w:type="spellStart"/>
            <w:r w:rsidRPr="00980492">
              <w:rPr>
                <w:rFonts w:ascii="Arial" w:hAnsi="Arial" w:cs="Arial"/>
                <w:sz w:val="20"/>
                <w:szCs w:val="20"/>
                <w:lang w:val="it-IT"/>
              </w:rPr>
              <w:t>capounità</w:t>
            </w:r>
            <w:proofErr w:type="spellEnd"/>
          </w:p>
        </w:tc>
        <w:tc>
          <w:tcPr>
            <w:tcW w:w="10347" w:type="dxa"/>
          </w:tcPr>
          <w:p w14:paraId="2C4E1BF2" w14:textId="77777777" w:rsidR="003D7981" w:rsidRPr="00980492" w:rsidRDefault="003D7981" w:rsidP="00500834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vseh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s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področja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dela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enote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Izola</w:t>
            </w:r>
          </w:p>
          <w:p w14:paraId="4B92E7F5" w14:textId="77777777" w:rsidR="003D7981" w:rsidRPr="00980492" w:rsidRDefault="003D7981" w:rsidP="00500834">
            <w:pPr>
              <w:rPr>
                <w:rFonts w:ascii="Arial" w:hAnsi="Arial" w:cs="Arial"/>
                <w:b/>
                <w:bCs/>
                <w:sz w:val="10"/>
                <w:szCs w:val="10"/>
                <w:lang w:val="it-IT"/>
              </w:rPr>
            </w:pPr>
          </w:p>
          <w:p w14:paraId="5DD9820F" w14:textId="77777777" w:rsidR="003D7981" w:rsidRPr="00CE6DBB" w:rsidRDefault="003D7981" w:rsidP="00500834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tutti i procedimenti amministrativi di pertinenza dell'Unità amministrativa Isola</w:t>
            </w:r>
          </w:p>
        </w:tc>
      </w:tr>
    </w:tbl>
    <w:p w14:paraId="75019664" w14:textId="77777777" w:rsidR="003D7981" w:rsidRPr="00035DA8" w:rsidRDefault="003D7981" w:rsidP="003D7981">
      <w:pPr>
        <w:rPr>
          <w:rFonts w:ascii="Arial" w:hAnsi="Arial" w:cs="Arial"/>
          <w:b/>
          <w:bCs/>
          <w:sz w:val="18"/>
          <w:szCs w:val="18"/>
          <w:lang w:val="it-IT"/>
        </w:rPr>
      </w:pPr>
    </w:p>
    <w:p w14:paraId="67C02A60" w14:textId="77777777" w:rsidR="003D7981" w:rsidRDefault="003D7981" w:rsidP="003D7981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B45175">
        <w:rPr>
          <w:rFonts w:ascii="Arial" w:hAnsi="Arial" w:cs="Arial"/>
          <w:b/>
          <w:bCs/>
          <w:sz w:val="20"/>
          <w:szCs w:val="20"/>
          <w:lang w:val="it-IT"/>
        </w:rPr>
        <w:t>ODDELEK ZA UPRAVNO NOTRANJE ZADEVE</w:t>
      </w:r>
    </w:p>
    <w:p w14:paraId="5226835C" w14:textId="77777777" w:rsidR="003D7981" w:rsidRDefault="003D7981" w:rsidP="003D7981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B45175">
        <w:rPr>
          <w:rFonts w:ascii="Arial" w:hAnsi="Arial" w:cs="Arial"/>
          <w:b/>
          <w:bCs/>
          <w:sz w:val="20"/>
          <w:szCs w:val="20"/>
          <w:lang w:val="it-IT"/>
        </w:rPr>
        <w:t>DIPARTIMENTO AFFARI AMMINISTRATIVI INTER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NI </w:t>
      </w:r>
    </w:p>
    <w:tbl>
      <w:tblPr>
        <w:tblStyle w:val="Tabelasvetlamrea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0347"/>
      </w:tblGrid>
      <w:tr w:rsidR="003D7981" w:rsidRPr="00B45175" w14:paraId="507EECA6" w14:textId="77777777" w:rsidTr="003A0D49">
        <w:trPr>
          <w:trHeight w:val="658"/>
        </w:trPr>
        <w:tc>
          <w:tcPr>
            <w:tcW w:w="2547" w:type="dxa"/>
          </w:tcPr>
          <w:p w14:paraId="2A8A3C23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  <w:p w14:paraId="1431CAC8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Pubblico ufficiale</w:t>
            </w:r>
          </w:p>
        </w:tc>
        <w:tc>
          <w:tcPr>
            <w:tcW w:w="2410" w:type="dxa"/>
          </w:tcPr>
          <w:p w14:paraId="553D19BF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  <w:p w14:paraId="24118BFB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Carica</w:t>
            </w:r>
          </w:p>
        </w:tc>
        <w:tc>
          <w:tcPr>
            <w:tcW w:w="10347" w:type="dxa"/>
          </w:tcPr>
          <w:p w14:paraId="5033DC9F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70A3A1B1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Sfera dei poteri</w:t>
            </w:r>
          </w:p>
        </w:tc>
      </w:tr>
      <w:tr w:rsidR="003D7981" w:rsidRPr="00B45175" w14:paraId="462BD203" w14:textId="77777777" w:rsidTr="003A0D49">
        <w:tblPrEx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2547" w:type="dxa"/>
          </w:tcPr>
          <w:p w14:paraId="30498521" w14:textId="77777777" w:rsidR="003D7981" w:rsidRPr="000E77D2" w:rsidRDefault="003D7981" w:rsidP="0050083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Dunja Karlovič</w:t>
            </w:r>
          </w:p>
        </w:tc>
        <w:tc>
          <w:tcPr>
            <w:tcW w:w="2410" w:type="dxa"/>
          </w:tcPr>
          <w:p w14:paraId="0F852140" w14:textId="77777777" w:rsidR="003D7981" w:rsidRPr="00B45175" w:rsidRDefault="003D7981" w:rsidP="0050083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01595B10" w14:textId="77777777" w:rsidR="003D7981" w:rsidRPr="00B45175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Capo dipartimento</w:t>
            </w:r>
          </w:p>
        </w:tc>
        <w:tc>
          <w:tcPr>
            <w:tcW w:w="10347" w:type="dxa"/>
          </w:tcPr>
          <w:p w14:paraId="5C071AE0" w14:textId="77777777" w:rsidR="003D7981" w:rsidRPr="00CE6DBB" w:rsidRDefault="003D7981" w:rsidP="00500834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o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vseh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zadevah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s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področja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oddelka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179EE7B5" w14:textId="77777777" w:rsidR="003D7981" w:rsidRPr="003E2958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tutte le questioni amministrative di pertinenza del dipartimento</w:t>
            </w:r>
            <w:r w:rsidRPr="003E2958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 xml:space="preserve"> </w:t>
            </w:r>
          </w:p>
        </w:tc>
      </w:tr>
      <w:tr w:rsidR="003D7981" w:rsidRPr="00CB5D34" w14:paraId="56B5B4C8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1A248CF7" w14:textId="77777777" w:rsidR="003D7981" w:rsidRPr="00B61647" w:rsidRDefault="003D7981" w:rsidP="005008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Ana Bole</w:t>
            </w: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410" w:type="dxa"/>
          </w:tcPr>
          <w:p w14:paraId="0740AB56" w14:textId="3C7BDCDA" w:rsidR="003D7981" w:rsidRPr="00B45175" w:rsidRDefault="003D7981" w:rsidP="0050083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3A0D49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  <w:p w14:paraId="56F9C048" w14:textId="4D382C81" w:rsidR="003D7981" w:rsidRPr="00B45175" w:rsidRDefault="003D7981" w:rsidP="00500834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Consigliere superiore</w:t>
            </w:r>
            <w:r w:rsidR="003A0D49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0347" w:type="dxa"/>
          </w:tcPr>
          <w:p w14:paraId="46527348" w14:textId="77777777" w:rsidR="003D7981" w:rsidRPr="00F41E46" w:rsidRDefault="003D7981" w:rsidP="00500834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641D64ED" w14:textId="77777777" w:rsidR="003D7981" w:rsidRPr="00F41E46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3A0D49" w:rsidRPr="00CB5D34" w14:paraId="3AE8EE8E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13E550F3" w14:textId="77777777" w:rsidR="003A0D49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Tjaša Dečman Mislej</w:t>
            </w:r>
          </w:p>
        </w:tc>
        <w:tc>
          <w:tcPr>
            <w:tcW w:w="2410" w:type="dxa"/>
          </w:tcPr>
          <w:p w14:paraId="53793C12" w14:textId="77777777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  <w:p w14:paraId="60E11CFE" w14:textId="6D02621E" w:rsidR="003A0D49" w:rsidRPr="00B45175" w:rsidRDefault="003A0D49" w:rsidP="003A0D49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superiore I </w:t>
            </w:r>
          </w:p>
        </w:tc>
        <w:tc>
          <w:tcPr>
            <w:tcW w:w="10347" w:type="dxa"/>
          </w:tcPr>
          <w:p w14:paraId="37221BA8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328BDEA3" w14:textId="77777777" w:rsidR="003A0D49" w:rsidRPr="00F41E46" w:rsidRDefault="003A0D49" w:rsidP="003A0D49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3A0D49" w:rsidRPr="00CB5D34" w14:paraId="1B1291DB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1514812D" w14:textId="77777777" w:rsidR="003A0D49" w:rsidRPr="00082D86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Diana Palaković</w:t>
            </w:r>
          </w:p>
        </w:tc>
        <w:tc>
          <w:tcPr>
            <w:tcW w:w="2410" w:type="dxa"/>
          </w:tcPr>
          <w:p w14:paraId="6275CCD8" w14:textId="77777777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  <w:p w14:paraId="426D10EE" w14:textId="5C4071C1" w:rsidR="003A0D49" w:rsidRPr="00B45175" w:rsidRDefault="003A0D49" w:rsidP="003A0D49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superiore I </w:t>
            </w:r>
          </w:p>
        </w:tc>
        <w:tc>
          <w:tcPr>
            <w:tcW w:w="10347" w:type="dxa"/>
          </w:tcPr>
          <w:p w14:paraId="6D2F4C81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4A96ED18" w14:textId="77777777" w:rsidR="003A0D49" w:rsidRPr="00F41E46" w:rsidRDefault="003A0D49" w:rsidP="003A0D49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3A0D49" w:rsidRPr="00B45175" w14:paraId="3A20E656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327233C2" w14:textId="77777777" w:rsidR="003A0D49" w:rsidRPr="00082D86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Elis Grlica</w:t>
            </w:r>
          </w:p>
        </w:tc>
        <w:tc>
          <w:tcPr>
            <w:tcW w:w="2410" w:type="dxa"/>
          </w:tcPr>
          <w:p w14:paraId="623871F7" w14:textId="2F58D98C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  <w:p w14:paraId="2A78FE6D" w14:textId="7E9EA0EE" w:rsidR="003A0D49" w:rsidRPr="00B45175" w:rsidRDefault="003A0D49" w:rsidP="003A0D49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0347" w:type="dxa"/>
          </w:tcPr>
          <w:p w14:paraId="7EC57270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77C42088" w14:textId="77777777" w:rsidR="003A0D49" w:rsidRPr="00F41E46" w:rsidRDefault="003A0D49" w:rsidP="003A0D49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Conduce e delibera in merito a procedimenti amministrativi non esigenti, e conduce procedimenti amministrativi complessi che precedono l'emanazione del provvedimento amministrativo </w:t>
            </w:r>
          </w:p>
        </w:tc>
      </w:tr>
      <w:tr w:rsidR="003A0D49" w:rsidRPr="00B45175" w14:paraId="174BFB2B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1B313E7F" w14:textId="77777777" w:rsidR="003A0D49" w:rsidRPr="00082D86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Aleksandra Milaković</w:t>
            </w:r>
          </w:p>
        </w:tc>
        <w:tc>
          <w:tcPr>
            <w:tcW w:w="2410" w:type="dxa"/>
          </w:tcPr>
          <w:p w14:paraId="4B374C07" w14:textId="04859C3F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III</w:t>
            </w:r>
          </w:p>
          <w:p w14:paraId="236C83BC" w14:textId="07571007" w:rsidR="003A0D49" w:rsidRPr="00B45175" w:rsidRDefault="003A0D49" w:rsidP="003A0D49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III</w:t>
            </w:r>
          </w:p>
        </w:tc>
        <w:tc>
          <w:tcPr>
            <w:tcW w:w="10347" w:type="dxa"/>
          </w:tcPr>
          <w:p w14:paraId="150678F3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345AB7DA" w14:textId="77777777" w:rsidR="003A0D49" w:rsidRPr="00F41E46" w:rsidRDefault="003A0D49" w:rsidP="003A0D49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Conduce e delibera in merito a procedimenti amministrativi non esigenti, e conduce procedimenti amministrativi complessi che precedono l'emanazione del provvedimento amministrativo </w:t>
            </w:r>
          </w:p>
        </w:tc>
      </w:tr>
      <w:tr w:rsidR="003A0D49" w:rsidRPr="00B45175" w14:paraId="21005D59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58EF5359" w14:textId="77777777" w:rsidR="003A0D49" w:rsidRPr="00881816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Sonja Berdon</w:t>
            </w:r>
          </w:p>
        </w:tc>
        <w:tc>
          <w:tcPr>
            <w:tcW w:w="2410" w:type="dxa"/>
          </w:tcPr>
          <w:p w14:paraId="705D560B" w14:textId="73DD3FCE" w:rsidR="003A0D49" w:rsidRPr="00B45175" w:rsidRDefault="003A0D49" w:rsidP="003A0D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UE I</w:t>
            </w:r>
          </w:p>
          <w:p w14:paraId="47BAE699" w14:textId="4BF9067C" w:rsidR="003A0D49" w:rsidRPr="00B45175" w:rsidRDefault="003A0D49" w:rsidP="003A0D49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Responsabile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UA I</w:t>
            </w:r>
          </w:p>
        </w:tc>
        <w:tc>
          <w:tcPr>
            <w:tcW w:w="10347" w:type="dxa"/>
          </w:tcPr>
          <w:p w14:paraId="682D4622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</w:p>
          <w:p w14:paraId="2BE87C4A" w14:textId="77777777" w:rsidR="003A0D49" w:rsidRPr="0075076F" w:rsidRDefault="003A0D49" w:rsidP="003A0D49">
            <w:pPr>
              <w:rPr>
                <w:rFonts w:ascii="Arial" w:hAnsi="Arial" w:cs="Arial"/>
                <w:b/>
                <w:bCs/>
                <w:sz w:val="10"/>
                <w:szCs w:val="10"/>
                <w:lang w:val="it-IT"/>
              </w:rPr>
            </w:pPr>
          </w:p>
          <w:p w14:paraId="10F4F8FB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</w:t>
            </w:r>
          </w:p>
        </w:tc>
      </w:tr>
      <w:tr w:rsidR="003A0D49" w:rsidRPr="00B45175" w14:paraId="4E85EAE1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2609E099" w14:textId="77777777" w:rsidR="003A0D49" w:rsidRPr="000C143F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Mojca Zorko</w:t>
            </w:r>
          </w:p>
        </w:tc>
        <w:tc>
          <w:tcPr>
            <w:tcW w:w="2410" w:type="dxa"/>
          </w:tcPr>
          <w:p w14:paraId="7D0FFF07" w14:textId="77777777" w:rsidR="003A0D49" w:rsidRPr="00B45175" w:rsidRDefault="003A0D49" w:rsidP="003A0D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UE I</w:t>
            </w:r>
          </w:p>
          <w:p w14:paraId="0A3B0049" w14:textId="69B7A51A" w:rsidR="003A0D49" w:rsidRPr="00B45175" w:rsidRDefault="003A0D49" w:rsidP="003A0D49">
            <w:pPr>
              <w:pStyle w:val="Besedilooblaka1"/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Responsabile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UA I</w:t>
            </w:r>
          </w:p>
        </w:tc>
        <w:tc>
          <w:tcPr>
            <w:tcW w:w="10347" w:type="dxa"/>
          </w:tcPr>
          <w:p w14:paraId="1486B6F5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</w:p>
          <w:p w14:paraId="0F257E98" w14:textId="77777777" w:rsidR="003A0D49" w:rsidRPr="0075076F" w:rsidRDefault="003A0D49" w:rsidP="003A0D49">
            <w:pPr>
              <w:rPr>
                <w:rFonts w:ascii="Arial" w:hAnsi="Arial" w:cs="Arial"/>
                <w:b/>
                <w:bCs/>
                <w:sz w:val="10"/>
                <w:szCs w:val="10"/>
                <w:lang w:val="it-IT"/>
              </w:rPr>
            </w:pPr>
          </w:p>
          <w:p w14:paraId="2C76396E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</w:t>
            </w:r>
          </w:p>
        </w:tc>
      </w:tr>
      <w:tr w:rsidR="003A0D49" w:rsidRPr="00B45175" w14:paraId="7350C75C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0290A33E" w14:textId="77777777" w:rsidR="003A0D49" w:rsidRPr="00B45175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Manuela Novak</w:t>
            </w:r>
          </w:p>
        </w:tc>
        <w:tc>
          <w:tcPr>
            <w:tcW w:w="2410" w:type="dxa"/>
          </w:tcPr>
          <w:p w14:paraId="2342B03D" w14:textId="77777777" w:rsidR="003A0D49" w:rsidRPr="00B45175" w:rsidRDefault="003A0D49" w:rsidP="003A0D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UE I</w:t>
            </w:r>
          </w:p>
          <w:p w14:paraId="1D35233B" w14:textId="506FCF6E" w:rsidR="003A0D49" w:rsidRPr="00B45175" w:rsidRDefault="003A0D49" w:rsidP="003A0D49">
            <w:pPr>
              <w:pStyle w:val="Besedilooblaka1"/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Responsabile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UA I</w:t>
            </w:r>
          </w:p>
        </w:tc>
        <w:tc>
          <w:tcPr>
            <w:tcW w:w="10347" w:type="dxa"/>
          </w:tcPr>
          <w:p w14:paraId="1A954EDF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</w:p>
          <w:p w14:paraId="6CFF74EF" w14:textId="77777777" w:rsidR="003A0D49" w:rsidRPr="0075076F" w:rsidRDefault="003A0D49" w:rsidP="003A0D49">
            <w:pPr>
              <w:rPr>
                <w:rFonts w:ascii="Arial" w:hAnsi="Arial" w:cs="Arial"/>
                <w:b/>
                <w:bCs/>
                <w:sz w:val="10"/>
                <w:szCs w:val="10"/>
                <w:lang w:val="it-IT"/>
              </w:rPr>
            </w:pPr>
          </w:p>
          <w:p w14:paraId="1F35F04F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</w:t>
            </w:r>
          </w:p>
        </w:tc>
      </w:tr>
      <w:tr w:rsidR="003A0D49" w:rsidRPr="00B45175" w14:paraId="13446988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7CFD0B41" w14:textId="77777777" w:rsidR="003A0D49" w:rsidRPr="00B45175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Irena Vuk</w:t>
            </w:r>
          </w:p>
        </w:tc>
        <w:tc>
          <w:tcPr>
            <w:tcW w:w="2410" w:type="dxa"/>
          </w:tcPr>
          <w:p w14:paraId="7233A77B" w14:textId="77777777" w:rsidR="003A0D49" w:rsidRPr="00B45175" w:rsidRDefault="003A0D49" w:rsidP="003A0D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UE I</w:t>
            </w:r>
          </w:p>
          <w:p w14:paraId="7BC7E9FB" w14:textId="42AD0EF2" w:rsidR="003A0D49" w:rsidRPr="00B45175" w:rsidRDefault="003A0D49" w:rsidP="003A0D49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Responsabile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UA I</w:t>
            </w:r>
          </w:p>
        </w:tc>
        <w:tc>
          <w:tcPr>
            <w:tcW w:w="10347" w:type="dxa"/>
          </w:tcPr>
          <w:p w14:paraId="3F682D08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</w:p>
          <w:p w14:paraId="1A9466A6" w14:textId="77777777" w:rsidR="003A0D49" w:rsidRPr="0075076F" w:rsidRDefault="003A0D49" w:rsidP="003A0D49">
            <w:pPr>
              <w:rPr>
                <w:rFonts w:ascii="Arial" w:hAnsi="Arial" w:cs="Arial"/>
                <w:b/>
                <w:bCs/>
                <w:sz w:val="10"/>
                <w:szCs w:val="10"/>
                <w:lang w:val="it-IT"/>
              </w:rPr>
            </w:pPr>
          </w:p>
          <w:p w14:paraId="4A32A082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</w:t>
            </w:r>
          </w:p>
        </w:tc>
      </w:tr>
    </w:tbl>
    <w:p w14:paraId="1463DA7D" w14:textId="77777777" w:rsidR="0083252C" w:rsidRDefault="0083252C" w:rsidP="003D7981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755510F" w14:textId="77777777" w:rsidR="003D7981" w:rsidRPr="00B45175" w:rsidRDefault="003D7981" w:rsidP="003D7981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B45175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>
        <w:rPr>
          <w:rFonts w:ascii="Arial" w:hAnsi="Arial" w:cs="Arial"/>
          <w:b/>
          <w:bCs/>
          <w:sz w:val="20"/>
          <w:szCs w:val="20"/>
          <w:lang w:val="it-IT"/>
        </w:rPr>
        <w:t>OBČE</w:t>
      </w:r>
      <w:r w:rsidRPr="00B45175">
        <w:rPr>
          <w:rFonts w:ascii="Arial" w:hAnsi="Arial" w:cs="Arial"/>
          <w:b/>
          <w:bCs/>
          <w:sz w:val="20"/>
          <w:szCs w:val="20"/>
          <w:lang w:val="it-IT"/>
        </w:rPr>
        <w:t xml:space="preserve"> ZADEVE</w:t>
      </w:r>
      <w:r>
        <w:rPr>
          <w:rFonts w:ascii="Arial" w:hAnsi="Arial" w:cs="Arial"/>
          <w:b/>
          <w:bCs/>
          <w:sz w:val="20"/>
          <w:szCs w:val="20"/>
          <w:lang w:val="it-IT"/>
        </w:rPr>
        <w:t>,</w:t>
      </w:r>
      <w:r w:rsidRPr="00B45175">
        <w:rPr>
          <w:rFonts w:ascii="Arial" w:hAnsi="Arial" w:cs="Arial"/>
          <w:b/>
          <w:bCs/>
          <w:sz w:val="20"/>
          <w:szCs w:val="20"/>
          <w:lang w:val="it-IT"/>
        </w:rPr>
        <w:t xml:space="preserve"> OKOLJE IN PROSTOR</w:t>
      </w:r>
    </w:p>
    <w:p w14:paraId="380F6994" w14:textId="77777777" w:rsidR="003D7981" w:rsidRDefault="003D7981" w:rsidP="003D798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  <w:lang w:val="it-IT"/>
        </w:rPr>
      </w:pPr>
      <w:r w:rsidRPr="00B45175">
        <w:rPr>
          <w:rFonts w:ascii="Arial" w:hAnsi="Arial" w:cs="Arial"/>
          <w:b/>
          <w:bCs/>
          <w:sz w:val="20"/>
          <w:szCs w:val="20"/>
          <w:lang w:val="it-IT"/>
        </w:rPr>
        <w:t xml:space="preserve">DIPARTIMENTO AFFARI 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GENERALI E </w:t>
      </w:r>
      <w:r w:rsidRPr="00B45175">
        <w:rPr>
          <w:rFonts w:ascii="Arial" w:hAnsi="Arial" w:cs="Arial"/>
          <w:b/>
          <w:bCs/>
          <w:sz w:val="20"/>
          <w:szCs w:val="20"/>
          <w:lang w:val="it-IT"/>
        </w:rPr>
        <w:t>BENI AMBIENTALI</w:t>
      </w:r>
    </w:p>
    <w:tbl>
      <w:tblPr>
        <w:tblStyle w:val="Tabelasvetlamrea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0347"/>
      </w:tblGrid>
      <w:tr w:rsidR="003D7981" w:rsidRPr="00B45175" w14:paraId="460771DD" w14:textId="77777777" w:rsidTr="003A0D49">
        <w:trPr>
          <w:trHeight w:val="658"/>
        </w:trPr>
        <w:tc>
          <w:tcPr>
            <w:tcW w:w="2547" w:type="dxa"/>
          </w:tcPr>
          <w:p w14:paraId="42521C58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  <w:p w14:paraId="6316440B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Pubblico ufficiale</w:t>
            </w:r>
          </w:p>
        </w:tc>
        <w:tc>
          <w:tcPr>
            <w:tcW w:w="2410" w:type="dxa"/>
          </w:tcPr>
          <w:p w14:paraId="683D3F4C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  <w:p w14:paraId="10B236A1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Carica</w:t>
            </w:r>
          </w:p>
        </w:tc>
        <w:tc>
          <w:tcPr>
            <w:tcW w:w="10347" w:type="dxa"/>
          </w:tcPr>
          <w:p w14:paraId="1FE6872C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69DC5DCD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Sfera dei poteri</w:t>
            </w:r>
          </w:p>
        </w:tc>
      </w:tr>
      <w:tr w:rsidR="003D7981" w:rsidRPr="00B45175" w14:paraId="64B1E18C" w14:textId="77777777" w:rsidTr="003A0D49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2547" w:type="dxa"/>
          </w:tcPr>
          <w:p w14:paraId="26A816CF" w14:textId="77777777" w:rsidR="003D7981" w:rsidRPr="00B45175" w:rsidRDefault="003D7981" w:rsidP="0050083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Samanta Belič Gunjač</w:t>
            </w:r>
          </w:p>
        </w:tc>
        <w:tc>
          <w:tcPr>
            <w:tcW w:w="2410" w:type="dxa"/>
          </w:tcPr>
          <w:p w14:paraId="197FCFC7" w14:textId="77777777" w:rsidR="003D7981" w:rsidRPr="00B45175" w:rsidRDefault="003D7981" w:rsidP="0050083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752D132" w14:textId="77777777" w:rsidR="003D7981" w:rsidRPr="00B45175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Capo dipartimento</w:t>
            </w:r>
          </w:p>
        </w:tc>
        <w:tc>
          <w:tcPr>
            <w:tcW w:w="10347" w:type="dxa"/>
          </w:tcPr>
          <w:p w14:paraId="1F304515" w14:textId="77777777" w:rsidR="003D7981" w:rsidRPr="00F41E46" w:rsidRDefault="003D7981" w:rsidP="00500834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o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vseh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zadevah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s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področja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oddelka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19D6E8E9" w14:textId="77777777" w:rsidR="003D7981" w:rsidRPr="00F41E46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Conduce e delibera in merito a tutte le questioni amministrative di pertinenza del dipartimento </w:t>
            </w:r>
          </w:p>
        </w:tc>
      </w:tr>
      <w:tr w:rsidR="003D7981" w:rsidRPr="00B45175" w14:paraId="264F6AA4" w14:textId="77777777" w:rsidTr="003A0D49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2547" w:type="dxa"/>
          </w:tcPr>
          <w:p w14:paraId="1726ACD3" w14:textId="77777777" w:rsidR="003D7981" w:rsidRDefault="003D7981" w:rsidP="005008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Nataša Kosmina Mikolič</w:t>
            </w:r>
          </w:p>
          <w:p w14:paraId="41C0E2E2" w14:textId="77777777" w:rsidR="003D7981" w:rsidRPr="00B45175" w:rsidRDefault="003D7981" w:rsidP="005008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2E384F30" w14:textId="77777777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  <w:p w14:paraId="10345580" w14:textId="4142ABC5" w:rsidR="003D7981" w:rsidRPr="00B45175" w:rsidRDefault="003A0D49" w:rsidP="003A0D49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Consigliere superiore I</w:t>
            </w:r>
          </w:p>
        </w:tc>
        <w:tc>
          <w:tcPr>
            <w:tcW w:w="10347" w:type="dxa"/>
          </w:tcPr>
          <w:p w14:paraId="42C0D269" w14:textId="77777777" w:rsidR="003D7981" w:rsidRPr="00F41E46" w:rsidRDefault="003D7981" w:rsidP="00500834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7A54E7D9" w14:textId="77777777" w:rsidR="003D7981" w:rsidRPr="00F41E46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3D7981" w:rsidRPr="00B45175" w14:paraId="7FD980E8" w14:textId="77777777" w:rsidTr="003A0D49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2547" w:type="dxa"/>
          </w:tcPr>
          <w:p w14:paraId="4FBAE454" w14:textId="77777777" w:rsidR="003D7981" w:rsidRPr="00F43226" w:rsidRDefault="003D7981" w:rsidP="005008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Darja Jovanovič</w:t>
            </w:r>
          </w:p>
        </w:tc>
        <w:tc>
          <w:tcPr>
            <w:tcW w:w="2410" w:type="dxa"/>
          </w:tcPr>
          <w:p w14:paraId="4DBF32A0" w14:textId="4C79B2D8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  <w:p w14:paraId="697C4F11" w14:textId="6384BA18" w:rsidR="003D7981" w:rsidRPr="00B45175" w:rsidRDefault="003A0D49" w:rsidP="003A0D49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superiore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0347" w:type="dxa"/>
          </w:tcPr>
          <w:p w14:paraId="60F222AE" w14:textId="77777777" w:rsidR="003D7981" w:rsidRPr="00F41E46" w:rsidRDefault="003D7981" w:rsidP="00500834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44294F71" w14:textId="77777777" w:rsidR="003D7981" w:rsidRPr="00F41E46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753006" w:rsidRPr="00B45175" w14:paraId="273C8361" w14:textId="77777777" w:rsidTr="003A0D49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2547" w:type="dxa"/>
          </w:tcPr>
          <w:p w14:paraId="563342D6" w14:textId="77777777" w:rsidR="00753006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Nemanja Ilić</w:t>
            </w:r>
          </w:p>
        </w:tc>
        <w:tc>
          <w:tcPr>
            <w:tcW w:w="2410" w:type="dxa"/>
          </w:tcPr>
          <w:p w14:paraId="7EEEAD9B" w14:textId="77777777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  <w:p w14:paraId="681EA482" w14:textId="25871B01" w:rsidR="00753006" w:rsidRPr="00B45175" w:rsidRDefault="00753006" w:rsidP="00753006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Consigliere superiore III</w:t>
            </w:r>
          </w:p>
        </w:tc>
        <w:tc>
          <w:tcPr>
            <w:tcW w:w="10347" w:type="dxa"/>
          </w:tcPr>
          <w:p w14:paraId="7A99F773" w14:textId="77777777" w:rsidR="00753006" w:rsidRPr="002A07FC" w:rsidRDefault="00753006" w:rsidP="007530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7FC">
              <w:rPr>
                <w:rFonts w:ascii="Arial" w:hAnsi="Arial" w:cs="Arial"/>
                <w:b/>
                <w:bCs/>
                <w:sz w:val="18"/>
                <w:szCs w:val="18"/>
              </w:rPr>
              <w:t>Vodi in odloča v enostavnih upravnih postopkih in vodi zahtevnejše upravne postopke pred izdajo odločbe</w:t>
            </w:r>
          </w:p>
          <w:p w14:paraId="7FB6EA03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esigenti, e conduce procedimenti amministrativi complessi che precedono l'emanazione del provvedimento amministrativo</w:t>
            </w:r>
          </w:p>
        </w:tc>
      </w:tr>
      <w:tr w:rsidR="00753006" w:rsidRPr="00B45175" w14:paraId="7FA1CC83" w14:textId="77777777" w:rsidTr="003A0D49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2547" w:type="dxa"/>
          </w:tcPr>
          <w:p w14:paraId="5788F7AE" w14:textId="77777777" w:rsidR="00753006" w:rsidRPr="00F43226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Kristina Krbavčić</w:t>
            </w:r>
          </w:p>
        </w:tc>
        <w:tc>
          <w:tcPr>
            <w:tcW w:w="2410" w:type="dxa"/>
          </w:tcPr>
          <w:p w14:paraId="3C92A714" w14:textId="2E0B05E6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  <w:p w14:paraId="61206E13" w14:textId="04CFD832" w:rsidR="00753006" w:rsidRPr="00B45175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Consigliere superiore I</w:t>
            </w:r>
          </w:p>
        </w:tc>
        <w:tc>
          <w:tcPr>
            <w:tcW w:w="10347" w:type="dxa"/>
          </w:tcPr>
          <w:p w14:paraId="342BB781" w14:textId="77777777" w:rsidR="00753006" w:rsidRPr="00F41E46" w:rsidRDefault="00753006" w:rsidP="00753006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0C2B9939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753006" w:rsidRPr="00B45175" w14:paraId="3552DEB0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4ACE2844" w14:textId="0A4F7E52" w:rsidR="00753006" w:rsidRPr="00082D86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Metka Bevk</w:t>
            </w:r>
          </w:p>
        </w:tc>
        <w:tc>
          <w:tcPr>
            <w:tcW w:w="2410" w:type="dxa"/>
          </w:tcPr>
          <w:p w14:paraId="61EB8919" w14:textId="33DE4866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  <w:p w14:paraId="23F78077" w14:textId="718C4A4B" w:rsidR="00753006" w:rsidRPr="00B45175" w:rsidRDefault="00753006" w:rsidP="00753006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0347" w:type="dxa"/>
          </w:tcPr>
          <w:p w14:paraId="69081CC9" w14:textId="77777777" w:rsidR="00753006" w:rsidRPr="00F41E46" w:rsidRDefault="00753006" w:rsidP="00753006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774536C3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Conduce e delibera in merito a procedimenti amministrativi non esigenti, e conduce procedimenti amministrativi complessi che precedono l'emanazione del provvedimento amministrativo </w:t>
            </w:r>
          </w:p>
        </w:tc>
      </w:tr>
      <w:tr w:rsidR="00753006" w:rsidRPr="00B45175" w14:paraId="6D4B34DE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4735C58D" w14:textId="19FB155F" w:rsidR="00753006" w:rsidRPr="00082D86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Orijana Jerman Grbec</w:t>
            </w:r>
          </w:p>
        </w:tc>
        <w:tc>
          <w:tcPr>
            <w:tcW w:w="2410" w:type="dxa"/>
          </w:tcPr>
          <w:p w14:paraId="74E8943A" w14:textId="751B5023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  <w:p w14:paraId="198B6564" w14:textId="223F653B" w:rsidR="00753006" w:rsidRPr="00B45175" w:rsidRDefault="00753006" w:rsidP="00753006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0347" w:type="dxa"/>
          </w:tcPr>
          <w:p w14:paraId="13BD6B99" w14:textId="77777777" w:rsidR="00753006" w:rsidRPr="00F41E46" w:rsidRDefault="00753006" w:rsidP="00753006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64D57DE2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Conduce e delibera in merito a procedimenti amministrativi non esigenti, e conduce procedimenti amministrativi complessi che precedono l'emanazione del provvedimento amministrativo </w:t>
            </w:r>
          </w:p>
        </w:tc>
      </w:tr>
      <w:tr w:rsidR="00753006" w:rsidRPr="00B45175" w14:paraId="0492EE63" w14:textId="77777777" w:rsidTr="003A0D49">
        <w:trPr>
          <w:trHeight w:val="85"/>
        </w:trPr>
        <w:tc>
          <w:tcPr>
            <w:tcW w:w="2547" w:type="dxa"/>
          </w:tcPr>
          <w:p w14:paraId="00C39602" w14:textId="77777777" w:rsidR="00753006" w:rsidRPr="00355CA7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Irvin Kocjančič</w:t>
            </w:r>
          </w:p>
        </w:tc>
        <w:tc>
          <w:tcPr>
            <w:tcW w:w="2410" w:type="dxa"/>
          </w:tcPr>
          <w:p w14:paraId="26BE809E" w14:textId="77777777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  <w:p w14:paraId="475B7435" w14:textId="75590297" w:rsidR="00753006" w:rsidRPr="00B45175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Consigliere superiore III</w:t>
            </w:r>
          </w:p>
        </w:tc>
        <w:tc>
          <w:tcPr>
            <w:tcW w:w="10347" w:type="dxa"/>
          </w:tcPr>
          <w:p w14:paraId="1A85FD08" w14:textId="77777777" w:rsidR="00753006" w:rsidRPr="002A07FC" w:rsidRDefault="00753006" w:rsidP="007530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7FC">
              <w:rPr>
                <w:rFonts w:ascii="Arial" w:hAnsi="Arial" w:cs="Arial"/>
                <w:b/>
                <w:bCs/>
                <w:sz w:val="18"/>
                <w:szCs w:val="18"/>
              </w:rPr>
              <w:t>Vodi in odloča v enostavnih upravnih postopkih in vodi zahtevnejše upravne postopke pred izdajo odločbe</w:t>
            </w:r>
          </w:p>
          <w:p w14:paraId="2148E557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esigenti, e conduce procedimenti amministrativi complessi che precedono l'emanazione del provvedimento amministrativo</w:t>
            </w:r>
          </w:p>
        </w:tc>
      </w:tr>
      <w:tr w:rsidR="00753006" w:rsidRPr="00B45175" w14:paraId="58DC38C9" w14:textId="77777777" w:rsidTr="003A0D49">
        <w:trPr>
          <w:trHeight w:val="713"/>
        </w:trPr>
        <w:tc>
          <w:tcPr>
            <w:tcW w:w="2547" w:type="dxa"/>
          </w:tcPr>
          <w:p w14:paraId="13CFECC9" w14:textId="77777777" w:rsidR="00753006" w:rsidRPr="00F43226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Sara Hočevar</w:t>
            </w:r>
          </w:p>
        </w:tc>
        <w:tc>
          <w:tcPr>
            <w:tcW w:w="2410" w:type="dxa"/>
          </w:tcPr>
          <w:p w14:paraId="2ABBA3ED" w14:textId="631B797D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  <w:p w14:paraId="7B8C8AD1" w14:textId="2FCE8E8C" w:rsidR="00753006" w:rsidRPr="00B45175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III</w:t>
            </w:r>
          </w:p>
        </w:tc>
        <w:tc>
          <w:tcPr>
            <w:tcW w:w="10347" w:type="dxa"/>
          </w:tcPr>
          <w:p w14:paraId="59B67E51" w14:textId="77777777" w:rsidR="00753006" w:rsidRPr="002A07FC" w:rsidRDefault="00753006" w:rsidP="007530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7FC">
              <w:rPr>
                <w:rFonts w:ascii="Arial" w:hAnsi="Arial" w:cs="Arial"/>
                <w:b/>
                <w:bCs/>
                <w:sz w:val="18"/>
                <w:szCs w:val="18"/>
              </w:rPr>
              <w:t>Vodi in odloča v enostavnih upravnih postopkih in vodi zahtevnejše upravne postopke pred izdajo odločbe</w:t>
            </w:r>
          </w:p>
          <w:p w14:paraId="4918D626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esigenti, e conduce procedimenti amministrativi complessi che precedono l'emanazione del provvedimento amministrativo</w:t>
            </w:r>
          </w:p>
        </w:tc>
      </w:tr>
    </w:tbl>
    <w:p w14:paraId="363D5269" w14:textId="77777777" w:rsidR="00200DA9" w:rsidRDefault="00200DA9" w:rsidP="003D7981">
      <w:pPr>
        <w:jc w:val="both"/>
        <w:rPr>
          <w:rFonts w:ascii="Arial" w:hAnsi="Arial" w:cs="Arial"/>
          <w:b/>
          <w:bCs/>
        </w:rPr>
      </w:pPr>
    </w:p>
    <w:p w14:paraId="38A4E349" w14:textId="098A7BFD" w:rsidR="00200DA9" w:rsidRPr="00200DA9" w:rsidRDefault="00200DA9" w:rsidP="00200DA9">
      <w:pPr>
        <w:ind w:left="11624"/>
        <w:jc w:val="both"/>
        <w:rPr>
          <w:rFonts w:ascii="Arial" w:hAnsi="Arial" w:cs="Arial"/>
          <w:sz w:val="20"/>
          <w:szCs w:val="20"/>
        </w:rPr>
      </w:pPr>
      <w:r w:rsidRPr="00200DA9">
        <w:rPr>
          <w:rFonts w:ascii="Arial" w:hAnsi="Arial" w:cs="Arial"/>
          <w:sz w:val="20"/>
          <w:szCs w:val="20"/>
        </w:rPr>
        <w:t>Samanta Belič Gunjač</w:t>
      </w:r>
    </w:p>
    <w:p w14:paraId="6947B994" w14:textId="0ED409DD" w:rsidR="00200DA9" w:rsidRDefault="00200DA9" w:rsidP="00200DA9">
      <w:pPr>
        <w:ind w:left="11624"/>
        <w:jc w:val="both"/>
        <w:rPr>
          <w:rFonts w:ascii="Arial" w:hAnsi="Arial" w:cs="Arial"/>
          <w:sz w:val="20"/>
          <w:szCs w:val="20"/>
        </w:rPr>
      </w:pPr>
      <w:proofErr w:type="spellStart"/>
      <w:r w:rsidRPr="00200DA9">
        <w:rPr>
          <w:rFonts w:ascii="Arial" w:hAnsi="Arial" w:cs="Arial"/>
          <w:sz w:val="20"/>
          <w:szCs w:val="20"/>
        </w:rPr>
        <w:t>v</w:t>
      </w:r>
      <w:r w:rsidRPr="00200DA9">
        <w:rPr>
          <w:rFonts w:ascii="Arial" w:hAnsi="Arial" w:cs="Arial"/>
          <w:sz w:val="20"/>
          <w:szCs w:val="20"/>
        </w:rPr>
        <w:t>.d</w:t>
      </w:r>
      <w:proofErr w:type="spellEnd"/>
      <w:r w:rsidRPr="00200DA9">
        <w:rPr>
          <w:rFonts w:ascii="Arial" w:hAnsi="Arial" w:cs="Arial"/>
          <w:sz w:val="20"/>
          <w:szCs w:val="20"/>
        </w:rPr>
        <w:t>. načelnika upravne enote</w:t>
      </w:r>
    </w:p>
    <w:p w14:paraId="7A92E88B" w14:textId="3285E59E" w:rsidR="00200DA9" w:rsidRPr="00753006" w:rsidRDefault="00200DA9" w:rsidP="00200DA9">
      <w:pPr>
        <w:ind w:left="11624"/>
        <w:jc w:val="both"/>
        <w:rPr>
          <w:rFonts w:ascii="Arial" w:hAnsi="Arial" w:cs="Arial"/>
          <w:sz w:val="20"/>
          <w:szCs w:val="20"/>
        </w:rPr>
      </w:pPr>
      <w:r w:rsidRPr="00753006">
        <w:rPr>
          <w:rFonts w:ascii="Arial" w:hAnsi="Arial" w:cs="Arial"/>
          <w:sz w:val="20"/>
          <w:szCs w:val="20"/>
          <w:lang w:val="it-IT"/>
        </w:rPr>
        <w:t xml:space="preserve">f.f. </w:t>
      </w:r>
      <w:proofErr w:type="spellStart"/>
      <w:r w:rsidRPr="00753006">
        <w:rPr>
          <w:rFonts w:ascii="Arial" w:hAnsi="Arial" w:cs="Arial"/>
          <w:sz w:val="20"/>
          <w:szCs w:val="20"/>
          <w:lang w:val="it-IT"/>
        </w:rPr>
        <w:t>capounità</w:t>
      </w:r>
      <w:proofErr w:type="spellEnd"/>
      <w:r w:rsidR="00753006" w:rsidRPr="00753006">
        <w:rPr>
          <w:rFonts w:ascii="Arial" w:hAnsi="Arial" w:cs="Arial"/>
          <w:sz w:val="20"/>
          <w:szCs w:val="20"/>
          <w:lang w:val="it-IT"/>
        </w:rPr>
        <w:t xml:space="preserve"> u</w:t>
      </w:r>
      <w:r w:rsidR="00753006" w:rsidRPr="00753006">
        <w:rPr>
          <w:rFonts w:ascii="Arial" w:hAnsi="Arial" w:cs="Arial"/>
          <w:sz w:val="20"/>
          <w:szCs w:val="20"/>
          <w:lang w:val="it-IT"/>
        </w:rPr>
        <w:t>nità amministrativa</w:t>
      </w:r>
    </w:p>
    <w:p w14:paraId="02784DF0" w14:textId="77777777" w:rsidR="00200DA9" w:rsidRPr="00753006" w:rsidRDefault="00200DA9" w:rsidP="003D7981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200DA9" w:rsidRPr="00753006" w:rsidSect="0083252C">
      <w:pgSz w:w="16838" w:h="11906" w:orient="landscape"/>
      <w:pgMar w:top="709" w:right="82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81"/>
    <w:rsid w:val="00176649"/>
    <w:rsid w:val="00200DA9"/>
    <w:rsid w:val="002C27FD"/>
    <w:rsid w:val="003A0D49"/>
    <w:rsid w:val="003D7981"/>
    <w:rsid w:val="006768D2"/>
    <w:rsid w:val="00724201"/>
    <w:rsid w:val="00753006"/>
    <w:rsid w:val="007A416B"/>
    <w:rsid w:val="0083252C"/>
    <w:rsid w:val="0090488F"/>
    <w:rsid w:val="00912F24"/>
    <w:rsid w:val="0096136B"/>
    <w:rsid w:val="00980492"/>
    <w:rsid w:val="009A5C87"/>
    <w:rsid w:val="00A00C64"/>
    <w:rsid w:val="00C7108F"/>
    <w:rsid w:val="00ED0F71"/>
    <w:rsid w:val="00F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F8D1"/>
  <w15:chartTrackingRefBased/>
  <w15:docId w15:val="{E5ED642A-7E6D-4868-B89E-2A140A59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79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D7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7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D7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D7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D7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D79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D79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D79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D79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7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D7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D7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D79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D798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D79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D798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D79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D79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D79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D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D7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D7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D7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D798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D798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D798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D7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D798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D798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rsid w:val="003D7981"/>
    <w:rPr>
      <w:color w:val="0000FF"/>
      <w:u w:val="single"/>
    </w:rPr>
  </w:style>
  <w:style w:type="table" w:styleId="Tabelasvetlamrea">
    <w:name w:val="Grid Table Light"/>
    <w:basedOn w:val="Navadnatabela"/>
    <w:uiPriority w:val="40"/>
    <w:rsid w:val="003D7981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esedilooblaka1">
    <w:name w:val="Besedilo oblačka1"/>
    <w:basedOn w:val="Navaden"/>
    <w:uiPriority w:val="99"/>
    <w:semiHidden/>
    <w:rsid w:val="003D7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13" Type="http://schemas.openxmlformats.org/officeDocument/2006/relationships/hyperlink" Target="http://www.uradni-list.si/1/objava.jsp?sop=2022-01-0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hyperlink" Target="http://www.uradni-list.si/1/objava.jsp?sop=2020-01-30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hyperlink" Target="http://www.uradni-list.si/1/objava.jsp?sop=2022-01-0014" TargetMode="External"/><Relationship Id="rId5" Type="http://schemas.openxmlformats.org/officeDocument/2006/relationships/hyperlink" Target="http://www.uradni-list.si/1/objava.jsp?sop=2006-01-448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20-01-309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uradni-list.si/1/objava.jsp?sop=2013-01-30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Dečman Mislej</dc:creator>
  <cp:keywords/>
  <dc:description/>
  <cp:lastModifiedBy>Tjaša Dečman Mislej</cp:lastModifiedBy>
  <cp:revision>10</cp:revision>
  <cp:lastPrinted>2025-10-06T07:44:00Z</cp:lastPrinted>
  <dcterms:created xsi:type="dcterms:W3CDTF">2025-10-06T07:18:00Z</dcterms:created>
  <dcterms:modified xsi:type="dcterms:W3CDTF">2025-10-06T08:03:00Z</dcterms:modified>
</cp:coreProperties>
</file>