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B1850" w14:textId="77777777" w:rsidR="004C5CDA" w:rsidRPr="004B16D7" w:rsidRDefault="009044AC" w:rsidP="000E53FF">
      <w:pPr>
        <w:spacing w:line="260" w:lineRule="exact"/>
        <w:jc w:val="both"/>
        <w:rPr>
          <w:rFonts w:cs="Arial"/>
          <w:szCs w:val="20"/>
          <w:lang w:eastAsia="sl-SI"/>
        </w:rPr>
      </w:pPr>
      <w:r>
        <w:rPr>
          <w:rFonts w:cs="Arial"/>
          <w:szCs w:val="20"/>
        </w:rPr>
        <w:t xml:space="preserve">Na podlagi 70. člena </w:t>
      </w:r>
      <w:r w:rsidRPr="009044AC">
        <w:rPr>
          <w:rFonts w:cs="Arial"/>
          <w:szCs w:val="20"/>
          <w:shd w:val="clear" w:color="auto" w:fill="FFFFFF"/>
        </w:rPr>
        <w:t>Zakon</w:t>
      </w:r>
      <w:r>
        <w:rPr>
          <w:rFonts w:cs="Arial"/>
          <w:szCs w:val="20"/>
          <w:shd w:val="clear" w:color="auto" w:fill="FFFFFF"/>
        </w:rPr>
        <w:t>a</w:t>
      </w:r>
      <w:r w:rsidRPr="009044AC">
        <w:rPr>
          <w:rFonts w:cs="Arial"/>
          <w:szCs w:val="20"/>
          <w:shd w:val="clear" w:color="auto" w:fill="FFFFFF"/>
        </w:rPr>
        <w:t xml:space="preserve"> o javnih uslužbencih (Uradni list RS, št. </w:t>
      </w:r>
      <w:hyperlink r:id="rId7" w:tgtFrame="_blank" w:tooltip="Zakon o javnih uslužbencih (uradno prečiščeno besedilo)" w:history="1">
        <w:r w:rsidRPr="009044AC">
          <w:rPr>
            <w:rFonts w:cs="Arial"/>
            <w:szCs w:val="20"/>
            <w:shd w:val="clear" w:color="auto" w:fill="FFFFFF"/>
          </w:rPr>
          <w:t>63/07</w:t>
        </w:r>
      </w:hyperlink>
      <w:r w:rsidRPr="009044AC">
        <w:rPr>
          <w:rFonts w:cs="Arial"/>
          <w:szCs w:val="20"/>
          <w:shd w:val="clear" w:color="auto" w:fill="FFFFFF"/>
        </w:rPr>
        <w:t> – uradno prečiščeno besedilo, </w:t>
      </w:r>
      <w:hyperlink r:id="rId8" w:tgtFrame="_blank" w:tooltip="Zakon o spremembah in dopolnitvah Zakona o javnih uslužbencih" w:history="1">
        <w:r w:rsidRPr="009044AC">
          <w:rPr>
            <w:rFonts w:cs="Arial"/>
            <w:szCs w:val="20"/>
            <w:shd w:val="clear" w:color="auto" w:fill="FFFFFF"/>
          </w:rPr>
          <w:t>65/08</w:t>
        </w:r>
      </w:hyperlink>
      <w:r w:rsidRPr="009044AC">
        <w:rPr>
          <w:rFonts w:cs="Arial"/>
          <w:szCs w:val="20"/>
          <w:shd w:val="clear" w:color="auto" w:fill="FFFFFF"/>
        </w:rPr>
        <w:t>, </w:t>
      </w:r>
      <w:hyperlink r:id="rId9" w:tgtFrame="_blank" w:tooltip="Zakon o spremembah in dopolnitvah Zakona o trgu finančnih instrumentov" w:history="1">
        <w:r w:rsidRPr="009044AC">
          <w:rPr>
            <w:rFonts w:cs="Arial"/>
            <w:szCs w:val="20"/>
            <w:shd w:val="clear" w:color="auto" w:fill="FFFFFF"/>
          </w:rPr>
          <w:t>69/08</w:t>
        </w:r>
      </w:hyperlink>
      <w:r w:rsidRPr="009044AC">
        <w:rPr>
          <w:rFonts w:cs="Arial"/>
          <w:szCs w:val="20"/>
          <w:shd w:val="clear" w:color="auto" w:fill="FFFFFF"/>
        </w:rPr>
        <w:t>–ZTFI-A, </w:t>
      </w:r>
      <w:hyperlink r:id="rId10" w:tgtFrame="_blank" w:tooltip="Zakon o spremembah in dopolnitvah Zakona o zavarovalništvu" w:history="1">
        <w:r w:rsidRPr="009044AC">
          <w:rPr>
            <w:rFonts w:cs="Arial"/>
            <w:szCs w:val="20"/>
            <w:shd w:val="clear" w:color="auto" w:fill="FFFFFF"/>
          </w:rPr>
          <w:t>69/08</w:t>
        </w:r>
      </w:hyperlink>
      <w:r w:rsidRPr="009044AC">
        <w:rPr>
          <w:rFonts w:cs="Arial"/>
          <w:szCs w:val="20"/>
          <w:shd w:val="clear" w:color="auto" w:fill="FFFFFF"/>
        </w:rPr>
        <w:t>–ZZavar-E, </w:t>
      </w:r>
      <w:hyperlink r:id="rId11" w:tgtFrame="_blank" w:tooltip="Zakon za uravnoteženje javnih financ" w:history="1">
        <w:r w:rsidRPr="009044AC">
          <w:rPr>
            <w:rFonts w:cs="Arial"/>
            <w:szCs w:val="20"/>
            <w:shd w:val="clear" w:color="auto" w:fill="FFFFFF"/>
          </w:rPr>
          <w:t>40/12</w:t>
        </w:r>
      </w:hyperlink>
      <w:r w:rsidRPr="009044AC">
        <w:rPr>
          <w:rFonts w:cs="Arial"/>
          <w:szCs w:val="20"/>
          <w:shd w:val="clear" w:color="auto" w:fill="FFFFFF"/>
        </w:rPr>
        <w:t>–ZUJF, </w:t>
      </w:r>
      <w:hyperlink r:id="rId12" w:tgtFrame="_blank" w:tooltip="Zakon o spremembah in dopolnitvah Zakona o integriteti in preprečevanju korupcije" w:history="1">
        <w:r w:rsidRPr="009044AC">
          <w:rPr>
            <w:rFonts w:cs="Arial"/>
            <w:szCs w:val="20"/>
            <w:shd w:val="clear" w:color="auto" w:fill="FFFFFF"/>
          </w:rPr>
          <w:t>158/20</w:t>
        </w:r>
      </w:hyperlink>
      <w:r w:rsidRPr="009044AC">
        <w:rPr>
          <w:rFonts w:cs="Arial"/>
          <w:szCs w:val="20"/>
          <w:shd w:val="clear" w:color="auto" w:fill="FFFFFF"/>
        </w:rPr>
        <w:t>–ZIntPK-C</w:t>
      </w:r>
      <w:r>
        <w:rPr>
          <w:rFonts w:cs="Arial"/>
          <w:szCs w:val="20"/>
          <w:shd w:val="clear" w:color="auto" w:fill="FFFFFF"/>
        </w:rPr>
        <w:t xml:space="preserve"> </w:t>
      </w:r>
      <w:r w:rsidRPr="009044AC">
        <w:rPr>
          <w:rFonts w:cs="Arial"/>
          <w:szCs w:val="20"/>
          <w:shd w:val="clear" w:color="auto" w:fill="FFFFFF"/>
        </w:rPr>
        <w:t>in </w:t>
      </w:r>
      <w:hyperlink r:id="rId13" w:tgtFrame="_blank" w:tooltip="Zakon o interventnih ukrepih za pomoč pri omilitvi posledic drugega vala epidemije COVID-19" w:history="1">
        <w:r w:rsidRPr="009044AC">
          <w:rPr>
            <w:rFonts w:cs="Arial"/>
            <w:szCs w:val="20"/>
            <w:shd w:val="clear" w:color="auto" w:fill="FFFFFF"/>
          </w:rPr>
          <w:t>203/20</w:t>
        </w:r>
      </w:hyperlink>
      <w:r w:rsidRPr="009044AC">
        <w:rPr>
          <w:rFonts w:cs="Arial"/>
          <w:szCs w:val="20"/>
          <w:shd w:val="clear" w:color="auto" w:fill="FFFFFF"/>
        </w:rPr>
        <w:t>–ZIUPOPDVE)</w:t>
      </w:r>
      <w:r>
        <w:rPr>
          <w:rFonts w:cs="Arial"/>
          <w:szCs w:val="20"/>
          <w:shd w:val="clear" w:color="auto" w:fill="FFFFFF"/>
        </w:rPr>
        <w:t xml:space="preserve"> </w:t>
      </w:r>
      <w:r w:rsidR="004C543C" w:rsidRPr="004B16D7">
        <w:rPr>
          <w:rFonts w:cs="Arial"/>
          <w:szCs w:val="20"/>
        </w:rPr>
        <w:t xml:space="preserve">in </w:t>
      </w:r>
      <w:r w:rsidR="00D77598" w:rsidRPr="004B16D7">
        <w:rPr>
          <w:rFonts w:cs="Arial"/>
          <w:szCs w:val="20"/>
          <w:lang w:eastAsia="sl-SI"/>
        </w:rPr>
        <w:t>2</w:t>
      </w:r>
      <w:r w:rsidR="000834A9" w:rsidRPr="004B16D7">
        <w:rPr>
          <w:rFonts w:cs="Arial"/>
          <w:szCs w:val="20"/>
          <w:lang w:eastAsia="sl-SI"/>
        </w:rPr>
        <w:t>5</w:t>
      </w:r>
      <w:r w:rsidR="00D77598" w:rsidRPr="004B16D7">
        <w:rPr>
          <w:rFonts w:cs="Arial"/>
          <w:szCs w:val="20"/>
          <w:lang w:eastAsia="sl-SI"/>
        </w:rPr>
        <w:t>. člena Zakona o delovnih razmerjih (</w:t>
      </w:r>
      <w:r w:rsidR="000834A9" w:rsidRPr="004B16D7">
        <w:rPr>
          <w:rFonts w:cs="Arial"/>
          <w:szCs w:val="20"/>
        </w:rPr>
        <w:t>Uradni list RS, št. 21/13, 78/13 – popr.</w:t>
      </w:r>
      <w:r w:rsidR="00BD0D9A" w:rsidRPr="004B16D7">
        <w:rPr>
          <w:rFonts w:cs="Arial"/>
          <w:szCs w:val="20"/>
        </w:rPr>
        <w:t>,</w:t>
      </w:r>
      <w:r w:rsidR="00BD0D9A" w:rsidRPr="004B16D7">
        <w:t xml:space="preserve"> 47/15 – ZZSDT, 33/16 – PZ-F, 52/16 in 15/17 – odl. US</w:t>
      </w:r>
      <w:r w:rsidR="00D77598" w:rsidRPr="004B16D7">
        <w:rPr>
          <w:rFonts w:cs="Arial"/>
          <w:szCs w:val="20"/>
          <w:lang w:eastAsia="sl-SI"/>
        </w:rPr>
        <w:t xml:space="preserve">) </w:t>
      </w:r>
      <w:r w:rsidR="004C5CDA" w:rsidRPr="004B16D7">
        <w:rPr>
          <w:rFonts w:cs="Arial"/>
          <w:b/>
          <w:szCs w:val="20"/>
        </w:rPr>
        <w:t xml:space="preserve">UPRAVNA ENOTA </w:t>
      </w:r>
      <w:r w:rsidR="00E333E4">
        <w:rPr>
          <w:rFonts w:cs="Arial"/>
          <w:b/>
          <w:szCs w:val="20"/>
        </w:rPr>
        <w:t>IZOLA</w:t>
      </w:r>
      <w:r w:rsidR="004C543C" w:rsidRPr="004B16D7">
        <w:rPr>
          <w:rFonts w:cs="Arial"/>
          <w:b/>
          <w:szCs w:val="20"/>
        </w:rPr>
        <w:t xml:space="preserve">, </w:t>
      </w:r>
      <w:r w:rsidR="00E333E4">
        <w:rPr>
          <w:rFonts w:cs="Arial"/>
          <w:b/>
          <w:szCs w:val="20"/>
        </w:rPr>
        <w:t>Cesta v Pregavor 3</w:t>
      </w:r>
      <w:r w:rsidR="00AE3A67">
        <w:rPr>
          <w:rFonts w:cs="Arial"/>
          <w:b/>
          <w:szCs w:val="20"/>
        </w:rPr>
        <w:t xml:space="preserve"> </w:t>
      </w:r>
      <w:r w:rsidR="00E333E4">
        <w:rPr>
          <w:rFonts w:cs="Arial"/>
          <w:b/>
          <w:szCs w:val="20"/>
        </w:rPr>
        <w:t>A, 6310 Izola</w:t>
      </w:r>
      <w:r>
        <w:rPr>
          <w:rFonts w:cs="Arial"/>
          <w:b/>
          <w:szCs w:val="20"/>
        </w:rPr>
        <w:t xml:space="preserve"> </w:t>
      </w:r>
      <w:r w:rsidR="000834A9" w:rsidRPr="004B16D7">
        <w:rPr>
          <w:rFonts w:cs="Arial"/>
          <w:szCs w:val="20"/>
        </w:rPr>
        <w:t>objavlja</w:t>
      </w:r>
      <w:r w:rsidR="004C5CDA" w:rsidRPr="004B16D7">
        <w:rPr>
          <w:rFonts w:cs="Arial"/>
          <w:szCs w:val="20"/>
        </w:rPr>
        <w:t xml:space="preserve"> prosto </w:t>
      </w:r>
      <w:r w:rsidR="004C5CDA" w:rsidRPr="004B16D7">
        <w:rPr>
          <w:rFonts w:cs="Arial"/>
          <w:szCs w:val="20"/>
          <w:lang w:eastAsia="sl-SI"/>
        </w:rPr>
        <w:t>strokovno</w:t>
      </w:r>
      <w:r w:rsidR="00AE3A67">
        <w:rPr>
          <w:rFonts w:cs="Arial"/>
          <w:szCs w:val="20"/>
          <w:lang w:eastAsia="sl-SI"/>
        </w:rPr>
        <w:t>-</w:t>
      </w:r>
      <w:r w:rsidR="004C5CDA" w:rsidRPr="004B16D7">
        <w:rPr>
          <w:rFonts w:cs="Arial"/>
          <w:szCs w:val="20"/>
          <w:lang w:eastAsia="sl-SI"/>
        </w:rPr>
        <w:t>tehnično delovno mesto</w:t>
      </w:r>
      <w:r w:rsidR="004C543C" w:rsidRPr="004B16D7">
        <w:rPr>
          <w:rFonts w:cs="Arial"/>
          <w:szCs w:val="20"/>
        </w:rPr>
        <w:t>:</w:t>
      </w:r>
    </w:p>
    <w:p w14:paraId="44706E3C" w14:textId="77777777" w:rsidR="004C5CDA" w:rsidRDefault="004C5CDA" w:rsidP="000E53FF">
      <w:pPr>
        <w:spacing w:line="260" w:lineRule="exact"/>
        <w:jc w:val="both"/>
        <w:rPr>
          <w:rFonts w:cs="Arial"/>
          <w:b/>
          <w:szCs w:val="20"/>
        </w:rPr>
      </w:pPr>
    </w:p>
    <w:p w14:paraId="2841BDFB" w14:textId="77777777" w:rsidR="006A21CE" w:rsidRPr="004B16D7" w:rsidRDefault="006A21CE" w:rsidP="000E53FF">
      <w:pPr>
        <w:spacing w:line="260" w:lineRule="exact"/>
        <w:jc w:val="both"/>
        <w:rPr>
          <w:rFonts w:cs="Arial"/>
          <w:b/>
          <w:szCs w:val="20"/>
        </w:rPr>
      </w:pPr>
    </w:p>
    <w:p w14:paraId="7D2209EA" w14:textId="77777777" w:rsidR="004C5CDA" w:rsidRPr="004B16D7" w:rsidRDefault="00E333E4" w:rsidP="000E53FF">
      <w:pPr>
        <w:spacing w:line="260" w:lineRule="exact"/>
        <w:jc w:val="both"/>
        <w:rPr>
          <w:rFonts w:cs="Arial"/>
          <w:szCs w:val="20"/>
        </w:rPr>
      </w:pPr>
      <w:r>
        <w:rPr>
          <w:rFonts w:cs="Arial"/>
          <w:b/>
          <w:szCs w:val="20"/>
        </w:rPr>
        <w:t>FINANČNIK VII/1</w:t>
      </w:r>
      <w:r w:rsidR="00B86CE0" w:rsidRPr="004B16D7">
        <w:rPr>
          <w:rFonts w:cs="Arial"/>
          <w:b/>
          <w:szCs w:val="20"/>
        </w:rPr>
        <w:t xml:space="preserve"> </w:t>
      </w:r>
      <w:r w:rsidR="004B16D7" w:rsidRPr="004B16D7">
        <w:rPr>
          <w:rFonts w:cs="Arial"/>
          <w:szCs w:val="20"/>
        </w:rPr>
        <w:t xml:space="preserve">(šifra DM </w:t>
      </w:r>
      <w:r>
        <w:rPr>
          <w:rFonts w:cs="Arial"/>
          <w:szCs w:val="20"/>
        </w:rPr>
        <w:t>72</w:t>
      </w:r>
      <w:r w:rsidR="004C543C" w:rsidRPr="004B16D7">
        <w:rPr>
          <w:rFonts w:cs="Arial"/>
          <w:szCs w:val="20"/>
        </w:rPr>
        <w:t>)</w:t>
      </w:r>
    </w:p>
    <w:p w14:paraId="1DE35E01" w14:textId="77777777" w:rsidR="004C5CDA" w:rsidRDefault="004C5CDA" w:rsidP="000E53FF">
      <w:pPr>
        <w:spacing w:line="260" w:lineRule="exact"/>
        <w:jc w:val="both"/>
        <w:rPr>
          <w:rFonts w:cs="Arial"/>
          <w:szCs w:val="20"/>
        </w:rPr>
      </w:pPr>
    </w:p>
    <w:p w14:paraId="369A19EA" w14:textId="77777777" w:rsidR="009044AC" w:rsidRDefault="009044AC" w:rsidP="000E53FF">
      <w:pPr>
        <w:spacing w:line="260" w:lineRule="exact"/>
        <w:jc w:val="both"/>
        <w:rPr>
          <w:rFonts w:cs="Arial"/>
          <w:szCs w:val="20"/>
        </w:rPr>
      </w:pPr>
    </w:p>
    <w:p w14:paraId="50E0FFC5" w14:textId="77777777" w:rsidR="00F839AA" w:rsidRDefault="00D810D2" w:rsidP="000E53FF">
      <w:pPr>
        <w:spacing w:line="260" w:lineRule="exact"/>
        <w:jc w:val="both"/>
        <w:rPr>
          <w:rFonts w:cs="Arial"/>
          <w:szCs w:val="20"/>
        </w:rPr>
      </w:pPr>
      <w:r>
        <w:rPr>
          <w:rFonts w:cs="Arial"/>
          <w:szCs w:val="20"/>
        </w:rPr>
        <w:t>v</w:t>
      </w:r>
      <w:r w:rsidR="00E40B62">
        <w:rPr>
          <w:rFonts w:cs="Arial"/>
          <w:szCs w:val="20"/>
        </w:rPr>
        <w:t xml:space="preserve"> </w:t>
      </w:r>
      <w:r>
        <w:rPr>
          <w:rFonts w:cs="Arial"/>
          <w:szCs w:val="20"/>
        </w:rPr>
        <w:t>Skupni finančni službi</w:t>
      </w:r>
      <w:r w:rsidR="00E40B62">
        <w:rPr>
          <w:rFonts w:cs="Arial"/>
          <w:szCs w:val="20"/>
        </w:rPr>
        <w:t xml:space="preserve">, </w:t>
      </w:r>
      <w:r w:rsidR="00AE3A67" w:rsidRPr="003B7B0F">
        <w:rPr>
          <w:rFonts w:cs="Arial"/>
          <w:b/>
          <w:bCs/>
          <w:szCs w:val="20"/>
        </w:rPr>
        <w:t>z</w:t>
      </w:r>
      <w:r w:rsidR="00F839AA" w:rsidRPr="003B7B0F">
        <w:rPr>
          <w:rFonts w:cs="Arial"/>
          <w:b/>
          <w:bCs/>
          <w:szCs w:val="20"/>
        </w:rPr>
        <w:t xml:space="preserve">a </w:t>
      </w:r>
      <w:r w:rsidRPr="003B7B0F">
        <w:rPr>
          <w:rFonts w:cs="Arial"/>
          <w:b/>
          <w:bCs/>
          <w:szCs w:val="20"/>
        </w:rPr>
        <w:t>določen</w:t>
      </w:r>
      <w:r w:rsidR="00F839AA" w:rsidRPr="003B7B0F">
        <w:rPr>
          <w:rFonts w:cs="Arial"/>
          <w:b/>
          <w:bCs/>
          <w:szCs w:val="20"/>
        </w:rPr>
        <w:t xml:space="preserve"> čas</w:t>
      </w:r>
      <w:r w:rsidRPr="003B7B0F">
        <w:rPr>
          <w:rFonts w:cs="Arial"/>
          <w:b/>
          <w:bCs/>
          <w:szCs w:val="20"/>
        </w:rPr>
        <w:t>,</w:t>
      </w:r>
      <w:r w:rsidR="00F839AA" w:rsidRPr="003B7B0F">
        <w:rPr>
          <w:rFonts w:cs="Arial"/>
          <w:b/>
          <w:bCs/>
          <w:szCs w:val="20"/>
        </w:rPr>
        <w:t xml:space="preserve"> </w:t>
      </w:r>
      <w:r w:rsidRPr="003B7B0F">
        <w:rPr>
          <w:rFonts w:cs="Arial"/>
          <w:b/>
          <w:bCs/>
          <w:szCs w:val="20"/>
        </w:rPr>
        <w:t>iz razloga nadomeščanja začasno odsotnega javnega uslužbenca</w:t>
      </w:r>
      <w:r>
        <w:rPr>
          <w:rFonts w:cs="Arial"/>
          <w:szCs w:val="20"/>
        </w:rPr>
        <w:t xml:space="preserve">, </w:t>
      </w:r>
      <w:r w:rsidR="00F839AA">
        <w:rPr>
          <w:rFonts w:cs="Arial"/>
          <w:szCs w:val="20"/>
        </w:rPr>
        <w:t>s polnim delovnim časom</w:t>
      </w:r>
      <w:r w:rsidR="00AE3A67">
        <w:rPr>
          <w:rFonts w:cs="Arial"/>
          <w:szCs w:val="20"/>
        </w:rPr>
        <w:t>,</w:t>
      </w:r>
      <w:r w:rsidR="00F839AA">
        <w:rPr>
          <w:rFonts w:cs="Arial"/>
          <w:szCs w:val="20"/>
        </w:rPr>
        <w:t xml:space="preserve"> za namen opravljanja finančno računovodskih nalog upravne enote.</w:t>
      </w:r>
    </w:p>
    <w:p w14:paraId="62C119A2" w14:textId="77777777" w:rsidR="00F839AA" w:rsidRPr="004B16D7" w:rsidRDefault="00F839AA" w:rsidP="000E53FF">
      <w:pPr>
        <w:spacing w:line="260" w:lineRule="exact"/>
        <w:jc w:val="both"/>
        <w:rPr>
          <w:rFonts w:cs="Arial"/>
          <w:szCs w:val="20"/>
        </w:rPr>
      </w:pPr>
    </w:p>
    <w:p w14:paraId="2501395D" w14:textId="77777777" w:rsidR="004C1061" w:rsidRPr="004B16D7" w:rsidRDefault="00D77598" w:rsidP="000E53FF">
      <w:pPr>
        <w:spacing w:after="120" w:line="260" w:lineRule="exact"/>
        <w:jc w:val="both"/>
        <w:rPr>
          <w:rFonts w:cs="Arial"/>
          <w:b/>
          <w:szCs w:val="20"/>
        </w:rPr>
      </w:pPr>
      <w:r w:rsidRPr="004B16D7">
        <w:rPr>
          <w:rFonts w:cs="Arial"/>
          <w:b/>
          <w:szCs w:val="20"/>
        </w:rPr>
        <w:t>K</w:t>
      </w:r>
      <w:r w:rsidR="004C5CDA" w:rsidRPr="004B16D7">
        <w:rPr>
          <w:rFonts w:cs="Arial"/>
          <w:b/>
          <w:szCs w:val="20"/>
        </w:rPr>
        <w:t xml:space="preserve">andidati, ki se bodo prijavili na prosto delovno mesto, morajo izpolnjevati naslednje pogoje: </w:t>
      </w:r>
    </w:p>
    <w:p w14:paraId="3B0272A3" w14:textId="77777777" w:rsidR="004C5CDA" w:rsidRPr="00E333E4" w:rsidRDefault="00E333E4" w:rsidP="009044AC">
      <w:pPr>
        <w:numPr>
          <w:ilvl w:val="0"/>
          <w:numId w:val="11"/>
        </w:numPr>
        <w:tabs>
          <w:tab w:val="clear" w:pos="720"/>
          <w:tab w:val="num" w:pos="284"/>
        </w:tabs>
        <w:spacing w:line="260" w:lineRule="exact"/>
        <w:ind w:left="284" w:hanging="284"/>
        <w:jc w:val="both"/>
        <w:rPr>
          <w:rFonts w:cs="Arial"/>
          <w:szCs w:val="20"/>
          <w:lang w:eastAsia="sl-SI"/>
        </w:rPr>
      </w:pPr>
      <w:r w:rsidRPr="00E333E4">
        <w:rPr>
          <w:rFonts w:cs="Arial"/>
          <w:szCs w:val="20"/>
          <w:lang w:eastAsia="sl-SI"/>
        </w:rPr>
        <w:t>visokošolsk</w:t>
      </w:r>
      <w:r w:rsidR="00B06C60">
        <w:rPr>
          <w:rFonts w:cs="Arial"/>
          <w:szCs w:val="20"/>
          <w:lang w:eastAsia="sl-SI"/>
        </w:rPr>
        <w:t>a</w:t>
      </w:r>
      <w:r w:rsidRPr="00E333E4">
        <w:rPr>
          <w:rFonts w:cs="Arial"/>
          <w:szCs w:val="20"/>
          <w:lang w:eastAsia="sl-SI"/>
        </w:rPr>
        <w:t xml:space="preserve"> strokovn</w:t>
      </w:r>
      <w:r w:rsidR="00AE3A67">
        <w:rPr>
          <w:rFonts w:cs="Arial"/>
          <w:szCs w:val="20"/>
          <w:lang w:eastAsia="sl-SI"/>
        </w:rPr>
        <w:t>a</w:t>
      </w:r>
      <w:r w:rsidRPr="00E333E4">
        <w:rPr>
          <w:rFonts w:cs="Arial"/>
          <w:szCs w:val="20"/>
          <w:lang w:eastAsia="sl-SI"/>
        </w:rPr>
        <w:t xml:space="preserve"> izobrazb</w:t>
      </w:r>
      <w:r w:rsidR="00AE3A67">
        <w:rPr>
          <w:rFonts w:cs="Arial"/>
          <w:szCs w:val="20"/>
          <w:lang w:eastAsia="sl-SI"/>
        </w:rPr>
        <w:t>a</w:t>
      </w:r>
      <w:r w:rsidRPr="00E333E4">
        <w:rPr>
          <w:rFonts w:cs="Arial"/>
          <w:szCs w:val="20"/>
          <w:lang w:eastAsia="sl-SI"/>
        </w:rPr>
        <w:t xml:space="preserve"> (prejšnja) ali visokošolsk</w:t>
      </w:r>
      <w:r w:rsidR="00AE3A67">
        <w:rPr>
          <w:rFonts w:cs="Arial"/>
          <w:szCs w:val="20"/>
          <w:lang w:eastAsia="sl-SI"/>
        </w:rPr>
        <w:t>a</w:t>
      </w:r>
      <w:r w:rsidRPr="00E333E4">
        <w:rPr>
          <w:rFonts w:cs="Arial"/>
          <w:szCs w:val="20"/>
          <w:lang w:eastAsia="sl-SI"/>
        </w:rPr>
        <w:t xml:space="preserve"> strokovn</w:t>
      </w:r>
      <w:r w:rsidR="00AE3A67">
        <w:rPr>
          <w:rFonts w:cs="Arial"/>
          <w:szCs w:val="20"/>
          <w:lang w:eastAsia="sl-SI"/>
        </w:rPr>
        <w:t>a</w:t>
      </w:r>
      <w:r w:rsidRPr="00E333E4">
        <w:rPr>
          <w:rFonts w:cs="Arial"/>
          <w:szCs w:val="20"/>
          <w:lang w:eastAsia="sl-SI"/>
        </w:rPr>
        <w:t xml:space="preserve"> izobrazb</w:t>
      </w:r>
      <w:r w:rsidR="00AE3A67">
        <w:rPr>
          <w:rFonts w:cs="Arial"/>
          <w:szCs w:val="20"/>
          <w:lang w:eastAsia="sl-SI"/>
        </w:rPr>
        <w:t>a</w:t>
      </w:r>
      <w:r w:rsidRPr="00E333E4">
        <w:rPr>
          <w:rFonts w:cs="Arial"/>
          <w:szCs w:val="20"/>
          <w:lang w:eastAsia="sl-SI"/>
        </w:rPr>
        <w:t xml:space="preserve"> (prva bolonjska stopnja) ali visokošolsk</w:t>
      </w:r>
      <w:r w:rsidR="00AE3A67">
        <w:rPr>
          <w:rFonts w:cs="Arial"/>
          <w:szCs w:val="20"/>
          <w:lang w:eastAsia="sl-SI"/>
        </w:rPr>
        <w:t>a</w:t>
      </w:r>
      <w:r w:rsidRPr="00E333E4">
        <w:rPr>
          <w:rFonts w:cs="Arial"/>
          <w:szCs w:val="20"/>
          <w:lang w:eastAsia="sl-SI"/>
        </w:rPr>
        <w:t xml:space="preserve"> univerzitetn</w:t>
      </w:r>
      <w:r w:rsidR="00B06C60">
        <w:rPr>
          <w:rFonts w:cs="Arial"/>
          <w:szCs w:val="20"/>
          <w:lang w:eastAsia="sl-SI"/>
        </w:rPr>
        <w:t>a</w:t>
      </w:r>
      <w:r w:rsidRPr="00E333E4">
        <w:rPr>
          <w:rFonts w:cs="Arial"/>
          <w:szCs w:val="20"/>
          <w:lang w:eastAsia="sl-SI"/>
        </w:rPr>
        <w:t xml:space="preserve"> izobrazb</w:t>
      </w:r>
      <w:r w:rsidR="00B06C60">
        <w:rPr>
          <w:rFonts w:cs="Arial"/>
          <w:szCs w:val="20"/>
          <w:lang w:eastAsia="sl-SI"/>
        </w:rPr>
        <w:t>a</w:t>
      </w:r>
      <w:r w:rsidRPr="00E333E4">
        <w:rPr>
          <w:rFonts w:cs="Arial"/>
          <w:szCs w:val="20"/>
          <w:lang w:eastAsia="sl-SI"/>
        </w:rPr>
        <w:t xml:space="preserve"> (prva bolonjska stopnja)</w:t>
      </w:r>
      <w:r w:rsidR="004C5CDA" w:rsidRPr="00E333E4">
        <w:rPr>
          <w:rFonts w:cs="Arial"/>
          <w:szCs w:val="20"/>
          <w:lang w:eastAsia="sl-SI"/>
        </w:rPr>
        <w:t>,</w:t>
      </w:r>
    </w:p>
    <w:p w14:paraId="67F4A67D" w14:textId="77777777" w:rsidR="004C5CDA" w:rsidRDefault="00E333E4" w:rsidP="009044AC">
      <w:pPr>
        <w:numPr>
          <w:ilvl w:val="0"/>
          <w:numId w:val="11"/>
        </w:numPr>
        <w:tabs>
          <w:tab w:val="clear" w:pos="720"/>
          <w:tab w:val="num" w:pos="0"/>
        </w:tabs>
        <w:spacing w:line="260" w:lineRule="exact"/>
        <w:ind w:left="284" w:hanging="284"/>
        <w:jc w:val="both"/>
        <w:rPr>
          <w:rFonts w:cs="Arial"/>
          <w:szCs w:val="20"/>
          <w:lang w:eastAsia="sl-SI"/>
        </w:rPr>
      </w:pPr>
      <w:r>
        <w:rPr>
          <w:rFonts w:cs="Arial"/>
          <w:szCs w:val="20"/>
          <w:lang w:eastAsia="sl-SI"/>
        </w:rPr>
        <w:t>8</w:t>
      </w:r>
      <w:r w:rsidR="004C5CDA" w:rsidRPr="004B16D7">
        <w:rPr>
          <w:rFonts w:cs="Arial"/>
          <w:szCs w:val="20"/>
          <w:lang w:eastAsia="sl-SI"/>
        </w:rPr>
        <w:t xml:space="preserve"> mesecev delovnih izkušenj</w:t>
      </w:r>
      <w:r w:rsidR="009044AC">
        <w:rPr>
          <w:rFonts w:cs="Arial"/>
          <w:szCs w:val="20"/>
          <w:lang w:eastAsia="sl-SI"/>
        </w:rPr>
        <w:t xml:space="preserve">, </w:t>
      </w:r>
    </w:p>
    <w:p w14:paraId="2FA3E9FE" w14:textId="77777777" w:rsidR="009044AC" w:rsidRPr="009044AC" w:rsidRDefault="009044AC" w:rsidP="009044AC">
      <w:pPr>
        <w:numPr>
          <w:ilvl w:val="0"/>
          <w:numId w:val="11"/>
        </w:numPr>
        <w:tabs>
          <w:tab w:val="clear" w:pos="720"/>
          <w:tab w:val="num" w:pos="0"/>
          <w:tab w:val="num" w:pos="284"/>
        </w:tabs>
        <w:spacing w:line="260" w:lineRule="exact"/>
        <w:ind w:left="284" w:hanging="284"/>
        <w:jc w:val="both"/>
        <w:rPr>
          <w:rFonts w:cs="Arial"/>
          <w:szCs w:val="20"/>
          <w:lang w:eastAsia="sl-SI"/>
        </w:rPr>
      </w:pPr>
      <w:r>
        <w:rPr>
          <w:rFonts w:cs="Arial"/>
          <w:szCs w:val="20"/>
        </w:rPr>
        <w:t>osnovna</w:t>
      </w:r>
      <w:r w:rsidRPr="000940F0">
        <w:rPr>
          <w:rFonts w:cs="Arial"/>
          <w:szCs w:val="20"/>
        </w:rPr>
        <w:t xml:space="preserve"> raven znanja jezika narodne skupnosti</w:t>
      </w:r>
      <w:r>
        <w:rPr>
          <w:rFonts w:cs="Arial"/>
          <w:szCs w:val="20"/>
        </w:rPr>
        <w:t xml:space="preserve"> (italijanski jezik)</w:t>
      </w:r>
      <w:r>
        <w:rPr>
          <w:rFonts w:cs="Arial"/>
          <w:szCs w:val="20"/>
          <w:lang w:eastAsia="sl-SI"/>
        </w:rPr>
        <w:t>.</w:t>
      </w:r>
    </w:p>
    <w:p w14:paraId="3E549448" w14:textId="77777777" w:rsidR="004C1061" w:rsidRPr="004B16D7" w:rsidRDefault="004C1061" w:rsidP="000E53FF">
      <w:pPr>
        <w:spacing w:line="260" w:lineRule="exact"/>
        <w:jc w:val="both"/>
        <w:rPr>
          <w:rFonts w:cs="Arial"/>
          <w:szCs w:val="20"/>
        </w:rPr>
      </w:pPr>
    </w:p>
    <w:p w14:paraId="4DC97448" w14:textId="77777777" w:rsidR="00810E21" w:rsidRPr="004B16D7" w:rsidRDefault="00810E21" w:rsidP="00810E21">
      <w:pPr>
        <w:spacing w:line="260" w:lineRule="exact"/>
        <w:jc w:val="both"/>
        <w:rPr>
          <w:rFonts w:cs="Arial"/>
          <w:szCs w:val="20"/>
        </w:rPr>
      </w:pPr>
      <w:r w:rsidRPr="004B16D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Pr="004B16D7">
        <w:t xml:space="preserve"> Za delovne izkušnje se štejejo tudi delovne izkušnje, ki jih je javni uslužbenec pridobil z opravljanjem del v organih javne uprave in drugih državnih organih na podobnih delovnih mestih za eno stopnjo nižje izobrazbe, razen pripravništva. </w:t>
      </w:r>
      <w:r w:rsidRPr="004B16D7">
        <w:rPr>
          <w:rFonts w:cs="Arial"/>
          <w:szCs w:val="20"/>
        </w:rPr>
        <w:t xml:space="preserve">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7EDE19" w14:textId="77777777" w:rsidR="00AD4825" w:rsidRDefault="00AD4825" w:rsidP="000E53FF">
      <w:pPr>
        <w:spacing w:after="120" w:line="260" w:lineRule="exact"/>
        <w:jc w:val="both"/>
        <w:rPr>
          <w:rFonts w:cs="Arial"/>
          <w:b/>
          <w:szCs w:val="20"/>
        </w:rPr>
      </w:pPr>
    </w:p>
    <w:p w14:paraId="521B4D28" w14:textId="77777777" w:rsidR="009044AC" w:rsidRPr="00761138" w:rsidRDefault="009044AC" w:rsidP="009044AC">
      <w:pPr>
        <w:autoSpaceDE w:val="0"/>
        <w:autoSpaceDN w:val="0"/>
        <w:adjustRightInd w:val="0"/>
        <w:spacing w:line="240" w:lineRule="auto"/>
        <w:jc w:val="both"/>
        <w:rPr>
          <w:rFonts w:ascii="TimesNewRomanPSMT" w:hAnsi="TimesNewRomanPSMT" w:cs="TimesNewRomanPSMT"/>
          <w:sz w:val="22"/>
          <w:szCs w:val="22"/>
          <w:lang w:eastAsia="sl-SI"/>
        </w:rPr>
      </w:pPr>
      <w:r w:rsidRPr="00761138">
        <w:rPr>
          <w:rFonts w:cs="Arial"/>
          <w:color w:val="000000"/>
          <w:szCs w:val="20"/>
          <w:lang w:eastAsia="sl-SI"/>
        </w:rPr>
        <w:t xml:space="preserve">Pri ugotavljanju izpolnjevanja predpisanega pogoja za </w:t>
      </w:r>
      <w:r>
        <w:rPr>
          <w:rFonts w:cs="Arial"/>
          <w:color w:val="000000"/>
          <w:szCs w:val="20"/>
          <w:lang w:eastAsia="sl-SI"/>
        </w:rPr>
        <w:t>osnovno</w:t>
      </w:r>
      <w:r w:rsidRPr="00761138">
        <w:rPr>
          <w:rFonts w:cs="Arial"/>
          <w:color w:val="000000"/>
          <w:szCs w:val="20"/>
          <w:lang w:eastAsia="sl-SI"/>
        </w:rPr>
        <w:t xml:space="preserve"> raven znanja italijanskega jezika se upošteva:</w:t>
      </w:r>
      <w:r w:rsidRPr="00761138">
        <w:rPr>
          <w:rFonts w:ascii="TimesNewRomanPSMT" w:hAnsi="TimesNewRomanPSMT" w:cs="TimesNewRomanPSMT"/>
          <w:sz w:val="22"/>
          <w:szCs w:val="22"/>
          <w:lang w:eastAsia="sl-SI"/>
        </w:rPr>
        <w:t xml:space="preserve"> </w:t>
      </w:r>
    </w:p>
    <w:p w14:paraId="7C6BDCD5" w14:textId="77777777" w:rsidR="009044AC" w:rsidRPr="00BA0EB7" w:rsidRDefault="009044AC" w:rsidP="009044AC">
      <w:pPr>
        <w:numPr>
          <w:ilvl w:val="0"/>
          <w:numId w:val="14"/>
        </w:numPr>
        <w:autoSpaceDE w:val="0"/>
        <w:autoSpaceDN w:val="0"/>
        <w:adjustRightInd w:val="0"/>
        <w:spacing w:line="260" w:lineRule="exact"/>
        <w:ind w:left="426" w:hanging="426"/>
        <w:jc w:val="both"/>
        <w:rPr>
          <w:rFonts w:cs="Arial"/>
          <w:szCs w:val="20"/>
          <w:lang w:eastAsia="sl-SI"/>
        </w:rPr>
      </w:pPr>
      <w:r w:rsidRPr="00BA0EB7">
        <w:rPr>
          <w:rFonts w:cs="Arial"/>
          <w:szCs w:val="20"/>
          <w:lang w:eastAsia="sl-SI"/>
        </w:rPr>
        <w:t xml:space="preserve">pridobljena osnovna raven znanja italijanskega jezika na podlagi javno veljavnega izobraževalnega programa, </w:t>
      </w:r>
    </w:p>
    <w:p w14:paraId="5103C765" w14:textId="77777777" w:rsidR="009044AC" w:rsidRPr="00C163E4" w:rsidRDefault="009044AC" w:rsidP="009044AC">
      <w:pPr>
        <w:numPr>
          <w:ilvl w:val="0"/>
          <w:numId w:val="14"/>
        </w:numPr>
        <w:autoSpaceDE w:val="0"/>
        <w:autoSpaceDN w:val="0"/>
        <w:adjustRightInd w:val="0"/>
        <w:spacing w:line="260" w:lineRule="exact"/>
        <w:ind w:left="426" w:hanging="426"/>
        <w:jc w:val="both"/>
        <w:rPr>
          <w:rFonts w:cs="Arial"/>
          <w:szCs w:val="20"/>
          <w:lang w:eastAsia="sl-SI"/>
        </w:rPr>
      </w:pPr>
      <w:r w:rsidRPr="00C163E4">
        <w:rPr>
          <w:rFonts w:cs="Arial"/>
          <w:szCs w:val="20"/>
          <w:lang w:eastAsia="sl-SI"/>
        </w:rPr>
        <w:t xml:space="preserve">opravljeno jezikovno usposabljanje pri ustrezni organizaciji za osnovno raven znanja italijanskega jezika, ki ustreza nivoju znanja A2, </w:t>
      </w:r>
    </w:p>
    <w:p w14:paraId="19055CD0" w14:textId="77777777" w:rsidR="009044AC" w:rsidRDefault="009044AC" w:rsidP="009044AC">
      <w:pPr>
        <w:numPr>
          <w:ilvl w:val="0"/>
          <w:numId w:val="14"/>
        </w:numPr>
        <w:autoSpaceDE w:val="0"/>
        <w:autoSpaceDN w:val="0"/>
        <w:adjustRightInd w:val="0"/>
        <w:spacing w:line="260" w:lineRule="exact"/>
        <w:ind w:left="426" w:hanging="426"/>
        <w:jc w:val="both"/>
        <w:rPr>
          <w:rFonts w:cs="Arial"/>
          <w:szCs w:val="20"/>
          <w:lang w:eastAsia="sl-SI"/>
        </w:rPr>
      </w:pPr>
      <w:r>
        <w:rPr>
          <w:rFonts w:cs="Arial"/>
          <w:szCs w:val="20"/>
          <w:lang w:eastAsia="sl-SI"/>
        </w:rPr>
        <w:t>z</w:t>
      </w:r>
      <w:r w:rsidRPr="00761138">
        <w:rPr>
          <w:rFonts w:cs="Arial"/>
          <w:szCs w:val="20"/>
          <w:lang w:eastAsia="sl-SI"/>
        </w:rPr>
        <w:t>aključena osnovnošolska obveznost na dvojezični osnovni šoli</w:t>
      </w:r>
      <w:r>
        <w:rPr>
          <w:rFonts w:cs="Arial"/>
          <w:szCs w:val="20"/>
          <w:lang w:eastAsia="sl-SI"/>
        </w:rPr>
        <w:t xml:space="preserve">, </w:t>
      </w:r>
    </w:p>
    <w:p w14:paraId="7DC65959" w14:textId="77777777" w:rsidR="009044AC" w:rsidRDefault="009044AC" w:rsidP="009044AC">
      <w:pPr>
        <w:numPr>
          <w:ilvl w:val="0"/>
          <w:numId w:val="14"/>
        </w:numPr>
        <w:autoSpaceDE w:val="0"/>
        <w:autoSpaceDN w:val="0"/>
        <w:adjustRightInd w:val="0"/>
        <w:spacing w:line="260" w:lineRule="exact"/>
        <w:ind w:left="426" w:hanging="426"/>
        <w:jc w:val="both"/>
        <w:rPr>
          <w:rFonts w:cs="Arial"/>
          <w:szCs w:val="20"/>
          <w:lang w:eastAsia="sl-SI"/>
        </w:rPr>
      </w:pPr>
      <w:r w:rsidRPr="00761138">
        <w:rPr>
          <w:rFonts w:cs="Arial"/>
          <w:szCs w:val="20"/>
          <w:lang w:eastAsia="sl-SI"/>
        </w:rPr>
        <w:t>končana srednja šola, kjer je bil eden od jezikov tudi italijanski, pri čemer oseba predhodno ni končala dvojezične osnovne šole</w:t>
      </w:r>
      <w:r>
        <w:rPr>
          <w:rFonts w:cs="Arial"/>
          <w:szCs w:val="20"/>
          <w:lang w:eastAsia="sl-SI"/>
        </w:rPr>
        <w:t xml:space="preserve">, </w:t>
      </w:r>
    </w:p>
    <w:p w14:paraId="3D5E979B" w14:textId="77777777" w:rsidR="009044AC" w:rsidRPr="00761138" w:rsidRDefault="009044AC" w:rsidP="009044AC">
      <w:pPr>
        <w:numPr>
          <w:ilvl w:val="0"/>
          <w:numId w:val="14"/>
        </w:numPr>
        <w:autoSpaceDE w:val="0"/>
        <w:autoSpaceDN w:val="0"/>
        <w:adjustRightInd w:val="0"/>
        <w:spacing w:line="260" w:lineRule="exact"/>
        <w:ind w:left="426" w:hanging="426"/>
        <w:jc w:val="both"/>
        <w:rPr>
          <w:rFonts w:cs="Arial"/>
          <w:szCs w:val="20"/>
          <w:lang w:eastAsia="sl-SI"/>
        </w:rPr>
      </w:pPr>
      <w:r>
        <w:rPr>
          <w:rFonts w:cs="Arial"/>
          <w:szCs w:val="20"/>
          <w:lang w:eastAsia="sl-SI"/>
        </w:rPr>
        <w:t>opravljen izpit iz italijanskega jezika na dodiplomskem ali podiplomskem študiju.</w:t>
      </w:r>
    </w:p>
    <w:p w14:paraId="70EADAEA" w14:textId="77777777" w:rsidR="009044AC" w:rsidRPr="004B16D7" w:rsidRDefault="009044AC" w:rsidP="000E53FF">
      <w:pPr>
        <w:spacing w:after="120" w:line="260" w:lineRule="exact"/>
        <w:jc w:val="both"/>
        <w:rPr>
          <w:rFonts w:cs="Arial"/>
          <w:b/>
          <w:szCs w:val="20"/>
        </w:rPr>
      </w:pPr>
    </w:p>
    <w:p w14:paraId="7CDD3964" w14:textId="77777777" w:rsidR="004C1061" w:rsidRPr="004B16D7" w:rsidRDefault="004C5CDA" w:rsidP="004B16D7">
      <w:pPr>
        <w:spacing w:line="260" w:lineRule="exact"/>
        <w:jc w:val="both"/>
        <w:rPr>
          <w:rFonts w:cs="Arial"/>
          <w:b/>
          <w:szCs w:val="20"/>
        </w:rPr>
      </w:pPr>
      <w:r w:rsidRPr="004B16D7">
        <w:rPr>
          <w:rFonts w:cs="Arial"/>
          <w:b/>
          <w:szCs w:val="20"/>
        </w:rPr>
        <w:t>Delovn</w:t>
      </w:r>
      <w:r w:rsidR="001C0A87" w:rsidRPr="004B16D7">
        <w:rPr>
          <w:rFonts w:cs="Arial"/>
          <w:b/>
          <w:szCs w:val="20"/>
        </w:rPr>
        <w:t>e</w:t>
      </w:r>
      <w:r w:rsidRPr="004B16D7">
        <w:rPr>
          <w:rFonts w:cs="Arial"/>
          <w:b/>
          <w:szCs w:val="20"/>
        </w:rPr>
        <w:t xml:space="preserve"> </w:t>
      </w:r>
      <w:r w:rsidR="004C1061" w:rsidRPr="004B16D7">
        <w:rPr>
          <w:rFonts w:cs="Arial"/>
          <w:b/>
          <w:szCs w:val="20"/>
        </w:rPr>
        <w:t>naloge</w:t>
      </w:r>
      <w:r w:rsidRPr="004B16D7">
        <w:rPr>
          <w:rFonts w:cs="Arial"/>
          <w:b/>
          <w:szCs w:val="20"/>
        </w:rPr>
        <w:t>:</w:t>
      </w:r>
    </w:p>
    <w:p w14:paraId="4DEFB13B" w14:textId="77777777" w:rsidR="004B16D7" w:rsidRDefault="008134D7" w:rsidP="008134D7">
      <w:pPr>
        <w:pStyle w:val="Odstavekseznama"/>
        <w:numPr>
          <w:ilvl w:val="0"/>
          <w:numId w:val="12"/>
        </w:numPr>
        <w:autoSpaceDE w:val="0"/>
        <w:autoSpaceDN w:val="0"/>
        <w:adjustRightInd w:val="0"/>
        <w:spacing w:line="260" w:lineRule="exact"/>
        <w:ind w:left="284" w:hanging="284"/>
        <w:jc w:val="both"/>
        <w:rPr>
          <w:rFonts w:cs="Arial"/>
          <w:szCs w:val="20"/>
          <w:lang w:val="sl-SI" w:eastAsia="sl-SI"/>
        </w:rPr>
      </w:pPr>
      <w:r w:rsidRPr="008134D7">
        <w:rPr>
          <w:rFonts w:cs="Arial"/>
          <w:szCs w:val="20"/>
          <w:lang w:val="sl-SI" w:eastAsia="sl-SI"/>
        </w:rPr>
        <w:t>zbiranje, urejanje ter pripravljanje podatkov za izdelavo analize o finančnem poslovanju proračunskega uporabnika</w:t>
      </w:r>
      <w:r>
        <w:rPr>
          <w:rFonts w:cs="Arial"/>
          <w:szCs w:val="20"/>
          <w:lang w:val="sl-SI" w:eastAsia="sl-SI"/>
        </w:rPr>
        <w:t>,</w:t>
      </w:r>
    </w:p>
    <w:p w14:paraId="7F6F00AB" w14:textId="77777777" w:rsidR="008134D7" w:rsidRDefault="008134D7" w:rsidP="008134D7">
      <w:pPr>
        <w:pStyle w:val="Odstavekseznama"/>
        <w:numPr>
          <w:ilvl w:val="0"/>
          <w:numId w:val="12"/>
        </w:numPr>
        <w:autoSpaceDE w:val="0"/>
        <w:autoSpaceDN w:val="0"/>
        <w:adjustRightInd w:val="0"/>
        <w:spacing w:line="260" w:lineRule="exact"/>
        <w:ind w:left="284" w:hanging="284"/>
        <w:jc w:val="both"/>
        <w:rPr>
          <w:rFonts w:cs="Arial"/>
          <w:szCs w:val="20"/>
          <w:lang w:val="sl-SI" w:eastAsia="sl-SI"/>
        </w:rPr>
      </w:pPr>
      <w:r w:rsidRPr="008134D7">
        <w:rPr>
          <w:rFonts w:cs="Arial"/>
          <w:szCs w:val="20"/>
          <w:lang w:val="sl-SI" w:eastAsia="sl-SI"/>
        </w:rPr>
        <w:t>obračunavanje davkov in prispevkov (pogodbe o delu, avtorske pogodbe, obvezna praksa, delo študentov, obračun davka na dodano vrednost)</w:t>
      </w:r>
      <w:r>
        <w:rPr>
          <w:rFonts w:cs="Arial"/>
          <w:szCs w:val="20"/>
          <w:lang w:val="sl-SI" w:eastAsia="sl-SI"/>
        </w:rPr>
        <w:t>,</w:t>
      </w:r>
    </w:p>
    <w:p w14:paraId="607990F6" w14:textId="77777777" w:rsidR="008134D7" w:rsidRDefault="008134D7" w:rsidP="008134D7">
      <w:pPr>
        <w:pStyle w:val="Odstavekseznama"/>
        <w:numPr>
          <w:ilvl w:val="0"/>
          <w:numId w:val="12"/>
        </w:numPr>
        <w:autoSpaceDE w:val="0"/>
        <w:autoSpaceDN w:val="0"/>
        <w:adjustRightInd w:val="0"/>
        <w:spacing w:line="260" w:lineRule="exact"/>
        <w:ind w:left="284" w:hanging="284"/>
        <w:jc w:val="both"/>
        <w:rPr>
          <w:rFonts w:cs="Arial"/>
          <w:szCs w:val="20"/>
          <w:lang w:val="sl-SI" w:eastAsia="sl-SI"/>
        </w:rPr>
      </w:pPr>
      <w:r w:rsidRPr="008134D7">
        <w:rPr>
          <w:rFonts w:cs="Arial"/>
          <w:szCs w:val="20"/>
          <w:lang w:val="sl-SI" w:eastAsia="sl-SI"/>
        </w:rPr>
        <w:t>sodelovanje pri enostavnejših nalogah</w:t>
      </w:r>
      <w:r w:rsidR="00D810D2">
        <w:rPr>
          <w:rFonts w:cs="Arial"/>
          <w:szCs w:val="20"/>
          <w:lang w:val="sl-SI" w:eastAsia="sl-SI"/>
        </w:rPr>
        <w:t>,</w:t>
      </w:r>
      <w:r w:rsidRPr="008134D7">
        <w:rPr>
          <w:rFonts w:cs="Arial"/>
          <w:szCs w:val="20"/>
          <w:lang w:val="sl-SI" w:eastAsia="sl-SI"/>
        </w:rPr>
        <w:t xml:space="preserve"> povezanih s pripravo predloga proračuna</w:t>
      </w:r>
      <w:r>
        <w:rPr>
          <w:rFonts w:cs="Arial"/>
          <w:szCs w:val="20"/>
          <w:lang w:val="sl-SI" w:eastAsia="sl-SI"/>
        </w:rPr>
        <w:t>,</w:t>
      </w:r>
    </w:p>
    <w:p w14:paraId="32BB1C7D" w14:textId="77777777" w:rsidR="008134D7" w:rsidRDefault="008134D7" w:rsidP="008134D7">
      <w:pPr>
        <w:pStyle w:val="Odstavekseznama"/>
        <w:numPr>
          <w:ilvl w:val="0"/>
          <w:numId w:val="12"/>
        </w:numPr>
        <w:autoSpaceDE w:val="0"/>
        <w:autoSpaceDN w:val="0"/>
        <w:adjustRightInd w:val="0"/>
        <w:spacing w:line="260" w:lineRule="exact"/>
        <w:ind w:left="284" w:hanging="284"/>
        <w:jc w:val="both"/>
        <w:rPr>
          <w:rFonts w:cs="Arial"/>
          <w:szCs w:val="20"/>
          <w:lang w:val="sl-SI" w:eastAsia="sl-SI"/>
        </w:rPr>
      </w:pPr>
      <w:r w:rsidRPr="008134D7">
        <w:rPr>
          <w:rFonts w:cs="Arial"/>
          <w:szCs w:val="20"/>
          <w:lang w:val="sl-SI" w:eastAsia="sl-SI"/>
        </w:rPr>
        <w:t>druge naloge s področja finančno računovodskih del upravne enote</w:t>
      </w:r>
      <w:r w:rsidR="00DD6870">
        <w:rPr>
          <w:rFonts w:cs="Arial"/>
          <w:szCs w:val="20"/>
          <w:lang w:val="sl-SI" w:eastAsia="sl-SI"/>
        </w:rPr>
        <w:t>.</w:t>
      </w:r>
    </w:p>
    <w:p w14:paraId="4F40A932" w14:textId="77777777" w:rsidR="008134D7" w:rsidRDefault="008134D7" w:rsidP="004B16D7">
      <w:pPr>
        <w:pStyle w:val="Odstavekseznama"/>
        <w:autoSpaceDE w:val="0"/>
        <w:autoSpaceDN w:val="0"/>
        <w:adjustRightInd w:val="0"/>
        <w:spacing w:line="260" w:lineRule="exact"/>
        <w:ind w:left="0"/>
        <w:jc w:val="both"/>
        <w:rPr>
          <w:rFonts w:cs="Arial"/>
          <w:szCs w:val="20"/>
          <w:lang w:val="sl-SI" w:eastAsia="sl-SI"/>
        </w:rPr>
      </w:pPr>
    </w:p>
    <w:p w14:paraId="7EA7CF6F" w14:textId="77777777" w:rsidR="004C5CDA" w:rsidRPr="004B16D7" w:rsidRDefault="004C5CDA" w:rsidP="00AD4825">
      <w:pPr>
        <w:spacing w:line="260" w:lineRule="exact"/>
        <w:jc w:val="both"/>
        <w:rPr>
          <w:rFonts w:cs="Arial"/>
          <w:b/>
          <w:szCs w:val="20"/>
        </w:rPr>
      </w:pPr>
      <w:r w:rsidRPr="004B16D7">
        <w:rPr>
          <w:rFonts w:cs="Arial"/>
          <w:b/>
          <w:szCs w:val="20"/>
        </w:rPr>
        <w:t>Prijava mora vsebovati:</w:t>
      </w:r>
    </w:p>
    <w:p w14:paraId="06CDC13A" w14:textId="77777777" w:rsidR="004C5CDA" w:rsidRPr="004B16D7" w:rsidRDefault="00263FA5" w:rsidP="008134D7">
      <w:pPr>
        <w:numPr>
          <w:ilvl w:val="0"/>
          <w:numId w:val="7"/>
        </w:numPr>
        <w:tabs>
          <w:tab w:val="clear" w:pos="720"/>
          <w:tab w:val="num" w:pos="284"/>
        </w:tabs>
        <w:spacing w:line="260" w:lineRule="exact"/>
        <w:ind w:left="284" w:hanging="284"/>
        <w:jc w:val="both"/>
        <w:rPr>
          <w:rFonts w:cs="Arial"/>
          <w:szCs w:val="20"/>
          <w:lang w:eastAsia="sl-SI"/>
        </w:rPr>
      </w:pPr>
      <w:r w:rsidRPr="004B16D7">
        <w:rPr>
          <w:rFonts w:cs="Arial"/>
          <w:szCs w:val="20"/>
          <w:lang w:eastAsia="sl-SI"/>
        </w:rPr>
        <w:t>P</w:t>
      </w:r>
      <w:r w:rsidR="004C1061" w:rsidRPr="004B16D7">
        <w:rPr>
          <w:rFonts w:cs="Arial"/>
          <w:szCs w:val="20"/>
          <w:lang w:eastAsia="sl-SI"/>
        </w:rPr>
        <w:t xml:space="preserve">isno </w:t>
      </w:r>
      <w:r w:rsidR="004C5CDA" w:rsidRPr="004B16D7">
        <w:rPr>
          <w:rFonts w:cs="Arial"/>
          <w:szCs w:val="20"/>
          <w:lang w:eastAsia="sl-SI"/>
        </w:rPr>
        <w:t>izjavo o izpolnjevanju pogoja glede zahtevane izobrazbe, iz katere mora biti razvidna stopnja in smer izobrazbe, datum zaključka izobraževanja ter ustanova, na kateri je bila izobrazba pridobljena</w:t>
      </w:r>
      <w:r w:rsidRPr="004B16D7">
        <w:rPr>
          <w:rFonts w:cs="Arial"/>
          <w:szCs w:val="20"/>
          <w:lang w:eastAsia="sl-SI"/>
        </w:rPr>
        <w:t>.</w:t>
      </w:r>
    </w:p>
    <w:p w14:paraId="1E7A70C4" w14:textId="77777777" w:rsidR="00263FA5" w:rsidRDefault="00263FA5" w:rsidP="008134D7">
      <w:pPr>
        <w:numPr>
          <w:ilvl w:val="0"/>
          <w:numId w:val="7"/>
        </w:numPr>
        <w:tabs>
          <w:tab w:val="clear" w:pos="720"/>
          <w:tab w:val="num" w:pos="284"/>
        </w:tabs>
        <w:spacing w:line="260" w:lineRule="exact"/>
        <w:ind w:left="284" w:hanging="284"/>
        <w:jc w:val="both"/>
        <w:rPr>
          <w:rFonts w:cs="Arial"/>
          <w:szCs w:val="20"/>
          <w:lang w:eastAsia="sl-SI"/>
        </w:rPr>
      </w:pPr>
      <w:r w:rsidRPr="004B16D7">
        <w:rPr>
          <w:rFonts w:cs="Arial"/>
          <w:szCs w:val="20"/>
          <w:lang w:eastAsia="sl-SI"/>
        </w:rPr>
        <w:lastRenderedPageBreak/>
        <w:t>P</w:t>
      </w:r>
      <w:r w:rsidR="004C1061" w:rsidRPr="004B16D7">
        <w:rPr>
          <w:rFonts w:cs="Arial"/>
          <w:szCs w:val="20"/>
          <w:lang w:eastAsia="sl-SI"/>
        </w:rPr>
        <w:t>isno izjavo</w:t>
      </w:r>
      <w:r w:rsidRPr="004B16D7">
        <w:rPr>
          <w:rFonts w:cs="Arial"/>
          <w:szCs w:val="20"/>
          <w:lang w:eastAsia="sl-SI"/>
        </w:rPr>
        <w:t xml:space="preserve"> </w:t>
      </w:r>
      <w:r w:rsidRPr="004B16D7">
        <w:rPr>
          <w:rFonts w:cs="Arial"/>
          <w:szCs w:val="20"/>
        </w:rPr>
        <w:t>o vseh dosedanjih zaposlitvah, iz katere je razvidno izpolnjevanje pogoja glede zahtevanih delovnih izkušenj. V izjavi kandidat navede datum sklenitve in datum pre</w:t>
      </w:r>
      <w:r w:rsidR="00CF787E" w:rsidRPr="004B16D7">
        <w:rPr>
          <w:rFonts w:cs="Arial"/>
          <w:szCs w:val="20"/>
        </w:rPr>
        <w:t>nehanja</w:t>
      </w:r>
      <w:r w:rsidRPr="004B16D7">
        <w:rPr>
          <w:rFonts w:cs="Arial"/>
          <w:szCs w:val="20"/>
        </w:rPr>
        <w:t xml:space="preserve"> delovnega razmerja pri posameznemu delodajalcu, kratko opiše delo, ki ga je opravljal pri tem delodajalcu, </w:t>
      </w:r>
      <w:r w:rsidR="00CF787E" w:rsidRPr="004B16D7">
        <w:rPr>
          <w:rFonts w:cs="Arial"/>
          <w:szCs w:val="20"/>
        </w:rPr>
        <w:t>z</w:t>
      </w:r>
      <w:r w:rsidRPr="004B16D7">
        <w:rPr>
          <w:rFonts w:cs="Arial"/>
          <w:szCs w:val="20"/>
        </w:rPr>
        <w:t xml:space="preserve"> naved</w:t>
      </w:r>
      <w:r w:rsidR="00CF787E" w:rsidRPr="004B16D7">
        <w:rPr>
          <w:rFonts w:cs="Arial"/>
          <w:szCs w:val="20"/>
        </w:rPr>
        <w:t>bo</w:t>
      </w:r>
      <w:r w:rsidRPr="004B16D7">
        <w:rPr>
          <w:rFonts w:cs="Arial"/>
          <w:szCs w:val="20"/>
        </w:rPr>
        <w:t xml:space="preserve"> stopnj</w:t>
      </w:r>
      <w:r w:rsidR="00CF787E" w:rsidRPr="004B16D7">
        <w:rPr>
          <w:rFonts w:cs="Arial"/>
          <w:szCs w:val="20"/>
        </w:rPr>
        <w:t>e</w:t>
      </w:r>
      <w:r w:rsidRPr="004B16D7">
        <w:rPr>
          <w:rFonts w:cs="Arial"/>
          <w:szCs w:val="20"/>
        </w:rPr>
        <w:t xml:space="preserve"> zahtevnosti delovnega mesta.</w:t>
      </w:r>
    </w:p>
    <w:p w14:paraId="5A44C680" w14:textId="77777777" w:rsidR="009044AC" w:rsidRPr="009044AC" w:rsidRDefault="009044AC" w:rsidP="009044AC">
      <w:pPr>
        <w:numPr>
          <w:ilvl w:val="0"/>
          <w:numId w:val="7"/>
        </w:numPr>
        <w:tabs>
          <w:tab w:val="clear" w:pos="720"/>
          <w:tab w:val="num" w:pos="284"/>
        </w:tabs>
        <w:spacing w:line="240" w:lineRule="auto"/>
        <w:ind w:left="284" w:hanging="284"/>
        <w:jc w:val="both"/>
        <w:rPr>
          <w:rFonts w:cs="Arial"/>
          <w:szCs w:val="20"/>
          <w:lang w:eastAsia="sl-SI"/>
        </w:rPr>
      </w:pPr>
      <w:r>
        <w:rPr>
          <w:rFonts w:cs="Arial"/>
          <w:szCs w:val="20"/>
          <w:lang w:eastAsia="sl-SI"/>
        </w:rPr>
        <w:t xml:space="preserve">Pisno </w:t>
      </w:r>
      <w:r w:rsidRPr="000940F0">
        <w:rPr>
          <w:rFonts w:cs="Arial"/>
          <w:szCs w:val="20"/>
          <w:lang w:eastAsia="sl-SI"/>
        </w:rPr>
        <w:t>izjav</w:t>
      </w:r>
      <w:r>
        <w:rPr>
          <w:rFonts w:cs="Arial"/>
          <w:szCs w:val="20"/>
          <w:lang w:eastAsia="sl-SI"/>
        </w:rPr>
        <w:t>o</w:t>
      </w:r>
      <w:r w:rsidRPr="000940F0">
        <w:rPr>
          <w:rFonts w:cs="Arial"/>
          <w:szCs w:val="20"/>
          <w:lang w:eastAsia="sl-SI"/>
        </w:rPr>
        <w:t xml:space="preserve"> o znanju jezika narodne skupnosti </w:t>
      </w:r>
      <w:r>
        <w:rPr>
          <w:rFonts w:cs="Arial"/>
          <w:szCs w:val="20"/>
          <w:lang w:eastAsia="sl-SI"/>
        </w:rPr>
        <w:t>(italijanskega jezika)</w:t>
      </w:r>
      <w:r w:rsidRPr="000940F0">
        <w:rPr>
          <w:rFonts w:cs="Arial"/>
          <w:szCs w:val="20"/>
          <w:lang w:eastAsia="sl-SI"/>
        </w:rPr>
        <w:t xml:space="preserve"> na </w:t>
      </w:r>
      <w:r>
        <w:rPr>
          <w:rFonts w:cs="Arial"/>
          <w:szCs w:val="20"/>
          <w:lang w:eastAsia="sl-SI"/>
        </w:rPr>
        <w:t>osnovni</w:t>
      </w:r>
      <w:r w:rsidRPr="000940F0">
        <w:rPr>
          <w:rFonts w:cs="Arial"/>
          <w:szCs w:val="20"/>
          <w:lang w:eastAsia="sl-SI"/>
        </w:rPr>
        <w:t xml:space="preserve"> ravni</w:t>
      </w:r>
      <w:r>
        <w:rPr>
          <w:rFonts w:cs="Arial"/>
          <w:szCs w:val="20"/>
          <w:lang w:eastAsia="sl-SI"/>
        </w:rPr>
        <w:t>.</w:t>
      </w:r>
    </w:p>
    <w:p w14:paraId="1B7FF84A" w14:textId="77777777" w:rsidR="00263FA5" w:rsidRPr="004B16D7" w:rsidRDefault="00263FA5" w:rsidP="008134D7">
      <w:pPr>
        <w:numPr>
          <w:ilvl w:val="0"/>
          <w:numId w:val="7"/>
        </w:numPr>
        <w:tabs>
          <w:tab w:val="clear" w:pos="720"/>
          <w:tab w:val="num" w:pos="284"/>
        </w:tabs>
        <w:spacing w:line="260" w:lineRule="exact"/>
        <w:ind w:left="284" w:hanging="284"/>
        <w:jc w:val="both"/>
        <w:rPr>
          <w:rFonts w:cs="Arial"/>
          <w:szCs w:val="20"/>
          <w:lang w:eastAsia="sl-SI"/>
        </w:rPr>
      </w:pPr>
      <w:r w:rsidRPr="004B16D7">
        <w:rPr>
          <w:rFonts w:cs="Arial"/>
          <w:szCs w:val="20"/>
          <w:lang w:eastAsia="sl-SI"/>
        </w:rPr>
        <w:t xml:space="preserve">Pisno izjavo </w:t>
      </w:r>
      <w:r w:rsidRPr="004B16D7">
        <w:rPr>
          <w:rFonts w:cs="Arial"/>
          <w:szCs w:val="20"/>
        </w:rPr>
        <w:t>kandidata, da za namen postopka zapo</w:t>
      </w:r>
      <w:r w:rsidR="00DD6870">
        <w:rPr>
          <w:rFonts w:cs="Arial"/>
          <w:szCs w:val="20"/>
        </w:rPr>
        <w:t>slitve dovoljuje Upravni enoti Izola</w:t>
      </w:r>
      <w:r w:rsidRPr="004B16D7">
        <w:rPr>
          <w:rFonts w:cs="Arial"/>
          <w:szCs w:val="20"/>
        </w:rPr>
        <w:t xml:space="preserve"> pridobitev podatkov o izpolnjevanju pogojev za zasedbo delovnega mesta iz uradnih evidenc.</w:t>
      </w:r>
    </w:p>
    <w:p w14:paraId="1764F5EB" w14:textId="77777777" w:rsidR="004C5CDA" w:rsidRPr="004B16D7" w:rsidRDefault="004C5CDA" w:rsidP="000E53FF">
      <w:pPr>
        <w:spacing w:line="260" w:lineRule="exact"/>
        <w:jc w:val="both"/>
        <w:rPr>
          <w:rFonts w:cs="Arial"/>
          <w:szCs w:val="20"/>
        </w:rPr>
      </w:pPr>
    </w:p>
    <w:p w14:paraId="173AF358" w14:textId="77777777" w:rsidR="00CF787E" w:rsidRPr="004B16D7" w:rsidRDefault="00FC1600" w:rsidP="00CF787E">
      <w:pPr>
        <w:spacing w:line="260" w:lineRule="exact"/>
        <w:jc w:val="both"/>
        <w:rPr>
          <w:lang w:eastAsia="sl-SI"/>
        </w:rPr>
      </w:pPr>
      <w:r w:rsidRPr="00290029">
        <w:rPr>
          <w:lang w:eastAsia="sl-SI"/>
        </w:rPr>
        <w:t>Zaželeno je, da p</w:t>
      </w:r>
      <w:r w:rsidR="00CF787E" w:rsidRPr="00290029">
        <w:rPr>
          <w:lang w:eastAsia="sl-SI"/>
        </w:rPr>
        <w:t>rijava vsebuje tudi kratek življenjepis</w:t>
      </w:r>
      <w:r w:rsidR="00CF787E" w:rsidRPr="004B16D7">
        <w:rPr>
          <w:lang w:eastAsia="sl-SI"/>
        </w:rPr>
        <w:t>, v katerem naj kandidat poleg formalne izobrazbe navede tudi druga znanja in veščine, ki jih je pridobil, predvsem pa izpostavi izkušnje in znanja, ki mu bodo</w:t>
      </w:r>
      <w:r w:rsidR="00290029">
        <w:rPr>
          <w:lang w:eastAsia="sl-SI"/>
        </w:rPr>
        <w:t xml:space="preserve"> v</w:t>
      </w:r>
      <w:r w:rsidR="00CF787E" w:rsidRPr="004B16D7">
        <w:rPr>
          <w:lang w:eastAsia="sl-SI"/>
        </w:rPr>
        <w:t xml:space="preserve"> pomoč pri delu na razpisanem delovnem področju.</w:t>
      </w:r>
    </w:p>
    <w:p w14:paraId="4B962892" w14:textId="77777777" w:rsidR="000E53FF" w:rsidRDefault="000E53FF" w:rsidP="000E53FF">
      <w:pPr>
        <w:jc w:val="both"/>
      </w:pPr>
    </w:p>
    <w:p w14:paraId="5A9F4C51" w14:textId="77777777" w:rsidR="00FC1600" w:rsidRDefault="00CB2AD0" w:rsidP="000E53FF">
      <w:pPr>
        <w:jc w:val="both"/>
      </w:pPr>
      <w:r>
        <w:t xml:space="preserve">Strokovna usposobljenost kandidatov se bo presojala na podlagi priloženih izjav ter na podlagi razgovora s kandidati oziroma s pomočjo morebitnih drugih metod preverjanja strokovne usposobljenosti kandidatov. </w:t>
      </w:r>
    </w:p>
    <w:p w14:paraId="2C3FB31E" w14:textId="77777777" w:rsidR="00CB2AD0" w:rsidRPr="004B16D7" w:rsidRDefault="00CB2AD0" w:rsidP="000E53FF">
      <w:pPr>
        <w:jc w:val="both"/>
      </w:pPr>
    </w:p>
    <w:p w14:paraId="22C74AC2" w14:textId="77777777" w:rsidR="00DD6870" w:rsidRDefault="00B63296" w:rsidP="000E53FF">
      <w:pPr>
        <w:jc w:val="both"/>
      </w:pPr>
      <w:r w:rsidRPr="004B16D7">
        <w:t xml:space="preserve">Z izbranim kandidatom bo sklenjeno delovno razmerje za </w:t>
      </w:r>
      <w:r w:rsidR="003B7B0F">
        <w:t>do</w:t>
      </w:r>
      <w:r w:rsidRPr="004B16D7">
        <w:t xml:space="preserve">ločen čas, </w:t>
      </w:r>
      <w:r w:rsidR="003B7B0F">
        <w:t>in sicer za čas trajanja nadomeščanja začasno odsotnega javnega uslužbenca</w:t>
      </w:r>
      <w:r w:rsidR="00116C33">
        <w:t xml:space="preserve"> (do vrnitve javne uslužbenke z materinskega oziroma s starševskega dopusta)</w:t>
      </w:r>
      <w:r w:rsidR="003B7B0F">
        <w:t xml:space="preserve">, </w:t>
      </w:r>
      <w:r w:rsidRPr="004B16D7">
        <w:t xml:space="preserve">s polnim delovnim časom. </w:t>
      </w:r>
    </w:p>
    <w:p w14:paraId="528BCB8B" w14:textId="77777777" w:rsidR="00DD6870" w:rsidRDefault="00DD6870" w:rsidP="000E53FF">
      <w:pPr>
        <w:jc w:val="both"/>
      </w:pPr>
    </w:p>
    <w:p w14:paraId="580C6FE2" w14:textId="77777777" w:rsidR="00DD6870" w:rsidRDefault="00B63296" w:rsidP="000E53FF">
      <w:pPr>
        <w:jc w:val="both"/>
      </w:pPr>
      <w:r w:rsidRPr="004B16D7">
        <w:t xml:space="preserve">Izbrani kandidat bo delo opravljal v prostorih Upravne </w:t>
      </w:r>
      <w:r w:rsidR="00D77598" w:rsidRPr="004B16D7">
        <w:t xml:space="preserve">enote </w:t>
      </w:r>
      <w:r w:rsidR="00DD6870">
        <w:t>Izola</w:t>
      </w:r>
      <w:r w:rsidR="00D77598" w:rsidRPr="004B16D7">
        <w:t xml:space="preserve">, </w:t>
      </w:r>
      <w:r w:rsidR="00DD6870">
        <w:t>Cesta v Pregavor 3</w:t>
      </w:r>
      <w:r w:rsidR="00004C5E">
        <w:t xml:space="preserve"> </w:t>
      </w:r>
      <w:r w:rsidR="00DD6870">
        <w:t>A,</w:t>
      </w:r>
      <w:r w:rsidR="00004C5E">
        <w:t xml:space="preserve"> </w:t>
      </w:r>
      <w:r w:rsidR="00DD6870">
        <w:t xml:space="preserve">6310 Izola </w:t>
      </w:r>
      <w:r w:rsidR="000E7EF7" w:rsidRPr="00BE1B1B">
        <w:rPr>
          <w:rFonts w:cs="Arial"/>
          <w:szCs w:val="20"/>
          <w:lang w:eastAsia="ar-SA"/>
        </w:rPr>
        <w:t xml:space="preserve">oziroma v drugih uradnih prostorih, kjer </w:t>
      </w:r>
      <w:r w:rsidR="000E7EF7">
        <w:rPr>
          <w:rFonts w:cs="Arial"/>
          <w:szCs w:val="20"/>
          <w:lang w:eastAsia="ar-SA"/>
        </w:rPr>
        <w:t>Upravna enota Izola</w:t>
      </w:r>
      <w:r w:rsidR="000E7EF7" w:rsidRPr="00BE1B1B">
        <w:rPr>
          <w:rFonts w:cs="Arial"/>
          <w:szCs w:val="20"/>
          <w:lang w:eastAsia="ar-SA"/>
        </w:rPr>
        <w:t xml:space="preserve"> opravlja svoje naloge.</w:t>
      </w:r>
      <w:r w:rsidR="004C7569" w:rsidRPr="004B16D7">
        <w:t xml:space="preserve"> </w:t>
      </w:r>
    </w:p>
    <w:p w14:paraId="702D0984" w14:textId="77777777" w:rsidR="00DD6870" w:rsidRDefault="00DD6870" w:rsidP="000E53FF">
      <w:pPr>
        <w:jc w:val="both"/>
      </w:pPr>
    </w:p>
    <w:p w14:paraId="0AD2F3AF" w14:textId="77777777" w:rsidR="00DB7001" w:rsidRPr="00DB7001" w:rsidRDefault="00DB7001" w:rsidP="00DB7001">
      <w:pPr>
        <w:jc w:val="both"/>
        <w:rPr>
          <w:rFonts w:cs="Arial"/>
          <w:szCs w:val="20"/>
        </w:rPr>
      </w:pPr>
      <w:r w:rsidRPr="00DB7001">
        <w:t>Kandidat vloži prijavo v pisni obliki na priloženem prijavnem obrazcu,</w:t>
      </w:r>
      <w:r w:rsidRPr="00DB7001">
        <w:rPr>
          <w:rFonts w:cs="Arial"/>
          <w:szCs w:val="20"/>
          <w:lang w:eastAsia="sl-SI"/>
        </w:rPr>
        <w:t xml:space="preserve"> ki ga pošlje v zaprti ovojnici z označbo: </w:t>
      </w:r>
      <w:r w:rsidRPr="00DB7001">
        <w:rPr>
          <w:rFonts w:cs="Arial"/>
          <w:b/>
          <w:bCs/>
          <w:szCs w:val="20"/>
          <w:lang w:eastAsia="sl-SI"/>
        </w:rPr>
        <w:t xml:space="preserve">»za objavo prostega delovnega mesta – </w:t>
      </w:r>
      <w:r>
        <w:rPr>
          <w:rFonts w:cs="Arial"/>
          <w:b/>
          <w:bCs/>
          <w:szCs w:val="20"/>
          <w:lang w:eastAsia="sl-SI"/>
        </w:rPr>
        <w:t>finančnik VII/1</w:t>
      </w:r>
      <w:r w:rsidRPr="00DB7001">
        <w:rPr>
          <w:rFonts w:cs="Arial"/>
          <w:b/>
          <w:bCs/>
          <w:szCs w:val="20"/>
          <w:lang w:eastAsia="sl-SI"/>
        </w:rPr>
        <w:t>«</w:t>
      </w:r>
      <w:r w:rsidRPr="00DB7001">
        <w:rPr>
          <w:rFonts w:cs="Arial"/>
          <w:szCs w:val="20"/>
          <w:lang w:eastAsia="sl-SI"/>
        </w:rPr>
        <w:t xml:space="preserve">, na naslov </w:t>
      </w:r>
      <w:r w:rsidRPr="00DB7001">
        <w:rPr>
          <w:rFonts w:cs="Arial"/>
          <w:b/>
          <w:bCs/>
          <w:szCs w:val="20"/>
          <w:lang w:eastAsia="sl-SI"/>
        </w:rPr>
        <w:t>Upravna enota Izola, Cesta v Pregavor 3 A, 6310 Izola</w:t>
      </w:r>
      <w:r w:rsidRPr="00DB7001">
        <w:rPr>
          <w:rFonts w:cs="Arial"/>
          <w:szCs w:val="20"/>
          <w:lang w:eastAsia="sl-SI"/>
        </w:rPr>
        <w:t xml:space="preserve">, in sicer </w:t>
      </w:r>
      <w:r w:rsidRPr="00DB7001">
        <w:rPr>
          <w:rFonts w:cs="Arial"/>
          <w:b/>
          <w:bCs/>
          <w:szCs w:val="20"/>
          <w:lang w:eastAsia="sl-SI"/>
        </w:rPr>
        <w:t>v roku 8 dni</w:t>
      </w:r>
      <w:r w:rsidRPr="00DB7001">
        <w:rPr>
          <w:rFonts w:cs="Arial"/>
          <w:szCs w:val="20"/>
          <w:lang w:eastAsia="sl-SI"/>
        </w:rPr>
        <w:t xml:space="preserve">, ki začne teči naslednji dan po objavi besedila na osrednjem spletnem mestu državne uprave </w:t>
      </w:r>
      <w:r w:rsidRPr="00DB7001">
        <w:rPr>
          <w:rFonts w:cs="Arial"/>
          <w:szCs w:val="20"/>
        </w:rPr>
        <w:t xml:space="preserve"> </w:t>
      </w:r>
      <w:r w:rsidRPr="00DB7001">
        <w:rPr>
          <w:rFonts w:cs="Arial"/>
          <w:b/>
          <w:bCs/>
          <w:szCs w:val="20"/>
        </w:rPr>
        <w:t>(</w:t>
      </w:r>
      <w:hyperlink r:id="rId14" w:history="1">
        <w:r w:rsidRPr="00DB7001">
          <w:rPr>
            <w:rFonts w:cs="Arial"/>
            <w:b/>
            <w:bCs/>
            <w:szCs w:val="20"/>
            <w:u w:val="single"/>
          </w:rPr>
          <w:t>https://www.gov.si/zbirke/delovna-mesta/</w:t>
        </w:r>
      </w:hyperlink>
      <w:r w:rsidRPr="00DB7001">
        <w:rPr>
          <w:rFonts w:cs="Arial"/>
          <w:szCs w:val="20"/>
        </w:rPr>
        <w:t xml:space="preserve">) in </w:t>
      </w:r>
      <w:r w:rsidRPr="00DB7001">
        <w:rPr>
          <w:rFonts w:cs="Arial"/>
          <w:szCs w:val="20"/>
          <w:lang w:eastAsia="sl-SI"/>
        </w:rPr>
        <w:t>Zavodu Republike Slovenije za zaposlovanje</w:t>
      </w:r>
      <w:r w:rsidRPr="00DB7001">
        <w:rPr>
          <w:rFonts w:cs="Arial"/>
          <w:szCs w:val="20"/>
        </w:rPr>
        <w:t>. Za pisno obliko prijave se šteje tudi elektronska oblika, poslana na elektronski naslov: </w:t>
      </w:r>
      <w:hyperlink r:id="rId15" w:history="1">
        <w:r w:rsidRPr="00DB7001">
          <w:rPr>
            <w:rFonts w:cs="Arial"/>
            <w:b/>
            <w:bCs/>
            <w:szCs w:val="20"/>
            <w:u w:val="single"/>
          </w:rPr>
          <w:t>ue.izola@gov.si</w:t>
        </w:r>
      </w:hyperlink>
      <w:r w:rsidRPr="00DB7001">
        <w:rPr>
          <w:rFonts w:cs="Arial"/>
          <w:szCs w:val="20"/>
        </w:rPr>
        <w:t xml:space="preserve">, pri čemer veljavnost prijave ni pogojena z elektronskim podpisom. </w:t>
      </w:r>
    </w:p>
    <w:p w14:paraId="59DB353F" w14:textId="77777777" w:rsidR="00DB7001" w:rsidRPr="00DB7001" w:rsidRDefault="00DB7001" w:rsidP="00DB7001">
      <w:pPr>
        <w:jc w:val="both"/>
        <w:rPr>
          <w:rFonts w:cs="Arial"/>
          <w:szCs w:val="20"/>
        </w:rPr>
      </w:pPr>
    </w:p>
    <w:p w14:paraId="4996A653" w14:textId="77777777" w:rsidR="00DB7001" w:rsidRPr="00DB7001" w:rsidRDefault="00DB7001" w:rsidP="00DB7001">
      <w:pPr>
        <w:jc w:val="both"/>
        <w:rPr>
          <w:rFonts w:cs="Arial"/>
          <w:szCs w:val="20"/>
        </w:rPr>
      </w:pPr>
      <w:r w:rsidRPr="00DB7001">
        <w:rPr>
          <w:rFonts w:cs="Arial"/>
          <w:szCs w:val="20"/>
          <w:lang w:eastAsia="sl-SI"/>
        </w:rPr>
        <w:t>Če je prijava poslana po pošti, se šteje, da je pravočasna, če je oddana na pošto priporočeno, in sicer najkasneje zadnji dan roka za prijavo. Vloga, poslana po elektronski pošti, se šteje za pravočasno, če jo do izteka roka prejme informacijski sistem organa.</w:t>
      </w:r>
    </w:p>
    <w:p w14:paraId="3377A255" w14:textId="77777777" w:rsidR="003D686F" w:rsidRDefault="003D686F" w:rsidP="00AD4825">
      <w:pPr>
        <w:jc w:val="both"/>
      </w:pPr>
    </w:p>
    <w:p w14:paraId="0F9B6B1A" w14:textId="77777777" w:rsidR="00506ECE" w:rsidRDefault="004C5CDA" w:rsidP="00AD4825">
      <w:pPr>
        <w:jc w:val="both"/>
      </w:pPr>
      <w:r w:rsidRPr="004B16D7">
        <w:t>Informacije</w:t>
      </w:r>
      <w:r w:rsidR="00DA16AF" w:rsidRPr="004B16D7">
        <w:t xml:space="preserve"> </w:t>
      </w:r>
      <w:r w:rsidRPr="004B16D7">
        <w:t>d</w:t>
      </w:r>
      <w:r w:rsidR="00263FA5" w:rsidRPr="004B16D7">
        <w:t xml:space="preserve">aje </w:t>
      </w:r>
      <w:r w:rsidR="00C45DAA">
        <w:t>vsak delovni dan Samanta Belič Gunjač</w:t>
      </w:r>
      <w:r w:rsidR="00263FA5" w:rsidRPr="004B16D7">
        <w:t>, tel. š</w:t>
      </w:r>
      <w:r w:rsidRPr="004B16D7">
        <w:t xml:space="preserve">t. </w:t>
      </w:r>
      <w:r w:rsidR="00AD4825" w:rsidRPr="004B16D7">
        <w:t>0</w:t>
      </w:r>
      <w:r w:rsidR="00C45DAA">
        <w:t>5 6600425.</w:t>
      </w:r>
    </w:p>
    <w:p w14:paraId="58687E37" w14:textId="77777777" w:rsidR="004C5CDA" w:rsidRPr="004B16D7" w:rsidRDefault="004C5CDA" w:rsidP="006538CC">
      <w:pPr>
        <w:jc w:val="both"/>
      </w:pPr>
      <w:r w:rsidRPr="004B16D7">
        <w:br/>
        <w:t>Uporabljeni izrazi, zapisani v moški spolni slovnični obliki, so uporabljeni kot nevtralni za ženske in moške.</w:t>
      </w:r>
    </w:p>
    <w:p w14:paraId="3BBEDF8B" w14:textId="77777777" w:rsidR="00DA16AF" w:rsidRPr="004B16D7" w:rsidRDefault="00DA16AF" w:rsidP="000E53FF">
      <w:pPr>
        <w:spacing w:line="260" w:lineRule="exact"/>
        <w:jc w:val="both"/>
        <w:rPr>
          <w:rFonts w:cs="Arial"/>
          <w:szCs w:val="20"/>
        </w:rPr>
      </w:pPr>
    </w:p>
    <w:sectPr w:rsidR="00DA16AF" w:rsidRPr="004B16D7" w:rsidSect="00AD4825">
      <w:headerReference w:type="default" r:id="rId16"/>
      <w:headerReference w:type="first" r:id="rId17"/>
      <w:pgSz w:w="11900" w:h="16840" w:code="9"/>
      <w:pgMar w:top="1134"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18B44" w14:textId="77777777" w:rsidR="002F0518" w:rsidRDefault="002F0518">
      <w:r>
        <w:separator/>
      </w:r>
    </w:p>
  </w:endnote>
  <w:endnote w:type="continuationSeparator" w:id="0">
    <w:p w14:paraId="7074B6DC" w14:textId="77777777" w:rsidR="002F0518" w:rsidRDefault="002F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2AFFD" w14:textId="77777777" w:rsidR="002F0518" w:rsidRDefault="002F0518">
      <w:r>
        <w:separator/>
      </w:r>
    </w:p>
  </w:footnote>
  <w:footnote w:type="continuationSeparator" w:id="0">
    <w:p w14:paraId="1624D55E" w14:textId="77777777" w:rsidR="002F0518" w:rsidRDefault="002F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B34D"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250"/>
    </w:tblGrid>
    <w:tr w:rsidR="005A68EC" w14:paraId="08CE0F1C" w14:textId="77777777" w:rsidTr="006A21CE">
      <w:trPr>
        <w:cantSplit/>
        <w:trHeight w:hRule="exact" w:val="847"/>
      </w:trPr>
      <w:tc>
        <w:tcPr>
          <w:tcW w:w="250" w:type="dxa"/>
        </w:tcPr>
        <w:p w14:paraId="7B233AC7" w14:textId="77777777" w:rsidR="005A68EC" w:rsidRDefault="005A68EC">
          <w:pPr>
            <w:autoSpaceDE w:val="0"/>
            <w:autoSpaceDN w:val="0"/>
            <w:adjustRightInd w:val="0"/>
            <w:spacing w:line="240" w:lineRule="auto"/>
            <w:rPr>
              <w:rFonts w:ascii="Republika" w:hAnsi="Republika"/>
              <w:color w:val="529DBA"/>
              <w:sz w:val="60"/>
              <w:szCs w:val="60"/>
            </w:rPr>
          </w:pPr>
        </w:p>
        <w:p w14:paraId="1192DF7A" w14:textId="77777777" w:rsidR="005A68EC" w:rsidRDefault="005A68EC">
          <w:pPr>
            <w:rPr>
              <w:rFonts w:ascii="Republika" w:hAnsi="Republika"/>
              <w:sz w:val="60"/>
              <w:szCs w:val="60"/>
            </w:rPr>
          </w:pPr>
        </w:p>
        <w:p w14:paraId="4A941679" w14:textId="77777777" w:rsidR="005A68EC" w:rsidRDefault="005A68EC">
          <w:pPr>
            <w:rPr>
              <w:rFonts w:ascii="Republika" w:hAnsi="Republika"/>
              <w:sz w:val="60"/>
              <w:szCs w:val="60"/>
            </w:rPr>
          </w:pPr>
        </w:p>
        <w:p w14:paraId="2E2F00EA" w14:textId="77777777" w:rsidR="005A68EC" w:rsidRDefault="005A68EC">
          <w:pPr>
            <w:rPr>
              <w:rFonts w:ascii="Republika" w:hAnsi="Republika"/>
              <w:sz w:val="60"/>
              <w:szCs w:val="60"/>
            </w:rPr>
          </w:pPr>
        </w:p>
        <w:p w14:paraId="5C42EC7E" w14:textId="77777777" w:rsidR="005A68EC" w:rsidRDefault="005A68EC">
          <w:pPr>
            <w:rPr>
              <w:rFonts w:ascii="Republika" w:hAnsi="Republika"/>
              <w:sz w:val="60"/>
              <w:szCs w:val="60"/>
            </w:rPr>
          </w:pPr>
        </w:p>
        <w:p w14:paraId="0E7795A9" w14:textId="77777777" w:rsidR="005A68EC" w:rsidRDefault="005A68EC">
          <w:pPr>
            <w:rPr>
              <w:rFonts w:ascii="Republika" w:hAnsi="Republika"/>
              <w:sz w:val="60"/>
              <w:szCs w:val="60"/>
            </w:rPr>
          </w:pPr>
        </w:p>
        <w:p w14:paraId="1CB53FDA" w14:textId="77777777" w:rsidR="005A68EC" w:rsidRDefault="005A68EC">
          <w:pPr>
            <w:rPr>
              <w:rFonts w:ascii="Republika" w:hAnsi="Republika"/>
              <w:sz w:val="60"/>
              <w:szCs w:val="60"/>
            </w:rPr>
          </w:pPr>
        </w:p>
        <w:p w14:paraId="705F3E4C" w14:textId="77777777" w:rsidR="005A68EC" w:rsidRDefault="005A68EC">
          <w:pPr>
            <w:rPr>
              <w:rFonts w:ascii="Republika" w:hAnsi="Republika"/>
              <w:sz w:val="60"/>
              <w:szCs w:val="60"/>
            </w:rPr>
          </w:pPr>
        </w:p>
        <w:p w14:paraId="10E5DAFB" w14:textId="77777777" w:rsidR="005A68EC" w:rsidRDefault="005A68EC">
          <w:pPr>
            <w:rPr>
              <w:rFonts w:ascii="Republika" w:hAnsi="Republika"/>
              <w:sz w:val="60"/>
              <w:szCs w:val="60"/>
            </w:rPr>
          </w:pPr>
        </w:p>
        <w:p w14:paraId="5D0E7BEA" w14:textId="77777777" w:rsidR="005A68EC" w:rsidRDefault="005A68EC">
          <w:pPr>
            <w:rPr>
              <w:rFonts w:ascii="Republika" w:hAnsi="Republika"/>
              <w:sz w:val="60"/>
              <w:szCs w:val="60"/>
            </w:rPr>
          </w:pPr>
        </w:p>
        <w:p w14:paraId="0FB4AAB5" w14:textId="77777777" w:rsidR="005A68EC" w:rsidRDefault="005A68EC">
          <w:pPr>
            <w:rPr>
              <w:rFonts w:ascii="Republika" w:hAnsi="Republika"/>
              <w:sz w:val="60"/>
              <w:szCs w:val="60"/>
            </w:rPr>
          </w:pPr>
        </w:p>
        <w:p w14:paraId="2105AE68" w14:textId="77777777" w:rsidR="005A68EC" w:rsidRDefault="005A68EC">
          <w:pPr>
            <w:rPr>
              <w:rFonts w:ascii="Republika" w:hAnsi="Republika"/>
              <w:sz w:val="60"/>
              <w:szCs w:val="60"/>
            </w:rPr>
          </w:pPr>
        </w:p>
        <w:p w14:paraId="72009EA6" w14:textId="77777777" w:rsidR="005A68EC" w:rsidRDefault="005A68EC">
          <w:pPr>
            <w:rPr>
              <w:rFonts w:ascii="Republika" w:hAnsi="Republika"/>
              <w:sz w:val="60"/>
              <w:szCs w:val="60"/>
            </w:rPr>
          </w:pPr>
        </w:p>
        <w:p w14:paraId="1CD34277" w14:textId="77777777" w:rsidR="005A68EC" w:rsidRDefault="005A68EC">
          <w:pPr>
            <w:rPr>
              <w:rFonts w:ascii="Republika" w:hAnsi="Republika"/>
              <w:sz w:val="60"/>
              <w:szCs w:val="60"/>
            </w:rPr>
          </w:pPr>
        </w:p>
        <w:p w14:paraId="6FA981F4" w14:textId="77777777" w:rsidR="005A68EC" w:rsidRDefault="005A68EC">
          <w:pPr>
            <w:rPr>
              <w:rFonts w:ascii="Republika" w:hAnsi="Republika"/>
              <w:sz w:val="60"/>
              <w:szCs w:val="60"/>
            </w:rPr>
          </w:pPr>
        </w:p>
        <w:p w14:paraId="54EB6CB8" w14:textId="77777777" w:rsidR="005A68EC" w:rsidRDefault="005A68EC">
          <w:pPr>
            <w:rPr>
              <w:rFonts w:ascii="Republika" w:hAnsi="Republika"/>
              <w:sz w:val="60"/>
              <w:szCs w:val="60"/>
            </w:rPr>
          </w:pPr>
        </w:p>
        <w:p w14:paraId="66B6AB14" w14:textId="77777777" w:rsidR="005A68EC" w:rsidRDefault="005A68EC">
          <w:pPr>
            <w:rPr>
              <w:rFonts w:ascii="Republika" w:hAnsi="Republika"/>
              <w:sz w:val="60"/>
              <w:szCs w:val="60"/>
            </w:rPr>
          </w:pPr>
        </w:p>
      </w:tc>
    </w:tr>
  </w:tbl>
  <w:p w14:paraId="64266DC7"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2DE"/>
    <w:multiLevelType w:val="hybridMultilevel"/>
    <w:tmpl w:val="0B0E5CF8"/>
    <w:lvl w:ilvl="0" w:tplc="0424000F">
      <w:start w:val="1"/>
      <w:numFmt w:val="decimal"/>
      <w:lvlText w:val="%1."/>
      <w:lvlJc w:val="left"/>
      <w:pPr>
        <w:tabs>
          <w:tab w:val="num" w:pos="682"/>
        </w:tabs>
        <w:ind w:left="682" w:hanging="341"/>
      </w:pPr>
      <w:rPr>
        <w:rFonts w:hint="default"/>
      </w:rPr>
    </w:lvl>
    <w:lvl w:ilvl="1" w:tplc="B4EEB3A0">
      <w:start w:val="1"/>
      <w:numFmt w:val="bullet"/>
      <w:lvlText w:val=""/>
      <w:lvlJc w:val="left"/>
      <w:pPr>
        <w:tabs>
          <w:tab w:val="num" w:pos="1327"/>
        </w:tabs>
        <w:ind w:left="1327" w:hanging="360"/>
      </w:pPr>
      <w:rPr>
        <w:rFonts w:ascii="Symbol" w:hAnsi="Symbol" w:hint="default"/>
      </w:rPr>
    </w:lvl>
    <w:lvl w:ilvl="2" w:tplc="04240005" w:tentative="1">
      <w:start w:val="1"/>
      <w:numFmt w:val="bullet"/>
      <w:lvlText w:val=""/>
      <w:lvlJc w:val="left"/>
      <w:pPr>
        <w:tabs>
          <w:tab w:val="num" w:pos="2047"/>
        </w:tabs>
        <w:ind w:left="2047" w:hanging="360"/>
      </w:pPr>
      <w:rPr>
        <w:rFonts w:ascii="Wingdings" w:hAnsi="Wingdings" w:hint="default"/>
      </w:rPr>
    </w:lvl>
    <w:lvl w:ilvl="3" w:tplc="04240001" w:tentative="1">
      <w:start w:val="1"/>
      <w:numFmt w:val="bullet"/>
      <w:lvlText w:val=""/>
      <w:lvlJc w:val="left"/>
      <w:pPr>
        <w:tabs>
          <w:tab w:val="num" w:pos="2767"/>
        </w:tabs>
        <w:ind w:left="2767" w:hanging="360"/>
      </w:pPr>
      <w:rPr>
        <w:rFonts w:ascii="Symbol" w:hAnsi="Symbol" w:hint="default"/>
      </w:rPr>
    </w:lvl>
    <w:lvl w:ilvl="4" w:tplc="04240003" w:tentative="1">
      <w:start w:val="1"/>
      <w:numFmt w:val="bullet"/>
      <w:lvlText w:val="o"/>
      <w:lvlJc w:val="left"/>
      <w:pPr>
        <w:tabs>
          <w:tab w:val="num" w:pos="3487"/>
        </w:tabs>
        <w:ind w:left="3487" w:hanging="360"/>
      </w:pPr>
      <w:rPr>
        <w:rFonts w:ascii="Courier New" w:hAnsi="Courier New" w:cs="Courier New" w:hint="default"/>
      </w:rPr>
    </w:lvl>
    <w:lvl w:ilvl="5" w:tplc="04240005" w:tentative="1">
      <w:start w:val="1"/>
      <w:numFmt w:val="bullet"/>
      <w:lvlText w:val=""/>
      <w:lvlJc w:val="left"/>
      <w:pPr>
        <w:tabs>
          <w:tab w:val="num" w:pos="4207"/>
        </w:tabs>
        <w:ind w:left="4207" w:hanging="360"/>
      </w:pPr>
      <w:rPr>
        <w:rFonts w:ascii="Wingdings" w:hAnsi="Wingdings" w:hint="default"/>
      </w:rPr>
    </w:lvl>
    <w:lvl w:ilvl="6" w:tplc="04240001" w:tentative="1">
      <w:start w:val="1"/>
      <w:numFmt w:val="bullet"/>
      <w:lvlText w:val=""/>
      <w:lvlJc w:val="left"/>
      <w:pPr>
        <w:tabs>
          <w:tab w:val="num" w:pos="4927"/>
        </w:tabs>
        <w:ind w:left="4927" w:hanging="360"/>
      </w:pPr>
      <w:rPr>
        <w:rFonts w:ascii="Symbol" w:hAnsi="Symbol" w:hint="default"/>
      </w:rPr>
    </w:lvl>
    <w:lvl w:ilvl="7" w:tplc="04240003" w:tentative="1">
      <w:start w:val="1"/>
      <w:numFmt w:val="bullet"/>
      <w:lvlText w:val="o"/>
      <w:lvlJc w:val="left"/>
      <w:pPr>
        <w:tabs>
          <w:tab w:val="num" w:pos="5647"/>
        </w:tabs>
        <w:ind w:left="5647" w:hanging="360"/>
      </w:pPr>
      <w:rPr>
        <w:rFonts w:ascii="Courier New" w:hAnsi="Courier New" w:cs="Courier New" w:hint="default"/>
      </w:rPr>
    </w:lvl>
    <w:lvl w:ilvl="8" w:tplc="0424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B723FDC"/>
    <w:multiLevelType w:val="hybridMultilevel"/>
    <w:tmpl w:val="3FBA0D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D9159B"/>
    <w:multiLevelType w:val="hybridMultilevel"/>
    <w:tmpl w:val="3802EE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C378FA"/>
    <w:multiLevelType w:val="hybridMultilevel"/>
    <w:tmpl w:val="C9A0A600"/>
    <w:lvl w:ilvl="0" w:tplc="5A74AA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4513160"/>
    <w:multiLevelType w:val="hybridMultilevel"/>
    <w:tmpl w:val="F1C225EE"/>
    <w:lvl w:ilvl="0" w:tplc="B4EEB3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B6882"/>
    <w:multiLevelType w:val="multilevel"/>
    <w:tmpl w:val="2424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8"/>
  </w:num>
  <w:num w:numId="4">
    <w:abstractNumId w:val="2"/>
  </w:num>
  <w:num w:numId="5">
    <w:abstractNumId w:val="3"/>
  </w:num>
  <w:num w:numId="6">
    <w:abstractNumId w:val="10"/>
  </w:num>
  <w:num w:numId="7">
    <w:abstractNumId w:val="9"/>
  </w:num>
  <w:num w:numId="8">
    <w:abstractNumId w:val="13"/>
  </w:num>
  <w:num w:numId="9">
    <w:abstractNumId w:val="1"/>
  </w:num>
  <w:num w:numId="10">
    <w:abstractNumId w:val="6"/>
  </w:num>
  <w:num w:numId="11">
    <w:abstractNumId w:val="14"/>
  </w:num>
  <w:num w:numId="12">
    <w:abstractNumId w:val="7"/>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04C5E"/>
    <w:rsid w:val="000834A9"/>
    <w:rsid w:val="000E53FF"/>
    <w:rsid w:val="000E7EF7"/>
    <w:rsid w:val="000F2895"/>
    <w:rsid w:val="00116C33"/>
    <w:rsid w:val="001B4494"/>
    <w:rsid w:val="001C0A87"/>
    <w:rsid w:val="001F1C4E"/>
    <w:rsid w:val="00263FA5"/>
    <w:rsid w:val="002776DF"/>
    <w:rsid w:val="00290029"/>
    <w:rsid w:val="002A358F"/>
    <w:rsid w:val="002D60EB"/>
    <w:rsid w:val="002E43A8"/>
    <w:rsid w:val="002F0518"/>
    <w:rsid w:val="00304D99"/>
    <w:rsid w:val="00347BBE"/>
    <w:rsid w:val="003534C2"/>
    <w:rsid w:val="00382553"/>
    <w:rsid w:val="003B7B0F"/>
    <w:rsid w:val="003D686F"/>
    <w:rsid w:val="004B16D7"/>
    <w:rsid w:val="004C1061"/>
    <w:rsid w:val="004C543C"/>
    <w:rsid w:val="004C5CDA"/>
    <w:rsid w:val="004C7569"/>
    <w:rsid w:val="004D3BF9"/>
    <w:rsid w:val="004E472C"/>
    <w:rsid w:val="00506ECE"/>
    <w:rsid w:val="00514C22"/>
    <w:rsid w:val="00515E90"/>
    <w:rsid w:val="0052485C"/>
    <w:rsid w:val="0057555A"/>
    <w:rsid w:val="005A1356"/>
    <w:rsid w:val="005A68EC"/>
    <w:rsid w:val="005B4FEC"/>
    <w:rsid w:val="005B519C"/>
    <w:rsid w:val="005F7D35"/>
    <w:rsid w:val="006538CC"/>
    <w:rsid w:val="006A21CE"/>
    <w:rsid w:val="006A6C99"/>
    <w:rsid w:val="006C1DFC"/>
    <w:rsid w:val="007328FF"/>
    <w:rsid w:val="00751884"/>
    <w:rsid w:val="00766D2E"/>
    <w:rsid w:val="007755C8"/>
    <w:rsid w:val="007775AF"/>
    <w:rsid w:val="007A0E04"/>
    <w:rsid w:val="008063E1"/>
    <w:rsid w:val="00810E21"/>
    <w:rsid w:val="008134D7"/>
    <w:rsid w:val="008840E5"/>
    <w:rsid w:val="0089584D"/>
    <w:rsid w:val="008975BE"/>
    <w:rsid w:val="008F34D5"/>
    <w:rsid w:val="009044AC"/>
    <w:rsid w:val="0092700E"/>
    <w:rsid w:val="009D1434"/>
    <w:rsid w:val="00A132AF"/>
    <w:rsid w:val="00A1429F"/>
    <w:rsid w:val="00A54F64"/>
    <w:rsid w:val="00AA4CB5"/>
    <w:rsid w:val="00AC5E48"/>
    <w:rsid w:val="00AD0B7E"/>
    <w:rsid w:val="00AD2607"/>
    <w:rsid w:val="00AD4825"/>
    <w:rsid w:val="00AE3A67"/>
    <w:rsid w:val="00B06C60"/>
    <w:rsid w:val="00B20AB8"/>
    <w:rsid w:val="00B21CA5"/>
    <w:rsid w:val="00B47B23"/>
    <w:rsid w:val="00B63296"/>
    <w:rsid w:val="00B74266"/>
    <w:rsid w:val="00B76332"/>
    <w:rsid w:val="00B86CE0"/>
    <w:rsid w:val="00BD0D9A"/>
    <w:rsid w:val="00BE4AA0"/>
    <w:rsid w:val="00BF14EE"/>
    <w:rsid w:val="00C2469E"/>
    <w:rsid w:val="00C459BD"/>
    <w:rsid w:val="00C45DAA"/>
    <w:rsid w:val="00CB2AD0"/>
    <w:rsid w:val="00CF787E"/>
    <w:rsid w:val="00D77598"/>
    <w:rsid w:val="00D810D2"/>
    <w:rsid w:val="00DA16AF"/>
    <w:rsid w:val="00DA79AE"/>
    <w:rsid w:val="00DB7001"/>
    <w:rsid w:val="00DB7B21"/>
    <w:rsid w:val="00DD6870"/>
    <w:rsid w:val="00DF1480"/>
    <w:rsid w:val="00E333E4"/>
    <w:rsid w:val="00E40B62"/>
    <w:rsid w:val="00E53BDA"/>
    <w:rsid w:val="00E643F1"/>
    <w:rsid w:val="00EB6681"/>
    <w:rsid w:val="00EC0F1A"/>
    <w:rsid w:val="00F839AA"/>
    <w:rsid w:val="00FC16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ecimalSymbol w:val=","/>
  <w:listSeparator w:val=";"/>
  <w14:docId w14:val="163AB648"/>
  <w15:chartTrackingRefBased/>
  <w15:docId w15:val="{7CA2D83E-31CE-4125-8743-15AA9609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uiPriority w:val="99"/>
    <w:semiHidden/>
    <w:unhideWhenUsed/>
    <w:rsid w:val="001F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mailto:ue.izola@gov.si"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s://www.gov.si/zbirke/delovna-mes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1</TotalTime>
  <Pages>2</Pages>
  <Words>1031</Words>
  <Characters>5882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6900</CharactersWithSpaces>
  <SharedDoc>false</SharedDoc>
  <HLinks>
    <vt:vector size="54" baseType="variant">
      <vt:variant>
        <vt:i4>4653098</vt:i4>
      </vt:variant>
      <vt:variant>
        <vt:i4>24</vt:i4>
      </vt:variant>
      <vt:variant>
        <vt:i4>0</vt:i4>
      </vt:variant>
      <vt:variant>
        <vt:i4>5</vt:i4>
      </vt:variant>
      <vt:variant>
        <vt:lpwstr>mailto:ue.izola@gov.si</vt:lpwstr>
      </vt:variant>
      <vt:variant>
        <vt:lpwstr/>
      </vt:variant>
      <vt:variant>
        <vt:i4>4194328</vt:i4>
      </vt:variant>
      <vt:variant>
        <vt:i4>21</vt:i4>
      </vt:variant>
      <vt:variant>
        <vt:i4>0</vt:i4>
      </vt:variant>
      <vt:variant>
        <vt:i4>5</vt:i4>
      </vt:variant>
      <vt:variant>
        <vt:lpwstr>https://www.gov.si/zbirke/delovna-mesta/</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Tjaša Dečman Mislej</cp:lastModifiedBy>
  <cp:revision>2</cp:revision>
  <cp:lastPrinted>2021-10-05T12:09:00Z</cp:lastPrinted>
  <dcterms:created xsi:type="dcterms:W3CDTF">2021-10-05T13:06:00Z</dcterms:created>
  <dcterms:modified xsi:type="dcterms:W3CDTF">2021-10-05T13:06:00Z</dcterms:modified>
</cp:coreProperties>
</file>