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83A85" w14:textId="50A6510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CC2490">
        <w:rPr>
          <w:rFonts w:cs="Arial"/>
        </w:rPr>
        <w:t>6</w:t>
      </w:r>
      <w:r w:rsidR="000C704A">
        <w:rPr>
          <w:rFonts w:cs="Arial"/>
        </w:rPr>
        <w:t xml:space="preserve">. </w:t>
      </w:r>
      <w:r w:rsidR="00CC2490">
        <w:rPr>
          <w:rFonts w:cs="Arial"/>
        </w:rPr>
        <w:t>11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</w:t>
      </w:r>
      <w:r w:rsidR="00EC28FE">
        <w:rPr>
          <w:rFonts w:cs="Arial"/>
        </w:rPr>
        <w:t>2</w:t>
      </w:r>
      <w:r w:rsidR="00A772DC">
        <w:rPr>
          <w:rFonts w:cs="Arial"/>
        </w:rPr>
        <w:t>3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66A8B58B" w14:textId="61D76A40" w:rsidR="0079135A" w:rsidRP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>Na podlagi 319. člena Zakona o splošnem upravnem postopku (</w:t>
      </w:r>
      <w:r w:rsidR="00703EE6" w:rsidRPr="00703EE6">
        <w:rPr>
          <w:rFonts w:cs="Arial"/>
          <w:szCs w:val="20"/>
        </w:rPr>
        <w:t xml:space="preserve">Uradni list RS, št. </w:t>
      </w:r>
      <w:r w:rsidR="005431D1" w:rsidRPr="005431D1">
        <w:t xml:space="preserve">24/06 – uradno prečiščeno besedilo, 105/06 – ZUS-1, 126/07, 65/08, 8/10, 82/13, 175/20 – ZIUOPDVE in 3/22 – </w:t>
      </w:r>
      <w:proofErr w:type="spellStart"/>
      <w:r w:rsidR="005431D1" w:rsidRPr="005431D1">
        <w:t>ZDeb</w:t>
      </w:r>
      <w:proofErr w:type="spellEnd"/>
      <w:r w:rsidR="005431D1" w:rsidRPr="005431D1">
        <w:t>)</w:t>
      </w:r>
      <w:r w:rsidRPr="0079135A">
        <w:rPr>
          <w:rFonts w:cs="Arial"/>
          <w:szCs w:val="20"/>
        </w:rPr>
        <w:t xml:space="preserve"> </w:t>
      </w:r>
      <w:r w:rsidR="00B70B4A">
        <w:rPr>
          <w:rFonts w:cs="Arial"/>
          <w:szCs w:val="20"/>
        </w:rPr>
        <w:t>načelni</w:t>
      </w:r>
      <w:r w:rsidR="00D33FDF">
        <w:rPr>
          <w:rFonts w:cs="Arial"/>
          <w:szCs w:val="20"/>
        </w:rPr>
        <w:t xml:space="preserve">k </w:t>
      </w:r>
      <w:r w:rsidR="00B70B4A">
        <w:rPr>
          <w:rFonts w:cs="Arial"/>
          <w:szCs w:val="20"/>
        </w:rPr>
        <w:t xml:space="preserve">Upravne enote </w:t>
      </w:r>
      <w:r w:rsidR="00D33FDF">
        <w:rPr>
          <w:rFonts w:cs="Arial"/>
          <w:szCs w:val="20"/>
        </w:rPr>
        <w:t>Domžale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7C33D2">
      <w:pPr>
        <w:rPr>
          <w:rFonts w:cs="Arial"/>
          <w:b/>
          <w:szCs w:val="20"/>
        </w:rPr>
      </w:pPr>
    </w:p>
    <w:p w14:paraId="3B7E9F1F" w14:textId="11663425" w:rsidR="00AB05FF" w:rsidRDefault="00AB05FF" w:rsidP="007C33D2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693"/>
        <w:gridCol w:w="8074"/>
      </w:tblGrid>
      <w:tr w:rsidR="00901DD5" w:rsidRPr="0073216F" w14:paraId="1B164D1C" w14:textId="77777777" w:rsidTr="00BB7BEC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AB05FF">
              <w:rPr>
                <w:rFonts w:cs="Arial"/>
                <w:b/>
                <w:bCs/>
                <w:noProof/>
                <w:szCs w:val="20"/>
              </w:rPr>
              <w:t>Uradna oseba</w:t>
            </w:r>
          </w:p>
        </w:tc>
        <w:tc>
          <w:tcPr>
            <w:tcW w:w="2693" w:type="dxa"/>
          </w:tcPr>
          <w:p w14:paraId="21FF9136" w14:textId="77777777" w:rsidR="00901DD5" w:rsidRPr="00AB05FF" w:rsidRDefault="00901DD5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AB05FF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AB05FF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BB7BEC" w:rsidRPr="00BB7BEC" w14:paraId="1671823A" w14:textId="77777777" w:rsidTr="00BB7BEC">
        <w:tc>
          <w:tcPr>
            <w:tcW w:w="2972" w:type="dxa"/>
            <w:vAlign w:val="center"/>
          </w:tcPr>
          <w:p w14:paraId="4198FAAC" w14:textId="134C74AA" w:rsidR="00BB7BEC" w:rsidRPr="00BB7BEC" w:rsidRDefault="00BB7BEC" w:rsidP="007C33D2">
            <w:pPr>
              <w:tabs>
                <w:tab w:val="left" w:pos="1905"/>
              </w:tabs>
              <w:rPr>
                <w:rFonts w:cs="Arial"/>
                <w:bCs/>
                <w:noProof/>
                <w:szCs w:val="20"/>
              </w:rPr>
            </w:pPr>
            <w:r w:rsidRPr="00BB7BEC">
              <w:rPr>
                <w:rFonts w:cs="Arial"/>
                <w:bCs/>
                <w:szCs w:val="20"/>
              </w:rPr>
              <w:t>Marko Grujičić</w:t>
            </w:r>
          </w:p>
        </w:tc>
        <w:tc>
          <w:tcPr>
            <w:tcW w:w="2693" w:type="dxa"/>
            <w:vAlign w:val="center"/>
          </w:tcPr>
          <w:p w14:paraId="24D5679C" w14:textId="4E93A057" w:rsidR="00BB7BEC" w:rsidRPr="00BB7BEC" w:rsidRDefault="007B0E34" w:rsidP="007C33D2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>načelnik</w:t>
            </w:r>
          </w:p>
        </w:tc>
        <w:tc>
          <w:tcPr>
            <w:tcW w:w="8074" w:type="dxa"/>
            <w:vAlign w:val="center"/>
          </w:tcPr>
          <w:p w14:paraId="286A70AE" w14:textId="4B306CD8" w:rsidR="00BB7BEC" w:rsidRPr="00BB7BEC" w:rsidRDefault="007C3AFD" w:rsidP="007C33D2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>v</w:t>
            </w:r>
            <w:r w:rsidR="00BB7BEC" w:rsidRPr="00BB7BEC">
              <w:rPr>
                <w:rFonts w:cs="Arial"/>
                <w:bCs/>
                <w:szCs w:val="20"/>
              </w:rPr>
              <w:t>odi in odloča v vseh upravnih postopkih s področja dela Upravne enote Domžale</w:t>
            </w:r>
          </w:p>
        </w:tc>
      </w:tr>
    </w:tbl>
    <w:p w14:paraId="1DBFD13D" w14:textId="62CAE0F5" w:rsidR="00901DD5" w:rsidRPr="00BB7BEC" w:rsidRDefault="00901DD5" w:rsidP="007C33D2">
      <w:pPr>
        <w:pStyle w:val="podpisi"/>
        <w:jc w:val="both"/>
        <w:rPr>
          <w:lang w:val="sl-SI"/>
        </w:rPr>
      </w:pPr>
    </w:p>
    <w:p w14:paraId="34B8C1A5" w14:textId="1314F4DB" w:rsidR="00901DD5" w:rsidRPr="00BB7BEC" w:rsidRDefault="00594610" w:rsidP="007C33D2">
      <w:pPr>
        <w:pStyle w:val="podpisi"/>
        <w:jc w:val="both"/>
        <w:rPr>
          <w:b/>
          <w:bCs/>
          <w:lang w:val="sl-SI"/>
        </w:rPr>
      </w:pPr>
      <w:r w:rsidRPr="00BB7BEC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BB7BEC" w14:paraId="7CE49793" w14:textId="77777777" w:rsidTr="00542258">
        <w:trPr>
          <w:tblHeader/>
        </w:trPr>
        <w:tc>
          <w:tcPr>
            <w:tcW w:w="3114" w:type="dxa"/>
          </w:tcPr>
          <w:p w14:paraId="3C658C0E" w14:textId="77777777" w:rsidR="00594610" w:rsidRPr="00BB7BEC" w:rsidRDefault="00594610" w:rsidP="007C33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BB7BEC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BB7BEC" w:rsidRDefault="0059461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BB7BEC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BB7BEC" w:rsidRDefault="0059461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BB7BEC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7F0F2C" w:rsidRPr="00BB7BEC" w14:paraId="6E54C1ED" w14:textId="77777777" w:rsidTr="00542258">
        <w:tc>
          <w:tcPr>
            <w:tcW w:w="3114" w:type="dxa"/>
            <w:vAlign w:val="center"/>
          </w:tcPr>
          <w:p w14:paraId="51202A1C" w14:textId="2EA4DFBE" w:rsidR="007F0F2C" w:rsidRPr="00BB7BEC" w:rsidRDefault="007F0F2C" w:rsidP="007F0F2C">
            <w:pPr>
              <w:pStyle w:val="podpisi"/>
              <w:rPr>
                <w:bCs/>
                <w:szCs w:val="20"/>
                <w:lang w:val="sl-SI"/>
              </w:rPr>
            </w:pPr>
            <w:r w:rsidRPr="00BB7BEC">
              <w:rPr>
                <w:bCs/>
                <w:szCs w:val="20"/>
                <w:lang w:val="sl-SI"/>
              </w:rPr>
              <w:t>Urška Kališnik</w:t>
            </w:r>
            <w:r w:rsidR="00C95563">
              <w:rPr>
                <w:bCs/>
                <w:szCs w:val="20"/>
                <w:lang w:val="sl-SI"/>
              </w:rPr>
              <w:t xml:space="preserve"> Repnik</w:t>
            </w:r>
          </w:p>
        </w:tc>
        <w:tc>
          <w:tcPr>
            <w:tcW w:w="2551" w:type="dxa"/>
            <w:vAlign w:val="center"/>
          </w:tcPr>
          <w:p w14:paraId="59FC45FE" w14:textId="528C51C2" w:rsidR="007F0F2C" w:rsidRPr="00BB7BEC" w:rsidRDefault="007F0F2C" w:rsidP="007F0F2C">
            <w:pPr>
              <w:rPr>
                <w:rFonts w:cs="Arial"/>
                <w:bCs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vodja oddelka</w:t>
            </w:r>
          </w:p>
        </w:tc>
        <w:tc>
          <w:tcPr>
            <w:tcW w:w="8074" w:type="dxa"/>
          </w:tcPr>
          <w:p w14:paraId="3E16089A" w14:textId="04CFA2E6" w:rsidR="007F0F2C" w:rsidRDefault="007F0F2C" w:rsidP="007F0F2C">
            <w:pPr>
              <w:rPr>
                <w:rFonts w:cs="Arial"/>
                <w:bCs/>
                <w:szCs w:val="20"/>
              </w:rPr>
            </w:pPr>
            <w:r w:rsidRPr="007F0F2C">
              <w:rPr>
                <w:rFonts w:cs="Arial"/>
                <w:bCs/>
                <w:szCs w:val="20"/>
              </w:rPr>
              <w:t>vodi in odloča o vseh upravnih zadevah s področja oddelka</w:t>
            </w:r>
          </w:p>
        </w:tc>
      </w:tr>
      <w:tr w:rsidR="00262F9D" w:rsidRPr="00BB7BEC" w14:paraId="73C379E3" w14:textId="77777777" w:rsidTr="00542258">
        <w:tc>
          <w:tcPr>
            <w:tcW w:w="3114" w:type="dxa"/>
            <w:vAlign w:val="center"/>
          </w:tcPr>
          <w:p w14:paraId="6897DC75" w14:textId="5105A960" w:rsidR="00262F9D" w:rsidRPr="00BB7BEC" w:rsidRDefault="00203B4A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Simon Hrovat</w:t>
            </w:r>
          </w:p>
        </w:tc>
        <w:tc>
          <w:tcPr>
            <w:tcW w:w="2551" w:type="dxa"/>
            <w:vAlign w:val="center"/>
          </w:tcPr>
          <w:p w14:paraId="24F170A9" w14:textId="6620EB07" w:rsidR="00262F9D" w:rsidRPr="00BB7BEC" w:rsidRDefault="00203B4A" w:rsidP="007F0F2C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višji </w:t>
            </w:r>
            <w:r w:rsidRPr="00F70A9B">
              <w:rPr>
                <w:rFonts w:cs="Arial"/>
                <w:bCs/>
                <w:szCs w:val="20"/>
              </w:rPr>
              <w:t>svetovalec III</w:t>
            </w:r>
          </w:p>
        </w:tc>
        <w:tc>
          <w:tcPr>
            <w:tcW w:w="8074" w:type="dxa"/>
          </w:tcPr>
          <w:p w14:paraId="5D7BDC68" w14:textId="53AD781F" w:rsidR="00262F9D" w:rsidRPr="00BB7BEC" w:rsidRDefault="00262F9D" w:rsidP="007F0F2C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A772DC" w:rsidRPr="00BB7BEC" w14:paraId="2BCE555E" w14:textId="77777777" w:rsidTr="00D87290">
        <w:tc>
          <w:tcPr>
            <w:tcW w:w="3114" w:type="dxa"/>
            <w:vAlign w:val="center"/>
          </w:tcPr>
          <w:p w14:paraId="1B4C7678" w14:textId="613FACE0" w:rsidR="00A772DC" w:rsidRPr="00F70A9B" w:rsidRDefault="00203B4A" w:rsidP="00D87290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Tina Ravnik</w:t>
            </w:r>
          </w:p>
        </w:tc>
        <w:tc>
          <w:tcPr>
            <w:tcW w:w="2551" w:type="dxa"/>
            <w:vAlign w:val="center"/>
          </w:tcPr>
          <w:p w14:paraId="5F698965" w14:textId="1896A411" w:rsidR="00A772DC" w:rsidRPr="00F70A9B" w:rsidRDefault="00203B4A" w:rsidP="00D87290">
            <w:pPr>
              <w:pStyle w:val="podpisi"/>
              <w:rPr>
                <w:bCs/>
                <w:noProof/>
                <w:lang w:val="sl-SI"/>
              </w:rPr>
            </w:pPr>
            <w:r w:rsidRPr="00203B4A">
              <w:rPr>
                <w:rFonts w:cs="Arial"/>
                <w:bCs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6EC8E38C" w14:textId="469E7869" w:rsidR="00A772DC" w:rsidRPr="00F70A9B" w:rsidRDefault="00A772DC" w:rsidP="00D87290">
            <w:pPr>
              <w:pStyle w:val="podpisi"/>
              <w:rPr>
                <w:noProof/>
                <w:lang w:val="sl-SI"/>
              </w:rPr>
            </w:pPr>
            <w:r w:rsidRPr="00A772DC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262F9D" w:rsidRPr="00BB7BEC" w14:paraId="228540AA" w14:textId="77777777" w:rsidTr="00542258">
        <w:tc>
          <w:tcPr>
            <w:tcW w:w="3114" w:type="dxa"/>
            <w:vAlign w:val="center"/>
          </w:tcPr>
          <w:p w14:paraId="6D92818D" w14:textId="58FBF94F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BB7BEC">
              <w:rPr>
                <w:bCs/>
                <w:szCs w:val="20"/>
                <w:lang w:val="sl-SI"/>
              </w:rPr>
              <w:t>Nataša Flis</w:t>
            </w:r>
          </w:p>
        </w:tc>
        <w:tc>
          <w:tcPr>
            <w:tcW w:w="2551" w:type="dxa"/>
            <w:vAlign w:val="center"/>
          </w:tcPr>
          <w:p w14:paraId="2880EBB2" w14:textId="4A3B016A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262F9D">
              <w:rPr>
                <w:rFonts w:cs="Arial"/>
                <w:bCs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74DECDAC" w14:textId="50B10F6D" w:rsidR="00262F9D" w:rsidRPr="00F70A9B" w:rsidRDefault="00262F9D" w:rsidP="007F0F2C">
            <w:pPr>
              <w:pStyle w:val="podpisi"/>
              <w:rPr>
                <w:noProof/>
                <w:lang w:val="sl-SI"/>
              </w:rPr>
            </w:pPr>
            <w:r w:rsidRPr="00262F9D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CC2490" w:rsidRPr="00CC2490" w14:paraId="1121BCC5" w14:textId="77777777" w:rsidTr="00CC24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28D5BC80" w14:textId="77777777" w:rsidR="00CC2490" w:rsidRPr="00BB7BEC" w:rsidRDefault="00CC2490" w:rsidP="00D20DE6">
            <w:pPr>
              <w:pStyle w:val="podpisi"/>
              <w:rPr>
                <w:bCs/>
                <w:szCs w:val="20"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Katja Uranič</w:t>
            </w:r>
          </w:p>
        </w:tc>
        <w:tc>
          <w:tcPr>
            <w:tcW w:w="2551" w:type="dxa"/>
          </w:tcPr>
          <w:p w14:paraId="2AAD3E03" w14:textId="77777777" w:rsidR="00CC2490" w:rsidRPr="00CC2490" w:rsidRDefault="00CC2490" w:rsidP="00CC2490">
            <w:pPr>
              <w:pStyle w:val="podpisi"/>
              <w:rPr>
                <w:bCs/>
                <w:szCs w:val="20"/>
                <w:lang w:val="sl-SI"/>
              </w:rPr>
            </w:pPr>
            <w:r w:rsidRPr="00CC2490">
              <w:rPr>
                <w:bCs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5330C5D1" w14:textId="77777777" w:rsidR="00CC2490" w:rsidRPr="00CC2490" w:rsidRDefault="00CC2490" w:rsidP="00CC2490">
            <w:pPr>
              <w:pStyle w:val="podpisi"/>
              <w:rPr>
                <w:bCs/>
                <w:szCs w:val="20"/>
                <w:lang w:val="sl-SI"/>
              </w:rPr>
            </w:pPr>
            <w:r w:rsidRPr="00CC2490">
              <w:rPr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BA37AF" w:rsidRPr="00BB7BEC" w14:paraId="035D6FD5" w14:textId="77777777" w:rsidTr="0036317A">
        <w:tc>
          <w:tcPr>
            <w:tcW w:w="3114" w:type="dxa"/>
          </w:tcPr>
          <w:p w14:paraId="06D8ED05" w14:textId="11D12FBA" w:rsidR="00BA37AF" w:rsidRPr="00BA37AF" w:rsidRDefault="00203B4A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Sabina Bernot</w:t>
            </w:r>
          </w:p>
        </w:tc>
        <w:tc>
          <w:tcPr>
            <w:tcW w:w="2551" w:type="dxa"/>
          </w:tcPr>
          <w:p w14:paraId="4B0993C9" w14:textId="58C9F178" w:rsidR="00BA37AF" w:rsidRPr="00BA37AF" w:rsidRDefault="00A0700E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lang w:val="sl-SI"/>
              </w:rPr>
              <w:t>s</w:t>
            </w:r>
            <w:r w:rsidR="00BA37AF" w:rsidRPr="00BA37AF">
              <w:rPr>
                <w:lang w:val="sl-SI"/>
              </w:rPr>
              <w:t>vetovalka</w:t>
            </w:r>
            <w:r>
              <w:rPr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49775DFC" w14:textId="47439842" w:rsidR="00BA37AF" w:rsidRPr="001534CA" w:rsidRDefault="00BA37AF" w:rsidP="00BA37AF">
            <w:pPr>
              <w:rPr>
                <w:rFonts w:cs="Arial"/>
                <w:bCs/>
                <w:szCs w:val="20"/>
              </w:rPr>
            </w:pPr>
            <w:r w:rsidRPr="0054304A">
              <w:t>vodi in odloča v enostavnih upravnih postopkih in vodi zahtevne upravne postopke pred izdajo odločbe</w:t>
            </w:r>
          </w:p>
        </w:tc>
      </w:tr>
      <w:tr w:rsidR="00262F9D" w:rsidRPr="00BB7BEC" w14:paraId="0FEDCCED" w14:textId="77777777" w:rsidTr="00542258">
        <w:tc>
          <w:tcPr>
            <w:tcW w:w="3114" w:type="dxa"/>
            <w:vAlign w:val="center"/>
          </w:tcPr>
          <w:p w14:paraId="6D0E72ED" w14:textId="5EF9C9B5" w:rsidR="00262F9D" w:rsidRPr="00F70A9B" w:rsidRDefault="00203B4A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Uroš Jakič</w:t>
            </w:r>
          </w:p>
        </w:tc>
        <w:tc>
          <w:tcPr>
            <w:tcW w:w="2551" w:type="dxa"/>
            <w:vAlign w:val="center"/>
          </w:tcPr>
          <w:p w14:paraId="5E5BDEA3" w14:textId="6249E850" w:rsidR="00262F9D" w:rsidRPr="00F70A9B" w:rsidRDefault="00203B4A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05790CD4" w14:textId="78D10943" w:rsidR="00262F9D" w:rsidRPr="00F70A9B" w:rsidRDefault="00262F9D" w:rsidP="007F0F2C">
            <w:pPr>
              <w:rPr>
                <w:rFonts w:cs="Arial"/>
                <w:bCs/>
                <w:szCs w:val="20"/>
              </w:rPr>
            </w:pPr>
            <w:r w:rsidRPr="001534CA">
              <w:rPr>
                <w:rFonts w:cs="Arial"/>
                <w:bCs/>
                <w:szCs w:val="20"/>
              </w:rPr>
              <w:t>vodi in odloča v enostavnih upravnih postopkih in vodi zahtevne upravne postopke pred izdajo odločbe</w:t>
            </w:r>
          </w:p>
        </w:tc>
      </w:tr>
      <w:tr w:rsidR="00EC7EA2" w:rsidRPr="00BB7BEC" w14:paraId="69273A36" w14:textId="77777777" w:rsidTr="00EC7E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2DB8092D" w14:textId="002E15B0" w:rsidR="00EC7EA2" w:rsidRPr="00F70A9B" w:rsidRDefault="00203B4A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BA37AF">
              <w:rPr>
                <w:lang w:val="sl-SI"/>
              </w:rPr>
              <w:lastRenderedPageBreak/>
              <w:t>Sabina Letnar</w:t>
            </w:r>
          </w:p>
        </w:tc>
        <w:tc>
          <w:tcPr>
            <w:tcW w:w="2551" w:type="dxa"/>
          </w:tcPr>
          <w:p w14:paraId="0844D326" w14:textId="16A20FEE" w:rsidR="00EC7EA2" w:rsidRPr="00262F9D" w:rsidRDefault="00203B4A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1534CA">
              <w:rPr>
                <w:rFonts w:cs="Arial"/>
                <w:bCs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53651D70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262F9D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EC7EA2" w:rsidRPr="00BB7BEC" w14:paraId="3EA74262" w14:textId="77777777" w:rsidTr="00EC7E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23995CA2" w14:textId="77777777" w:rsidR="00EC7EA2" w:rsidRPr="00F70A9B" w:rsidRDefault="00EC7EA2" w:rsidP="004B2B9A">
            <w:pPr>
              <w:pStyle w:val="podpisi"/>
              <w:rPr>
                <w:bCs/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Dijana Milojević</w:t>
            </w:r>
          </w:p>
        </w:tc>
        <w:tc>
          <w:tcPr>
            <w:tcW w:w="2551" w:type="dxa"/>
          </w:tcPr>
          <w:p w14:paraId="4D837457" w14:textId="77777777" w:rsidR="00EC7EA2" w:rsidRPr="00F70A9B" w:rsidRDefault="00EC7EA2" w:rsidP="004B2B9A">
            <w:pPr>
              <w:rPr>
                <w:rFonts w:cs="Arial"/>
                <w:bCs/>
                <w:noProof/>
                <w:szCs w:val="20"/>
              </w:rPr>
            </w:pPr>
            <w:r w:rsidRPr="00EC7EA2">
              <w:rPr>
                <w:rFonts w:cs="Arial"/>
                <w:bCs/>
                <w:szCs w:val="20"/>
              </w:rPr>
              <w:t>svetovalka III</w:t>
            </w:r>
          </w:p>
        </w:tc>
        <w:tc>
          <w:tcPr>
            <w:tcW w:w="8074" w:type="dxa"/>
          </w:tcPr>
          <w:p w14:paraId="4712FE01" w14:textId="77777777" w:rsidR="00EC7EA2" w:rsidRPr="00F70A9B" w:rsidRDefault="00EC7EA2" w:rsidP="004B2B9A">
            <w:pPr>
              <w:rPr>
                <w:rFonts w:cs="Arial"/>
                <w:bCs/>
                <w:szCs w:val="20"/>
              </w:rPr>
            </w:pPr>
            <w:r w:rsidRPr="00EC7EA2">
              <w:rPr>
                <w:rFonts w:cs="Arial"/>
                <w:bCs/>
                <w:szCs w:val="20"/>
              </w:rPr>
              <w:t>vodi in odloča v enostavnih upravnih postopkih in vodi zahtevne upravne postopke pred izdajo odločbe</w:t>
            </w:r>
          </w:p>
        </w:tc>
      </w:tr>
      <w:tr w:rsidR="00262F9D" w:rsidRPr="00BB7BEC" w14:paraId="436F8894" w14:textId="77777777" w:rsidTr="00542258">
        <w:tc>
          <w:tcPr>
            <w:tcW w:w="3114" w:type="dxa"/>
            <w:vAlign w:val="center"/>
          </w:tcPr>
          <w:p w14:paraId="4291036C" w14:textId="464567DC" w:rsidR="00262F9D" w:rsidRPr="00F70A9B" w:rsidRDefault="00262F9D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bookmarkStart w:id="0" w:name="_Hlk150242221"/>
            <w:r w:rsidRPr="00F70A9B">
              <w:rPr>
                <w:rFonts w:cs="Arial"/>
                <w:bCs/>
                <w:szCs w:val="20"/>
                <w:lang w:val="sl-SI"/>
              </w:rPr>
              <w:t>Katja Pestotnik</w:t>
            </w:r>
          </w:p>
        </w:tc>
        <w:tc>
          <w:tcPr>
            <w:tcW w:w="2551" w:type="dxa"/>
            <w:vAlign w:val="center"/>
          </w:tcPr>
          <w:p w14:paraId="503D29D0" w14:textId="6F6B14D0" w:rsidR="00262F9D" w:rsidRPr="00F70A9B" w:rsidRDefault="00262F9D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svetovalka II</w:t>
            </w:r>
            <w:r w:rsidR="00EF1898">
              <w:rPr>
                <w:rFonts w:cs="Arial"/>
                <w:bCs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5579F9C3" w14:textId="5ED483AA" w:rsidR="00262F9D" w:rsidRPr="00F70A9B" w:rsidRDefault="00262F9D" w:rsidP="007F0F2C">
            <w:pPr>
              <w:rPr>
                <w:rFonts w:cs="Arial"/>
                <w:bCs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vodi in odloča v enostavnih upravnih postopkih in vodi zahtevne upravne postopke pred izdajo odločbe </w:t>
            </w:r>
          </w:p>
        </w:tc>
      </w:tr>
      <w:bookmarkEnd w:id="0"/>
      <w:tr w:rsidR="00794CE6" w:rsidRPr="00BB7BEC" w14:paraId="096E742D" w14:textId="77777777" w:rsidTr="00542258">
        <w:tc>
          <w:tcPr>
            <w:tcW w:w="3114" w:type="dxa"/>
            <w:vAlign w:val="center"/>
          </w:tcPr>
          <w:p w14:paraId="52C3B7A3" w14:textId="2739500A" w:rsidR="00794CE6" w:rsidRPr="00F70A9B" w:rsidRDefault="00794CE6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Fahrudin Vukalić</w:t>
            </w:r>
          </w:p>
        </w:tc>
        <w:tc>
          <w:tcPr>
            <w:tcW w:w="2551" w:type="dxa"/>
            <w:vAlign w:val="center"/>
          </w:tcPr>
          <w:p w14:paraId="3968D3AA" w14:textId="5105AADA" w:rsidR="00794CE6" w:rsidRPr="00F70A9B" w:rsidRDefault="00794CE6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058CE65F" w14:textId="3A043539" w:rsidR="00794CE6" w:rsidRPr="00262F9D" w:rsidRDefault="00794CE6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794CE6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262F9D" w:rsidRPr="00BB7BEC" w14:paraId="6355D018" w14:textId="77777777" w:rsidTr="00542258">
        <w:tc>
          <w:tcPr>
            <w:tcW w:w="3114" w:type="dxa"/>
            <w:vAlign w:val="center"/>
          </w:tcPr>
          <w:p w14:paraId="5C027D16" w14:textId="241F2760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Darja Frank</w:t>
            </w:r>
          </w:p>
        </w:tc>
        <w:tc>
          <w:tcPr>
            <w:tcW w:w="2551" w:type="dxa"/>
            <w:vAlign w:val="center"/>
          </w:tcPr>
          <w:p w14:paraId="6685AF0C" w14:textId="71306BF0" w:rsidR="00262F9D" w:rsidRPr="00F70A9B" w:rsidRDefault="00262F9D" w:rsidP="007F0F2C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svetovalka I</w:t>
            </w:r>
          </w:p>
        </w:tc>
        <w:tc>
          <w:tcPr>
            <w:tcW w:w="8074" w:type="dxa"/>
          </w:tcPr>
          <w:p w14:paraId="31995B71" w14:textId="32E8F3A2" w:rsidR="00262F9D" w:rsidRPr="00F70A9B" w:rsidRDefault="00262F9D" w:rsidP="007F0F2C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 xml:space="preserve">vodi in odloča v enostavnih upravnih postopkih in vodi zahtevne upravne postopke pred izdajo odločbe </w:t>
            </w:r>
          </w:p>
        </w:tc>
      </w:tr>
      <w:tr w:rsidR="00BA37AF" w:rsidRPr="00BB7BEC" w14:paraId="06975544" w14:textId="77777777" w:rsidTr="00AA7E55">
        <w:tc>
          <w:tcPr>
            <w:tcW w:w="3114" w:type="dxa"/>
          </w:tcPr>
          <w:p w14:paraId="70456428" w14:textId="573DE5BB" w:rsidR="00BA37AF" w:rsidRPr="00F70A9B" w:rsidRDefault="00BA37AF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D366BE">
              <w:t>Neža Tominc</w:t>
            </w:r>
          </w:p>
        </w:tc>
        <w:tc>
          <w:tcPr>
            <w:tcW w:w="2551" w:type="dxa"/>
          </w:tcPr>
          <w:p w14:paraId="31204194" w14:textId="7CA31CC2" w:rsidR="00BA37AF" w:rsidRPr="00F70A9B" w:rsidRDefault="00BA37AF" w:rsidP="00BA37AF">
            <w:pPr>
              <w:rPr>
                <w:rFonts w:cs="Arial"/>
                <w:bCs/>
                <w:szCs w:val="20"/>
              </w:rPr>
            </w:pPr>
            <w:r w:rsidRPr="00D366BE">
              <w:t>referentka III</w:t>
            </w:r>
          </w:p>
        </w:tc>
        <w:tc>
          <w:tcPr>
            <w:tcW w:w="8074" w:type="dxa"/>
          </w:tcPr>
          <w:p w14:paraId="3D8085BC" w14:textId="189338EA" w:rsidR="00BA37AF" w:rsidRPr="00BA37AF" w:rsidRDefault="00BA37AF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BA37AF">
              <w:rPr>
                <w:lang w:val="sl-SI"/>
              </w:rPr>
              <w:t>vodi in odloča v enostavnih upravnih postopkih</w:t>
            </w:r>
          </w:p>
        </w:tc>
      </w:tr>
      <w:tr w:rsidR="00731E75" w:rsidRPr="00BB7BEC" w14:paraId="1CBB448A" w14:textId="77777777" w:rsidTr="00AA7E55">
        <w:tc>
          <w:tcPr>
            <w:tcW w:w="3114" w:type="dxa"/>
          </w:tcPr>
          <w:p w14:paraId="7ED53429" w14:textId="3A169F23" w:rsidR="00731E75" w:rsidRPr="00D366BE" w:rsidRDefault="00731E75" w:rsidP="00BA37AF">
            <w:pPr>
              <w:pStyle w:val="podpisi"/>
            </w:pPr>
            <w:r>
              <w:t>Damjana Grad</w:t>
            </w:r>
          </w:p>
        </w:tc>
        <w:tc>
          <w:tcPr>
            <w:tcW w:w="2551" w:type="dxa"/>
          </w:tcPr>
          <w:p w14:paraId="543EFDEE" w14:textId="2F9E679A" w:rsidR="00731E75" w:rsidRPr="00D366BE" w:rsidRDefault="00731E75" w:rsidP="00BA37AF">
            <w:r>
              <w:t>referentka II</w:t>
            </w:r>
          </w:p>
        </w:tc>
        <w:tc>
          <w:tcPr>
            <w:tcW w:w="8074" w:type="dxa"/>
          </w:tcPr>
          <w:p w14:paraId="0FA0892D" w14:textId="77491A8C" w:rsidR="00731E75" w:rsidRPr="00BA37AF" w:rsidRDefault="00731E75" w:rsidP="00BA37AF">
            <w:pPr>
              <w:pStyle w:val="podpisi"/>
              <w:rPr>
                <w:lang w:val="sl-SI"/>
              </w:rPr>
            </w:pPr>
            <w:r w:rsidRPr="00BA37AF">
              <w:rPr>
                <w:lang w:val="sl-SI"/>
              </w:rPr>
              <w:t>vodi in odloča v enostavnih upravnih postopkih</w:t>
            </w:r>
          </w:p>
        </w:tc>
      </w:tr>
      <w:tr w:rsidR="00EC7EA2" w:rsidRPr="00BB7BEC" w14:paraId="58A79E18" w14:textId="77777777" w:rsidTr="00EC7E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5CDAD48D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Klavdija Mole</w:t>
            </w:r>
          </w:p>
        </w:tc>
        <w:tc>
          <w:tcPr>
            <w:tcW w:w="2551" w:type="dxa"/>
          </w:tcPr>
          <w:p w14:paraId="52190368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4A492FC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D0509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62F9D" w:rsidRPr="00BB7BEC" w14:paraId="5AB7C652" w14:textId="77777777" w:rsidTr="00542258">
        <w:tc>
          <w:tcPr>
            <w:tcW w:w="3114" w:type="dxa"/>
            <w:vAlign w:val="center"/>
          </w:tcPr>
          <w:p w14:paraId="7EE36804" w14:textId="36E5001A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Helena Šimenc</w:t>
            </w:r>
          </w:p>
        </w:tc>
        <w:tc>
          <w:tcPr>
            <w:tcW w:w="2551" w:type="dxa"/>
            <w:vAlign w:val="center"/>
          </w:tcPr>
          <w:p w14:paraId="751A4C99" w14:textId="18CE243A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CF98032" w14:textId="24E867A3" w:rsidR="00262F9D" w:rsidRPr="00F70A9B" w:rsidRDefault="00262F9D" w:rsidP="007F0F2C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440AB52F" w14:textId="7CA1A744" w:rsidR="00594610" w:rsidRDefault="00594610" w:rsidP="007C33D2">
      <w:pPr>
        <w:pStyle w:val="podpisi"/>
        <w:jc w:val="both"/>
        <w:rPr>
          <w:lang w:val="sl-SI"/>
        </w:rPr>
      </w:pPr>
    </w:p>
    <w:p w14:paraId="609AC3B4" w14:textId="77777777" w:rsidR="00676809" w:rsidRDefault="00676809" w:rsidP="007C33D2">
      <w:pPr>
        <w:pStyle w:val="podpisi"/>
        <w:jc w:val="both"/>
        <w:rPr>
          <w:lang w:val="sl-SI"/>
        </w:rPr>
      </w:pPr>
    </w:p>
    <w:p w14:paraId="2E8AA5BC" w14:textId="330248AB" w:rsidR="00594610" w:rsidRDefault="00F70A9B" w:rsidP="007C33D2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>ODDELEK ZA PROSTOR</w:t>
      </w:r>
    </w:p>
    <w:tbl>
      <w:tblPr>
        <w:tblStyle w:val="Tabelamrea"/>
        <w:tblW w:w="13750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977"/>
        <w:gridCol w:w="2546"/>
        <w:gridCol w:w="8227"/>
      </w:tblGrid>
      <w:tr w:rsidR="00E025BB" w:rsidRPr="00F70A9B" w14:paraId="63EEBF67" w14:textId="77777777" w:rsidTr="00EF1898">
        <w:trPr>
          <w:tblHeader/>
        </w:trPr>
        <w:tc>
          <w:tcPr>
            <w:tcW w:w="2977" w:type="dxa"/>
          </w:tcPr>
          <w:p w14:paraId="66CABD88" w14:textId="77777777" w:rsidR="00E025BB" w:rsidRPr="00F70A9B" w:rsidRDefault="00E025BB" w:rsidP="007C33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F70A9B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F70A9B" w:rsidRDefault="00E025BB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F70A9B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F70A9B" w:rsidRDefault="00E025BB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F70A9B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F70A9B" w:rsidRPr="00F70A9B" w14:paraId="2C650BC4" w14:textId="77777777" w:rsidTr="00EF1898">
        <w:tc>
          <w:tcPr>
            <w:tcW w:w="2977" w:type="dxa"/>
            <w:vAlign w:val="center"/>
          </w:tcPr>
          <w:p w14:paraId="5931B925" w14:textId="336701ED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Anton Kosec</w:t>
            </w:r>
          </w:p>
        </w:tc>
        <w:tc>
          <w:tcPr>
            <w:tcW w:w="2546" w:type="dxa"/>
            <w:vAlign w:val="center"/>
          </w:tcPr>
          <w:p w14:paraId="63989B67" w14:textId="2C95BAF8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vodja oddelka </w:t>
            </w:r>
          </w:p>
        </w:tc>
        <w:tc>
          <w:tcPr>
            <w:tcW w:w="8227" w:type="dxa"/>
            <w:vAlign w:val="center"/>
          </w:tcPr>
          <w:p w14:paraId="708EABE3" w14:textId="3A588760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vodi in odloča o vseh upravnih zadevah s področja oddelka </w:t>
            </w:r>
          </w:p>
        </w:tc>
      </w:tr>
      <w:tr w:rsidR="00F70A9B" w:rsidRPr="00F70A9B" w14:paraId="20B3DB99" w14:textId="77777777" w:rsidTr="00EF1898">
        <w:tc>
          <w:tcPr>
            <w:tcW w:w="2977" w:type="dxa"/>
            <w:vAlign w:val="center"/>
          </w:tcPr>
          <w:p w14:paraId="3B81320C" w14:textId="7EBBD677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Klara Bošnjak</w:t>
            </w:r>
          </w:p>
        </w:tc>
        <w:tc>
          <w:tcPr>
            <w:tcW w:w="2546" w:type="dxa"/>
            <w:vAlign w:val="center"/>
          </w:tcPr>
          <w:p w14:paraId="6669DA03" w14:textId="18560CBE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05DD9543" w14:textId="40E3C8B2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6F6F2175" w14:textId="77777777" w:rsidTr="00EF1898">
        <w:tc>
          <w:tcPr>
            <w:tcW w:w="2977" w:type="dxa"/>
            <w:vAlign w:val="center"/>
          </w:tcPr>
          <w:p w14:paraId="2EFC2F29" w14:textId="61E65561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Sandra Česen</w:t>
            </w:r>
          </w:p>
        </w:tc>
        <w:tc>
          <w:tcPr>
            <w:tcW w:w="2546" w:type="dxa"/>
            <w:vAlign w:val="center"/>
          </w:tcPr>
          <w:p w14:paraId="1BAA02AD" w14:textId="3833947D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643564F6" w14:textId="19756B9D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EF1898" w:rsidRPr="00F70A9B" w14:paraId="4E319246" w14:textId="77777777" w:rsidTr="00EF1898">
        <w:tblPrEx>
          <w:tblLook w:val="04A0" w:firstRow="1" w:lastRow="0" w:firstColumn="1" w:lastColumn="0" w:noHBand="0" w:noVBand="1"/>
        </w:tblPrEx>
        <w:tc>
          <w:tcPr>
            <w:tcW w:w="2977" w:type="dxa"/>
          </w:tcPr>
          <w:p w14:paraId="058CB080" w14:textId="77777777" w:rsidR="00EF1898" w:rsidRPr="00F70A9B" w:rsidRDefault="00EF1898" w:rsidP="00D20DE6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Irena Grčar</w:t>
            </w:r>
          </w:p>
        </w:tc>
        <w:tc>
          <w:tcPr>
            <w:tcW w:w="2546" w:type="dxa"/>
          </w:tcPr>
          <w:p w14:paraId="015BD1E8" w14:textId="77777777" w:rsidR="00EF1898" w:rsidRPr="00F70A9B" w:rsidRDefault="00EF1898" w:rsidP="00D20DE6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3A90559F" w14:textId="77777777" w:rsidR="00EF1898" w:rsidRPr="00F70A9B" w:rsidRDefault="00EF1898" w:rsidP="00D20DE6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439DE2DE" w14:textId="77777777" w:rsidTr="00EF1898">
        <w:tc>
          <w:tcPr>
            <w:tcW w:w="2977" w:type="dxa"/>
            <w:vAlign w:val="center"/>
          </w:tcPr>
          <w:p w14:paraId="285A307D" w14:textId="02834E06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Nataša Trdin</w:t>
            </w:r>
          </w:p>
        </w:tc>
        <w:tc>
          <w:tcPr>
            <w:tcW w:w="2546" w:type="dxa"/>
            <w:vAlign w:val="center"/>
          </w:tcPr>
          <w:p w14:paraId="2702F5AA" w14:textId="2DD4537B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379754D3" w14:textId="5A7743DD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EC7EA2" w:rsidRPr="00F70A9B" w14:paraId="74B299A8" w14:textId="77777777" w:rsidTr="00EF1898">
        <w:tblPrEx>
          <w:tblLook w:val="04A0" w:firstRow="1" w:lastRow="0" w:firstColumn="1" w:lastColumn="0" w:noHBand="0" w:noVBand="1"/>
        </w:tblPrEx>
        <w:tc>
          <w:tcPr>
            <w:tcW w:w="2977" w:type="dxa"/>
          </w:tcPr>
          <w:p w14:paraId="30D8C9D3" w14:textId="77777777" w:rsidR="00EC7EA2" w:rsidRPr="00F70A9B" w:rsidRDefault="00EC7EA2" w:rsidP="004B2B9A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Bojana Martić</w:t>
            </w:r>
          </w:p>
        </w:tc>
        <w:tc>
          <w:tcPr>
            <w:tcW w:w="2546" w:type="dxa"/>
          </w:tcPr>
          <w:p w14:paraId="07C3776D" w14:textId="77777777" w:rsidR="00EC7EA2" w:rsidRPr="00F70A9B" w:rsidRDefault="00EC7EA2" w:rsidP="004B2B9A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70C946EB" w14:textId="77777777" w:rsidR="00EC7EA2" w:rsidRPr="00F70A9B" w:rsidRDefault="00EC7EA2" w:rsidP="004B2B9A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28C66B5F" w14:textId="77777777" w:rsidTr="00EF1898">
        <w:tc>
          <w:tcPr>
            <w:tcW w:w="2977" w:type="dxa"/>
            <w:vAlign w:val="center"/>
          </w:tcPr>
          <w:p w14:paraId="1B152BAD" w14:textId="0E4CFF4A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Anica Prelovšek</w:t>
            </w:r>
          </w:p>
        </w:tc>
        <w:tc>
          <w:tcPr>
            <w:tcW w:w="2546" w:type="dxa"/>
            <w:vAlign w:val="center"/>
          </w:tcPr>
          <w:p w14:paraId="16395B33" w14:textId="118FA542" w:rsidR="00F70A9B" w:rsidRPr="00F70A9B" w:rsidRDefault="002168F1" w:rsidP="007C33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316C74B7" w14:textId="2C735C03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361F632A" w14:textId="77777777" w:rsidTr="00EF1898">
        <w:tc>
          <w:tcPr>
            <w:tcW w:w="2977" w:type="dxa"/>
            <w:vAlign w:val="center"/>
          </w:tcPr>
          <w:p w14:paraId="5E74439B" w14:textId="536EDA3F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Nuša Škarja</w:t>
            </w:r>
          </w:p>
        </w:tc>
        <w:tc>
          <w:tcPr>
            <w:tcW w:w="2546" w:type="dxa"/>
            <w:vAlign w:val="center"/>
          </w:tcPr>
          <w:p w14:paraId="2D528C6B" w14:textId="78C1CE13" w:rsidR="00F70A9B" w:rsidRPr="00F70A9B" w:rsidRDefault="00F70A9B" w:rsidP="007C33D2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višja svetovalka I</w:t>
            </w:r>
          </w:p>
        </w:tc>
        <w:tc>
          <w:tcPr>
            <w:tcW w:w="8227" w:type="dxa"/>
          </w:tcPr>
          <w:p w14:paraId="52E1A90E" w14:textId="1DF77232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534CA" w:rsidRPr="00F70A9B" w14:paraId="6ABD2313" w14:textId="77777777" w:rsidTr="00EF1898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2977" w:type="dxa"/>
          </w:tcPr>
          <w:p w14:paraId="4E86F638" w14:textId="5792FA7B" w:rsidR="001534CA" w:rsidRPr="00F70A9B" w:rsidRDefault="00CC2490" w:rsidP="00F168B3">
            <w:pPr>
              <w:pStyle w:val="podpisi"/>
              <w:rPr>
                <w:bCs/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Barbara Klanšek</w:t>
            </w:r>
          </w:p>
        </w:tc>
        <w:tc>
          <w:tcPr>
            <w:tcW w:w="2546" w:type="dxa"/>
          </w:tcPr>
          <w:p w14:paraId="2AA0A434" w14:textId="4944ED25" w:rsidR="001534CA" w:rsidRPr="00F70A9B" w:rsidRDefault="001534CA" w:rsidP="00F168B3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svetovalka II</w:t>
            </w:r>
            <w:r w:rsidR="00CC2490">
              <w:rPr>
                <w:rFonts w:cs="Arial"/>
                <w:szCs w:val="20"/>
              </w:rPr>
              <w:t>I</w:t>
            </w:r>
          </w:p>
        </w:tc>
        <w:tc>
          <w:tcPr>
            <w:tcW w:w="8227" w:type="dxa"/>
          </w:tcPr>
          <w:p w14:paraId="6FC81AE8" w14:textId="77777777" w:rsidR="001534CA" w:rsidRPr="00F70A9B" w:rsidRDefault="001534CA" w:rsidP="00F168B3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  <w:tr w:rsidR="00AB047B" w:rsidRPr="00F70A9B" w14:paraId="168120AC" w14:textId="77777777" w:rsidTr="00EF1898">
        <w:trPr>
          <w:trHeight w:val="291"/>
        </w:trPr>
        <w:tc>
          <w:tcPr>
            <w:tcW w:w="2977" w:type="dxa"/>
            <w:vAlign w:val="center"/>
          </w:tcPr>
          <w:p w14:paraId="30872BC1" w14:textId="3CA03400" w:rsidR="00AB047B" w:rsidRPr="00F70A9B" w:rsidRDefault="00CC2490" w:rsidP="00160B7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Maja Cajhen</w:t>
            </w:r>
          </w:p>
        </w:tc>
        <w:tc>
          <w:tcPr>
            <w:tcW w:w="2546" w:type="dxa"/>
            <w:vAlign w:val="center"/>
          </w:tcPr>
          <w:p w14:paraId="4CA664CD" w14:textId="04BE0526" w:rsidR="00AB047B" w:rsidRPr="00F70A9B" w:rsidRDefault="00AB047B" w:rsidP="00160B7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svetovalka II</w:t>
            </w:r>
          </w:p>
        </w:tc>
        <w:tc>
          <w:tcPr>
            <w:tcW w:w="8227" w:type="dxa"/>
          </w:tcPr>
          <w:p w14:paraId="2675F693" w14:textId="77777777" w:rsidR="00AB047B" w:rsidRPr="00F70A9B" w:rsidRDefault="00AB047B" w:rsidP="00160B7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  <w:tr w:rsidR="00F70A9B" w:rsidRPr="00F70A9B" w14:paraId="7AAC8367" w14:textId="77777777" w:rsidTr="00EF1898">
        <w:tc>
          <w:tcPr>
            <w:tcW w:w="2977" w:type="dxa"/>
            <w:vAlign w:val="center"/>
          </w:tcPr>
          <w:p w14:paraId="6D2C1D5E" w14:textId="231878A2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Urška Kalčič</w:t>
            </w:r>
          </w:p>
        </w:tc>
        <w:tc>
          <w:tcPr>
            <w:tcW w:w="2546" w:type="dxa"/>
            <w:vAlign w:val="center"/>
          </w:tcPr>
          <w:p w14:paraId="506F9A8E" w14:textId="23563FDC" w:rsidR="00F70A9B" w:rsidRPr="00F70A9B" w:rsidRDefault="00F70A9B" w:rsidP="007C33D2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svetovalka I</w:t>
            </w:r>
          </w:p>
        </w:tc>
        <w:tc>
          <w:tcPr>
            <w:tcW w:w="8227" w:type="dxa"/>
          </w:tcPr>
          <w:p w14:paraId="648919B8" w14:textId="19180D5B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  <w:tr w:rsidR="00F70A9B" w:rsidRPr="00F70A9B" w14:paraId="2B715AF3" w14:textId="77777777" w:rsidTr="00EF1898">
        <w:tc>
          <w:tcPr>
            <w:tcW w:w="2977" w:type="dxa"/>
            <w:vAlign w:val="center"/>
          </w:tcPr>
          <w:p w14:paraId="473A0545" w14:textId="1EBF8C2B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Kristina Karničar Medved</w:t>
            </w:r>
          </w:p>
        </w:tc>
        <w:tc>
          <w:tcPr>
            <w:tcW w:w="2546" w:type="dxa"/>
            <w:vAlign w:val="center"/>
          </w:tcPr>
          <w:p w14:paraId="17E915D7" w14:textId="339C73B0" w:rsidR="00F70A9B" w:rsidRPr="00F70A9B" w:rsidRDefault="00F70A9B" w:rsidP="007C33D2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svetovalka I</w:t>
            </w:r>
          </w:p>
        </w:tc>
        <w:tc>
          <w:tcPr>
            <w:tcW w:w="8227" w:type="dxa"/>
          </w:tcPr>
          <w:p w14:paraId="63F7908D" w14:textId="3FF73772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</w:tbl>
    <w:p w14:paraId="44789336" w14:textId="60B4559B" w:rsidR="00901DD5" w:rsidRDefault="00901DD5" w:rsidP="007C33D2">
      <w:pPr>
        <w:pStyle w:val="podpisi"/>
        <w:jc w:val="both"/>
        <w:rPr>
          <w:lang w:val="sl-SI"/>
        </w:rPr>
      </w:pPr>
    </w:p>
    <w:p w14:paraId="77F3DCBB" w14:textId="77777777" w:rsidR="00F70A9B" w:rsidRDefault="00F70A9B" w:rsidP="007C33D2">
      <w:pPr>
        <w:pStyle w:val="podpisi"/>
        <w:jc w:val="both"/>
        <w:rPr>
          <w:b/>
          <w:bCs/>
          <w:lang w:val="sl-SI"/>
        </w:rPr>
      </w:pPr>
    </w:p>
    <w:p w14:paraId="6C57A316" w14:textId="6A510B03" w:rsidR="00901DD5" w:rsidRPr="00616F70" w:rsidRDefault="00F70A9B" w:rsidP="007C33D2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222"/>
      </w:tblGrid>
      <w:tr w:rsidR="00616F70" w:rsidRPr="005038E2" w14:paraId="77AE4207" w14:textId="77777777" w:rsidTr="00F70A9B">
        <w:trPr>
          <w:tblHeader/>
        </w:trPr>
        <w:tc>
          <w:tcPr>
            <w:tcW w:w="2977" w:type="dxa"/>
          </w:tcPr>
          <w:p w14:paraId="6D89B1CE" w14:textId="77777777" w:rsidR="00616F70" w:rsidRPr="00994045" w:rsidRDefault="00616F70" w:rsidP="007C33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994045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994045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F70A9B" w:rsidRPr="007524FC" w14:paraId="4F9CF763" w14:textId="77777777" w:rsidTr="008E268D">
        <w:tc>
          <w:tcPr>
            <w:tcW w:w="2977" w:type="dxa"/>
            <w:vAlign w:val="center"/>
          </w:tcPr>
          <w:p w14:paraId="732803E5" w14:textId="279FCB9E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</w:rPr>
              <w:t>Vesna Gerič</w:t>
            </w:r>
          </w:p>
        </w:tc>
        <w:tc>
          <w:tcPr>
            <w:tcW w:w="2551" w:type="dxa"/>
            <w:vAlign w:val="center"/>
          </w:tcPr>
          <w:p w14:paraId="612A640C" w14:textId="573E5DB4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vodja oddelka </w:t>
            </w:r>
          </w:p>
        </w:tc>
        <w:tc>
          <w:tcPr>
            <w:tcW w:w="8222" w:type="dxa"/>
            <w:vAlign w:val="center"/>
          </w:tcPr>
          <w:p w14:paraId="324D03F1" w14:textId="51B87B80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>v</w:t>
            </w:r>
            <w:r w:rsidRPr="00F70A9B">
              <w:rPr>
                <w:rFonts w:cs="Arial"/>
                <w:bCs/>
                <w:szCs w:val="20"/>
              </w:rPr>
              <w:t xml:space="preserve">odi in odloča o vseh upravnih zadevah s področja oddelka </w:t>
            </w:r>
          </w:p>
        </w:tc>
      </w:tr>
      <w:tr w:rsidR="00F70A9B" w:rsidRPr="007524FC" w14:paraId="3BF5040F" w14:textId="77777777" w:rsidTr="00D27F5E">
        <w:tc>
          <w:tcPr>
            <w:tcW w:w="2977" w:type="dxa"/>
            <w:vAlign w:val="center"/>
          </w:tcPr>
          <w:p w14:paraId="53CB6BB4" w14:textId="0ECD4543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</w:rPr>
              <w:t>Majda Hribar</w:t>
            </w:r>
          </w:p>
        </w:tc>
        <w:tc>
          <w:tcPr>
            <w:tcW w:w="2551" w:type="dxa"/>
            <w:vAlign w:val="center"/>
          </w:tcPr>
          <w:p w14:paraId="3DEFB0F5" w14:textId="6C8AF2CF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višja svetovalka III</w:t>
            </w:r>
          </w:p>
        </w:tc>
        <w:tc>
          <w:tcPr>
            <w:tcW w:w="8222" w:type="dxa"/>
          </w:tcPr>
          <w:p w14:paraId="2F64754E" w14:textId="0B7E9F2F" w:rsidR="00F70A9B" w:rsidRPr="00F70A9B" w:rsidRDefault="00F70A9B" w:rsidP="007C33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70A9B">
              <w:rPr>
                <w:rFonts w:ascii="Arial" w:hAnsi="Arial" w:cs="Arial"/>
                <w:bCs/>
                <w:sz w:val="20"/>
                <w:szCs w:val="20"/>
              </w:rPr>
              <w:t>vodi zahtevne in najzahtevnejše upravne postopke pred izdajo odločbe</w:t>
            </w:r>
          </w:p>
        </w:tc>
      </w:tr>
      <w:tr w:rsidR="00F70A9B" w:rsidRPr="009E60CC" w14:paraId="69519D61" w14:textId="77777777" w:rsidTr="00D27F5E">
        <w:tc>
          <w:tcPr>
            <w:tcW w:w="2977" w:type="dxa"/>
            <w:vAlign w:val="center"/>
          </w:tcPr>
          <w:p w14:paraId="41A97B4E" w14:textId="76EF8CBC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Renata Mlakar</w:t>
            </w:r>
          </w:p>
        </w:tc>
        <w:tc>
          <w:tcPr>
            <w:tcW w:w="2551" w:type="dxa"/>
            <w:vAlign w:val="center"/>
          </w:tcPr>
          <w:p w14:paraId="1DEC4098" w14:textId="5D7D80E4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bCs/>
                <w:szCs w:val="20"/>
              </w:rPr>
              <w:t>višja svetovalka I</w:t>
            </w:r>
          </w:p>
        </w:tc>
        <w:tc>
          <w:tcPr>
            <w:tcW w:w="8222" w:type="dxa"/>
          </w:tcPr>
          <w:p w14:paraId="0B76D838" w14:textId="64D77B63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9E60CC" w14:paraId="38140F68" w14:textId="77777777" w:rsidTr="00D27F5E">
        <w:tc>
          <w:tcPr>
            <w:tcW w:w="2977" w:type="dxa"/>
            <w:vAlign w:val="center"/>
          </w:tcPr>
          <w:p w14:paraId="2B559A51" w14:textId="456CEF7D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Romana Podpečan</w:t>
            </w:r>
          </w:p>
        </w:tc>
        <w:tc>
          <w:tcPr>
            <w:tcW w:w="2551" w:type="dxa"/>
            <w:vAlign w:val="center"/>
          </w:tcPr>
          <w:p w14:paraId="0E0DCFA6" w14:textId="08715C8B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bCs/>
                <w:szCs w:val="20"/>
              </w:rPr>
              <w:t>višja svetovalka I</w:t>
            </w:r>
          </w:p>
        </w:tc>
        <w:tc>
          <w:tcPr>
            <w:tcW w:w="8222" w:type="dxa"/>
          </w:tcPr>
          <w:p w14:paraId="42E3CBF3" w14:textId="39A56D6A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9E60CC" w14:paraId="1A392F7F" w14:textId="77777777" w:rsidTr="00E20380">
        <w:tc>
          <w:tcPr>
            <w:tcW w:w="2977" w:type="dxa"/>
            <w:vAlign w:val="center"/>
          </w:tcPr>
          <w:p w14:paraId="77B8C493" w14:textId="71EFF1BA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Klementina Kačičnik</w:t>
            </w:r>
          </w:p>
        </w:tc>
        <w:tc>
          <w:tcPr>
            <w:tcW w:w="2551" w:type="dxa"/>
            <w:vAlign w:val="center"/>
          </w:tcPr>
          <w:p w14:paraId="065A2654" w14:textId="4B504A1F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>svetovalka II</w:t>
            </w:r>
          </w:p>
        </w:tc>
        <w:tc>
          <w:tcPr>
            <w:tcW w:w="8222" w:type="dxa"/>
          </w:tcPr>
          <w:p w14:paraId="4B7D1FC9" w14:textId="0E4DA971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F70A9B" w:rsidRPr="009E60CC" w14:paraId="73008623" w14:textId="77777777" w:rsidTr="00E20380">
        <w:tc>
          <w:tcPr>
            <w:tcW w:w="2977" w:type="dxa"/>
            <w:vAlign w:val="center"/>
          </w:tcPr>
          <w:p w14:paraId="53F8E16C" w14:textId="7396F7DD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Martina Rojec</w:t>
            </w:r>
          </w:p>
        </w:tc>
        <w:tc>
          <w:tcPr>
            <w:tcW w:w="2551" w:type="dxa"/>
            <w:vAlign w:val="center"/>
          </w:tcPr>
          <w:p w14:paraId="0DECD01E" w14:textId="2B081A91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 xml:space="preserve">svetovalka I </w:t>
            </w:r>
          </w:p>
        </w:tc>
        <w:tc>
          <w:tcPr>
            <w:tcW w:w="8222" w:type="dxa"/>
          </w:tcPr>
          <w:p w14:paraId="50F8C73E" w14:textId="6558B189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F70A9B" w:rsidRPr="009E60CC" w14:paraId="156E8CA0" w14:textId="77777777" w:rsidTr="003B6C57">
        <w:tc>
          <w:tcPr>
            <w:tcW w:w="2977" w:type="dxa"/>
            <w:vAlign w:val="center"/>
          </w:tcPr>
          <w:p w14:paraId="3E2D1873" w14:textId="20FDF909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Nataša Fabjan</w:t>
            </w:r>
          </w:p>
        </w:tc>
        <w:tc>
          <w:tcPr>
            <w:tcW w:w="2551" w:type="dxa"/>
            <w:vAlign w:val="center"/>
          </w:tcPr>
          <w:p w14:paraId="630FD81B" w14:textId="77E75DEA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71E265F6" w14:textId="00C8E584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60CC" w:rsidRPr="009E60CC" w14:paraId="407E1D89" w14:textId="77777777" w:rsidTr="003B6C57">
        <w:tc>
          <w:tcPr>
            <w:tcW w:w="2977" w:type="dxa"/>
            <w:vAlign w:val="center"/>
          </w:tcPr>
          <w:p w14:paraId="3D29E281" w14:textId="34B0C967" w:rsidR="009E60CC" w:rsidRPr="009E60CC" w:rsidRDefault="009E60CC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Aleksandra Valjavec</w:t>
            </w:r>
          </w:p>
        </w:tc>
        <w:tc>
          <w:tcPr>
            <w:tcW w:w="2551" w:type="dxa"/>
            <w:vAlign w:val="center"/>
          </w:tcPr>
          <w:p w14:paraId="0AE335F9" w14:textId="71600089" w:rsidR="009E60CC" w:rsidRPr="009E60CC" w:rsidRDefault="009E60CC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499A5365" w14:textId="5F6FFE12" w:rsidR="009E60CC" w:rsidRPr="009E60CC" w:rsidRDefault="009E60CC" w:rsidP="007C33D2">
            <w:pPr>
              <w:pStyle w:val="podpisi"/>
              <w:rPr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7C33D2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07BCC04-32AD-410B-8715-2C1429AF4A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4A5146A-167B-41C4-AF77-94B4C68172C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33F2A5C-9EFC-47C9-9B08-050F81D9AA2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64A1E15-76D0-49AF-8EA1-E2E710BB4A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17C947D-93C6-473C-9100-8219B09C6D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0FF674B-41E8-4C2A-BF3E-5FFC0113E0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7C3AFD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F14500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EBB035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</w:rPr>
      <w:t>REPUBLIKA SLOVENIJA</w:t>
    </w:r>
  </w:p>
  <w:p w14:paraId="16EE0514" w14:textId="286E18C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0D2524">
      <w:rPr>
        <w:rFonts w:ascii="Republika Bold" w:hAnsi="Republika Bold"/>
        <w:b/>
        <w:caps/>
      </w:rPr>
      <w:t>DOMŽALE</w:t>
    </w:r>
  </w:p>
  <w:p w14:paraId="44459FD7" w14:textId="711AC0E8" w:rsidR="00D24585" w:rsidRPr="008F3500" w:rsidRDefault="000D252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Ljubljanska cesta 69, 1230 Domžale</w:t>
    </w:r>
    <w:r w:rsidR="00D24585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01 722 01 00</w:t>
    </w:r>
  </w:p>
  <w:p w14:paraId="3E11D133" w14:textId="6E6AA13D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>
      <w:rPr>
        <w:rFonts w:cs="Arial"/>
        <w:sz w:val="16"/>
      </w:rPr>
      <w:t>ue.</w:t>
    </w:r>
    <w:r w:rsidR="000D2524">
      <w:rPr>
        <w:rFonts w:cs="Arial"/>
        <w:sz w:val="16"/>
      </w:rPr>
      <w:t>domzale</w:t>
    </w:r>
    <w:r>
      <w:rPr>
        <w:rFonts w:cs="Arial"/>
        <w:sz w:val="16"/>
      </w:rPr>
      <w:t>@gov.si</w:t>
    </w:r>
  </w:p>
  <w:p w14:paraId="4C93600D" w14:textId="161A5C04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0D2524" w:rsidRPr="004469A1">
      <w:rPr>
        <w:rFonts w:cs="Arial"/>
        <w:sz w:val="16"/>
      </w:rPr>
      <w:t>www.gov.si/drzavni-organi/upravne-enote/domzale/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8911012">
    <w:abstractNumId w:val="4"/>
  </w:num>
  <w:num w:numId="2" w16cid:durableId="2022657099">
    <w:abstractNumId w:val="2"/>
  </w:num>
  <w:num w:numId="3" w16cid:durableId="27145400">
    <w:abstractNumId w:val="3"/>
  </w:num>
  <w:num w:numId="4" w16cid:durableId="1677534914">
    <w:abstractNumId w:val="0"/>
  </w:num>
  <w:num w:numId="5" w16cid:durableId="1420105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873B9"/>
    <w:rsid w:val="00094DBC"/>
    <w:rsid w:val="000A3FC1"/>
    <w:rsid w:val="000A7238"/>
    <w:rsid w:val="000B532A"/>
    <w:rsid w:val="000C704A"/>
    <w:rsid w:val="000D0B15"/>
    <w:rsid w:val="000D2524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4CA"/>
    <w:rsid w:val="00153BA0"/>
    <w:rsid w:val="001617A1"/>
    <w:rsid w:val="00164BCE"/>
    <w:rsid w:val="001872FB"/>
    <w:rsid w:val="001A2BB5"/>
    <w:rsid w:val="001E76A6"/>
    <w:rsid w:val="00202A77"/>
    <w:rsid w:val="00203B4A"/>
    <w:rsid w:val="002107D8"/>
    <w:rsid w:val="002168F1"/>
    <w:rsid w:val="00225AFA"/>
    <w:rsid w:val="002406AA"/>
    <w:rsid w:val="00260BD0"/>
    <w:rsid w:val="00262F9D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F3BC4"/>
    <w:rsid w:val="00316EAE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2596"/>
    <w:rsid w:val="00526246"/>
    <w:rsid w:val="00532524"/>
    <w:rsid w:val="00532A46"/>
    <w:rsid w:val="00542258"/>
    <w:rsid w:val="005431D1"/>
    <w:rsid w:val="0055090F"/>
    <w:rsid w:val="00552B78"/>
    <w:rsid w:val="00563D4E"/>
    <w:rsid w:val="00567106"/>
    <w:rsid w:val="00571357"/>
    <w:rsid w:val="005725A4"/>
    <w:rsid w:val="00584B7B"/>
    <w:rsid w:val="00585169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6809"/>
    <w:rsid w:val="006B511B"/>
    <w:rsid w:val="006C10D1"/>
    <w:rsid w:val="006D42D9"/>
    <w:rsid w:val="006F26E3"/>
    <w:rsid w:val="006F2E2C"/>
    <w:rsid w:val="00703EE6"/>
    <w:rsid w:val="007212EE"/>
    <w:rsid w:val="0072133B"/>
    <w:rsid w:val="00731E75"/>
    <w:rsid w:val="0073216F"/>
    <w:rsid w:val="00732823"/>
    <w:rsid w:val="00733017"/>
    <w:rsid w:val="0074054F"/>
    <w:rsid w:val="007421D6"/>
    <w:rsid w:val="007524FC"/>
    <w:rsid w:val="0077019A"/>
    <w:rsid w:val="00770D0E"/>
    <w:rsid w:val="00770F78"/>
    <w:rsid w:val="00781113"/>
    <w:rsid w:val="00781558"/>
    <w:rsid w:val="00782269"/>
    <w:rsid w:val="0078308D"/>
    <w:rsid w:val="00783310"/>
    <w:rsid w:val="0079135A"/>
    <w:rsid w:val="00794CE6"/>
    <w:rsid w:val="007A0862"/>
    <w:rsid w:val="007A4A6D"/>
    <w:rsid w:val="007B0E34"/>
    <w:rsid w:val="007C1DD9"/>
    <w:rsid w:val="007C33D2"/>
    <w:rsid w:val="007C3AFD"/>
    <w:rsid w:val="007C5E17"/>
    <w:rsid w:val="007D1BCF"/>
    <w:rsid w:val="007D75CF"/>
    <w:rsid w:val="007E3116"/>
    <w:rsid w:val="007E6DC5"/>
    <w:rsid w:val="007F0F2C"/>
    <w:rsid w:val="007F1D61"/>
    <w:rsid w:val="008032E8"/>
    <w:rsid w:val="00813F24"/>
    <w:rsid w:val="008309D2"/>
    <w:rsid w:val="00831E5B"/>
    <w:rsid w:val="00836224"/>
    <w:rsid w:val="008442DD"/>
    <w:rsid w:val="00850A2F"/>
    <w:rsid w:val="00855CE9"/>
    <w:rsid w:val="00860179"/>
    <w:rsid w:val="008679BB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8F5EA7"/>
    <w:rsid w:val="00901DD5"/>
    <w:rsid w:val="00903B30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522E"/>
    <w:rsid w:val="009972A2"/>
    <w:rsid w:val="009A74BB"/>
    <w:rsid w:val="009E60CC"/>
    <w:rsid w:val="009E67BD"/>
    <w:rsid w:val="009F0D51"/>
    <w:rsid w:val="009F2EB6"/>
    <w:rsid w:val="009F32FE"/>
    <w:rsid w:val="00A04FC4"/>
    <w:rsid w:val="00A0700E"/>
    <w:rsid w:val="00A125C5"/>
    <w:rsid w:val="00A214D8"/>
    <w:rsid w:val="00A26ABB"/>
    <w:rsid w:val="00A31415"/>
    <w:rsid w:val="00A40466"/>
    <w:rsid w:val="00A44000"/>
    <w:rsid w:val="00A5039D"/>
    <w:rsid w:val="00A56340"/>
    <w:rsid w:val="00A65EE7"/>
    <w:rsid w:val="00A70133"/>
    <w:rsid w:val="00A772DC"/>
    <w:rsid w:val="00A84F97"/>
    <w:rsid w:val="00AA3FC1"/>
    <w:rsid w:val="00AB047B"/>
    <w:rsid w:val="00AB05FF"/>
    <w:rsid w:val="00AB450E"/>
    <w:rsid w:val="00AB6A66"/>
    <w:rsid w:val="00AB6F82"/>
    <w:rsid w:val="00AD1588"/>
    <w:rsid w:val="00AD5CFD"/>
    <w:rsid w:val="00AE32A9"/>
    <w:rsid w:val="00AE4903"/>
    <w:rsid w:val="00AF63B8"/>
    <w:rsid w:val="00AF6F9D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770CF"/>
    <w:rsid w:val="00B81CDD"/>
    <w:rsid w:val="00B8547D"/>
    <w:rsid w:val="00B95182"/>
    <w:rsid w:val="00BA0FC9"/>
    <w:rsid w:val="00BA37AF"/>
    <w:rsid w:val="00BB2028"/>
    <w:rsid w:val="00BB2558"/>
    <w:rsid w:val="00BB7BEC"/>
    <w:rsid w:val="00BC4B07"/>
    <w:rsid w:val="00BE7C6A"/>
    <w:rsid w:val="00BF1F08"/>
    <w:rsid w:val="00C105B4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5563"/>
    <w:rsid w:val="00C960EA"/>
    <w:rsid w:val="00CA716B"/>
    <w:rsid w:val="00CC2490"/>
    <w:rsid w:val="00CC4F5B"/>
    <w:rsid w:val="00CD0509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3FDF"/>
    <w:rsid w:val="00D5094A"/>
    <w:rsid w:val="00D53CD2"/>
    <w:rsid w:val="00D66F77"/>
    <w:rsid w:val="00D80AF6"/>
    <w:rsid w:val="00D82B10"/>
    <w:rsid w:val="00D8542D"/>
    <w:rsid w:val="00D96863"/>
    <w:rsid w:val="00DA4AC0"/>
    <w:rsid w:val="00DB4932"/>
    <w:rsid w:val="00DC6A71"/>
    <w:rsid w:val="00DD3633"/>
    <w:rsid w:val="00DE3A8B"/>
    <w:rsid w:val="00DE5B46"/>
    <w:rsid w:val="00DF3DB4"/>
    <w:rsid w:val="00E025BB"/>
    <w:rsid w:val="00E03291"/>
    <w:rsid w:val="00E0357D"/>
    <w:rsid w:val="00E24EC2"/>
    <w:rsid w:val="00E45676"/>
    <w:rsid w:val="00E478F9"/>
    <w:rsid w:val="00E57BAA"/>
    <w:rsid w:val="00E917B8"/>
    <w:rsid w:val="00E95B76"/>
    <w:rsid w:val="00EB091D"/>
    <w:rsid w:val="00EB1AB2"/>
    <w:rsid w:val="00EC17AE"/>
    <w:rsid w:val="00EC19D1"/>
    <w:rsid w:val="00EC28FE"/>
    <w:rsid w:val="00EC418D"/>
    <w:rsid w:val="00EC7EA2"/>
    <w:rsid w:val="00ED681B"/>
    <w:rsid w:val="00EE1C7E"/>
    <w:rsid w:val="00EF1898"/>
    <w:rsid w:val="00F240BB"/>
    <w:rsid w:val="00F310EB"/>
    <w:rsid w:val="00F327C4"/>
    <w:rsid w:val="00F35B17"/>
    <w:rsid w:val="00F46106"/>
    <w:rsid w:val="00F46160"/>
    <w:rsid w:val="00F46724"/>
    <w:rsid w:val="00F51AF5"/>
    <w:rsid w:val="00F57FED"/>
    <w:rsid w:val="00F70A9B"/>
    <w:rsid w:val="00F9618F"/>
    <w:rsid w:val="00FA53AD"/>
    <w:rsid w:val="00FA69BF"/>
    <w:rsid w:val="00FB2566"/>
    <w:rsid w:val="00FB6AE6"/>
    <w:rsid w:val="00FE370E"/>
    <w:rsid w:val="00FF1A61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772DC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customStyle="1" w:styleId="CharCharZnakZnak">
    <w:name w:val="Char Char Znak Znak"/>
    <w:basedOn w:val="Navaden"/>
    <w:rsid w:val="007B0E34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660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Pooblaščene-uradne-osebe.docx</vt:lpstr>
    </vt:vector>
  </TitlesOfParts>
  <Company>Upravna enota Domžale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Pooblaščene-uradne-osebe.docx</dc:title>
  <dc:subject/>
  <dc:creator>UE</dc:creator>
  <cp:keywords/>
  <cp:lastModifiedBy>Martina Rojec</cp:lastModifiedBy>
  <cp:revision>15</cp:revision>
  <cp:lastPrinted>2023-05-24T12:00:00Z</cp:lastPrinted>
  <dcterms:created xsi:type="dcterms:W3CDTF">2023-02-21T12:59:00Z</dcterms:created>
  <dcterms:modified xsi:type="dcterms:W3CDTF">2023-11-07T08:48:00Z</dcterms:modified>
</cp:coreProperties>
</file>