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F4A0" w14:textId="77777777" w:rsidR="00687616" w:rsidRDefault="00687616" w:rsidP="009A2C2C">
      <w:pPr>
        <w:jc w:val="both"/>
        <w:rPr>
          <w:rFonts w:cs="Arial"/>
          <w:iCs/>
          <w:color w:val="000000"/>
          <w:szCs w:val="20"/>
          <w:lang w:val="sl-SI" w:eastAsia="ar-SA"/>
        </w:rPr>
      </w:pPr>
    </w:p>
    <w:p w14:paraId="0567FED7" w14:textId="791C364C" w:rsidR="009A2C2C" w:rsidRPr="009A2C2C" w:rsidRDefault="006F0BD6" w:rsidP="009A2C2C">
      <w:pPr>
        <w:jc w:val="both"/>
        <w:rPr>
          <w:rFonts w:cs="Arial"/>
          <w:iCs/>
          <w:color w:val="000000"/>
          <w:szCs w:val="20"/>
          <w:lang w:val="sl-SI" w:eastAsia="ar-SA"/>
        </w:rPr>
      </w:pPr>
      <w:r w:rsidRPr="006F0BD6">
        <w:rPr>
          <w:rFonts w:cs="Arial"/>
          <w:iCs/>
          <w:color w:val="000000"/>
          <w:szCs w:val="20"/>
          <w:lang w:val="sl-SI" w:eastAsia="ar-SA"/>
        </w:rPr>
        <w:t xml:space="preserve">Na podlagi prvega odstavka 25. člena Zakona o delovnih razmerjih </w:t>
      </w:r>
      <w:r>
        <w:rPr>
          <w:rFonts w:cs="Arial"/>
          <w:iCs/>
          <w:color w:val="000000"/>
          <w:szCs w:val="20"/>
          <w:lang w:val="sl-SI" w:eastAsia="ar-SA"/>
        </w:rPr>
        <w:t>(</w:t>
      </w:r>
      <w:r w:rsidRPr="006F0BD6">
        <w:rPr>
          <w:rFonts w:cs="Arial"/>
          <w:iCs/>
          <w:color w:val="000000"/>
          <w:szCs w:val="20"/>
          <w:lang w:val="sl-SI" w:eastAsia="ar-SA"/>
        </w:rPr>
        <w:t xml:space="preserve">Uradni list RS, št. </w:t>
      </w:r>
      <w:r w:rsidR="008B1A34" w:rsidRPr="008B1A34">
        <w:rPr>
          <w:rFonts w:cs="Arial"/>
          <w:iCs/>
          <w:color w:val="000000"/>
          <w:szCs w:val="20"/>
          <w:lang w:val="sl-SI" w:eastAsia="ar-SA"/>
        </w:rPr>
        <w:t>21/13, 78/13 – popr., 47/15 – ZZSDT, 33/16 – PZ-F, 52/16, 15/17 – odl. US, 22/19 – ZPosS, 81/19, 203/20 – ZIUPOPDVE, 119/21 – ZČmIS-A, 202/21 – odl. US, 15/22 in 54/22 – ZUPŠ-1</w:t>
      </w:r>
      <w:r w:rsidRPr="006F0BD6">
        <w:rPr>
          <w:rFonts w:cs="Arial"/>
          <w:iCs/>
          <w:color w:val="000000"/>
          <w:szCs w:val="20"/>
          <w:lang w:val="sl-SI" w:eastAsia="ar-SA"/>
        </w:rPr>
        <w:t>)</w:t>
      </w:r>
      <w:r>
        <w:rPr>
          <w:rFonts w:cs="Arial"/>
          <w:iCs/>
          <w:color w:val="000000"/>
          <w:szCs w:val="20"/>
          <w:lang w:val="sl-SI" w:eastAsia="ar-SA"/>
        </w:rPr>
        <w:t>,</w:t>
      </w:r>
      <w:r w:rsidRPr="006F0BD6">
        <w:rPr>
          <w:rFonts w:cs="Arial"/>
          <w:iCs/>
          <w:color w:val="000000"/>
          <w:szCs w:val="20"/>
          <w:lang w:val="sl-SI" w:eastAsia="ar-SA"/>
        </w:rPr>
        <w:t xml:space="preserve"> 3. točke prvega odstavka 68. člena in </w:t>
      </w:r>
      <w:r w:rsidR="009A2C2C" w:rsidRPr="009A2C2C">
        <w:rPr>
          <w:rFonts w:cs="Arial"/>
          <w:iCs/>
          <w:color w:val="000000"/>
          <w:szCs w:val="20"/>
          <w:lang w:val="sl-SI" w:eastAsia="ar-SA"/>
        </w:rPr>
        <w:t xml:space="preserve">tretjega odstavka 70. člena Zakona o javnih uslužbencih (Uradni list RS, št. </w:t>
      </w:r>
      <w:r w:rsidR="008B1A34" w:rsidRPr="008B1A34">
        <w:rPr>
          <w:rFonts w:cs="Arial"/>
          <w:iCs/>
          <w:color w:val="000000"/>
          <w:szCs w:val="20"/>
          <w:lang w:val="sl-SI" w:eastAsia="ar-SA"/>
        </w:rPr>
        <w:t>63/07 – uradno prečiščeno besedilo, 65/08, 69/08 – ZTFI-A, 69/08 – ZZavar-E, 40/12 – ZUJF, 158/20 – ZIntPK-C, 203/20 – ZIUPOPDVE, 202/21 – odl. US in 3/22 – ZDeb</w:t>
      </w:r>
      <w:r w:rsidR="009A2C2C" w:rsidRPr="009A2C2C">
        <w:rPr>
          <w:rFonts w:cs="Arial"/>
          <w:iCs/>
          <w:color w:val="000000"/>
          <w:szCs w:val="20"/>
          <w:lang w:val="sl-SI" w:eastAsia="ar-SA"/>
        </w:rPr>
        <w:t xml:space="preserve">), Upravna enota Domžale, Ljubljanska </w:t>
      </w:r>
      <w:r w:rsidR="008D159D">
        <w:rPr>
          <w:rFonts w:cs="Arial"/>
          <w:iCs/>
          <w:color w:val="000000"/>
          <w:szCs w:val="20"/>
          <w:lang w:val="sl-SI" w:eastAsia="ar-SA"/>
        </w:rPr>
        <w:t xml:space="preserve">cesta </w:t>
      </w:r>
      <w:r w:rsidR="009A2C2C" w:rsidRPr="009A2C2C">
        <w:rPr>
          <w:rFonts w:cs="Arial"/>
          <w:iCs/>
          <w:color w:val="000000"/>
          <w:szCs w:val="20"/>
          <w:lang w:val="sl-SI" w:eastAsia="ar-SA"/>
        </w:rPr>
        <w:t xml:space="preserve">69, 1230 Domžale, objavlja uradniško delovno mesto </w:t>
      </w:r>
    </w:p>
    <w:p w14:paraId="01A82DC4" w14:textId="77777777" w:rsidR="009A2C2C" w:rsidRPr="009A2C2C" w:rsidRDefault="009A2C2C" w:rsidP="009A2C2C">
      <w:pPr>
        <w:jc w:val="both"/>
        <w:rPr>
          <w:rFonts w:cs="Arial"/>
          <w:iCs/>
          <w:color w:val="000000"/>
          <w:szCs w:val="20"/>
          <w:lang w:val="sl-SI" w:eastAsia="ar-SA"/>
        </w:rPr>
      </w:pPr>
    </w:p>
    <w:p w14:paraId="2BF05966" w14:textId="61A8584E" w:rsidR="009A2C2C" w:rsidRPr="009A2C2C" w:rsidRDefault="009445EB" w:rsidP="009A2C2C">
      <w:pPr>
        <w:jc w:val="both"/>
        <w:rPr>
          <w:rFonts w:cs="Arial"/>
          <w:iCs/>
          <w:color w:val="000000"/>
          <w:szCs w:val="20"/>
          <w:lang w:val="sl-SI" w:eastAsia="ar-SA"/>
        </w:rPr>
      </w:pPr>
      <w:r>
        <w:rPr>
          <w:rFonts w:cs="Arial"/>
          <w:iCs/>
          <w:color w:val="000000"/>
          <w:szCs w:val="20"/>
          <w:lang w:val="sl-SI" w:eastAsia="ar-SA"/>
        </w:rPr>
        <w:t>S</w:t>
      </w:r>
      <w:r w:rsidR="008B1A34">
        <w:rPr>
          <w:rFonts w:cs="Arial"/>
          <w:iCs/>
          <w:color w:val="000000"/>
          <w:szCs w:val="20"/>
          <w:lang w:val="sl-SI" w:eastAsia="ar-SA"/>
        </w:rPr>
        <w:t>vetovalec</w:t>
      </w:r>
      <w:r w:rsidR="009A2C2C" w:rsidRPr="009A2C2C">
        <w:rPr>
          <w:rFonts w:cs="Arial"/>
          <w:iCs/>
          <w:color w:val="000000"/>
          <w:szCs w:val="20"/>
          <w:lang w:val="sl-SI" w:eastAsia="ar-SA"/>
        </w:rPr>
        <w:t xml:space="preserve"> (</w:t>
      </w:r>
      <w:r w:rsidR="00911738">
        <w:rPr>
          <w:rFonts w:cs="Arial"/>
          <w:iCs/>
          <w:color w:val="000000"/>
          <w:szCs w:val="20"/>
          <w:lang w:val="sl-SI" w:eastAsia="ar-SA"/>
        </w:rPr>
        <w:t xml:space="preserve">šifra </w:t>
      </w:r>
      <w:r w:rsidR="009A2C2C" w:rsidRPr="009A2C2C">
        <w:rPr>
          <w:rFonts w:cs="Arial"/>
          <w:iCs/>
          <w:color w:val="000000"/>
          <w:szCs w:val="20"/>
          <w:lang w:val="sl-SI" w:eastAsia="ar-SA"/>
        </w:rPr>
        <w:t xml:space="preserve">DM </w:t>
      </w:r>
      <w:r w:rsidR="00211C02">
        <w:rPr>
          <w:rFonts w:cs="Arial"/>
          <w:iCs/>
          <w:color w:val="000000"/>
          <w:szCs w:val="20"/>
          <w:lang w:val="sl-SI" w:eastAsia="ar-SA"/>
        </w:rPr>
        <w:t>104</w:t>
      </w:r>
      <w:r w:rsidR="009A2C2C" w:rsidRPr="009A2C2C">
        <w:rPr>
          <w:rFonts w:cs="Arial"/>
          <w:iCs/>
          <w:color w:val="000000"/>
          <w:szCs w:val="20"/>
          <w:lang w:val="sl-SI" w:eastAsia="ar-SA"/>
        </w:rPr>
        <w:t xml:space="preserve">) </w:t>
      </w:r>
      <w:r w:rsidR="00211C02">
        <w:rPr>
          <w:rFonts w:cs="Arial"/>
          <w:iCs/>
          <w:color w:val="000000"/>
          <w:szCs w:val="20"/>
          <w:lang w:val="sl-SI" w:eastAsia="ar-SA"/>
        </w:rPr>
        <w:t xml:space="preserve">v Oddelku za upravne notranje zadeve, </w:t>
      </w:r>
      <w:r w:rsidR="009A2C2C" w:rsidRPr="009A2C2C">
        <w:rPr>
          <w:rFonts w:cs="Arial"/>
          <w:iCs/>
          <w:color w:val="000000"/>
          <w:szCs w:val="20"/>
          <w:lang w:val="sl-SI" w:eastAsia="ar-SA"/>
        </w:rPr>
        <w:t>za določen čas</w:t>
      </w:r>
      <w:r w:rsidR="00F32CBE">
        <w:rPr>
          <w:rFonts w:cs="Arial"/>
          <w:iCs/>
          <w:color w:val="000000"/>
          <w:szCs w:val="20"/>
          <w:lang w:val="sl-SI" w:eastAsia="ar-SA"/>
        </w:rPr>
        <w:t xml:space="preserve">, </w:t>
      </w:r>
      <w:r w:rsidR="00A5611C">
        <w:rPr>
          <w:rFonts w:cs="Arial"/>
          <w:iCs/>
          <w:color w:val="000000"/>
          <w:szCs w:val="20"/>
          <w:lang w:val="sl-SI" w:eastAsia="ar-SA"/>
        </w:rPr>
        <w:t xml:space="preserve">za </w:t>
      </w:r>
      <w:r w:rsidR="00211C02">
        <w:rPr>
          <w:rFonts w:cs="Arial"/>
          <w:iCs/>
          <w:color w:val="000000"/>
          <w:szCs w:val="20"/>
          <w:lang w:val="sl-SI" w:eastAsia="ar-SA"/>
        </w:rPr>
        <w:t>dve leti.</w:t>
      </w:r>
    </w:p>
    <w:p w14:paraId="3EA26371" w14:textId="77777777" w:rsidR="009A2C2C" w:rsidRDefault="009A2C2C" w:rsidP="009A2C2C">
      <w:pPr>
        <w:jc w:val="both"/>
        <w:rPr>
          <w:rFonts w:cs="Arial"/>
          <w:iCs/>
          <w:color w:val="000000"/>
          <w:szCs w:val="20"/>
          <w:lang w:val="sl-SI" w:eastAsia="ar-SA"/>
        </w:rPr>
      </w:pPr>
    </w:p>
    <w:p w14:paraId="76CDACA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Kandidati, ki se bodo prijavili na delovno mesto, morajo izpolnjevati naslednje pogoje:</w:t>
      </w:r>
    </w:p>
    <w:p w14:paraId="4B6610B6"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59BE1DF"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najmanj sedem mesecev delovnih izkušenj,</w:t>
      </w:r>
    </w:p>
    <w:p w14:paraId="6834F3FD"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strokovni izpit iz upravnega postopka,</w:t>
      </w:r>
    </w:p>
    <w:p w14:paraId="528111CB"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znanje slovenskega jezika, </w:t>
      </w:r>
    </w:p>
    <w:p w14:paraId="3C946D44"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državljanstvo Republike Slovenije, </w:t>
      </w:r>
    </w:p>
    <w:p w14:paraId="25309F5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ne smejo biti pravnomočno obsojeni zaradi naklepnega kaznivega dejanja, ki se preganja po uradni dolžnosti in ne smejo biti obsojeni na nepogojno kazen zapora v trajanju več kot šest mesecev, </w:t>
      </w:r>
    </w:p>
    <w:p w14:paraId="555DE46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zoper njih ne sme biti vložena pravnomočna obtožnica zaradi naklepnega kaznivega dejanja, ki se preganja po uradni dolžnosti.</w:t>
      </w:r>
    </w:p>
    <w:p w14:paraId="0E106A23" w14:textId="77777777" w:rsidR="009A2C2C" w:rsidRPr="009A2C2C" w:rsidRDefault="009A2C2C" w:rsidP="009A2C2C">
      <w:pPr>
        <w:jc w:val="both"/>
        <w:rPr>
          <w:rFonts w:cs="Arial"/>
          <w:iCs/>
          <w:color w:val="000000"/>
          <w:szCs w:val="20"/>
          <w:lang w:val="sl-SI" w:eastAsia="ar-SA"/>
        </w:rPr>
      </w:pPr>
    </w:p>
    <w:p w14:paraId="26C4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A87A383" w14:textId="77777777" w:rsidR="009A2C2C" w:rsidRPr="009A2C2C" w:rsidRDefault="009A2C2C" w:rsidP="009A2C2C">
      <w:pPr>
        <w:jc w:val="both"/>
        <w:rPr>
          <w:rFonts w:cs="Arial"/>
          <w:iCs/>
          <w:color w:val="000000"/>
          <w:szCs w:val="20"/>
          <w:lang w:val="sl-SI" w:eastAsia="ar-SA"/>
        </w:rPr>
      </w:pPr>
    </w:p>
    <w:p w14:paraId="2098CDE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Zahtevane delovne izkušnje se skrajšajo za tretjino v primeru, da ima kandidat univerzitetno izobrazbo ali visoko strokovno izobrazbo s specializacijo oziroma magisterijem znanosti (prejšnjim) ali magistrsko izobrazbo (druga bolonjska stopnja).</w:t>
      </w:r>
    </w:p>
    <w:p w14:paraId="2120E82C" w14:textId="77777777" w:rsidR="009A2C2C" w:rsidRDefault="009A2C2C" w:rsidP="009A2C2C">
      <w:pPr>
        <w:jc w:val="both"/>
        <w:rPr>
          <w:rFonts w:cs="Arial"/>
          <w:iCs/>
          <w:color w:val="000000"/>
          <w:szCs w:val="20"/>
          <w:lang w:val="sl-SI" w:eastAsia="ar-SA"/>
        </w:rPr>
      </w:pPr>
    </w:p>
    <w:p w14:paraId="0677A91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8B1A34" w:rsidRPr="008B1A34">
        <w:rPr>
          <w:rFonts w:cs="Arial"/>
          <w:iCs/>
          <w:color w:val="000000"/>
          <w:szCs w:val="20"/>
          <w:lang w:val="sl-SI" w:eastAsia="ar-SA"/>
        </w:rPr>
        <w:t>24/06 – uradno prečiščeno besedilo, 105/06 – ZUS-1, 126/07, 65/08, 8/10, 82/13, 175/20 – ZIUOPDVE in 3/22 – ZDeb</w:t>
      </w:r>
      <w:r w:rsidRPr="009A2C2C">
        <w:rPr>
          <w:rFonts w:cs="Arial"/>
          <w:iCs/>
          <w:color w:val="000000"/>
          <w:szCs w:val="20"/>
          <w:lang w:val="sl-SI" w:eastAsia="ar-SA"/>
        </w:rPr>
        <w:t>), opraviti najkasneje v treh mesecih od sklenitve delovnega razmerja.</w:t>
      </w:r>
    </w:p>
    <w:p w14:paraId="379FA22A" w14:textId="77777777" w:rsidR="009A2C2C" w:rsidRDefault="009A2C2C" w:rsidP="009A2C2C">
      <w:pPr>
        <w:jc w:val="both"/>
        <w:rPr>
          <w:rFonts w:cs="Arial"/>
          <w:iCs/>
          <w:color w:val="000000"/>
          <w:szCs w:val="20"/>
          <w:lang w:val="sl-SI" w:eastAsia="ar-SA"/>
        </w:rPr>
      </w:pPr>
    </w:p>
    <w:p w14:paraId="021CFCEE" w14:textId="77777777" w:rsidR="002702EE" w:rsidRDefault="00422CDB" w:rsidP="009A2C2C">
      <w:pPr>
        <w:jc w:val="both"/>
        <w:rPr>
          <w:rFonts w:cs="Arial"/>
          <w:iCs/>
          <w:color w:val="000000"/>
          <w:szCs w:val="20"/>
          <w:lang w:val="sl-SI" w:eastAsia="ar-SA"/>
        </w:rPr>
      </w:pPr>
      <w:r>
        <w:rPr>
          <w:rFonts w:cs="Arial"/>
          <w:iCs/>
          <w:color w:val="000000"/>
          <w:szCs w:val="20"/>
          <w:lang w:val="sl-SI" w:eastAsia="ar-SA"/>
        </w:rPr>
        <w:br w:type="page"/>
      </w:r>
    </w:p>
    <w:p w14:paraId="2D1FD781"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Delovne naloge:</w:t>
      </w:r>
    </w:p>
    <w:p w14:paraId="399B4DAD"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vodenje zahtevnih upravnih postopkov na prvi stopnji</w:t>
      </w:r>
    </w:p>
    <w:p w14:paraId="15FFC03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zbiranje, urejanje in priprava podatkov za oblikovanje zahtevnejših gradiv</w:t>
      </w:r>
    </w:p>
    <w:p w14:paraId="0F7DB3B5"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samostojno oblikovanje manj zahtevnih gradiv s predlogi ukrepov</w:t>
      </w:r>
    </w:p>
    <w:p w14:paraId="6463E34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opravljanje drugih upravnih nalog podobne zahtevnosti</w:t>
      </w:r>
      <w:r w:rsidR="00721FBE">
        <w:rPr>
          <w:rFonts w:cs="Arial"/>
          <w:iCs/>
          <w:color w:val="000000"/>
          <w:szCs w:val="20"/>
          <w:lang w:val="sl-SI" w:eastAsia="ar-SA"/>
        </w:rPr>
        <w:t>.</w:t>
      </w:r>
    </w:p>
    <w:p w14:paraId="6713AB74" w14:textId="77777777" w:rsidR="009A2C2C" w:rsidRPr="009A2C2C" w:rsidRDefault="009A2C2C" w:rsidP="009A2C2C">
      <w:pPr>
        <w:jc w:val="both"/>
        <w:rPr>
          <w:rFonts w:cs="Arial"/>
          <w:iCs/>
          <w:color w:val="000000"/>
          <w:szCs w:val="20"/>
          <w:lang w:val="sl-SI" w:eastAsia="ar-SA"/>
        </w:rPr>
      </w:pPr>
    </w:p>
    <w:p w14:paraId="78A580F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Prijava mora vsebovati: </w:t>
      </w:r>
    </w:p>
    <w:p w14:paraId="00517F4B"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 xml:space="preserve">izjavo kandidata o izpolnjevanju pogoja zahtevane izobrazbe, iz katere mora biti razvidna raven in smer izobrazbe, datum (dan, mesec, leto) zaključka izobraževanja ter ustanova, na kateri je bila izobrazba pridobljena, </w:t>
      </w:r>
    </w:p>
    <w:p w14:paraId="518D0197"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pisno izjavo o vseh dosedanjih zaposlitvah, iz katere je razvidno izpolnjevanje pogoja glede zahtevanih delovnih izkušenj</w:t>
      </w:r>
      <w:r w:rsidR="009C4114">
        <w:rPr>
          <w:rFonts w:cs="Arial"/>
          <w:iCs/>
          <w:color w:val="000000"/>
          <w:szCs w:val="20"/>
          <w:lang w:val="sl-SI" w:eastAsia="ar-SA"/>
        </w:rPr>
        <w:t>.</w:t>
      </w:r>
      <w:r w:rsidRPr="00072C3F">
        <w:rPr>
          <w:rFonts w:cs="Arial"/>
          <w:iCs/>
          <w:color w:val="000000"/>
          <w:szCs w:val="20"/>
          <w:lang w:val="sl-SI" w:eastAsia="ar-SA"/>
        </w:rPr>
        <w:t xml:space="preserve"> </w:t>
      </w:r>
      <w:r w:rsidR="009C4114">
        <w:rPr>
          <w:rFonts w:cs="Arial"/>
          <w:iCs/>
          <w:color w:val="000000"/>
          <w:szCs w:val="20"/>
          <w:lang w:val="sl-SI" w:eastAsia="ar-SA"/>
        </w:rPr>
        <w:t>V</w:t>
      </w:r>
      <w:r w:rsidRPr="00072C3F">
        <w:rPr>
          <w:rFonts w:cs="Arial"/>
          <w:iCs/>
          <w:color w:val="000000"/>
          <w:szCs w:val="20"/>
          <w:lang w:val="sl-SI" w:eastAsia="ar-SA"/>
        </w:rPr>
        <w:t xml:space="preserve"> izjavi kandidat navede datum sklenitve in datum prekinitve delovnega razmerja pri posameznem delodajalcu, ter kratko opiše delo in raven zahtevnosti dela, ki ga je opravljal pri tem delodajalcu, </w:t>
      </w:r>
    </w:p>
    <w:p w14:paraId="2982D12E" w14:textId="77777777" w:rsidR="009A2C2C" w:rsidRPr="009A2C2C"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 xml:space="preserve">izjavo kandidata, da: </w:t>
      </w:r>
    </w:p>
    <w:p w14:paraId="1A9F92FA"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je državljan Republike Slovenije, </w:t>
      </w:r>
    </w:p>
    <w:p w14:paraId="76D63C4F"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ni bil pravnomočno obsojen zaradi naklepnega kaznivega dejanja, ki se preganja po uradni dolžnosti in da ni bil obsojen na nepogojno kazen zapora v trajanju več kot šest mesecev, </w:t>
      </w:r>
    </w:p>
    <w:p w14:paraId="13D4AB72"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zoper njega ni vložena pravnomočna obtožnica zaradi naklepnega kaznivega dejanja, ki se preganja po uradni dolžnosti,</w:t>
      </w:r>
    </w:p>
    <w:p w14:paraId="60C1FAEB" w14:textId="77777777" w:rsidR="009A2C2C" w:rsidRPr="00072C3F"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izjavo, da dovoljuje Upravni enoti Domžale pridobitev podatkov iz 3. točke iz uradne evidence</w:t>
      </w:r>
      <w:r w:rsidR="00072C3F">
        <w:rPr>
          <w:rFonts w:cs="Arial"/>
          <w:iCs/>
          <w:color w:val="000000"/>
          <w:szCs w:val="20"/>
          <w:lang w:val="sl-SI" w:eastAsia="ar-SA"/>
        </w:rPr>
        <w:t xml:space="preserve"> </w:t>
      </w:r>
      <w:r w:rsidR="00072C3F" w:rsidRPr="00072C3F">
        <w:rPr>
          <w:rFonts w:cs="Arial"/>
          <w:iCs/>
          <w:color w:val="000000"/>
          <w:szCs w:val="20"/>
          <w:lang w:val="sl-SI" w:eastAsia="ar-SA"/>
        </w:rPr>
        <w:t>(v primeru, da kandidat z vpogledom v uradne evidence ne soglaša, bo moral sam predložiti ustrezna dokazila).</w:t>
      </w:r>
    </w:p>
    <w:p w14:paraId="0CC406A8" w14:textId="77777777" w:rsidR="009A2C2C" w:rsidRPr="009A2C2C" w:rsidRDefault="009A2C2C" w:rsidP="009A2C2C">
      <w:pPr>
        <w:jc w:val="both"/>
        <w:rPr>
          <w:rFonts w:cs="Arial"/>
          <w:iCs/>
          <w:color w:val="000000"/>
          <w:szCs w:val="20"/>
          <w:lang w:val="sl-SI" w:eastAsia="ar-SA"/>
        </w:rPr>
      </w:pPr>
    </w:p>
    <w:p w14:paraId="5740031E"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Zaželeno je, da prijava vsebuje tudi kratek življenjepis ter da kandidat v njej poleg formalne izobrazbe navede tudi druga znanja in veščine, ki jih je pridobil. </w:t>
      </w:r>
    </w:p>
    <w:p w14:paraId="4DC4768E" w14:textId="77777777" w:rsidR="009A2C2C" w:rsidRPr="009A2C2C" w:rsidRDefault="009A2C2C" w:rsidP="009A2C2C">
      <w:pPr>
        <w:jc w:val="both"/>
        <w:rPr>
          <w:rFonts w:cs="Arial"/>
          <w:iCs/>
          <w:color w:val="000000"/>
          <w:szCs w:val="20"/>
          <w:lang w:val="sl-SI" w:eastAsia="ar-SA"/>
        </w:rPr>
      </w:pPr>
    </w:p>
    <w:p w14:paraId="05050B91" w14:textId="5578E007" w:rsidR="009A2C2C" w:rsidRPr="00EB2F7C" w:rsidRDefault="003F1864" w:rsidP="009A2C2C">
      <w:pPr>
        <w:jc w:val="both"/>
        <w:rPr>
          <w:szCs w:val="22"/>
          <w:lang w:val="sl-SI"/>
        </w:rPr>
      </w:pPr>
      <w:r w:rsidRPr="003F1864">
        <w:rPr>
          <w:rFonts w:cs="Arial"/>
          <w:szCs w:val="20"/>
          <w:lang w:val="sl-SI"/>
        </w:rPr>
        <w:t xml:space="preserve">Izbrani kandidat bo delo opravljal na uradniškem delovnem mestu </w:t>
      </w:r>
      <w:r>
        <w:rPr>
          <w:rFonts w:cs="Arial"/>
          <w:szCs w:val="20"/>
          <w:lang w:val="sl-SI"/>
        </w:rPr>
        <w:t>svetovalec</w:t>
      </w:r>
      <w:r w:rsidRPr="003F1864">
        <w:rPr>
          <w:rFonts w:cs="Arial"/>
          <w:szCs w:val="20"/>
          <w:lang w:val="sl-SI"/>
        </w:rPr>
        <w:t xml:space="preserve"> brez imenovanja v naziv, pravice oziroma obveznosti pa se mu določijo glede na uradniški naziv svetovalec III. </w:t>
      </w:r>
      <w:r w:rsidR="009A2C2C" w:rsidRPr="009A2C2C">
        <w:rPr>
          <w:rFonts w:cs="Arial"/>
          <w:iCs/>
          <w:color w:val="000000"/>
          <w:szCs w:val="20"/>
          <w:lang w:val="sl-SI" w:eastAsia="ar-SA"/>
        </w:rPr>
        <w:t xml:space="preserve">Z izbranim kandidatom bo sklenjena pogodba o zaposlitvi za določen čas, </w:t>
      </w:r>
      <w:r w:rsidR="00F70708">
        <w:rPr>
          <w:rFonts w:cs="Arial"/>
          <w:iCs/>
          <w:color w:val="000000"/>
          <w:szCs w:val="20"/>
          <w:lang w:val="sl-SI" w:eastAsia="ar-SA"/>
        </w:rPr>
        <w:t xml:space="preserve">za </w:t>
      </w:r>
      <w:r w:rsidR="00211C02">
        <w:rPr>
          <w:rFonts w:cs="Arial"/>
          <w:iCs/>
          <w:color w:val="000000"/>
          <w:szCs w:val="20"/>
          <w:lang w:val="sl-SI" w:eastAsia="ar-SA"/>
        </w:rPr>
        <w:t>dve leti</w:t>
      </w:r>
      <w:r w:rsidR="00A5611C">
        <w:rPr>
          <w:rFonts w:cs="Arial"/>
          <w:iCs/>
          <w:color w:val="000000"/>
          <w:szCs w:val="20"/>
          <w:lang w:val="sl-SI" w:eastAsia="ar-SA"/>
        </w:rPr>
        <w:t xml:space="preserve">, </w:t>
      </w:r>
      <w:r w:rsidR="00211C02">
        <w:rPr>
          <w:szCs w:val="20"/>
          <w:lang w:val="sl-SI"/>
        </w:rPr>
        <w:t xml:space="preserve">zaradi </w:t>
      </w:r>
      <w:r w:rsidR="00211C02" w:rsidRPr="009A2C2C">
        <w:rPr>
          <w:rFonts w:cs="Arial"/>
          <w:iCs/>
          <w:color w:val="000000"/>
          <w:szCs w:val="20"/>
          <w:lang w:val="sl-SI" w:eastAsia="ar-SA"/>
        </w:rPr>
        <w:t>začasno povečanega obsega dela</w:t>
      </w:r>
      <w:r w:rsidR="00211C02">
        <w:rPr>
          <w:rFonts w:cs="Arial"/>
          <w:iCs/>
          <w:color w:val="000000"/>
          <w:szCs w:val="20"/>
          <w:lang w:val="sl-SI" w:eastAsia="ar-SA"/>
        </w:rPr>
        <w:t>,</w:t>
      </w:r>
      <w:r w:rsidR="00211C02" w:rsidRPr="009A2C2C">
        <w:rPr>
          <w:rFonts w:cs="Arial"/>
          <w:iCs/>
          <w:color w:val="000000"/>
          <w:szCs w:val="20"/>
          <w:lang w:val="sl-SI" w:eastAsia="ar-SA"/>
        </w:rPr>
        <w:t xml:space="preserve"> </w:t>
      </w:r>
      <w:r w:rsidR="009A2C2C" w:rsidRPr="009A2C2C">
        <w:rPr>
          <w:rFonts w:cs="Arial"/>
          <w:iCs/>
          <w:color w:val="000000"/>
          <w:szCs w:val="20"/>
          <w:lang w:val="sl-SI" w:eastAsia="ar-SA"/>
        </w:rPr>
        <w:t>s polnim delovnim časom in s trimesečnim poskusnim delom. Izbrani kandidat bo delo opravljal v poslovnih prostorih Upravne enote Domžale, Ljubljanska cesta 69, Domžale</w:t>
      </w:r>
      <w:r w:rsidR="00EB2F7C" w:rsidRPr="00EB2F7C">
        <w:rPr>
          <w:rFonts w:cs="Arial"/>
          <w:szCs w:val="20"/>
          <w:lang w:val="sl-SI"/>
        </w:rPr>
        <w:t xml:space="preserve"> </w:t>
      </w:r>
      <w:r w:rsidR="00EB2F7C" w:rsidRPr="008A1E02">
        <w:rPr>
          <w:rFonts w:cs="Arial"/>
          <w:szCs w:val="20"/>
          <w:lang w:val="sl-SI"/>
        </w:rPr>
        <w:t>in tudi v drugih uradnih prostorih, kjer Upravna enota Domžale opravlja svoje naloge</w:t>
      </w:r>
      <w:r w:rsidR="009A2C2C" w:rsidRPr="009A2C2C">
        <w:rPr>
          <w:rFonts w:cs="Arial"/>
          <w:iCs/>
          <w:color w:val="000000"/>
          <w:szCs w:val="20"/>
          <w:lang w:val="sl-SI" w:eastAsia="ar-SA"/>
        </w:rPr>
        <w:t>.</w:t>
      </w:r>
    </w:p>
    <w:p w14:paraId="2D997552" w14:textId="77777777" w:rsidR="009A2C2C" w:rsidRPr="009A2C2C" w:rsidRDefault="009A2C2C" w:rsidP="009A2C2C">
      <w:pPr>
        <w:jc w:val="both"/>
        <w:rPr>
          <w:rFonts w:cs="Arial"/>
          <w:iCs/>
          <w:color w:val="000000"/>
          <w:szCs w:val="20"/>
          <w:lang w:val="sl-SI" w:eastAsia="ar-SA"/>
        </w:rPr>
      </w:pPr>
    </w:p>
    <w:p w14:paraId="2F0FEAF0" w14:textId="02EDC3C0" w:rsidR="00564E21" w:rsidRPr="0083499D" w:rsidRDefault="00564E21" w:rsidP="00564E21">
      <w:pPr>
        <w:jc w:val="both"/>
        <w:rPr>
          <w:szCs w:val="22"/>
          <w:lang w:val="sl-SI"/>
        </w:rPr>
      </w:pPr>
      <w:r w:rsidRPr="0083499D">
        <w:rPr>
          <w:szCs w:val="22"/>
          <w:lang w:val="sl-SI"/>
        </w:rPr>
        <w:t xml:space="preserve">Osnovni plačni razred delovnega mesta je </w:t>
      </w:r>
      <w:r>
        <w:rPr>
          <w:szCs w:val="22"/>
          <w:lang w:val="sl-SI"/>
        </w:rPr>
        <w:t>3</w:t>
      </w:r>
      <w:r w:rsidRPr="0083499D">
        <w:rPr>
          <w:szCs w:val="22"/>
          <w:lang w:val="sl-SI"/>
        </w:rPr>
        <w:t xml:space="preserve">1. </w:t>
      </w:r>
      <w:r w:rsidRPr="00564E21">
        <w:rPr>
          <w:lang w:val="sl-SI"/>
        </w:rPr>
        <w:t>Osnovna bruto plača na podlagi plačne lestvice znaša 1.492,62 evra bruto.</w:t>
      </w:r>
      <w:r w:rsidRPr="0083499D">
        <w:rPr>
          <w:szCs w:val="22"/>
          <w:lang w:val="sl-SI"/>
        </w:rPr>
        <w:t xml:space="preserve"> </w:t>
      </w:r>
    </w:p>
    <w:p w14:paraId="10B4BB81" w14:textId="77777777" w:rsidR="00564E21" w:rsidRPr="0083499D" w:rsidRDefault="00564E21" w:rsidP="00564E21">
      <w:pPr>
        <w:jc w:val="both"/>
        <w:rPr>
          <w:szCs w:val="22"/>
          <w:lang w:val="sl-SI"/>
        </w:rPr>
      </w:pPr>
    </w:p>
    <w:p w14:paraId="0089EDD4" w14:textId="01F1C61D" w:rsidR="00564E21" w:rsidRDefault="00564E21" w:rsidP="00564E21">
      <w:pPr>
        <w:jc w:val="both"/>
        <w:rPr>
          <w:szCs w:val="22"/>
          <w:lang w:val="sl-SI"/>
        </w:rPr>
      </w:pPr>
      <w:r w:rsidRPr="008A1E02">
        <w:rPr>
          <w:szCs w:val="22"/>
          <w:lang w:val="sl-SI"/>
        </w:rPr>
        <w:t>Kandidat vloži prijavo v pisni obliki</w:t>
      </w:r>
      <w:r w:rsidRPr="00491057">
        <w:rPr>
          <w:rFonts w:cs="Arial"/>
          <w:color w:val="000000"/>
          <w:szCs w:val="20"/>
          <w:lang w:val="sl-SI"/>
        </w:rPr>
        <w:t xml:space="preserve"> na priloženem obrazcu “</w:t>
      </w:r>
      <w:r w:rsidR="00EF41D4">
        <w:rPr>
          <w:rFonts w:cs="Arial"/>
          <w:color w:val="000000"/>
          <w:szCs w:val="20"/>
          <w:lang w:val="sl-SI" w:eastAsia="sl-SI"/>
        </w:rPr>
        <w:t>UED obrazec svetovalec</w:t>
      </w:r>
      <w:r w:rsidRPr="00491057">
        <w:rPr>
          <w:rFonts w:cs="Arial"/>
          <w:color w:val="000000"/>
          <w:szCs w:val="20"/>
          <w:lang w:val="sl-SI"/>
        </w:rPr>
        <w:t>”</w:t>
      </w:r>
      <w:r>
        <w:rPr>
          <w:rFonts w:cs="Arial"/>
          <w:color w:val="000000"/>
          <w:szCs w:val="20"/>
          <w:lang w:val="sl-SI"/>
        </w:rPr>
        <w:t>, skupaj z izpolnjeno</w:t>
      </w:r>
      <w:r w:rsidR="00EF41D4">
        <w:rPr>
          <w:rFonts w:cs="Arial"/>
          <w:color w:val="000000"/>
          <w:szCs w:val="20"/>
          <w:lang w:val="sl-SI"/>
        </w:rPr>
        <w:t xml:space="preserve"> in podpisano</w:t>
      </w:r>
      <w:r>
        <w:rPr>
          <w:rFonts w:cs="Arial"/>
          <w:color w:val="000000"/>
          <w:szCs w:val="20"/>
          <w:lang w:val="sl-SI"/>
        </w:rPr>
        <w:t xml:space="preserve"> izjavo o izpolnjevanju pogojev, ki jo pošlje</w:t>
      </w:r>
      <w:r>
        <w:rPr>
          <w:rFonts w:cs="Arial"/>
          <w:color w:val="000000"/>
          <w:szCs w:val="20"/>
          <w:lang w:val="sl-SI" w:eastAsia="sl-SI"/>
        </w:rPr>
        <w:t xml:space="preserve"> </w:t>
      </w:r>
      <w:r w:rsidRPr="00692518">
        <w:rPr>
          <w:b/>
          <w:bCs/>
          <w:szCs w:val="22"/>
          <w:lang w:val="sl-SI"/>
        </w:rPr>
        <w:t>na elektronski naslov</w:t>
      </w:r>
      <w:r>
        <w:rPr>
          <w:b/>
          <w:bCs/>
          <w:szCs w:val="22"/>
          <w:lang w:val="sl-SI"/>
        </w:rPr>
        <w:t>:</w:t>
      </w:r>
      <w:r w:rsidRPr="00692518">
        <w:rPr>
          <w:b/>
          <w:bCs/>
          <w:szCs w:val="22"/>
          <w:lang w:val="sl-SI"/>
        </w:rPr>
        <w:t xml:space="preserve"> </w:t>
      </w:r>
      <w:hyperlink r:id="rId7" w:history="1">
        <w:r w:rsidRPr="00125063">
          <w:rPr>
            <w:rStyle w:val="Hiperpovezava"/>
            <w:b/>
            <w:bCs/>
            <w:szCs w:val="22"/>
            <w:lang w:val="sl-SI"/>
          </w:rPr>
          <w:t>ue.domzale@gov.si</w:t>
        </w:r>
      </w:hyperlink>
      <w:r>
        <w:rPr>
          <w:b/>
          <w:bCs/>
          <w:szCs w:val="22"/>
          <w:lang w:val="sl-SI"/>
        </w:rPr>
        <w:t xml:space="preserve"> </w:t>
      </w:r>
      <w:r w:rsidRPr="00692518">
        <w:rPr>
          <w:b/>
          <w:bCs/>
          <w:szCs w:val="22"/>
          <w:lang w:val="sl-SI"/>
        </w:rPr>
        <w:t xml:space="preserve">in sicer v roku </w:t>
      </w:r>
      <w:r w:rsidR="00EF41D4">
        <w:rPr>
          <w:b/>
          <w:bCs/>
          <w:szCs w:val="22"/>
          <w:lang w:val="sl-SI"/>
        </w:rPr>
        <w:t>15</w:t>
      </w:r>
      <w:r w:rsidRPr="00692518">
        <w:rPr>
          <w:b/>
          <w:bCs/>
          <w:szCs w:val="22"/>
          <w:lang w:val="sl-SI"/>
        </w:rPr>
        <w:t xml:space="preserve"> dni po objavi </w:t>
      </w:r>
      <w:r w:rsidRPr="008A1E02">
        <w:rPr>
          <w:szCs w:val="22"/>
          <w:lang w:val="sl-SI"/>
        </w:rPr>
        <w:t xml:space="preserve">na </w:t>
      </w:r>
      <w:r w:rsidRPr="00F65EE9">
        <w:rPr>
          <w:szCs w:val="22"/>
          <w:lang w:val="sl-SI"/>
        </w:rPr>
        <w:t xml:space="preserve">spletnem </w:t>
      </w:r>
      <w:r>
        <w:rPr>
          <w:szCs w:val="22"/>
          <w:lang w:val="sl-SI"/>
        </w:rPr>
        <w:t xml:space="preserve">portalu GOV.SI v zbirki delovnih mest </w:t>
      </w:r>
      <w:r w:rsidRPr="00F65EE9">
        <w:rPr>
          <w:szCs w:val="22"/>
          <w:lang w:val="sl-SI"/>
        </w:rPr>
        <w:t>(https://www.gov.si/zbirke/delovna-mesta/) in Zavodu Republike Slovenije za zaposlovanje.</w:t>
      </w:r>
      <w:r>
        <w:rPr>
          <w:szCs w:val="22"/>
          <w:lang w:val="sl-SI"/>
        </w:rPr>
        <w:t xml:space="preserve"> V</w:t>
      </w:r>
      <w:r w:rsidRPr="00692518">
        <w:rPr>
          <w:szCs w:val="22"/>
          <w:lang w:val="sl-SI"/>
        </w:rPr>
        <w:t>eljavnost prijave ni pogojena z elektronskim podpisom</w:t>
      </w:r>
      <w:r>
        <w:rPr>
          <w:szCs w:val="22"/>
          <w:lang w:val="sl-SI"/>
        </w:rPr>
        <w:t>.</w:t>
      </w:r>
      <w:r w:rsidRPr="00692518">
        <w:rPr>
          <w:szCs w:val="22"/>
          <w:lang w:val="sl-SI"/>
        </w:rPr>
        <w:t xml:space="preserve"> </w:t>
      </w:r>
      <w:r>
        <w:rPr>
          <w:szCs w:val="22"/>
          <w:lang w:val="sl-SI"/>
        </w:rPr>
        <w:t xml:space="preserve">V kolikor kandidat nima možnosti oddaje elektronske vloge jo lahko pošlje </w:t>
      </w:r>
      <w:r w:rsidR="00EF41D4" w:rsidRPr="00B75531">
        <w:rPr>
          <w:rFonts w:cs="Arial"/>
          <w:color w:val="000000"/>
          <w:szCs w:val="20"/>
          <w:lang w:val="sl-SI" w:eastAsia="sl-SI"/>
        </w:rPr>
        <w:t xml:space="preserve">v </w:t>
      </w:r>
      <w:r w:rsidR="00EF41D4" w:rsidRPr="003C3969">
        <w:rPr>
          <w:rFonts w:cs="Arial"/>
          <w:color w:val="000000"/>
          <w:szCs w:val="20"/>
          <w:lang w:val="sl-SI" w:eastAsia="sl-SI"/>
        </w:rPr>
        <w:t>zaprti ovojnici z označbo: »za javn</w:t>
      </w:r>
      <w:r w:rsidR="00EF41D4">
        <w:rPr>
          <w:rFonts w:cs="Arial"/>
          <w:color w:val="000000"/>
          <w:szCs w:val="20"/>
          <w:lang w:val="sl-SI" w:eastAsia="sl-SI"/>
        </w:rPr>
        <w:t>o objavo</w:t>
      </w:r>
      <w:r w:rsidR="00EF41D4" w:rsidRPr="003C3969">
        <w:rPr>
          <w:rFonts w:cs="Arial"/>
          <w:color w:val="000000"/>
          <w:szCs w:val="20"/>
          <w:lang w:val="sl-SI" w:eastAsia="sl-SI"/>
        </w:rPr>
        <w:t xml:space="preserve"> za prosto delovno mesto </w:t>
      </w:r>
      <w:r w:rsidR="00EF41D4">
        <w:rPr>
          <w:rFonts w:cs="Arial"/>
          <w:color w:val="000000"/>
          <w:szCs w:val="20"/>
          <w:lang w:val="sl-SI" w:eastAsia="sl-SI"/>
        </w:rPr>
        <w:t>svetovalec</w:t>
      </w:r>
      <w:r w:rsidR="00EF41D4" w:rsidRPr="003C3969">
        <w:rPr>
          <w:rFonts w:cs="Arial"/>
          <w:color w:val="000000"/>
          <w:szCs w:val="20"/>
          <w:lang w:val="sl-SI" w:eastAsia="sl-SI"/>
        </w:rPr>
        <w:t>, številka: 110-</w:t>
      </w:r>
      <w:r w:rsidR="00EF41D4">
        <w:rPr>
          <w:rFonts w:cs="Arial"/>
          <w:color w:val="000000"/>
          <w:szCs w:val="20"/>
          <w:lang w:val="sl-SI" w:eastAsia="sl-SI"/>
        </w:rPr>
        <w:t>20</w:t>
      </w:r>
      <w:r w:rsidR="00EF41D4" w:rsidRPr="003C3969">
        <w:rPr>
          <w:rFonts w:cs="Arial"/>
          <w:color w:val="000000"/>
          <w:szCs w:val="20"/>
          <w:lang w:val="sl-SI" w:eastAsia="sl-SI"/>
        </w:rPr>
        <w:t>/20</w:t>
      </w:r>
      <w:r w:rsidR="00EF41D4">
        <w:rPr>
          <w:rFonts w:cs="Arial"/>
          <w:color w:val="000000"/>
          <w:szCs w:val="20"/>
          <w:lang w:val="sl-SI" w:eastAsia="sl-SI"/>
        </w:rPr>
        <w:t>23</w:t>
      </w:r>
      <w:r w:rsidR="00911738">
        <w:rPr>
          <w:rFonts w:cs="Arial"/>
          <w:color w:val="000000"/>
          <w:szCs w:val="20"/>
          <w:lang w:val="sl-SI" w:eastAsia="sl-SI"/>
        </w:rPr>
        <w:t>-6206</w:t>
      </w:r>
      <w:r w:rsidR="00EF41D4" w:rsidRPr="003C3969">
        <w:rPr>
          <w:rFonts w:cs="Arial"/>
          <w:color w:val="000000"/>
          <w:szCs w:val="20"/>
          <w:lang w:val="sl-SI" w:eastAsia="sl-SI"/>
        </w:rPr>
        <w:t>«</w:t>
      </w:r>
      <w:r w:rsidR="00EF41D4">
        <w:rPr>
          <w:rFonts w:cs="Arial"/>
          <w:color w:val="000000"/>
          <w:szCs w:val="20"/>
          <w:lang w:val="sl-SI" w:eastAsia="sl-SI"/>
        </w:rPr>
        <w:t xml:space="preserve"> </w:t>
      </w:r>
      <w:r>
        <w:rPr>
          <w:szCs w:val="22"/>
          <w:lang w:val="sl-SI"/>
        </w:rPr>
        <w:t>na naslov: Upravna enota Domžale, Ljubljanska cesta 69, 1230 Domžale.</w:t>
      </w:r>
    </w:p>
    <w:p w14:paraId="57C2BA88" w14:textId="77777777" w:rsidR="00564E21" w:rsidRDefault="00564E21" w:rsidP="009A2C2C">
      <w:pPr>
        <w:jc w:val="both"/>
        <w:rPr>
          <w:rFonts w:cs="Arial"/>
          <w:iCs/>
          <w:color w:val="000000"/>
          <w:szCs w:val="20"/>
          <w:lang w:val="sl-SI" w:eastAsia="ar-SA"/>
        </w:rPr>
      </w:pPr>
    </w:p>
    <w:p w14:paraId="4A15FB9D" w14:textId="77777777" w:rsidR="00F70708" w:rsidRPr="00D35FB5" w:rsidRDefault="00F70708" w:rsidP="00F70708">
      <w:pPr>
        <w:jc w:val="both"/>
        <w:rPr>
          <w:rFonts w:cs="Arial"/>
          <w:szCs w:val="20"/>
          <w:lang w:val="sl-SI"/>
        </w:rPr>
      </w:pPr>
      <w:r w:rsidRPr="00D35FB5">
        <w:rPr>
          <w:rFonts w:cs="Arial"/>
          <w:szCs w:val="20"/>
          <w:lang w:val="sl-SI"/>
        </w:rPr>
        <w:t>Kandidati bodo o izbiri pisno obveščeni najkasneje v osmih dneh po zaključenem postopku izbire.</w:t>
      </w:r>
    </w:p>
    <w:p w14:paraId="48628F80" w14:textId="77777777" w:rsidR="009A2C2C" w:rsidRPr="009A2C2C" w:rsidRDefault="009A2C2C" w:rsidP="009A2C2C">
      <w:pPr>
        <w:jc w:val="both"/>
        <w:rPr>
          <w:rFonts w:cs="Arial"/>
          <w:iCs/>
          <w:color w:val="000000"/>
          <w:szCs w:val="20"/>
          <w:lang w:val="sl-SI" w:eastAsia="ar-SA"/>
        </w:rPr>
      </w:pPr>
    </w:p>
    <w:p w14:paraId="0827F6B2" w14:textId="23517C51"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Dodatne informacije o delovnem področju dobite pri </w:t>
      </w:r>
      <w:r w:rsidR="00422CDB">
        <w:rPr>
          <w:rFonts w:cs="Arial"/>
          <w:iCs/>
          <w:color w:val="000000"/>
          <w:szCs w:val="20"/>
          <w:lang w:val="sl-SI" w:eastAsia="ar-SA"/>
        </w:rPr>
        <w:t>Urški Kališnik</w:t>
      </w:r>
      <w:r w:rsidR="00211C02">
        <w:rPr>
          <w:rFonts w:cs="Arial"/>
          <w:iCs/>
          <w:color w:val="000000"/>
          <w:szCs w:val="20"/>
          <w:lang w:val="sl-SI" w:eastAsia="ar-SA"/>
        </w:rPr>
        <w:t xml:space="preserve"> Repnik</w:t>
      </w:r>
      <w:r w:rsidRPr="009A2C2C">
        <w:rPr>
          <w:rFonts w:cs="Arial"/>
          <w:iCs/>
          <w:color w:val="000000"/>
          <w:szCs w:val="20"/>
          <w:lang w:val="sl-SI" w:eastAsia="ar-SA"/>
        </w:rPr>
        <w:t xml:space="preserve">, vodji Oddelka za </w:t>
      </w:r>
      <w:r w:rsidR="00422CDB">
        <w:rPr>
          <w:rFonts w:cs="Arial"/>
          <w:iCs/>
          <w:color w:val="000000"/>
          <w:szCs w:val="20"/>
          <w:lang w:val="sl-SI" w:eastAsia="ar-SA"/>
        </w:rPr>
        <w:t>upravne notranje zadeve</w:t>
      </w:r>
      <w:r w:rsidRPr="009A2C2C">
        <w:rPr>
          <w:rFonts w:cs="Arial"/>
          <w:iCs/>
          <w:color w:val="000000"/>
          <w:szCs w:val="20"/>
          <w:lang w:val="sl-SI" w:eastAsia="ar-SA"/>
        </w:rPr>
        <w:t xml:space="preserve">, na telefonski številki 01 721 08 </w:t>
      </w:r>
      <w:r w:rsidR="00422CDB">
        <w:rPr>
          <w:rFonts w:cs="Arial"/>
          <w:iCs/>
          <w:color w:val="000000"/>
          <w:szCs w:val="20"/>
          <w:lang w:val="sl-SI" w:eastAsia="ar-SA"/>
        </w:rPr>
        <w:t>11</w:t>
      </w:r>
      <w:r w:rsidRPr="009A2C2C">
        <w:rPr>
          <w:rFonts w:cs="Arial"/>
          <w:iCs/>
          <w:color w:val="000000"/>
          <w:szCs w:val="20"/>
          <w:lang w:val="sl-SI" w:eastAsia="ar-SA"/>
        </w:rPr>
        <w:t xml:space="preserve">. </w:t>
      </w:r>
    </w:p>
    <w:p w14:paraId="002FD24D" w14:textId="77777777" w:rsidR="009A2C2C" w:rsidRPr="009A2C2C" w:rsidRDefault="009A2C2C" w:rsidP="009A2C2C">
      <w:pPr>
        <w:jc w:val="both"/>
        <w:rPr>
          <w:rFonts w:cs="Arial"/>
          <w:iCs/>
          <w:color w:val="000000"/>
          <w:szCs w:val="20"/>
          <w:lang w:val="sl-SI" w:eastAsia="ar-SA"/>
        </w:rPr>
      </w:pPr>
    </w:p>
    <w:p w14:paraId="45A3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 xml:space="preserve">V besedilu objave uporabljeni izrazi, zapisani v moški spolni slovnični obliki, so uporabljeni kot nevtralni za moške in ženske. </w:t>
      </w:r>
    </w:p>
    <w:p w14:paraId="2B8AAFBB" w14:textId="77777777" w:rsidR="00BB2F3C" w:rsidRDefault="00BB2F3C" w:rsidP="009A2C2C">
      <w:pPr>
        <w:jc w:val="both"/>
        <w:rPr>
          <w:lang w:val="sl-SI"/>
        </w:rPr>
      </w:pPr>
    </w:p>
    <w:sectPr w:rsidR="00BB2F3C" w:rsidSect="007B2BF3">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95D1" w14:textId="77777777" w:rsidR="00383873" w:rsidRDefault="00383873">
      <w:r>
        <w:separator/>
      </w:r>
    </w:p>
  </w:endnote>
  <w:endnote w:type="continuationSeparator" w:id="0">
    <w:p w14:paraId="5AE9B40B" w14:textId="77777777" w:rsidR="00383873" w:rsidRDefault="003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673D" w14:textId="77777777" w:rsidR="00383873" w:rsidRDefault="00383873">
      <w:r>
        <w:separator/>
      </w:r>
    </w:p>
  </w:footnote>
  <w:footnote w:type="continuationSeparator" w:id="0">
    <w:p w14:paraId="41ED252D" w14:textId="77777777" w:rsidR="00383873" w:rsidRDefault="0038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21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2C89" w14:textId="4BB66BDF" w:rsidR="000A10E2" w:rsidRPr="008F3500" w:rsidRDefault="00776F41" w:rsidP="000A10E2">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77D6656D" wp14:editId="5D917D05">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CCD">
      <w:rPr>
        <w:rFonts w:cs="Arial"/>
        <w:sz w:val="16"/>
        <w:lang w:val="sl-SI"/>
      </w:rPr>
      <w:t>Ljubljanska cesta 69</w:t>
    </w:r>
    <w:r w:rsidR="00A770A6" w:rsidRPr="008F3500">
      <w:rPr>
        <w:rFonts w:cs="Arial"/>
        <w:sz w:val="16"/>
        <w:lang w:val="sl-SI"/>
      </w:rPr>
      <w:t xml:space="preserve">, </w:t>
    </w:r>
    <w:r w:rsidR="000A10E2">
      <w:rPr>
        <w:rFonts w:cs="Arial"/>
        <w:sz w:val="16"/>
        <w:lang w:val="sl-SI"/>
      </w:rPr>
      <w:t>p. p. 113</w:t>
    </w:r>
    <w:r w:rsidR="000A10E2">
      <w:rPr>
        <w:rFonts w:cs="Arial"/>
        <w:sz w:val="16"/>
        <w:lang w:val="sl-SI"/>
      </w:rPr>
      <w:tab/>
    </w:r>
    <w:r w:rsidR="000A10E2">
      <w:rPr>
        <w:rFonts w:cs="Arial"/>
        <w:sz w:val="16"/>
        <w:lang w:val="sl-SI"/>
      </w:rPr>
      <w:tab/>
    </w:r>
    <w:r w:rsidR="000A10E2" w:rsidRPr="008F3500">
      <w:rPr>
        <w:rFonts w:cs="Arial"/>
        <w:sz w:val="16"/>
        <w:lang w:val="sl-SI"/>
      </w:rPr>
      <w:t xml:space="preserve">T: </w:t>
    </w:r>
    <w:r w:rsidR="000A10E2">
      <w:rPr>
        <w:rFonts w:cs="Arial"/>
        <w:sz w:val="16"/>
        <w:lang w:val="sl-SI"/>
      </w:rPr>
      <w:t>01 722 01 00</w:t>
    </w:r>
  </w:p>
  <w:p w14:paraId="013E4530" w14:textId="77777777" w:rsidR="000A10E2" w:rsidRPr="008F3500" w:rsidRDefault="000A10E2" w:rsidP="000A10E2">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4CF0FC82" w14:textId="77777777" w:rsidR="00A770A6" w:rsidRPr="000A10E2" w:rsidRDefault="000A10E2" w:rsidP="000A10E2">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p>
  <w:p w14:paraId="5413D8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102"/>
    <w:multiLevelType w:val="hybridMultilevel"/>
    <w:tmpl w:val="763A1ED6"/>
    <w:lvl w:ilvl="0" w:tplc="8CD08FC8">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AC7416B"/>
    <w:multiLevelType w:val="hybridMultilevel"/>
    <w:tmpl w:val="DD2A2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463F3B"/>
    <w:multiLevelType w:val="hybridMultilevel"/>
    <w:tmpl w:val="F6F831B2"/>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25F33"/>
    <w:multiLevelType w:val="hybridMultilevel"/>
    <w:tmpl w:val="7F4025E4"/>
    <w:lvl w:ilvl="0" w:tplc="8CD08FC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400909"/>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A06E9"/>
    <w:multiLevelType w:val="hybridMultilevel"/>
    <w:tmpl w:val="1F72A980"/>
    <w:lvl w:ilvl="0" w:tplc="01184D7C">
      <w:start w:val="1"/>
      <w:numFmt w:val="bullet"/>
      <w:lvlText w:val="-"/>
      <w:lvlJc w:val="left"/>
      <w:pPr>
        <w:tabs>
          <w:tab w:val="num" w:pos="340"/>
        </w:tabs>
        <w:ind w:left="340" w:hanging="340"/>
      </w:pPr>
      <w:rPr>
        <w:rFonts w:ascii="Arial" w:eastAsia="Times New Roman" w:hAnsi="Arial" w:hint="default"/>
        <w:color w:val="auto"/>
      </w:rPr>
    </w:lvl>
    <w:lvl w:ilvl="1" w:tplc="D8F26552">
      <w:start w:val="1"/>
      <w:numFmt w:val="decimal"/>
      <w:lvlText w:val="%2."/>
      <w:lvlJc w:val="left"/>
      <w:pPr>
        <w:tabs>
          <w:tab w:val="num" w:pos="340"/>
        </w:tabs>
        <w:ind w:left="340" w:hanging="340"/>
      </w:pPr>
      <w:rPr>
        <w:rFonts w:hint="default"/>
        <w:color w:val="auto"/>
      </w:rPr>
    </w:lvl>
    <w:lvl w:ilvl="2" w:tplc="01184D7C">
      <w:start w:val="1"/>
      <w:numFmt w:val="bullet"/>
      <w:lvlText w:val="-"/>
      <w:lvlJc w:val="left"/>
      <w:pPr>
        <w:tabs>
          <w:tab w:val="num" w:pos="2140"/>
        </w:tabs>
        <w:ind w:left="2140" w:hanging="340"/>
      </w:pPr>
      <w:rPr>
        <w:rFonts w:ascii="Arial" w:eastAsia="Times New Roman" w:hAnsi="Aria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73AE0"/>
    <w:multiLevelType w:val="hybridMultilevel"/>
    <w:tmpl w:val="B7A495FE"/>
    <w:lvl w:ilvl="0" w:tplc="A1885C70">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1573F"/>
    <w:multiLevelType w:val="hybridMultilevel"/>
    <w:tmpl w:val="CACA4738"/>
    <w:lvl w:ilvl="0" w:tplc="8514BEF8">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44344F2"/>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F0044"/>
    <w:multiLevelType w:val="hybridMultilevel"/>
    <w:tmpl w:val="3B1639BC"/>
    <w:lvl w:ilvl="0" w:tplc="08E472BC">
      <w:numFmt w:val="bullet"/>
      <w:lvlText w:val="-"/>
      <w:lvlJc w:val="left"/>
      <w:pPr>
        <w:ind w:left="720" w:hanging="72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2187724"/>
    <w:multiLevelType w:val="hybridMultilevel"/>
    <w:tmpl w:val="DB8AC52A"/>
    <w:lvl w:ilvl="0" w:tplc="08E47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BC353C5"/>
    <w:multiLevelType w:val="hybridMultilevel"/>
    <w:tmpl w:val="D8B2A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C70BB1"/>
    <w:multiLevelType w:val="hybridMultilevel"/>
    <w:tmpl w:val="1E2013F0"/>
    <w:lvl w:ilvl="0" w:tplc="E95C0DA6">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F0261BB"/>
    <w:multiLevelType w:val="hybridMultilevel"/>
    <w:tmpl w:val="C47C6AFC"/>
    <w:lvl w:ilvl="0" w:tplc="8514BEF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3A37239"/>
    <w:multiLevelType w:val="hybridMultilevel"/>
    <w:tmpl w:val="728E4C6A"/>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C26B4"/>
    <w:multiLevelType w:val="hybridMultilevel"/>
    <w:tmpl w:val="FB406548"/>
    <w:lvl w:ilvl="0" w:tplc="08E472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BF24F2F"/>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5133987">
    <w:abstractNumId w:val="20"/>
  </w:num>
  <w:num w:numId="2" w16cid:durableId="1039745118">
    <w:abstractNumId w:val="6"/>
  </w:num>
  <w:num w:numId="3" w16cid:durableId="422651904">
    <w:abstractNumId w:val="12"/>
  </w:num>
  <w:num w:numId="4" w16cid:durableId="942881991">
    <w:abstractNumId w:val="2"/>
  </w:num>
  <w:num w:numId="5" w16cid:durableId="1782845747">
    <w:abstractNumId w:val="3"/>
  </w:num>
  <w:num w:numId="6" w16cid:durableId="213471761">
    <w:abstractNumId w:val="1"/>
  </w:num>
  <w:num w:numId="7" w16cid:durableId="557397134">
    <w:abstractNumId w:val="9"/>
  </w:num>
  <w:num w:numId="8" w16cid:durableId="1592199823">
    <w:abstractNumId w:val="10"/>
  </w:num>
  <w:num w:numId="9" w16cid:durableId="1135682386">
    <w:abstractNumId w:val="14"/>
  </w:num>
  <w:num w:numId="10" w16cid:durableId="652565866">
    <w:abstractNumId w:val="24"/>
  </w:num>
  <w:num w:numId="11" w16cid:durableId="1723475827">
    <w:abstractNumId w:val="8"/>
  </w:num>
  <w:num w:numId="12" w16cid:durableId="532233264">
    <w:abstractNumId w:val="22"/>
  </w:num>
  <w:num w:numId="13" w16cid:durableId="915476114">
    <w:abstractNumId w:val="15"/>
  </w:num>
  <w:num w:numId="14" w16cid:durableId="860896994">
    <w:abstractNumId w:val="17"/>
  </w:num>
  <w:num w:numId="15" w16cid:durableId="608898985">
    <w:abstractNumId w:val="4"/>
  </w:num>
  <w:num w:numId="16" w16cid:durableId="1881479738">
    <w:abstractNumId w:val="13"/>
  </w:num>
  <w:num w:numId="17" w16cid:durableId="1376851439">
    <w:abstractNumId w:val="26"/>
  </w:num>
  <w:num w:numId="18" w16cid:durableId="556625713">
    <w:abstractNumId w:val="7"/>
  </w:num>
  <w:num w:numId="19" w16cid:durableId="150412513">
    <w:abstractNumId w:val="21"/>
  </w:num>
  <w:num w:numId="20" w16cid:durableId="168524804">
    <w:abstractNumId w:val="18"/>
  </w:num>
  <w:num w:numId="21" w16cid:durableId="1739789324">
    <w:abstractNumId w:val="25"/>
  </w:num>
  <w:num w:numId="22" w16cid:durableId="855577722">
    <w:abstractNumId w:val="19"/>
  </w:num>
  <w:num w:numId="23" w16cid:durableId="814759269">
    <w:abstractNumId w:val="11"/>
  </w:num>
  <w:num w:numId="24" w16cid:durableId="457719706">
    <w:abstractNumId w:val="0"/>
  </w:num>
  <w:num w:numId="25" w16cid:durableId="680400276">
    <w:abstractNumId w:val="5"/>
  </w:num>
  <w:num w:numId="26" w16cid:durableId="228224313">
    <w:abstractNumId w:val="23"/>
  </w:num>
  <w:num w:numId="27" w16cid:durableId="1799101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26E2E"/>
    <w:rsid w:val="000350DF"/>
    <w:rsid w:val="00072C3F"/>
    <w:rsid w:val="0009155A"/>
    <w:rsid w:val="000A10E2"/>
    <w:rsid w:val="000A7238"/>
    <w:rsid w:val="000B2ED2"/>
    <w:rsid w:val="000C436F"/>
    <w:rsid w:val="000D74F4"/>
    <w:rsid w:val="000E5349"/>
    <w:rsid w:val="000F71C9"/>
    <w:rsid w:val="00110B60"/>
    <w:rsid w:val="00111049"/>
    <w:rsid w:val="00134871"/>
    <w:rsid w:val="001357B2"/>
    <w:rsid w:val="00152195"/>
    <w:rsid w:val="001665B5"/>
    <w:rsid w:val="00172ED9"/>
    <w:rsid w:val="0017478F"/>
    <w:rsid w:val="00176783"/>
    <w:rsid w:val="001816AB"/>
    <w:rsid w:val="001D5E4B"/>
    <w:rsid w:val="001E0B33"/>
    <w:rsid w:val="00201BA7"/>
    <w:rsid w:val="00202A77"/>
    <w:rsid w:val="002056E1"/>
    <w:rsid w:val="0020695F"/>
    <w:rsid w:val="002114C8"/>
    <w:rsid w:val="00211C02"/>
    <w:rsid w:val="002123F6"/>
    <w:rsid w:val="00217330"/>
    <w:rsid w:val="00234E5A"/>
    <w:rsid w:val="00242169"/>
    <w:rsid w:val="002702EE"/>
    <w:rsid w:val="00271CE5"/>
    <w:rsid w:val="00282020"/>
    <w:rsid w:val="002930AE"/>
    <w:rsid w:val="002A2B69"/>
    <w:rsid w:val="002A3C8A"/>
    <w:rsid w:val="002A7F0B"/>
    <w:rsid w:val="002B4C89"/>
    <w:rsid w:val="002B6790"/>
    <w:rsid w:val="002D0FC0"/>
    <w:rsid w:val="002E105E"/>
    <w:rsid w:val="002E1C02"/>
    <w:rsid w:val="002F1735"/>
    <w:rsid w:val="002F43D3"/>
    <w:rsid w:val="0031596C"/>
    <w:rsid w:val="0031656E"/>
    <w:rsid w:val="00331ED3"/>
    <w:rsid w:val="00334234"/>
    <w:rsid w:val="00341938"/>
    <w:rsid w:val="00344033"/>
    <w:rsid w:val="00360402"/>
    <w:rsid w:val="003617B1"/>
    <w:rsid w:val="003636BF"/>
    <w:rsid w:val="00371442"/>
    <w:rsid w:val="00383873"/>
    <w:rsid w:val="003845B4"/>
    <w:rsid w:val="00387B1A"/>
    <w:rsid w:val="0039333D"/>
    <w:rsid w:val="0039509E"/>
    <w:rsid w:val="003C3969"/>
    <w:rsid w:val="003C5EE5"/>
    <w:rsid w:val="003D1B1C"/>
    <w:rsid w:val="003D2563"/>
    <w:rsid w:val="003D5166"/>
    <w:rsid w:val="003E1C74"/>
    <w:rsid w:val="003E736A"/>
    <w:rsid w:val="003F1864"/>
    <w:rsid w:val="00413CAE"/>
    <w:rsid w:val="00422CDB"/>
    <w:rsid w:val="00424B04"/>
    <w:rsid w:val="004267C6"/>
    <w:rsid w:val="004609FC"/>
    <w:rsid w:val="004657EE"/>
    <w:rsid w:val="004675C1"/>
    <w:rsid w:val="004714A0"/>
    <w:rsid w:val="0047433E"/>
    <w:rsid w:val="004750E3"/>
    <w:rsid w:val="0048011C"/>
    <w:rsid w:val="004A2729"/>
    <w:rsid w:val="004B4922"/>
    <w:rsid w:val="004C042E"/>
    <w:rsid w:val="004C076B"/>
    <w:rsid w:val="004C097F"/>
    <w:rsid w:val="004C6C0B"/>
    <w:rsid w:val="004D075C"/>
    <w:rsid w:val="00515420"/>
    <w:rsid w:val="00526246"/>
    <w:rsid w:val="00533A24"/>
    <w:rsid w:val="005511ED"/>
    <w:rsid w:val="00564919"/>
    <w:rsid w:val="00564E21"/>
    <w:rsid w:val="005659AA"/>
    <w:rsid w:val="00567076"/>
    <w:rsid w:val="00567106"/>
    <w:rsid w:val="00576400"/>
    <w:rsid w:val="00587F2A"/>
    <w:rsid w:val="005C30D1"/>
    <w:rsid w:val="005D0624"/>
    <w:rsid w:val="005E1D3C"/>
    <w:rsid w:val="005F5FB6"/>
    <w:rsid w:val="00602C16"/>
    <w:rsid w:val="0060380C"/>
    <w:rsid w:val="006061B0"/>
    <w:rsid w:val="00625AE6"/>
    <w:rsid w:val="00632253"/>
    <w:rsid w:val="00635D38"/>
    <w:rsid w:val="00642714"/>
    <w:rsid w:val="006455CE"/>
    <w:rsid w:val="00646B39"/>
    <w:rsid w:val="00655841"/>
    <w:rsid w:val="00664DD3"/>
    <w:rsid w:val="00671AC4"/>
    <w:rsid w:val="00687616"/>
    <w:rsid w:val="00691D06"/>
    <w:rsid w:val="006B3645"/>
    <w:rsid w:val="006B680D"/>
    <w:rsid w:val="006B6A9D"/>
    <w:rsid w:val="006C0B21"/>
    <w:rsid w:val="006D1CC4"/>
    <w:rsid w:val="006E16D2"/>
    <w:rsid w:val="006E5451"/>
    <w:rsid w:val="006F0BD6"/>
    <w:rsid w:val="00721FBE"/>
    <w:rsid w:val="00722625"/>
    <w:rsid w:val="00733017"/>
    <w:rsid w:val="00737808"/>
    <w:rsid w:val="00743342"/>
    <w:rsid w:val="00762AFB"/>
    <w:rsid w:val="00764C97"/>
    <w:rsid w:val="00776F41"/>
    <w:rsid w:val="00783310"/>
    <w:rsid w:val="00791FFB"/>
    <w:rsid w:val="007A4A6D"/>
    <w:rsid w:val="007B2790"/>
    <w:rsid w:val="007B2BF3"/>
    <w:rsid w:val="007B2DE7"/>
    <w:rsid w:val="007C4351"/>
    <w:rsid w:val="007D1BCF"/>
    <w:rsid w:val="007D75CF"/>
    <w:rsid w:val="007E0440"/>
    <w:rsid w:val="007E57E6"/>
    <w:rsid w:val="007E6DC5"/>
    <w:rsid w:val="00815A80"/>
    <w:rsid w:val="008260A5"/>
    <w:rsid w:val="008276E3"/>
    <w:rsid w:val="00837612"/>
    <w:rsid w:val="008416A1"/>
    <w:rsid w:val="00873737"/>
    <w:rsid w:val="0088043C"/>
    <w:rsid w:val="00881E14"/>
    <w:rsid w:val="00884889"/>
    <w:rsid w:val="008906C9"/>
    <w:rsid w:val="00893714"/>
    <w:rsid w:val="008A17DE"/>
    <w:rsid w:val="008B1A34"/>
    <w:rsid w:val="008C5738"/>
    <w:rsid w:val="008D04F0"/>
    <w:rsid w:val="008D159D"/>
    <w:rsid w:val="008D5C16"/>
    <w:rsid w:val="008E4110"/>
    <w:rsid w:val="008F14E2"/>
    <w:rsid w:val="008F2BC2"/>
    <w:rsid w:val="008F3500"/>
    <w:rsid w:val="00910D25"/>
    <w:rsid w:val="00911738"/>
    <w:rsid w:val="00911988"/>
    <w:rsid w:val="009228D7"/>
    <w:rsid w:val="00924E3C"/>
    <w:rsid w:val="009445EB"/>
    <w:rsid w:val="00955BFD"/>
    <w:rsid w:val="009612BB"/>
    <w:rsid w:val="009A2C2C"/>
    <w:rsid w:val="009A754E"/>
    <w:rsid w:val="009B4C7D"/>
    <w:rsid w:val="009C0055"/>
    <w:rsid w:val="009C3B4B"/>
    <w:rsid w:val="009C4114"/>
    <w:rsid w:val="009C740A"/>
    <w:rsid w:val="009C7911"/>
    <w:rsid w:val="00A04CFA"/>
    <w:rsid w:val="00A125C5"/>
    <w:rsid w:val="00A15353"/>
    <w:rsid w:val="00A2451C"/>
    <w:rsid w:val="00A42292"/>
    <w:rsid w:val="00A464BE"/>
    <w:rsid w:val="00A5611C"/>
    <w:rsid w:val="00A56282"/>
    <w:rsid w:val="00A65EE7"/>
    <w:rsid w:val="00A70133"/>
    <w:rsid w:val="00A719E5"/>
    <w:rsid w:val="00A770A6"/>
    <w:rsid w:val="00A813B1"/>
    <w:rsid w:val="00AA0AB1"/>
    <w:rsid w:val="00AA0C4A"/>
    <w:rsid w:val="00AB36C4"/>
    <w:rsid w:val="00AB4CED"/>
    <w:rsid w:val="00AC287B"/>
    <w:rsid w:val="00AC32B2"/>
    <w:rsid w:val="00AD5C80"/>
    <w:rsid w:val="00B00190"/>
    <w:rsid w:val="00B029D4"/>
    <w:rsid w:val="00B12B6F"/>
    <w:rsid w:val="00B17141"/>
    <w:rsid w:val="00B21A87"/>
    <w:rsid w:val="00B31575"/>
    <w:rsid w:val="00B35DA2"/>
    <w:rsid w:val="00B75531"/>
    <w:rsid w:val="00B8547D"/>
    <w:rsid w:val="00BB2F3C"/>
    <w:rsid w:val="00BC4655"/>
    <w:rsid w:val="00BE05CF"/>
    <w:rsid w:val="00BF42B9"/>
    <w:rsid w:val="00C03F89"/>
    <w:rsid w:val="00C13D9B"/>
    <w:rsid w:val="00C22A92"/>
    <w:rsid w:val="00C250D5"/>
    <w:rsid w:val="00C25106"/>
    <w:rsid w:val="00C35666"/>
    <w:rsid w:val="00C3646F"/>
    <w:rsid w:val="00C449EF"/>
    <w:rsid w:val="00C44A6D"/>
    <w:rsid w:val="00C74DC9"/>
    <w:rsid w:val="00C90F27"/>
    <w:rsid w:val="00C92898"/>
    <w:rsid w:val="00CA3BC1"/>
    <w:rsid w:val="00CA4340"/>
    <w:rsid w:val="00CA767B"/>
    <w:rsid w:val="00CB15A3"/>
    <w:rsid w:val="00CC1461"/>
    <w:rsid w:val="00CD2CAB"/>
    <w:rsid w:val="00CD6C9E"/>
    <w:rsid w:val="00CE5238"/>
    <w:rsid w:val="00CE7514"/>
    <w:rsid w:val="00CF5874"/>
    <w:rsid w:val="00D04605"/>
    <w:rsid w:val="00D248DE"/>
    <w:rsid w:val="00D64F13"/>
    <w:rsid w:val="00D8542D"/>
    <w:rsid w:val="00D85769"/>
    <w:rsid w:val="00DC5D4D"/>
    <w:rsid w:val="00DC6A71"/>
    <w:rsid w:val="00DF0BF3"/>
    <w:rsid w:val="00DF20FF"/>
    <w:rsid w:val="00E0357D"/>
    <w:rsid w:val="00E23E07"/>
    <w:rsid w:val="00E34DFA"/>
    <w:rsid w:val="00E47544"/>
    <w:rsid w:val="00E50CBC"/>
    <w:rsid w:val="00E51849"/>
    <w:rsid w:val="00E5293C"/>
    <w:rsid w:val="00E67FE1"/>
    <w:rsid w:val="00E81CCD"/>
    <w:rsid w:val="00E85A78"/>
    <w:rsid w:val="00E926FD"/>
    <w:rsid w:val="00E9473C"/>
    <w:rsid w:val="00E96331"/>
    <w:rsid w:val="00EA7FE7"/>
    <w:rsid w:val="00EB2F7C"/>
    <w:rsid w:val="00EC7B25"/>
    <w:rsid w:val="00ED1C3E"/>
    <w:rsid w:val="00ED2E1E"/>
    <w:rsid w:val="00EE19A4"/>
    <w:rsid w:val="00EF41D4"/>
    <w:rsid w:val="00F17F84"/>
    <w:rsid w:val="00F240BB"/>
    <w:rsid w:val="00F32735"/>
    <w:rsid w:val="00F32CBE"/>
    <w:rsid w:val="00F520C0"/>
    <w:rsid w:val="00F57FED"/>
    <w:rsid w:val="00F70708"/>
    <w:rsid w:val="00F82A4F"/>
    <w:rsid w:val="00F902D5"/>
    <w:rsid w:val="00FA6A6C"/>
    <w:rsid w:val="00FB143D"/>
    <w:rsid w:val="00FC33EB"/>
    <w:rsid w:val="00FD5D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718FDAC"/>
  <w15:chartTrackingRefBased/>
  <w15:docId w15:val="{E416C795-A8A0-4232-9915-A0BE4BA6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2F43D3"/>
    <w:pPr>
      <w:spacing w:after="75" w:line="240" w:lineRule="auto"/>
    </w:pPr>
    <w:rPr>
      <w:rFonts w:ascii="Verdana" w:hAnsi="Verdana"/>
      <w:sz w:val="17"/>
      <w:szCs w:val="17"/>
      <w:lang w:val="sl-SI" w:eastAsia="sl-SI"/>
    </w:rPr>
  </w:style>
  <w:style w:type="character" w:styleId="Krepko">
    <w:name w:val="Strong"/>
    <w:qFormat/>
    <w:rsid w:val="002F43D3"/>
    <w:rPr>
      <w:b/>
      <w:bCs/>
    </w:rPr>
  </w:style>
  <w:style w:type="paragraph" w:styleId="Telobesedila">
    <w:name w:val="Body Text"/>
    <w:basedOn w:val="Navaden"/>
    <w:link w:val="TelobesedilaZnak"/>
    <w:rsid w:val="002F43D3"/>
    <w:pPr>
      <w:spacing w:line="240" w:lineRule="auto"/>
      <w:jc w:val="center"/>
    </w:pPr>
    <w:rPr>
      <w:sz w:val="24"/>
      <w:lang w:val="sl-SI" w:eastAsia="sl-SI"/>
    </w:rPr>
  </w:style>
  <w:style w:type="character" w:customStyle="1" w:styleId="TelobesedilaZnak">
    <w:name w:val="Telo besedila Znak"/>
    <w:link w:val="Telobesedila"/>
    <w:rsid w:val="002F43D3"/>
    <w:rPr>
      <w:rFonts w:ascii="Arial" w:hAnsi="Arial"/>
      <w:sz w:val="24"/>
      <w:szCs w:val="24"/>
      <w:lang w:val="sl-SI" w:eastAsia="sl-SI" w:bidi="ar-SA"/>
    </w:rPr>
  </w:style>
  <w:style w:type="paragraph" w:customStyle="1" w:styleId="CharCharZnakZnak">
    <w:name w:val="Char Char Znak Znak"/>
    <w:basedOn w:val="Navaden"/>
    <w:rsid w:val="000B2ED2"/>
    <w:pPr>
      <w:spacing w:line="240" w:lineRule="auto"/>
    </w:pPr>
    <w:rPr>
      <w:rFonts w:ascii="Times New Roman" w:hAnsi="Times New Roman"/>
      <w:sz w:val="24"/>
      <w:lang w:val="pl-PL" w:eastAsia="pl-PL"/>
    </w:rPr>
  </w:style>
  <w:style w:type="paragraph" w:customStyle="1" w:styleId="ZnakZnakZnak">
    <w:name w:val="Znak Znak Znak"/>
    <w:basedOn w:val="Navaden"/>
    <w:rsid w:val="00E5293C"/>
    <w:pPr>
      <w:numPr>
        <w:ilvl w:val="12"/>
      </w:numPr>
      <w:spacing w:line="240" w:lineRule="auto"/>
    </w:pPr>
    <w:rPr>
      <w:rFonts w:ascii="Times New Roman" w:hAnsi="Times New Roman"/>
      <w:sz w:val="24"/>
      <w:lang w:val="pl-PL" w:eastAsia="pl-PL"/>
    </w:rPr>
  </w:style>
  <w:style w:type="paragraph" w:styleId="Besedilooblaka">
    <w:name w:val="Balloon Text"/>
    <w:basedOn w:val="Navaden"/>
    <w:semiHidden/>
    <w:rsid w:val="006E5451"/>
    <w:rPr>
      <w:rFonts w:ascii="Tahoma" w:hAnsi="Tahoma" w:cs="Tahoma"/>
      <w:sz w:val="16"/>
      <w:szCs w:val="16"/>
    </w:rPr>
  </w:style>
  <w:style w:type="character" w:styleId="Nerazreenaomemba">
    <w:name w:val="Unresolved Mention"/>
    <w:uiPriority w:val="99"/>
    <w:semiHidden/>
    <w:unhideWhenUsed/>
    <w:rsid w:val="00E9473C"/>
    <w:rPr>
      <w:color w:val="808080"/>
      <w:shd w:val="clear" w:color="auto" w:fill="E6E6E6"/>
    </w:rPr>
  </w:style>
  <w:style w:type="character" w:customStyle="1" w:styleId="GlavaZnak">
    <w:name w:val="Glava Znak"/>
    <w:link w:val="Glava"/>
    <w:rsid w:val="000A10E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omzal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86</TotalTime>
  <Pages>3</Pages>
  <Words>915</Words>
  <Characters>5568</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8</cp:revision>
  <cp:lastPrinted>2021-01-29T07:14:00Z</cp:lastPrinted>
  <dcterms:created xsi:type="dcterms:W3CDTF">2023-11-13T08:55:00Z</dcterms:created>
  <dcterms:modified xsi:type="dcterms:W3CDTF">2023-11-14T10:14:00Z</dcterms:modified>
</cp:coreProperties>
</file>