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Pr="00C872BC"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C872BC">
        <w:rPr>
          <w:rFonts w:ascii="Republika" w:hAnsi="Republika" w:cs="Republika"/>
          <w:color w:val="529DBA"/>
          <w:sz w:val="60"/>
          <w:szCs w:val="60"/>
          <w:lang w:val="sl-SI" w:eastAsia="sl-SI"/>
        </w:rPr>
        <w:t></w:t>
      </w:r>
    </w:p>
    <w:p w14:paraId="5662333D"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C872BC"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C872BC"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C872BC" w:rsidRDefault="005E3FF6" w:rsidP="005E3FF6">
      <w:pPr>
        <w:autoSpaceDE w:val="0"/>
        <w:autoSpaceDN w:val="0"/>
        <w:adjustRightInd w:val="0"/>
        <w:spacing w:line="240" w:lineRule="auto"/>
        <w:rPr>
          <w:rFonts w:ascii="Republika" w:hAnsi="Republika"/>
          <w:lang w:val="sl-SI"/>
        </w:rPr>
      </w:pPr>
      <w:r w:rsidRPr="00C872BC">
        <w:rPr>
          <w:rFonts w:ascii="Republika" w:hAnsi="Republika"/>
          <w:lang w:val="sl-SI"/>
        </w:rPr>
        <w:t>REPUBLIKA SLOVENIJA</w:t>
      </w:r>
    </w:p>
    <w:p w14:paraId="3481A4CD" w14:textId="185D8EED" w:rsidR="005E3FF6" w:rsidRPr="00C872BC" w:rsidRDefault="005E3FF6" w:rsidP="005E3FF6">
      <w:pPr>
        <w:pStyle w:val="Glava"/>
        <w:tabs>
          <w:tab w:val="clear" w:pos="4320"/>
          <w:tab w:val="clear" w:pos="8640"/>
          <w:tab w:val="left" w:pos="5112"/>
        </w:tabs>
        <w:spacing w:after="120" w:line="240" w:lineRule="exact"/>
        <w:rPr>
          <w:rFonts w:ascii="Republika" w:hAnsi="Republika"/>
          <w:b/>
          <w:caps/>
          <w:lang w:val="sl-SI"/>
        </w:rPr>
      </w:pPr>
      <w:r w:rsidRPr="00C872BC">
        <w:rPr>
          <w:rFonts w:ascii="Republika" w:hAnsi="Republika"/>
          <w:b/>
          <w:caps/>
          <w:lang w:val="sl-SI"/>
        </w:rPr>
        <w:t xml:space="preserve">Upravna enota </w:t>
      </w:r>
      <w:r w:rsidR="0062123A" w:rsidRPr="00C872BC">
        <w:rPr>
          <w:rFonts w:ascii="Republika" w:hAnsi="Republika"/>
          <w:b/>
          <w:caps/>
          <w:lang w:val="sl-SI"/>
        </w:rPr>
        <w:t>celje</w:t>
      </w:r>
    </w:p>
    <w:p w14:paraId="6C9C2988" w14:textId="5E28DC80" w:rsidR="005E3FF6" w:rsidRPr="00C872BC"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sidRPr="00C872BC">
        <w:rPr>
          <w:rFonts w:cs="Arial"/>
          <w:sz w:val="16"/>
          <w:lang w:val="sl-SI"/>
        </w:rPr>
        <w:t>Ljubljanska cesta 1</w:t>
      </w:r>
      <w:r w:rsidR="005E3FF6" w:rsidRPr="00C872BC">
        <w:rPr>
          <w:rFonts w:cs="Arial"/>
          <w:sz w:val="16"/>
          <w:lang w:val="sl-SI"/>
        </w:rPr>
        <w:t>, 3</w:t>
      </w:r>
      <w:r w:rsidRPr="00C872BC">
        <w:rPr>
          <w:rFonts w:cs="Arial"/>
          <w:sz w:val="16"/>
          <w:lang w:val="sl-SI"/>
        </w:rPr>
        <w:t>000 Celje</w:t>
      </w:r>
      <w:r w:rsidR="005E3FF6" w:rsidRPr="00C872BC">
        <w:rPr>
          <w:rFonts w:cs="Arial"/>
          <w:sz w:val="16"/>
          <w:lang w:val="sl-SI"/>
        </w:rPr>
        <w:tab/>
        <w:t xml:space="preserve">T: 03 </w:t>
      </w:r>
      <w:r w:rsidRPr="00C872BC">
        <w:rPr>
          <w:rFonts w:cs="Arial"/>
          <w:sz w:val="16"/>
          <w:lang w:val="sl-SI"/>
        </w:rPr>
        <w:t>426 53</w:t>
      </w:r>
      <w:r w:rsidR="005E3FF6" w:rsidRPr="00C872BC">
        <w:rPr>
          <w:rFonts w:cs="Arial"/>
          <w:sz w:val="16"/>
          <w:lang w:val="sl-SI"/>
        </w:rPr>
        <w:t xml:space="preserve"> 00</w:t>
      </w:r>
    </w:p>
    <w:p w14:paraId="3DF2372C" w14:textId="51D1DCC0" w:rsidR="005E3FF6" w:rsidRPr="00C872BC" w:rsidRDefault="005E3FF6" w:rsidP="005E3FF6">
      <w:pPr>
        <w:pStyle w:val="Glava"/>
        <w:tabs>
          <w:tab w:val="clear" w:pos="4320"/>
          <w:tab w:val="clear" w:pos="8640"/>
          <w:tab w:val="left" w:pos="5112"/>
        </w:tabs>
        <w:spacing w:line="240" w:lineRule="exact"/>
        <w:rPr>
          <w:rFonts w:cs="Arial"/>
          <w:noProof/>
          <w:sz w:val="16"/>
          <w:lang w:val="sl-SI"/>
        </w:rPr>
      </w:pPr>
      <w:r w:rsidRPr="00C872BC">
        <w:rPr>
          <w:rFonts w:cs="Arial"/>
          <w:noProof/>
          <w:sz w:val="16"/>
          <w:lang w:val="sl-SI"/>
        </w:rPr>
        <w:tab/>
        <w:t>E: ue.</w:t>
      </w:r>
      <w:r w:rsidR="0062123A" w:rsidRPr="00C872BC">
        <w:rPr>
          <w:rFonts w:cs="Arial"/>
          <w:noProof/>
          <w:sz w:val="16"/>
          <w:lang w:val="sl-SI"/>
        </w:rPr>
        <w:t>celje</w:t>
      </w:r>
      <w:r w:rsidRPr="00C872BC">
        <w:rPr>
          <w:rFonts w:cs="Arial"/>
          <w:noProof/>
          <w:sz w:val="16"/>
          <w:lang w:val="sl-SI"/>
        </w:rPr>
        <w:t>@gov.si</w:t>
      </w:r>
    </w:p>
    <w:p w14:paraId="103B7B10" w14:textId="0C01EE54" w:rsidR="005E3FF6" w:rsidRPr="00C872BC" w:rsidRDefault="005E3FF6" w:rsidP="005E3FF6">
      <w:pPr>
        <w:pStyle w:val="Glava"/>
        <w:tabs>
          <w:tab w:val="clear" w:pos="4320"/>
          <w:tab w:val="clear" w:pos="8640"/>
          <w:tab w:val="left" w:pos="5112"/>
        </w:tabs>
        <w:spacing w:line="240" w:lineRule="exact"/>
        <w:ind w:right="-149"/>
        <w:rPr>
          <w:rFonts w:cs="Arial"/>
          <w:noProof/>
          <w:sz w:val="16"/>
          <w:lang w:val="sl-SI"/>
        </w:rPr>
      </w:pPr>
      <w:r w:rsidRPr="00C872BC">
        <w:rPr>
          <w:rFonts w:cs="Arial"/>
          <w:noProof/>
          <w:sz w:val="16"/>
          <w:lang w:val="sl-SI"/>
        </w:rPr>
        <w:tab/>
        <w:t>www.gov.si/drzavni-organi/upravne-enote/</w:t>
      </w:r>
      <w:r w:rsidR="0062123A" w:rsidRPr="00C872BC">
        <w:rPr>
          <w:rFonts w:cs="Arial"/>
          <w:noProof/>
          <w:sz w:val="16"/>
          <w:lang w:val="sl-SI"/>
        </w:rPr>
        <w:t>celje</w:t>
      </w:r>
    </w:p>
    <w:bookmarkEnd w:id="0"/>
    <w:p w14:paraId="7A29DA30" w14:textId="78EF263B" w:rsidR="00D600B1" w:rsidRPr="00C872BC" w:rsidRDefault="00D600B1">
      <w:pPr>
        <w:rPr>
          <w:lang w:val="sl-SI"/>
        </w:rPr>
      </w:pPr>
    </w:p>
    <w:p w14:paraId="099AAF28" w14:textId="687D6323" w:rsidR="005E3FF6" w:rsidRPr="00C872BC" w:rsidRDefault="005E3FF6">
      <w:pPr>
        <w:rPr>
          <w:lang w:val="sl-SI"/>
        </w:rPr>
      </w:pPr>
    </w:p>
    <w:p w14:paraId="661AAADE" w14:textId="734AF230" w:rsidR="005C2AA7" w:rsidRPr="002C5624" w:rsidRDefault="005C2AA7" w:rsidP="005C2AA7">
      <w:pPr>
        <w:jc w:val="both"/>
        <w:rPr>
          <w:rFonts w:cs="Arial"/>
          <w:szCs w:val="20"/>
          <w:lang w:val="sl-SI"/>
        </w:rPr>
      </w:pPr>
      <w:r w:rsidRPr="00C872BC">
        <w:rPr>
          <w:rFonts w:cs="Arial"/>
          <w:szCs w:val="20"/>
          <w:lang w:val="sl-SI"/>
        </w:rPr>
        <w:t xml:space="preserve">Številka: </w:t>
      </w:r>
      <w:r w:rsidR="002C5624" w:rsidRPr="002C5624">
        <w:rPr>
          <w:rFonts w:cs="Arial"/>
          <w:color w:val="000000"/>
          <w:szCs w:val="20"/>
          <w:shd w:val="clear" w:color="auto" w:fill="FFFFFF"/>
        </w:rPr>
        <w:t>101-6/2024-6203-48</w:t>
      </w:r>
    </w:p>
    <w:p w14:paraId="2819E236" w14:textId="121D7C38" w:rsidR="005C2AA7" w:rsidRPr="002C5624" w:rsidRDefault="005C2AA7" w:rsidP="005C2AA7">
      <w:pPr>
        <w:jc w:val="both"/>
        <w:rPr>
          <w:rFonts w:cs="Arial"/>
          <w:szCs w:val="20"/>
          <w:lang w:val="sl-SI"/>
        </w:rPr>
      </w:pPr>
      <w:r w:rsidRPr="002C5624">
        <w:rPr>
          <w:rFonts w:cs="Arial"/>
          <w:szCs w:val="20"/>
          <w:lang w:val="sl-SI"/>
        </w:rPr>
        <w:t xml:space="preserve">Datum:   </w:t>
      </w:r>
      <w:r w:rsidR="002C5624" w:rsidRPr="002C5624">
        <w:rPr>
          <w:rFonts w:cs="Arial"/>
          <w:szCs w:val="20"/>
          <w:lang w:val="sl-SI"/>
        </w:rPr>
        <w:t>2</w:t>
      </w:r>
      <w:r w:rsidR="00C84076" w:rsidRPr="002C5624">
        <w:rPr>
          <w:rFonts w:cs="Arial"/>
          <w:szCs w:val="20"/>
          <w:lang w:val="sl-SI"/>
        </w:rPr>
        <w:t>4. 5. 2024</w:t>
      </w:r>
    </w:p>
    <w:p w14:paraId="04080A1D" w14:textId="77777777" w:rsidR="005C2AA7" w:rsidRPr="00C872BC" w:rsidRDefault="005C2AA7" w:rsidP="005C2AA7">
      <w:pPr>
        <w:jc w:val="both"/>
        <w:rPr>
          <w:rFonts w:cs="Arial"/>
          <w:szCs w:val="20"/>
          <w:lang w:val="sl-SI"/>
        </w:rPr>
      </w:pPr>
    </w:p>
    <w:p w14:paraId="43789B81" w14:textId="77777777" w:rsidR="005C2AA7" w:rsidRPr="00C872BC" w:rsidRDefault="005C2AA7" w:rsidP="005C2AA7">
      <w:pPr>
        <w:jc w:val="both"/>
        <w:rPr>
          <w:rFonts w:cs="Arial"/>
          <w:szCs w:val="20"/>
          <w:lang w:val="sl-SI"/>
        </w:rPr>
      </w:pPr>
    </w:p>
    <w:p w14:paraId="04F27AB6" w14:textId="77777777" w:rsidR="005C2AA7" w:rsidRPr="00C872BC" w:rsidRDefault="005C2AA7" w:rsidP="005C2AA7">
      <w:pPr>
        <w:jc w:val="both"/>
        <w:rPr>
          <w:rFonts w:cs="Arial"/>
          <w:szCs w:val="20"/>
          <w:lang w:val="sl-SI"/>
        </w:rPr>
      </w:pPr>
    </w:p>
    <w:p w14:paraId="655A393C" w14:textId="77777777" w:rsidR="005C2AA7" w:rsidRPr="00C872BC" w:rsidRDefault="005C2AA7" w:rsidP="005C2AA7">
      <w:pPr>
        <w:jc w:val="both"/>
        <w:rPr>
          <w:rFonts w:cs="Arial"/>
          <w:szCs w:val="20"/>
          <w:lang w:val="sl-SI"/>
        </w:rPr>
      </w:pPr>
    </w:p>
    <w:p w14:paraId="51529793" w14:textId="77777777" w:rsidR="005C2AA7" w:rsidRPr="00C872BC" w:rsidRDefault="005C2AA7" w:rsidP="005C2AA7">
      <w:pPr>
        <w:jc w:val="both"/>
        <w:rPr>
          <w:rFonts w:cs="Arial"/>
          <w:szCs w:val="20"/>
          <w:lang w:val="sl-SI"/>
        </w:rPr>
      </w:pPr>
      <w:r w:rsidRPr="00C872BC">
        <w:rPr>
          <w:rFonts w:cs="Arial"/>
          <w:szCs w:val="20"/>
          <w:lang w:val="sl-SI"/>
        </w:rPr>
        <w:t xml:space="preserve">Na podlagi 47. člena Zakona o državni upravi (Uradni list RS št. 113/2005, 126/20007, 48/2009,  8/2010, </w:t>
      </w:r>
      <w:hyperlink r:id="rId6" w:tgtFrame="_blank" w:tooltip="Zakon o spremembah in dopolnitvah Zakona o Vladi Republike Slovenije" w:history="1">
        <w:r w:rsidRPr="00C872BC">
          <w:rPr>
            <w:rFonts w:cs="Arial"/>
            <w:szCs w:val="20"/>
            <w:u w:val="single"/>
            <w:lang w:val="sl-SI"/>
          </w:rPr>
          <w:t>8/12</w:t>
        </w:r>
      </w:hyperlink>
      <w:r w:rsidRPr="00C872BC">
        <w:rPr>
          <w:rFonts w:cs="Arial"/>
          <w:szCs w:val="20"/>
          <w:lang w:val="sl-SI"/>
        </w:rPr>
        <w:t xml:space="preserve"> – ZVRS-F, </w:t>
      </w:r>
      <w:hyperlink r:id="rId7" w:tgtFrame="_blank" w:tooltip="Zakon o spremembah in dopolnitvah Zakona o državni upravi" w:history="1">
        <w:r w:rsidRPr="00C872BC">
          <w:rPr>
            <w:rFonts w:cs="Arial"/>
            <w:szCs w:val="20"/>
            <w:u w:val="single"/>
            <w:lang w:val="sl-SI"/>
          </w:rPr>
          <w:t>21/12</w:t>
        </w:r>
      </w:hyperlink>
      <w:r w:rsidRPr="00C872BC">
        <w:rPr>
          <w:rFonts w:cs="Arial"/>
          <w:szCs w:val="20"/>
          <w:lang w:val="sl-SI"/>
        </w:rPr>
        <w:t xml:space="preserve">, </w:t>
      </w:r>
      <w:hyperlink r:id="rId8" w:tgtFrame="_blank" w:tooltip="Zakon o spremembah in dopolnitvah Zakona o državni upravi" w:history="1">
        <w:r w:rsidRPr="00C872BC">
          <w:rPr>
            <w:rFonts w:cs="Arial"/>
            <w:szCs w:val="20"/>
            <w:u w:val="single"/>
            <w:lang w:val="sl-SI"/>
          </w:rPr>
          <w:t>47/13</w:t>
        </w:r>
      </w:hyperlink>
      <w:r w:rsidRPr="00C872BC">
        <w:rPr>
          <w:rFonts w:cs="Arial"/>
          <w:szCs w:val="20"/>
          <w:lang w:val="sl-SI"/>
        </w:rPr>
        <w:t xml:space="preserve">, </w:t>
      </w:r>
      <w:hyperlink r:id="rId9" w:tgtFrame="_blank" w:tooltip="Zakon o spremembi Zakona o državni upravi" w:history="1">
        <w:r w:rsidRPr="00C872BC">
          <w:rPr>
            <w:rFonts w:cs="Arial"/>
            <w:szCs w:val="20"/>
            <w:u w:val="single"/>
            <w:lang w:val="sl-SI"/>
          </w:rPr>
          <w:t>12/14</w:t>
        </w:r>
      </w:hyperlink>
      <w:r w:rsidRPr="00C872BC">
        <w:rPr>
          <w:rFonts w:cs="Arial"/>
          <w:szCs w:val="20"/>
          <w:lang w:val="sl-SI"/>
        </w:rPr>
        <w:t xml:space="preserve">, </w:t>
      </w:r>
      <w:hyperlink r:id="rId10" w:tgtFrame="_blank" w:tooltip="Zakon o spremembah in dopolnitvah Zakona o državni upravi" w:history="1">
        <w:r w:rsidRPr="00C872BC">
          <w:rPr>
            <w:rFonts w:cs="Arial"/>
            <w:szCs w:val="20"/>
            <w:u w:val="single"/>
            <w:lang w:val="sl-SI"/>
          </w:rPr>
          <w:t>90/14</w:t>
        </w:r>
      </w:hyperlink>
      <w:r w:rsidRPr="00C872BC">
        <w:rPr>
          <w:rFonts w:cs="Arial"/>
          <w:szCs w:val="20"/>
          <w:lang w:val="sl-SI"/>
        </w:rPr>
        <w:t xml:space="preserve"> in </w:t>
      </w:r>
      <w:hyperlink r:id="rId11" w:tgtFrame="_blank" w:tooltip="Zakon o spremembah in dopolnitvah Zakona o državni upravi" w:history="1">
        <w:r w:rsidRPr="00C872BC">
          <w:rPr>
            <w:rFonts w:cs="Arial"/>
            <w:szCs w:val="20"/>
            <w:u w:val="single"/>
            <w:lang w:val="sl-SI"/>
          </w:rPr>
          <w:t>51/16</w:t>
        </w:r>
      </w:hyperlink>
      <w:r w:rsidRPr="00C872BC">
        <w:rPr>
          <w:rFonts w:cs="Arial"/>
          <w:szCs w:val="20"/>
          <w:lang w:val="sl-SI"/>
        </w:rPr>
        <w:t xml:space="preserve">)), 19. člena Zakona o javnih uslužbencih </w:t>
      </w:r>
      <w:r w:rsidRPr="00C872BC">
        <w:rPr>
          <w:rFonts w:cs="Arial"/>
          <w:color w:val="000000"/>
          <w:szCs w:val="20"/>
          <w:lang w:val="sl-SI"/>
        </w:rPr>
        <w:t xml:space="preserve">(ZJU, Uradni list RS, št. 63/2007 – UPB3, 65/2008, 69/2008 in 74/2009 - </w:t>
      </w:r>
      <w:proofErr w:type="spellStart"/>
      <w:r w:rsidRPr="00C872BC">
        <w:rPr>
          <w:rFonts w:cs="Arial"/>
          <w:color w:val="000000"/>
          <w:szCs w:val="20"/>
          <w:lang w:val="sl-SI"/>
        </w:rPr>
        <w:t>Odl</w:t>
      </w:r>
      <w:proofErr w:type="spellEnd"/>
      <w:r w:rsidRPr="00C872BC">
        <w:rPr>
          <w:rFonts w:cs="Arial"/>
          <w:color w:val="000000"/>
          <w:szCs w:val="20"/>
          <w:lang w:val="sl-SI"/>
        </w:rPr>
        <w:t>. US -U-I-136/07-13) ter</w:t>
      </w:r>
      <w:r w:rsidRPr="00C872BC">
        <w:rPr>
          <w:rFonts w:cs="Arial"/>
          <w:szCs w:val="20"/>
          <w:lang w:val="sl-SI"/>
        </w:rPr>
        <w:t xml:space="preserve"> 7., 11. in 15. člena Zakona o stavki (Uradni list SFRJ št. 23/1991 in Uradni list RS, št. 22/1991, 17/1991-I, 13/1993 in 66/1993), izdajam o izvajanju nalog, v Upravni enoti Celje, v času stavke naslednji</w:t>
      </w:r>
    </w:p>
    <w:p w14:paraId="688DC801" w14:textId="77777777" w:rsidR="005C2AA7" w:rsidRPr="00C872BC" w:rsidRDefault="005C2AA7" w:rsidP="005C2AA7">
      <w:pPr>
        <w:jc w:val="both"/>
        <w:rPr>
          <w:rFonts w:cs="Arial"/>
          <w:szCs w:val="20"/>
          <w:lang w:val="sl-SI"/>
        </w:rPr>
      </w:pPr>
    </w:p>
    <w:p w14:paraId="223EB3E5" w14:textId="77777777" w:rsidR="005C2AA7" w:rsidRPr="00C872BC" w:rsidRDefault="005C2AA7" w:rsidP="005C2AA7">
      <w:pPr>
        <w:jc w:val="both"/>
        <w:rPr>
          <w:rFonts w:cs="Arial"/>
          <w:szCs w:val="20"/>
          <w:lang w:val="sl-SI"/>
        </w:rPr>
      </w:pPr>
    </w:p>
    <w:p w14:paraId="5A881063" w14:textId="77777777" w:rsidR="005C2AA7" w:rsidRPr="00C872BC" w:rsidRDefault="005C2AA7" w:rsidP="005C2AA7">
      <w:pPr>
        <w:jc w:val="both"/>
        <w:rPr>
          <w:rFonts w:cs="Arial"/>
          <w:szCs w:val="20"/>
          <w:lang w:val="sl-SI"/>
        </w:rPr>
      </w:pPr>
    </w:p>
    <w:p w14:paraId="30E988A6" w14:textId="77777777" w:rsidR="005C2AA7" w:rsidRPr="00C872BC" w:rsidRDefault="005C2AA7" w:rsidP="005C2AA7">
      <w:pPr>
        <w:autoSpaceDE w:val="0"/>
        <w:autoSpaceDN w:val="0"/>
        <w:adjustRightInd w:val="0"/>
        <w:spacing w:line="240" w:lineRule="atLeast"/>
        <w:jc w:val="center"/>
        <w:rPr>
          <w:rFonts w:cs="Arial"/>
          <w:b/>
          <w:color w:val="000000"/>
          <w:szCs w:val="20"/>
          <w:lang w:val="sl-SI"/>
        </w:rPr>
      </w:pPr>
      <w:r w:rsidRPr="00C872BC">
        <w:rPr>
          <w:rFonts w:cs="Arial"/>
          <w:b/>
          <w:color w:val="000000"/>
          <w:szCs w:val="20"/>
          <w:lang w:val="sl-SI"/>
        </w:rPr>
        <w:t>S K L E P</w:t>
      </w:r>
    </w:p>
    <w:p w14:paraId="0A2C0440" w14:textId="77777777" w:rsidR="005C2AA7" w:rsidRPr="00C872BC" w:rsidRDefault="005C2AA7" w:rsidP="005C2AA7">
      <w:pPr>
        <w:autoSpaceDE w:val="0"/>
        <w:autoSpaceDN w:val="0"/>
        <w:adjustRightInd w:val="0"/>
        <w:spacing w:line="240" w:lineRule="atLeast"/>
        <w:jc w:val="both"/>
        <w:rPr>
          <w:rFonts w:cs="Arial"/>
          <w:color w:val="000000"/>
          <w:szCs w:val="20"/>
          <w:lang w:val="sl-SI"/>
        </w:rPr>
      </w:pPr>
    </w:p>
    <w:p w14:paraId="55ABCAB7" w14:textId="77777777" w:rsidR="005C2AA7" w:rsidRPr="00C872BC" w:rsidRDefault="005C2AA7" w:rsidP="005C2AA7">
      <w:pPr>
        <w:autoSpaceDE w:val="0"/>
        <w:autoSpaceDN w:val="0"/>
        <w:adjustRightInd w:val="0"/>
        <w:spacing w:line="240" w:lineRule="atLeast"/>
        <w:jc w:val="both"/>
        <w:rPr>
          <w:rFonts w:cs="Arial"/>
          <w:color w:val="000000"/>
          <w:szCs w:val="20"/>
          <w:lang w:val="sl-SI"/>
        </w:rPr>
      </w:pPr>
    </w:p>
    <w:p w14:paraId="3A8CA28D" w14:textId="77777777" w:rsidR="005C2AA7" w:rsidRPr="00C872BC" w:rsidRDefault="005C2AA7" w:rsidP="005C2AA7">
      <w:pPr>
        <w:autoSpaceDE w:val="0"/>
        <w:autoSpaceDN w:val="0"/>
        <w:adjustRightInd w:val="0"/>
        <w:spacing w:line="240" w:lineRule="atLeast"/>
        <w:jc w:val="both"/>
        <w:rPr>
          <w:rFonts w:cs="Arial"/>
          <w:color w:val="000000"/>
          <w:szCs w:val="20"/>
          <w:lang w:val="sl-SI"/>
        </w:rPr>
      </w:pPr>
    </w:p>
    <w:p w14:paraId="04C11506" w14:textId="0F779180" w:rsidR="0092699B" w:rsidRPr="00C872BC" w:rsidRDefault="0092699B" w:rsidP="0092699B">
      <w:pPr>
        <w:pStyle w:val="Odstavekseznama"/>
        <w:numPr>
          <w:ilvl w:val="0"/>
          <w:numId w:val="8"/>
        </w:numPr>
        <w:autoSpaceDE w:val="0"/>
        <w:autoSpaceDN w:val="0"/>
        <w:adjustRightInd w:val="0"/>
        <w:spacing w:line="240" w:lineRule="atLeast"/>
        <w:jc w:val="both"/>
        <w:rPr>
          <w:rFonts w:cs="Arial"/>
          <w:color w:val="000000"/>
          <w:szCs w:val="20"/>
          <w:lang w:val="sl-SI"/>
        </w:rPr>
      </w:pPr>
      <w:r w:rsidRPr="00C872BC">
        <w:rPr>
          <w:rFonts w:cs="Arial"/>
          <w:color w:val="000000"/>
          <w:szCs w:val="20"/>
          <w:lang w:val="sl-SI"/>
        </w:rPr>
        <w:t>S tem sklepom se nadomesti sklep štev. 101-6/2024-6203-20 z dne 23.4.2024.</w:t>
      </w:r>
    </w:p>
    <w:p w14:paraId="63F8D275" w14:textId="77777777" w:rsidR="0092699B" w:rsidRPr="00C872BC" w:rsidRDefault="0092699B" w:rsidP="0092699B">
      <w:pPr>
        <w:autoSpaceDE w:val="0"/>
        <w:autoSpaceDN w:val="0"/>
        <w:adjustRightInd w:val="0"/>
        <w:spacing w:line="240" w:lineRule="atLeast"/>
        <w:jc w:val="both"/>
        <w:rPr>
          <w:rFonts w:cs="Arial"/>
          <w:color w:val="000000"/>
          <w:szCs w:val="20"/>
          <w:lang w:val="sl-SI"/>
        </w:rPr>
      </w:pPr>
    </w:p>
    <w:p w14:paraId="4044CD6B" w14:textId="7E502718" w:rsidR="005C2AA7" w:rsidRPr="00C872BC" w:rsidRDefault="005C2AA7" w:rsidP="0092699B">
      <w:pPr>
        <w:pStyle w:val="Odstavekseznama"/>
        <w:numPr>
          <w:ilvl w:val="0"/>
          <w:numId w:val="8"/>
        </w:numPr>
        <w:autoSpaceDE w:val="0"/>
        <w:autoSpaceDN w:val="0"/>
        <w:adjustRightInd w:val="0"/>
        <w:spacing w:line="240" w:lineRule="atLeast"/>
        <w:jc w:val="both"/>
        <w:rPr>
          <w:rFonts w:cs="Arial"/>
          <w:color w:val="000000"/>
          <w:szCs w:val="20"/>
          <w:lang w:val="sl-SI"/>
        </w:rPr>
      </w:pPr>
      <w:r w:rsidRPr="00C872BC">
        <w:rPr>
          <w:rFonts w:cs="Arial"/>
          <w:color w:val="000000"/>
          <w:szCs w:val="20"/>
          <w:lang w:val="sl-SI"/>
        </w:rPr>
        <w:t xml:space="preserve">S tem sklepom se skladno s 7. členom Zakona o stavki določijo naloge, ki jih je v Upravni enoti </w:t>
      </w:r>
      <w:r w:rsidRPr="00C872BC">
        <w:rPr>
          <w:rFonts w:cs="Arial"/>
          <w:szCs w:val="20"/>
          <w:lang w:val="sl-SI"/>
        </w:rPr>
        <w:t>Celje</w:t>
      </w:r>
      <w:r w:rsidRPr="00C872BC">
        <w:rPr>
          <w:rFonts w:cs="Arial"/>
          <w:color w:val="000000"/>
          <w:szCs w:val="20"/>
          <w:lang w:val="sl-SI"/>
        </w:rPr>
        <w:t xml:space="preserve"> potrebno zagotavljati tudi v času stavke, zaradi zagotavljanja varnosti ljudi in premoženja ali pa je to je nenadomestljiv pogoj za življenje in delo občanov ali drugih organizacij.</w:t>
      </w:r>
    </w:p>
    <w:p w14:paraId="740E7596" w14:textId="77777777" w:rsidR="005C2AA7" w:rsidRPr="00C872BC" w:rsidRDefault="005C2AA7" w:rsidP="005C2AA7">
      <w:pPr>
        <w:autoSpaceDE w:val="0"/>
        <w:autoSpaceDN w:val="0"/>
        <w:adjustRightInd w:val="0"/>
        <w:spacing w:line="240" w:lineRule="atLeast"/>
        <w:jc w:val="both"/>
        <w:rPr>
          <w:rFonts w:cs="Arial"/>
          <w:color w:val="000000"/>
          <w:szCs w:val="20"/>
          <w:lang w:val="sl-SI"/>
        </w:rPr>
      </w:pPr>
    </w:p>
    <w:p w14:paraId="69C1F03A" w14:textId="77777777" w:rsidR="005C2AA7" w:rsidRPr="00C872BC" w:rsidRDefault="005C2AA7" w:rsidP="0092699B">
      <w:pPr>
        <w:pStyle w:val="Odstavekseznama"/>
        <w:numPr>
          <w:ilvl w:val="0"/>
          <w:numId w:val="8"/>
        </w:numPr>
        <w:autoSpaceDE w:val="0"/>
        <w:autoSpaceDN w:val="0"/>
        <w:adjustRightInd w:val="0"/>
        <w:spacing w:line="240" w:lineRule="atLeast"/>
        <w:jc w:val="both"/>
        <w:rPr>
          <w:rFonts w:cs="Arial"/>
          <w:color w:val="000000"/>
          <w:szCs w:val="20"/>
          <w:lang w:val="sl-SI"/>
        </w:rPr>
      </w:pPr>
      <w:r w:rsidRPr="00C872BC">
        <w:rPr>
          <w:rFonts w:cs="Arial"/>
          <w:color w:val="000000"/>
          <w:szCs w:val="20"/>
          <w:lang w:val="sl-SI"/>
        </w:rPr>
        <w:t xml:space="preserve">Naloge, ki jih je v času stavke potrebno izvajati, so po usmeritvah resornih ministrstev naslednje: </w:t>
      </w:r>
    </w:p>
    <w:p w14:paraId="5029E146" w14:textId="77777777" w:rsidR="005C2AA7" w:rsidRPr="00C872BC" w:rsidRDefault="005C2AA7" w:rsidP="005C2AA7">
      <w:pPr>
        <w:autoSpaceDE w:val="0"/>
        <w:autoSpaceDN w:val="0"/>
        <w:adjustRightInd w:val="0"/>
        <w:spacing w:line="240" w:lineRule="atLeast"/>
        <w:jc w:val="both"/>
        <w:rPr>
          <w:rFonts w:cs="Arial"/>
          <w:color w:val="000000"/>
          <w:szCs w:val="20"/>
          <w:lang w:val="sl-SI"/>
        </w:rPr>
      </w:pPr>
    </w:p>
    <w:p w14:paraId="71B40C19" w14:textId="77777777" w:rsidR="005C2AA7" w:rsidRPr="00C872BC" w:rsidRDefault="005C2AA7" w:rsidP="005C2AA7">
      <w:pPr>
        <w:autoSpaceDE w:val="0"/>
        <w:autoSpaceDN w:val="0"/>
        <w:adjustRightInd w:val="0"/>
        <w:spacing w:line="240" w:lineRule="atLeast"/>
        <w:jc w:val="both"/>
        <w:rPr>
          <w:rFonts w:cs="Arial"/>
          <w:color w:val="000000"/>
          <w:szCs w:val="20"/>
          <w:lang w:val="sl-SI"/>
        </w:rPr>
      </w:pPr>
    </w:p>
    <w:p w14:paraId="23411AD6" w14:textId="77777777" w:rsidR="005C2AA7" w:rsidRPr="00C872BC" w:rsidRDefault="005C2AA7" w:rsidP="005C2AA7">
      <w:pPr>
        <w:jc w:val="both"/>
        <w:rPr>
          <w:rFonts w:cs="Arial"/>
          <w:b/>
          <w:szCs w:val="20"/>
          <w:lang w:val="sl-SI"/>
        </w:rPr>
      </w:pPr>
      <w:r w:rsidRPr="00C872BC">
        <w:rPr>
          <w:rFonts w:cs="Arial"/>
          <w:b/>
          <w:szCs w:val="20"/>
          <w:lang w:val="sl-SI"/>
        </w:rPr>
        <w:t>Delovno področje Ministrstva za notranje zadeve:</w:t>
      </w:r>
    </w:p>
    <w:p w14:paraId="13AF520C" w14:textId="77777777" w:rsidR="005C2AA7" w:rsidRPr="00C872BC" w:rsidRDefault="005C2AA7" w:rsidP="005C2AA7">
      <w:pPr>
        <w:jc w:val="both"/>
        <w:rPr>
          <w:rFonts w:cs="Arial"/>
          <w:szCs w:val="20"/>
          <w:lang w:val="sl-SI"/>
        </w:rPr>
      </w:pPr>
    </w:p>
    <w:p w14:paraId="7A9ED085" w14:textId="77777777" w:rsidR="00D80816" w:rsidRPr="00C872BC" w:rsidRDefault="00D80816" w:rsidP="00D80816">
      <w:pPr>
        <w:tabs>
          <w:tab w:val="right" w:pos="9353"/>
        </w:tabs>
        <w:spacing w:line="276" w:lineRule="auto"/>
        <w:jc w:val="both"/>
        <w:rPr>
          <w:rFonts w:cs="Arial"/>
          <w:szCs w:val="20"/>
          <w:lang w:val="sl-SI"/>
        </w:rPr>
      </w:pPr>
      <w:r w:rsidRPr="00C872BC">
        <w:rPr>
          <w:rFonts w:cs="Arial"/>
          <w:szCs w:val="20"/>
          <w:lang w:val="sl-SI"/>
        </w:rPr>
        <w:t>Z delovnega področja Direktorata za upravne notranje zadeve:</w:t>
      </w:r>
    </w:p>
    <w:p w14:paraId="0DDAC152"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Izdaja potnega lista ali osebne izkaznice;  </w:t>
      </w:r>
    </w:p>
    <w:p w14:paraId="1C3717CB"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Naznanitev pogrešitve potnega lista ali osebne izkaznice; </w:t>
      </w:r>
    </w:p>
    <w:p w14:paraId="089898A5"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Izdaja potrdil iz registra stalnega prebivalstva in potrdil ter izpiskov iz matičnega registra (v tistih primerih, ko je potrdilo potrebno izdati takoj zaradi zagotavljanja varnosti premoženja, dela ali na zahtevo drugih organizacij oz. zaradi izpolnjevanja mednarodnih obveznosti, npr. potrdilo na mednarodnem obrazcu);</w:t>
      </w:r>
    </w:p>
    <w:p w14:paraId="6124B9DF"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Prijava in/ali odjava stalnega in/ali začasnega prebivališča, ter prijava naslova v tujini; </w:t>
      </w:r>
    </w:p>
    <w:p w14:paraId="58FB883C"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Sklepanje zakonske zveze; </w:t>
      </w:r>
    </w:p>
    <w:p w14:paraId="44A65909"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Vpis novega dejstva v matični register in vpis spremembe osebnega stanja v matični register; </w:t>
      </w:r>
    </w:p>
    <w:p w14:paraId="3CB2960C"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Sestava smrtovnice;</w:t>
      </w:r>
    </w:p>
    <w:p w14:paraId="2A3313CA"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Priznanje očetovstva; </w:t>
      </w:r>
    </w:p>
    <w:p w14:paraId="048B0687"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Vpis skrbništva in skrbnika; </w:t>
      </w:r>
    </w:p>
    <w:p w14:paraId="648609DC"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Popravek podatkov v matičnem registru, če je ta povezan z nujno izdajo potnega lista ali osebne izkaznice oziroma z izdajo potrdil in izpiskov;</w:t>
      </w:r>
    </w:p>
    <w:p w14:paraId="05352C32"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Evidentiranje podpor volivcev skladno z Zakonom o referendumu in o ljudski iniciativi;</w:t>
      </w:r>
    </w:p>
    <w:p w14:paraId="63ED2386"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Izvedba vseh volilnih opravil kot npr. zaključevanje volilnih imenikov, dajanje podpor, saj se s tem zagotavlja ustavna pravica ter s tem varnost ljudi;</w:t>
      </w:r>
    </w:p>
    <w:p w14:paraId="1B78AFB6"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Posredovanje podatkov o državljanskem statusu ali potrdil o državljanstvu oseb zaradi varnosti in obrambe države in zaradi postopka izročitve obdolžencev in obsojencev;</w:t>
      </w:r>
    </w:p>
    <w:p w14:paraId="7FF99F65"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Izdaja potrdil iz uradnih evidenc – 179. člen ZUP (v tistih primerih, ko bi </w:t>
      </w:r>
      <w:proofErr w:type="spellStart"/>
      <w:r w:rsidRPr="00C872BC">
        <w:rPr>
          <w:rFonts w:cs="Arial"/>
          <w:szCs w:val="20"/>
          <w:lang w:val="sl-SI"/>
        </w:rPr>
        <w:t>neizdaja</w:t>
      </w:r>
      <w:proofErr w:type="spellEnd"/>
      <w:r w:rsidRPr="00C872BC">
        <w:rPr>
          <w:rFonts w:cs="Arial"/>
          <w:szCs w:val="20"/>
          <w:lang w:val="sl-SI"/>
        </w:rPr>
        <w:t xml:space="preserve"> tovrstnih potrdil bistveno otežila dokazovanje stranke v postopku, v katerem je udeležena);</w:t>
      </w:r>
    </w:p>
    <w:p w14:paraId="2664F46F"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Določitev EMŠO slovenskim in tujim državljanom;</w:t>
      </w:r>
    </w:p>
    <w:p w14:paraId="0A01FADA"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Zagotavljanje nemotenega posredovanja podatkov iz uradnih evidenc, katerih upravljavec je MNZ/UE, če se v zahtevi za posredovanje le-teh izkaže namen, povezan z varovanjem življenja, osebne varnosti ljudi in premoženja, ter za namen zagotavljanja uresničevanja funkcij organov in organizacij, ki te podatke potrebujejo;</w:t>
      </w:r>
    </w:p>
    <w:p w14:paraId="09013D56"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Tehnična podpora uslužbencem, ki bodo izvajali nujne naloge (ob morebitni okvari delovne postaje, pri </w:t>
      </w:r>
      <w:proofErr w:type="spellStart"/>
      <w:r w:rsidRPr="00C872BC">
        <w:rPr>
          <w:rFonts w:cs="Arial"/>
          <w:szCs w:val="20"/>
          <w:lang w:val="sl-SI"/>
        </w:rPr>
        <w:t>resetiranju</w:t>
      </w:r>
      <w:proofErr w:type="spellEnd"/>
      <w:r w:rsidRPr="00C872BC">
        <w:rPr>
          <w:rFonts w:cs="Arial"/>
          <w:szCs w:val="20"/>
          <w:lang w:val="sl-SI"/>
        </w:rPr>
        <w:t xml:space="preserve"> gesel in urejanju dostopov do registrov),</w:t>
      </w:r>
    </w:p>
    <w:p w14:paraId="0F9AD24E"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Izdaja dovoljenja za javne shode in javne prireditve, </w:t>
      </w:r>
    </w:p>
    <w:p w14:paraId="4182A771"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Preklic že izdanega dovoljenja, če organizator shoda oz. prireditve ne izvrši ukrepov, določenih v dovoljenju (nevarnost za zdravje in življenje ljudi, varnost premoženja) ali če po izdaji odločbe nastopi primer iz zakona (izvrševanje nasilja, izvrševanje in pozivanje k kaznivim dejanjem </w:t>
      </w:r>
      <w:proofErr w:type="spellStart"/>
      <w:r w:rsidRPr="00C872BC">
        <w:rPr>
          <w:rFonts w:cs="Arial"/>
          <w:szCs w:val="20"/>
          <w:lang w:val="sl-SI"/>
        </w:rPr>
        <w:t>itd</w:t>
      </w:r>
      <w:proofErr w:type="spellEnd"/>
      <w:r w:rsidRPr="00C872BC">
        <w:rPr>
          <w:rFonts w:cs="Arial"/>
          <w:szCs w:val="20"/>
          <w:lang w:val="sl-SI"/>
        </w:rPr>
        <w:t>);</w:t>
      </w:r>
    </w:p>
    <w:p w14:paraId="4C5E813A"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Prepoved javnega shoda oz. javne prireditve - nastop primera iz zakona (izvrševanje nasilja, izvrševanje in pozivanje k kaznivim dejanjem </w:t>
      </w:r>
      <w:proofErr w:type="spellStart"/>
      <w:r w:rsidRPr="00C872BC">
        <w:rPr>
          <w:rFonts w:cs="Arial"/>
          <w:szCs w:val="20"/>
          <w:lang w:val="sl-SI"/>
        </w:rPr>
        <w:t>itd</w:t>
      </w:r>
      <w:proofErr w:type="spellEnd"/>
      <w:r w:rsidRPr="00C872BC">
        <w:rPr>
          <w:rFonts w:cs="Arial"/>
          <w:szCs w:val="20"/>
          <w:lang w:val="sl-SI"/>
        </w:rPr>
        <w:t>);</w:t>
      </w:r>
    </w:p>
    <w:p w14:paraId="60906C7A"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Izdajanje dovoljenj za nakup in prenos eksplozivov in pirotehničnih izdelkov v nujnih primerih (naravne in druge nesreče, </w:t>
      </w:r>
      <w:proofErr w:type="spellStart"/>
      <w:r w:rsidRPr="00C872BC">
        <w:rPr>
          <w:rFonts w:cs="Arial"/>
          <w:szCs w:val="20"/>
          <w:lang w:val="sl-SI"/>
        </w:rPr>
        <w:t>itd</w:t>
      </w:r>
      <w:proofErr w:type="spellEnd"/>
      <w:r w:rsidRPr="00C872BC">
        <w:rPr>
          <w:rFonts w:cs="Arial"/>
          <w:szCs w:val="20"/>
          <w:lang w:val="sl-SI"/>
        </w:rPr>
        <w:t>);</w:t>
      </w:r>
    </w:p>
    <w:p w14:paraId="1F9E7F6E"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Vodenje postopkov odvzema orožja in orožnih listin ter sprejem orožja v hrambo;</w:t>
      </w:r>
    </w:p>
    <w:p w14:paraId="1E8B6326"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Izdaja orožnih listin varnostnim službam in varnostnikom, ki v skladu z zakonom ali posebnim aktom Vlade Republike Slovenije opravljajo naloge varovanja posebej določenega objekta npr. Nuklearne elektrarne Krško.</w:t>
      </w:r>
    </w:p>
    <w:p w14:paraId="32F6F476" w14:textId="77777777" w:rsidR="005C2AA7" w:rsidRPr="00C872BC" w:rsidRDefault="005C2AA7" w:rsidP="005C2AA7">
      <w:pPr>
        <w:ind w:left="360"/>
        <w:jc w:val="both"/>
        <w:rPr>
          <w:rFonts w:cs="Arial"/>
          <w:noProof/>
          <w:szCs w:val="20"/>
          <w:lang w:val="sl-SI"/>
        </w:rPr>
      </w:pPr>
    </w:p>
    <w:p w14:paraId="470D16D4" w14:textId="77777777" w:rsidR="005C2AA7" w:rsidRPr="00C872BC" w:rsidRDefault="005C2AA7" w:rsidP="005C2AA7">
      <w:pPr>
        <w:jc w:val="both"/>
        <w:rPr>
          <w:rFonts w:cs="Arial"/>
          <w:noProof/>
          <w:szCs w:val="20"/>
          <w:lang w:val="sl-SI"/>
        </w:rPr>
      </w:pPr>
    </w:p>
    <w:p w14:paraId="5C319330" w14:textId="77777777" w:rsidR="005C2AA7" w:rsidRPr="00C872BC" w:rsidRDefault="005C2AA7" w:rsidP="005C2AA7">
      <w:pPr>
        <w:jc w:val="both"/>
        <w:rPr>
          <w:rFonts w:cs="Arial"/>
          <w:b/>
          <w:noProof/>
          <w:szCs w:val="20"/>
          <w:lang w:val="sl-SI"/>
        </w:rPr>
      </w:pPr>
      <w:r w:rsidRPr="00C872BC">
        <w:rPr>
          <w:rFonts w:cs="Arial"/>
          <w:b/>
          <w:noProof/>
          <w:szCs w:val="20"/>
          <w:lang w:val="sl-SI"/>
        </w:rPr>
        <w:t>Z delovnega področja Direktorata za migracije:</w:t>
      </w:r>
    </w:p>
    <w:p w14:paraId="57CEA0EB"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Sprejem prošenj za izdajo potnega lista za tujca in izdaja potnega lista za tujca </w:t>
      </w:r>
    </w:p>
    <w:p w14:paraId="2D003269"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Sprejem prošenj za izdajo dovoljenj za prebivanje/potrdil o prijavi prebivanja (predvsem prošenj za podaljšanje dovoljenj za začasno prebivanje in izdajo nadaljnjih dovoljenj za začasno prebivanje);</w:t>
      </w:r>
    </w:p>
    <w:p w14:paraId="7B9AB437"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Evidentiranje vloženih prošenj za izdajo dovoljenj za prebivanje/potrdil o prijavi prebivanja v Register tujcev;</w:t>
      </w:r>
    </w:p>
    <w:p w14:paraId="7900AC85"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Izdaja potrdila o vloženi prošnji za izdajo prvega dovoljenja za začasno prebivanje, podaljšanje dovoljenja za začasno prebivanje in izdajo nadaljnjega dovoljenja za začasno prebivanje v skladu z ZTuj-2; </w:t>
      </w:r>
    </w:p>
    <w:p w14:paraId="29E764FA"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Izdaja potrdila o vloženi prošnji za izdajo oz. obnovo potrdila o prijavi prebivanja na podlagi ZTuj-2;</w:t>
      </w:r>
    </w:p>
    <w:p w14:paraId="2D198BA3"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Izdaja potrdila o vloženi prošnji za izdajo oziroma podaljšanje dovoljenja za  prebivanje družinskemu članu državljana EU in družinskemu članu slovenskega državljana  na podlagi ZTuj-2;</w:t>
      </w:r>
    </w:p>
    <w:p w14:paraId="480EA443"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lastRenderedPageBreak/>
        <w:t>Izdaja potrdila o vloženi prošnji za izdajo oz. podaljšanje dovoljenja za začasno prebivanje za državljane Švicarske konfederacije in njihove družinske člane;</w:t>
      </w:r>
    </w:p>
    <w:p w14:paraId="74C07315"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Izdaja potrdila o vloženi prošnji za izdajo dovoljenja za začasno prebivanje, podaljšanje dovoljenja za začasno prebivanje, izdajo dovoljenja za stalno prebivanje in zamenjavo potrdila o prijavi stalnega prebivanja/dovoljenja za stalno prebivanje državljanu Združenega kraljestva Velike Britanije in Severne Irske in njegovim družinskim članom;</w:t>
      </w:r>
    </w:p>
    <w:p w14:paraId="160BD72E"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Izdaja dovoljenja za prebivanje/potrdila o prijavi prebivanja ;</w:t>
      </w:r>
    </w:p>
    <w:p w14:paraId="5F4ABE93"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Vročitev izkaznice dovoljenja za prebivanje/potrdila o prijavi prebivanja;</w:t>
      </w:r>
    </w:p>
    <w:p w14:paraId="517DF673"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Zamenjava izkaznice dovoljenja za prebivanje/potrdila o prijavi prebivanja z novo izkaznico; </w:t>
      </w:r>
    </w:p>
    <w:p w14:paraId="68648CF1"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Evidentiranje prenehanja dovoljenja za prebivanje v Register tujcev; </w:t>
      </w:r>
    </w:p>
    <w:p w14:paraId="747FDA5B"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Sprejem vloge za začasno zaščito razseljenih oseb iz Ukrajine, odločanje v postopku priznanja/prenehanja začasne zaščite in izdaja izkaznice osebe z začasno zaščito;</w:t>
      </w:r>
    </w:p>
    <w:p w14:paraId="67E8C8F8"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 xml:space="preserve">Vse naloge, ob opustitvi katerih oz. ob ne izvedbi katerih v zakonsko določenih rokih, je lahko državljan sankcioniran (npr. ne naznanitev pogrešanega potnega lista ali osebne izkaznice in orožnih listin v določenem roku, ne izvedba prijavno – odjavne obveznosti v določenem roku, ne določitev osebnega imena otroka, itd.); </w:t>
      </w:r>
    </w:p>
    <w:p w14:paraId="6872D24B" w14:textId="77777777" w:rsidR="00BA56C7" w:rsidRPr="00C872BC" w:rsidRDefault="00BA56C7" w:rsidP="00BA56C7">
      <w:pPr>
        <w:numPr>
          <w:ilvl w:val="0"/>
          <w:numId w:val="2"/>
        </w:numPr>
        <w:tabs>
          <w:tab w:val="right" w:pos="9353"/>
        </w:tabs>
        <w:spacing w:line="276" w:lineRule="auto"/>
        <w:jc w:val="both"/>
        <w:rPr>
          <w:rFonts w:cs="Arial"/>
          <w:szCs w:val="20"/>
          <w:lang w:val="sl-SI"/>
        </w:rPr>
      </w:pPr>
      <w:r w:rsidRPr="00C872BC">
        <w:rPr>
          <w:rFonts w:cs="Arial"/>
          <w:szCs w:val="20"/>
          <w:lang w:val="sl-SI"/>
        </w:rPr>
        <w:t>Vse naloge, ob opustitvi katerih oz. ob ne izvedbi katerih v zakonsko določenih rokih, je lahko tujec sankcioniran (npr. ne naznanitev pogrešitve potnega lista in orožnih listin za tujca v določenem roku, ne naznanitev pogrešitve izkaznice dovoljenja za prebivanje v določenem roku, ne podaja vloge za registracijo ali odjavo orožja);</w:t>
      </w:r>
    </w:p>
    <w:p w14:paraId="17FA7F49" w14:textId="77777777" w:rsidR="00BA56C7" w:rsidRPr="00C872BC" w:rsidRDefault="00BA56C7" w:rsidP="00BA56C7">
      <w:pPr>
        <w:numPr>
          <w:ilvl w:val="0"/>
          <w:numId w:val="2"/>
        </w:numPr>
        <w:tabs>
          <w:tab w:val="right" w:pos="9353"/>
        </w:tabs>
        <w:spacing w:line="276" w:lineRule="auto"/>
        <w:jc w:val="both"/>
        <w:rPr>
          <w:rFonts w:cs="Arial"/>
          <w:iCs/>
          <w:szCs w:val="20"/>
          <w:lang w:val="sl-SI"/>
        </w:rPr>
      </w:pPr>
      <w:r w:rsidRPr="00C872BC">
        <w:rPr>
          <w:rFonts w:cs="Arial"/>
          <w:szCs w:val="20"/>
          <w:lang w:val="sl-SI"/>
        </w:rPr>
        <w:t xml:space="preserve">Naloge v zvezi s podaljšanjem statusa oseb z začasno zaščito po marcu 2024, ko se bo začasna zaščita v skladu z </w:t>
      </w:r>
      <w:r w:rsidRPr="00C872BC">
        <w:rPr>
          <w:rFonts w:cs="Arial"/>
          <w:iCs/>
          <w:szCs w:val="20"/>
          <w:lang w:val="sl-SI"/>
        </w:rPr>
        <w:t>Izvedbenim sklepom Sveta (EU) 2023/2409 o podaljšanju začasne zaščite, kot je bila uvedena z Izvedbenim sklepom (EU) 2022/382, s katerim se je začasna zaščita za osebe, razseljene iz Ukrajine, iz člena 2 Izvedbenega sklepa (EU) 2022/382, podaljšala še za eno leto, in sicer do 4. marca 2025.</w:t>
      </w:r>
    </w:p>
    <w:p w14:paraId="6B347DE5" w14:textId="77777777" w:rsidR="00BA56C7" w:rsidRPr="00C872BC" w:rsidRDefault="00BA56C7" w:rsidP="005C2AA7">
      <w:pPr>
        <w:jc w:val="both"/>
        <w:rPr>
          <w:rFonts w:cs="Arial"/>
          <w:b/>
          <w:noProof/>
          <w:szCs w:val="20"/>
          <w:lang w:val="sl-SI"/>
        </w:rPr>
      </w:pPr>
    </w:p>
    <w:p w14:paraId="57EE5E1C" w14:textId="77777777" w:rsidR="00D80816" w:rsidRPr="00C872BC" w:rsidRDefault="00D80816" w:rsidP="005C2AA7">
      <w:pPr>
        <w:jc w:val="both"/>
        <w:rPr>
          <w:rFonts w:cs="Arial"/>
          <w:b/>
          <w:noProof/>
          <w:szCs w:val="20"/>
          <w:lang w:val="sl-SI"/>
        </w:rPr>
      </w:pPr>
    </w:p>
    <w:p w14:paraId="0D4B2C16" w14:textId="77777777" w:rsidR="00D80816" w:rsidRPr="00C872BC" w:rsidRDefault="00D80816" w:rsidP="00D80816">
      <w:pPr>
        <w:tabs>
          <w:tab w:val="right" w:pos="9353"/>
        </w:tabs>
        <w:spacing w:line="276" w:lineRule="auto"/>
        <w:jc w:val="both"/>
        <w:rPr>
          <w:rFonts w:cs="Arial"/>
          <w:b/>
          <w:bCs/>
          <w:iCs/>
          <w:szCs w:val="20"/>
          <w:lang w:val="sl-SI"/>
        </w:rPr>
      </w:pPr>
      <w:r w:rsidRPr="00C872BC">
        <w:rPr>
          <w:rFonts w:cs="Arial"/>
          <w:b/>
          <w:bCs/>
          <w:iCs/>
          <w:szCs w:val="20"/>
          <w:lang w:val="sl-SI"/>
        </w:rPr>
        <w:t>Delovno področje Urada Vlade Republike Slovenije za oskrbo in integracijo migrantov:</w:t>
      </w:r>
    </w:p>
    <w:p w14:paraId="17E709C8" w14:textId="77777777" w:rsidR="00D80816" w:rsidRPr="00C872BC" w:rsidRDefault="00D80816" w:rsidP="00D80816">
      <w:pPr>
        <w:pStyle w:val="Odstavekseznama"/>
        <w:numPr>
          <w:ilvl w:val="0"/>
          <w:numId w:val="9"/>
        </w:numPr>
        <w:tabs>
          <w:tab w:val="right" w:pos="9353"/>
        </w:tabs>
        <w:spacing w:line="276" w:lineRule="auto"/>
        <w:ind w:left="426" w:hanging="426"/>
        <w:jc w:val="both"/>
        <w:rPr>
          <w:rFonts w:cs="Arial"/>
          <w:iCs/>
          <w:szCs w:val="20"/>
          <w:lang w:val="sl-SI"/>
        </w:rPr>
      </w:pPr>
      <w:r w:rsidRPr="00C872BC">
        <w:rPr>
          <w:rFonts w:cs="Arial"/>
          <w:iCs/>
          <w:szCs w:val="20"/>
          <w:lang w:val="sl-SI"/>
        </w:rPr>
        <w:t>Sprejem zahtevka ter izdaja potrdila o pravici do udeležbe v neformalnem izobraževalnem programu za odrasle ter izdaja potrdila o pravici do enkratnega brezplačnega preizkusa znanja slovenskega jezika.</w:t>
      </w:r>
    </w:p>
    <w:p w14:paraId="09C6C249" w14:textId="77777777" w:rsidR="005C2AA7" w:rsidRPr="00C872BC" w:rsidRDefault="005C2AA7" w:rsidP="005C2AA7">
      <w:pPr>
        <w:jc w:val="both"/>
        <w:rPr>
          <w:rFonts w:cs="Arial"/>
          <w:color w:val="FF0000"/>
          <w:szCs w:val="20"/>
          <w:lang w:val="sl-SI"/>
        </w:rPr>
      </w:pPr>
    </w:p>
    <w:p w14:paraId="11CC93C3" w14:textId="77777777" w:rsidR="00D80816" w:rsidRPr="00C872BC" w:rsidRDefault="00D80816" w:rsidP="00D80816">
      <w:pPr>
        <w:spacing w:line="276" w:lineRule="auto"/>
        <w:jc w:val="both"/>
        <w:rPr>
          <w:rFonts w:cs="Arial"/>
          <w:b/>
          <w:szCs w:val="20"/>
          <w:lang w:val="sl-SI"/>
        </w:rPr>
      </w:pPr>
      <w:r w:rsidRPr="00C872BC">
        <w:rPr>
          <w:rFonts w:cs="Arial"/>
          <w:b/>
          <w:szCs w:val="20"/>
          <w:lang w:val="sl-SI"/>
        </w:rPr>
        <w:t>Delovno področje Ministrstva za infrastrukturo:</w:t>
      </w:r>
    </w:p>
    <w:p w14:paraId="2E0F0475" w14:textId="77777777" w:rsidR="0013767E" w:rsidRPr="00C872BC" w:rsidRDefault="0013767E" w:rsidP="0013767E">
      <w:pPr>
        <w:pStyle w:val="Odstavekseznama"/>
        <w:numPr>
          <w:ilvl w:val="0"/>
          <w:numId w:val="10"/>
        </w:numPr>
        <w:spacing w:line="276" w:lineRule="auto"/>
        <w:ind w:left="426" w:hanging="437"/>
        <w:jc w:val="both"/>
        <w:rPr>
          <w:rFonts w:cs="Arial"/>
          <w:szCs w:val="20"/>
          <w:lang w:val="sl-SI"/>
        </w:rPr>
      </w:pPr>
      <w:r w:rsidRPr="00C872BC">
        <w:rPr>
          <w:rFonts w:cs="Arial"/>
          <w:szCs w:val="20"/>
          <w:lang w:val="sl-SI"/>
        </w:rPr>
        <w:t>Sprejem vlog za izdajo in podaljšanje veljavnosti vozniških dovoljenj ter izdaja le teh v nujnih primerih, ko bi zavrnitev izdaje vozniškega dovoljenja ogrozila varnost ali premoženje osebe.</w:t>
      </w:r>
    </w:p>
    <w:p w14:paraId="112AD885" w14:textId="77777777" w:rsidR="0013767E" w:rsidRPr="00C872BC" w:rsidRDefault="0013767E" w:rsidP="0013767E">
      <w:pPr>
        <w:pStyle w:val="Odstavekseznama"/>
        <w:numPr>
          <w:ilvl w:val="0"/>
          <w:numId w:val="10"/>
        </w:numPr>
        <w:spacing w:line="276" w:lineRule="auto"/>
        <w:ind w:left="426" w:hanging="437"/>
        <w:jc w:val="both"/>
        <w:rPr>
          <w:rFonts w:cs="Arial"/>
          <w:szCs w:val="20"/>
          <w:lang w:val="sl-SI"/>
        </w:rPr>
      </w:pPr>
      <w:r w:rsidRPr="00C872BC">
        <w:rPr>
          <w:rFonts w:cs="Arial"/>
          <w:szCs w:val="20"/>
          <w:lang w:val="sl-SI"/>
        </w:rPr>
        <w:t xml:space="preserve">Podaljšanje veljavnosti temeljne kvalifikacije (koda 95) z vpisom v vozniško dovoljenje. </w:t>
      </w:r>
    </w:p>
    <w:p w14:paraId="33C11BE4" w14:textId="77777777" w:rsidR="0013767E" w:rsidRPr="00C872BC" w:rsidRDefault="0013767E" w:rsidP="0013767E">
      <w:pPr>
        <w:pStyle w:val="Odstavekseznama"/>
        <w:numPr>
          <w:ilvl w:val="0"/>
          <w:numId w:val="10"/>
        </w:numPr>
        <w:spacing w:line="276" w:lineRule="auto"/>
        <w:ind w:left="426" w:hanging="437"/>
        <w:jc w:val="both"/>
        <w:rPr>
          <w:rFonts w:cs="Arial"/>
          <w:szCs w:val="20"/>
          <w:lang w:val="sl-SI"/>
        </w:rPr>
      </w:pPr>
      <w:r w:rsidRPr="00C872BC">
        <w:rPr>
          <w:rFonts w:cs="Arial"/>
          <w:szCs w:val="20"/>
          <w:lang w:val="sl-SI"/>
        </w:rPr>
        <w:t>Izdaja izkaznic o vozniških kvalifikacijah.</w:t>
      </w:r>
    </w:p>
    <w:p w14:paraId="2E6BAC3E" w14:textId="5D3AC65B" w:rsidR="009E6A67" w:rsidRPr="00C872BC" w:rsidRDefault="009E6A67" w:rsidP="009E6A67">
      <w:pPr>
        <w:pStyle w:val="Odstavekseznama"/>
        <w:numPr>
          <w:ilvl w:val="0"/>
          <w:numId w:val="10"/>
        </w:numPr>
        <w:spacing w:line="276" w:lineRule="auto"/>
        <w:ind w:left="426" w:hanging="437"/>
        <w:jc w:val="both"/>
        <w:rPr>
          <w:rFonts w:cs="Arial"/>
          <w:szCs w:val="20"/>
          <w:lang w:val="sl-SI"/>
        </w:rPr>
      </w:pPr>
      <w:r w:rsidRPr="00C872BC">
        <w:rPr>
          <w:rFonts w:cs="Arial"/>
          <w:szCs w:val="20"/>
          <w:lang w:val="sl-SI"/>
        </w:rPr>
        <w:t>vpis ukrepa sodišča zoper vozniško dovoljenje, v evidenco vozniških dovoljenj.</w:t>
      </w:r>
    </w:p>
    <w:p w14:paraId="357479FF" w14:textId="77777777" w:rsidR="009E6A67" w:rsidRPr="00C872BC" w:rsidRDefault="009E6A67" w:rsidP="009E6A67">
      <w:pPr>
        <w:pStyle w:val="Odstavekseznama"/>
        <w:spacing w:line="276" w:lineRule="auto"/>
        <w:ind w:left="426"/>
        <w:jc w:val="both"/>
        <w:rPr>
          <w:rFonts w:cs="Arial"/>
          <w:szCs w:val="20"/>
          <w:lang w:val="sl-SI"/>
        </w:rPr>
      </w:pPr>
    </w:p>
    <w:p w14:paraId="7964242C" w14:textId="77777777" w:rsidR="00D80816" w:rsidRPr="00C872BC" w:rsidRDefault="00D80816" w:rsidP="005C2AA7">
      <w:pPr>
        <w:jc w:val="both"/>
        <w:rPr>
          <w:rFonts w:cs="Arial"/>
          <w:color w:val="FF0000"/>
          <w:szCs w:val="20"/>
          <w:lang w:val="sl-SI"/>
        </w:rPr>
      </w:pPr>
    </w:p>
    <w:p w14:paraId="0D2D8DFC" w14:textId="77777777" w:rsidR="00D80816" w:rsidRPr="00C872BC" w:rsidRDefault="00D80816" w:rsidP="00D80816">
      <w:pPr>
        <w:spacing w:line="276" w:lineRule="auto"/>
        <w:jc w:val="both"/>
        <w:rPr>
          <w:rFonts w:cs="Arial"/>
          <w:b/>
          <w:szCs w:val="20"/>
          <w:lang w:val="sl-SI"/>
        </w:rPr>
      </w:pPr>
      <w:r w:rsidRPr="00C872BC">
        <w:rPr>
          <w:rFonts w:cs="Arial"/>
          <w:b/>
          <w:szCs w:val="20"/>
          <w:lang w:val="sl-SI"/>
        </w:rPr>
        <w:t xml:space="preserve">Delovno področje Ministrstva za naravne vire in prostor: </w:t>
      </w:r>
    </w:p>
    <w:p w14:paraId="27ACC741" w14:textId="77777777" w:rsidR="00D80816" w:rsidRPr="00C872BC" w:rsidRDefault="00D80816" w:rsidP="00D80816">
      <w:pPr>
        <w:pStyle w:val="Odstavekseznama"/>
        <w:numPr>
          <w:ilvl w:val="1"/>
          <w:numId w:val="11"/>
        </w:numPr>
        <w:spacing w:line="276" w:lineRule="auto"/>
        <w:ind w:left="426" w:hanging="426"/>
        <w:jc w:val="both"/>
        <w:rPr>
          <w:rFonts w:cs="Arial"/>
          <w:szCs w:val="20"/>
          <w:u w:val="single"/>
          <w:lang w:val="sl-SI" w:eastAsia="sl-SI"/>
        </w:rPr>
      </w:pPr>
      <w:r w:rsidRPr="00C872BC">
        <w:rPr>
          <w:rFonts w:cs="Arial"/>
          <w:szCs w:val="20"/>
          <w:lang w:val="sl-SI" w:eastAsia="sl-SI"/>
        </w:rPr>
        <w:t xml:space="preserve">Izdaja gradbenih dovoljenj v postopkih, ki so že v teku in v katerih je predložitev gradbenega dovoljenja do določenega roka pogoj za pridobitev finančnih sredstev iz državnih in evropskih skladov;           </w:t>
      </w:r>
    </w:p>
    <w:p w14:paraId="2A64D6C1" w14:textId="77777777" w:rsidR="00D80816" w:rsidRPr="00C872BC" w:rsidRDefault="00D80816" w:rsidP="00D80816">
      <w:pPr>
        <w:pStyle w:val="Odstavekseznama"/>
        <w:numPr>
          <w:ilvl w:val="1"/>
          <w:numId w:val="11"/>
        </w:numPr>
        <w:spacing w:line="276" w:lineRule="auto"/>
        <w:ind w:left="426" w:hanging="426"/>
        <w:jc w:val="both"/>
        <w:rPr>
          <w:rFonts w:cs="Arial"/>
          <w:szCs w:val="20"/>
          <w:lang w:val="sl-SI"/>
        </w:rPr>
      </w:pPr>
      <w:r w:rsidRPr="00C872BC">
        <w:rPr>
          <w:rFonts w:cs="Arial"/>
          <w:szCs w:val="20"/>
          <w:lang w:val="sl-SI"/>
        </w:rPr>
        <w:t>Izdaja uporabnih dovoljenj.</w:t>
      </w:r>
    </w:p>
    <w:p w14:paraId="2A131E73" w14:textId="77777777" w:rsidR="00D80816" w:rsidRPr="00C872BC" w:rsidRDefault="00D80816" w:rsidP="005C2AA7">
      <w:pPr>
        <w:jc w:val="both"/>
        <w:rPr>
          <w:rFonts w:cs="Arial"/>
          <w:color w:val="FF0000"/>
          <w:szCs w:val="20"/>
          <w:lang w:val="sl-SI"/>
        </w:rPr>
      </w:pPr>
    </w:p>
    <w:p w14:paraId="4744CEDD" w14:textId="77777777" w:rsidR="00D80816" w:rsidRPr="00C872BC" w:rsidRDefault="00D80816" w:rsidP="00D80816">
      <w:pPr>
        <w:autoSpaceDE w:val="0"/>
        <w:autoSpaceDN w:val="0"/>
        <w:adjustRightInd w:val="0"/>
        <w:spacing w:line="276" w:lineRule="auto"/>
        <w:jc w:val="both"/>
        <w:rPr>
          <w:rFonts w:cs="Arial"/>
          <w:b/>
          <w:szCs w:val="20"/>
          <w:lang w:val="sl-SI"/>
        </w:rPr>
      </w:pPr>
      <w:r w:rsidRPr="00C872BC">
        <w:rPr>
          <w:rFonts w:cs="Arial"/>
          <w:b/>
          <w:szCs w:val="20"/>
          <w:lang w:val="sl-SI"/>
        </w:rPr>
        <w:t xml:space="preserve">Delovno področje Ministrstva za kmetijstvo, gozdarstvo in prehrano: </w:t>
      </w:r>
    </w:p>
    <w:p w14:paraId="35C0C74F" w14:textId="77777777" w:rsidR="00D80816" w:rsidRPr="00C872BC" w:rsidRDefault="00D80816" w:rsidP="00D80816">
      <w:pPr>
        <w:autoSpaceDE w:val="0"/>
        <w:autoSpaceDN w:val="0"/>
        <w:adjustRightInd w:val="0"/>
        <w:spacing w:line="276" w:lineRule="auto"/>
        <w:jc w:val="both"/>
        <w:rPr>
          <w:rFonts w:cs="Arial"/>
          <w:szCs w:val="20"/>
          <w:lang w:val="sl-SI" w:eastAsia="sl-SI"/>
        </w:rPr>
      </w:pPr>
      <w:r w:rsidRPr="00C872BC">
        <w:rPr>
          <w:rFonts w:cs="Arial"/>
          <w:szCs w:val="20"/>
          <w:lang w:val="sl-SI" w:eastAsia="sl-SI"/>
        </w:rPr>
        <w:t>Na delovnem področju Ministrstva za kmetijstvo, gozdarstvo in prehrano v primeru krajše stavke ni evidentiranih oziroma zaznanih del in nalog, katerih neizvajanje bi v času morebitne stavke bistveno oviralo tekoče delo ministrstva.</w:t>
      </w:r>
    </w:p>
    <w:p w14:paraId="3FAADF11" w14:textId="77777777" w:rsidR="00D80816" w:rsidRPr="00C872BC" w:rsidRDefault="00D80816" w:rsidP="00D80816">
      <w:pPr>
        <w:autoSpaceDE w:val="0"/>
        <w:autoSpaceDN w:val="0"/>
        <w:adjustRightInd w:val="0"/>
        <w:spacing w:line="276" w:lineRule="auto"/>
        <w:jc w:val="both"/>
        <w:rPr>
          <w:rFonts w:cs="Arial"/>
          <w:szCs w:val="20"/>
          <w:lang w:val="sl-SI" w:eastAsia="sl-SI"/>
        </w:rPr>
      </w:pPr>
    </w:p>
    <w:p w14:paraId="7A0E4474" w14:textId="77777777" w:rsidR="0064292B" w:rsidRPr="00C872BC" w:rsidRDefault="0064292B" w:rsidP="0064292B">
      <w:pPr>
        <w:autoSpaceDE w:val="0"/>
        <w:autoSpaceDN w:val="0"/>
        <w:adjustRightInd w:val="0"/>
        <w:spacing w:line="240" w:lineRule="auto"/>
        <w:jc w:val="both"/>
        <w:rPr>
          <w:rFonts w:cs="Arial"/>
          <w:szCs w:val="20"/>
          <w:lang w:val="sl-SI" w:eastAsia="sl-SI"/>
        </w:rPr>
      </w:pPr>
      <w:r w:rsidRPr="00C872BC">
        <w:rPr>
          <w:rFonts w:cs="Arial"/>
          <w:szCs w:val="20"/>
          <w:lang w:val="sl-SI" w:eastAsia="sl-SI"/>
        </w:rPr>
        <w:t>Druge bistvene naloge iz vidika pristojnosti delovanja MKGP, katerih izvajanje bi bilo ogroženo v primeru, stavke upravne enote vse dni v tednu:</w:t>
      </w:r>
    </w:p>
    <w:p w14:paraId="10650257" w14:textId="77777777" w:rsidR="0064292B" w:rsidRPr="00C872BC" w:rsidRDefault="0064292B" w:rsidP="0064292B">
      <w:pPr>
        <w:pStyle w:val="Odstavekseznama"/>
        <w:numPr>
          <w:ilvl w:val="0"/>
          <w:numId w:val="14"/>
        </w:numPr>
        <w:spacing w:line="276" w:lineRule="auto"/>
        <w:rPr>
          <w:rFonts w:cs="Arial"/>
          <w:szCs w:val="20"/>
          <w:lang w:val="sl-SI" w:eastAsia="sl-SI"/>
        </w:rPr>
      </w:pPr>
      <w:r w:rsidRPr="00C872BC">
        <w:rPr>
          <w:rFonts w:cs="Arial"/>
          <w:szCs w:val="20"/>
          <w:lang w:val="sl-SI" w:eastAsia="sl-SI"/>
        </w:rPr>
        <w:t xml:space="preserve">urejanje podatkov v RKG (Registra kmetijskih gospodarstev) v obdobju vlaganja </w:t>
      </w:r>
      <w:proofErr w:type="spellStart"/>
      <w:r w:rsidRPr="00C872BC">
        <w:rPr>
          <w:rFonts w:cs="Arial"/>
          <w:szCs w:val="20"/>
          <w:lang w:val="sl-SI" w:eastAsia="sl-SI"/>
        </w:rPr>
        <w:t>subvencijskih</w:t>
      </w:r>
      <w:proofErr w:type="spellEnd"/>
      <w:r w:rsidRPr="00C872BC">
        <w:rPr>
          <w:rFonts w:cs="Arial"/>
          <w:szCs w:val="20"/>
          <w:lang w:val="sl-SI" w:eastAsia="sl-SI"/>
        </w:rPr>
        <w:t xml:space="preserve"> vlog, do 10. 7. 2024,</w:t>
      </w:r>
    </w:p>
    <w:p w14:paraId="0E17822D" w14:textId="77777777" w:rsidR="0064292B" w:rsidRPr="00C872BC" w:rsidRDefault="0064292B" w:rsidP="0064292B">
      <w:pPr>
        <w:pStyle w:val="Odstavekseznama"/>
        <w:numPr>
          <w:ilvl w:val="0"/>
          <w:numId w:val="14"/>
        </w:numPr>
        <w:spacing w:line="276" w:lineRule="auto"/>
        <w:rPr>
          <w:rFonts w:cs="Arial"/>
          <w:szCs w:val="20"/>
          <w:lang w:val="sl-SI" w:eastAsia="sl-SI"/>
        </w:rPr>
      </w:pPr>
      <w:hyperlink r:id="rId12" w:history="1">
        <w:r w:rsidRPr="00C872BC">
          <w:rPr>
            <w:rFonts w:cs="Arial"/>
            <w:szCs w:val="20"/>
            <w:lang w:val="sl-SI" w:eastAsia="sl-SI"/>
          </w:rPr>
          <w:t>izdajanje odločb v zvezi s prometom s kmetijskimi zemljišči, gozdovi in kmetijami</w:t>
        </w:r>
      </w:hyperlink>
      <w:r w:rsidRPr="00C872BC">
        <w:rPr>
          <w:rFonts w:cs="Arial"/>
          <w:szCs w:val="20"/>
          <w:lang w:val="sl-SI" w:eastAsia="sl-SI"/>
        </w:rPr>
        <w:t>,</w:t>
      </w:r>
    </w:p>
    <w:p w14:paraId="36E99F29" w14:textId="77777777" w:rsidR="0064292B" w:rsidRPr="00C872BC" w:rsidRDefault="0064292B" w:rsidP="0064292B">
      <w:pPr>
        <w:pStyle w:val="Odstavekseznama"/>
        <w:numPr>
          <w:ilvl w:val="0"/>
          <w:numId w:val="14"/>
        </w:numPr>
        <w:spacing w:line="276" w:lineRule="auto"/>
        <w:rPr>
          <w:rFonts w:cs="Arial"/>
          <w:szCs w:val="20"/>
          <w:lang w:val="sl-SI" w:eastAsia="sl-SI"/>
        </w:rPr>
      </w:pPr>
      <w:hyperlink r:id="rId13" w:history="1">
        <w:r w:rsidRPr="00C872BC">
          <w:rPr>
            <w:rFonts w:cs="Arial"/>
            <w:szCs w:val="20"/>
            <w:lang w:val="sl-SI" w:eastAsia="sl-SI"/>
          </w:rPr>
          <w:t>izdajanje dovoljenj za dopolnilne dejavnosti na kmetijah in vodenje registra dopolnilnih dejavnosti na kmetijah</w:t>
        </w:r>
      </w:hyperlink>
      <w:r w:rsidRPr="00C872BC">
        <w:rPr>
          <w:rFonts w:cs="Arial"/>
          <w:szCs w:val="20"/>
          <w:lang w:val="sl-SI" w:eastAsia="sl-SI"/>
        </w:rPr>
        <w:t>,</w:t>
      </w:r>
    </w:p>
    <w:p w14:paraId="3B8BC52E" w14:textId="77777777" w:rsidR="0064292B" w:rsidRPr="00C872BC" w:rsidRDefault="0064292B" w:rsidP="0064292B">
      <w:pPr>
        <w:pStyle w:val="Odstavekseznama"/>
        <w:numPr>
          <w:ilvl w:val="0"/>
          <w:numId w:val="14"/>
        </w:numPr>
        <w:tabs>
          <w:tab w:val="left" w:pos="720"/>
        </w:tabs>
        <w:autoSpaceDE w:val="0"/>
        <w:autoSpaceDN w:val="0"/>
        <w:adjustRightInd w:val="0"/>
        <w:spacing w:before="120" w:line="276" w:lineRule="auto"/>
        <w:jc w:val="both"/>
        <w:rPr>
          <w:rFonts w:cs="Arial"/>
          <w:szCs w:val="20"/>
          <w:lang w:val="sl-SI" w:eastAsia="sl-SI"/>
        </w:rPr>
      </w:pPr>
      <w:r w:rsidRPr="00C872BC">
        <w:rPr>
          <w:rFonts w:cs="Arial"/>
          <w:szCs w:val="20"/>
          <w:lang w:val="sl-SI"/>
        </w:rPr>
        <w:t>prenehanje oz. razveljavitev dovoljenja za opravljanje dopolnilne dejavnosti na kmetiji,</w:t>
      </w:r>
    </w:p>
    <w:p w14:paraId="7C185504" w14:textId="77777777" w:rsidR="0064292B" w:rsidRPr="00C872BC" w:rsidRDefault="0064292B" w:rsidP="0064292B">
      <w:pPr>
        <w:pStyle w:val="Odstavekseznama"/>
        <w:numPr>
          <w:ilvl w:val="0"/>
          <w:numId w:val="14"/>
        </w:numPr>
        <w:tabs>
          <w:tab w:val="left" w:pos="720"/>
        </w:tabs>
        <w:autoSpaceDE w:val="0"/>
        <w:autoSpaceDN w:val="0"/>
        <w:adjustRightInd w:val="0"/>
        <w:spacing w:line="276" w:lineRule="auto"/>
        <w:jc w:val="both"/>
        <w:rPr>
          <w:rFonts w:cs="Arial"/>
          <w:szCs w:val="20"/>
          <w:lang w:val="sl-SI" w:eastAsia="sl-SI"/>
        </w:rPr>
      </w:pPr>
      <w:r w:rsidRPr="00C872BC">
        <w:rPr>
          <w:rFonts w:cs="Arial"/>
          <w:szCs w:val="20"/>
          <w:lang w:val="sl-SI"/>
        </w:rPr>
        <w:t>trajna ali začasna prepoved ribolova posameznih vrst rib v posamezni ribolovni vodi,</w:t>
      </w:r>
    </w:p>
    <w:p w14:paraId="4C827C74" w14:textId="77777777" w:rsidR="0064292B" w:rsidRPr="00C872BC" w:rsidRDefault="0064292B" w:rsidP="0064292B">
      <w:pPr>
        <w:pStyle w:val="Odstavekseznama"/>
        <w:numPr>
          <w:ilvl w:val="0"/>
          <w:numId w:val="14"/>
        </w:numPr>
        <w:tabs>
          <w:tab w:val="left" w:pos="720"/>
        </w:tabs>
        <w:autoSpaceDE w:val="0"/>
        <w:autoSpaceDN w:val="0"/>
        <w:adjustRightInd w:val="0"/>
        <w:spacing w:line="276" w:lineRule="auto"/>
        <w:jc w:val="both"/>
        <w:rPr>
          <w:rFonts w:cs="Arial"/>
          <w:szCs w:val="20"/>
          <w:lang w:val="sl-SI" w:eastAsia="sl-SI"/>
        </w:rPr>
      </w:pPr>
      <w:r w:rsidRPr="00C872BC">
        <w:rPr>
          <w:rFonts w:cs="Arial"/>
          <w:szCs w:val="20"/>
          <w:lang w:val="sl-SI"/>
        </w:rPr>
        <w:t>dodelitev ribiškega okoliša v upravljanje ribiški družini,</w:t>
      </w:r>
    </w:p>
    <w:p w14:paraId="44ED4DAD" w14:textId="77777777" w:rsidR="0064292B" w:rsidRPr="00C872BC" w:rsidRDefault="0064292B" w:rsidP="0064292B">
      <w:pPr>
        <w:pStyle w:val="Odstavekseznama"/>
        <w:numPr>
          <w:ilvl w:val="0"/>
          <w:numId w:val="14"/>
        </w:numPr>
        <w:tabs>
          <w:tab w:val="left" w:pos="720"/>
        </w:tabs>
        <w:autoSpaceDE w:val="0"/>
        <w:autoSpaceDN w:val="0"/>
        <w:adjustRightInd w:val="0"/>
        <w:spacing w:before="120" w:line="276" w:lineRule="auto"/>
        <w:jc w:val="both"/>
        <w:rPr>
          <w:rFonts w:cs="Arial"/>
          <w:szCs w:val="20"/>
          <w:lang w:val="sl-SI" w:eastAsia="sl-SI"/>
        </w:rPr>
      </w:pPr>
      <w:r w:rsidRPr="00C872BC">
        <w:rPr>
          <w:rFonts w:cs="Arial"/>
          <w:szCs w:val="20"/>
          <w:lang w:val="sl-SI"/>
        </w:rPr>
        <w:t>odvzem ribiškega okoliša ribiški družini in dodelitev v upravljanje drugi ribiški družini,</w:t>
      </w:r>
    </w:p>
    <w:p w14:paraId="5EC9B006" w14:textId="77777777" w:rsidR="0064292B" w:rsidRPr="00C872BC" w:rsidRDefault="0064292B" w:rsidP="0064292B">
      <w:pPr>
        <w:pStyle w:val="Odstavekseznama"/>
        <w:numPr>
          <w:ilvl w:val="0"/>
          <w:numId w:val="14"/>
        </w:numPr>
        <w:tabs>
          <w:tab w:val="left" w:pos="720"/>
        </w:tabs>
        <w:autoSpaceDE w:val="0"/>
        <w:autoSpaceDN w:val="0"/>
        <w:adjustRightInd w:val="0"/>
        <w:spacing w:before="120" w:line="276" w:lineRule="auto"/>
        <w:jc w:val="both"/>
        <w:rPr>
          <w:rFonts w:cs="Arial"/>
          <w:szCs w:val="20"/>
          <w:lang w:val="sl-SI" w:eastAsia="sl-SI"/>
        </w:rPr>
      </w:pPr>
      <w:r w:rsidRPr="00C872BC">
        <w:rPr>
          <w:rFonts w:cs="Arial"/>
          <w:szCs w:val="20"/>
          <w:lang w:val="sl-SI"/>
        </w:rPr>
        <w:t>potrditev ribiško-gojitvenih načrtov ribiških družin,</w:t>
      </w:r>
    </w:p>
    <w:p w14:paraId="7A72CFA3" w14:textId="77777777" w:rsidR="0064292B" w:rsidRPr="00C872BC" w:rsidRDefault="0064292B" w:rsidP="0064292B">
      <w:pPr>
        <w:pStyle w:val="Odstavekseznama"/>
        <w:numPr>
          <w:ilvl w:val="0"/>
          <w:numId w:val="14"/>
        </w:numPr>
        <w:tabs>
          <w:tab w:val="left" w:pos="720"/>
        </w:tabs>
        <w:autoSpaceDE w:val="0"/>
        <w:autoSpaceDN w:val="0"/>
        <w:adjustRightInd w:val="0"/>
        <w:spacing w:before="120" w:line="276" w:lineRule="auto"/>
        <w:jc w:val="both"/>
        <w:rPr>
          <w:rFonts w:cs="Arial"/>
          <w:szCs w:val="20"/>
          <w:lang w:val="sl-SI" w:eastAsia="sl-SI"/>
        </w:rPr>
      </w:pPr>
      <w:r w:rsidRPr="00C872BC">
        <w:rPr>
          <w:rFonts w:cs="Arial"/>
          <w:szCs w:val="20"/>
          <w:lang w:val="sl-SI"/>
        </w:rPr>
        <w:t>ponudbe o prodaji kmetijskih zemljišč, gospodarstev in gozdov,</w:t>
      </w:r>
    </w:p>
    <w:p w14:paraId="21948AEA" w14:textId="77777777" w:rsidR="0064292B" w:rsidRPr="00C872BC" w:rsidRDefault="0064292B" w:rsidP="0064292B">
      <w:pPr>
        <w:pStyle w:val="Odstavekseznama"/>
        <w:numPr>
          <w:ilvl w:val="0"/>
          <w:numId w:val="14"/>
        </w:numPr>
        <w:tabs>
          <w:tab w:val="left" w:pos="720"/>
        </w:tabs>
        <w:autoSpaceDE w:val="0"/>
        <w:autoSpaceDN w:val="0"/>
        <w:adjustRightInd w:val="0"/>
        <w:spacing w:before="120" w:line="276" w:lineRule="auto"/>
        <w:jc w:val="both"/>
        <w:rPr>
          <w:rFonts w:cs="Arial"/>
          <w:szCs w:val="20"/>
          <w:lang w:val="sl-SI" w:eastAsia="sl-SI"/>
        </w:rPr>
      </w:pPr>
      <w:r w:rsidRPr="00C872BC">
        <w:rPr>
          <w:rFonts w:cs="Arial"/>
          <w:szCs w:val="20"/>
          <w:lang w:val="sl-SI"/>
        </w:rPr>
        <w:t xml:space="preserve">preverjanje skladnosti izdanih dovoljenj po prehodni določbi Uredbe o dopolnilni dejavnosti na kmetiji, </w:t>
      </w:r>
    </w:p>
    <w:p w14:paraId="5AA1FFA8" w14:textId="77777777" w:rsidR="0064292B" w:rsidRPr="00C872BC" w:rsidRDefault="0064292B" w:rsidP="0064292B">
      <w:pPr>
        <w:pStyle w:val="Odstavekseznama"/>
        <w:numPr>
          <w:ilvl w:val="0"/>
          <w:numId w:val="14"/>
        </w:numPr>
        <w:tabs>
          <w:tab w:val="left" w:pos="720"/>
        </w:tabs>
        <w:autoSpaceDE w:val="0"/>
        <w:autoSpaceDN w:val="0"/>
        <w:adjustRightInd w:val="0"/>
        <w:spacing w:before="120" w:line="276" w:lineRule="auto"/>
        <w:jc w:val="both"/>
        <w:rPr>
          <w:rFonts w:cs="Arial"/>
          <w:szCs w:val="20"/>
          <w:lang w:val="sl-SI" w:eastAsia="sl-SI"/>
        </w:rPr>
      </w:pPr>
      <w:r w:rsidRPr="00C872BC">
        <w:rPr>
          <w:rFonts w:cs="Arial"/>
          <w:szCs w:val="20"/>
          <w:lang w:val="sl-SI"/>
        </w:rPr>
        <w:t>sprejem in ravnanje z vlogo po ZUVRAS,</w:t>
      </w:r>
    </w:p>
    <w:p w14:paraId="13D9C945" w14:textId="77777777" w:rsidR="0064292B" w:rsidRPr="00C872BC" w:rsidRDefault="0064292B" w:rsidP="0064292B">
      <w:pPr>
        <w:pStyle w:val="Odstavekseznama"/>
        <w:numPr>
          <w:ilvl w:val="0"/>
          <w:numId w:val="14"/>
        </w:numPr>
        <w:tabs>
          <w:tab w:val="left" w:pos="720"/>
        </w:tabs>
        <w:autoSpaceDE w:val="0"/>
        <w:autoSpaceDN w:val="0"/>
        <w:adjustRightInd w:val="0"/>
        <w:spacing w:before="120" w:line="276" w:lineRule="auto"/>
        <w:jc w:val="both"/>
        <w:rPr>
          <w:rFonts w:cs="Arial"/>
          <w:szCs w:val="20"/>
          <w:lang w:val="sl-SI" w:eastAsia="sl-SI"/>
        </w:rPr>
      </w:pPr>
      <w:hyperlink r:id="rId14" w:history="1">
        <w:r w:rsidRPr="00C872BC">
          <w:rPr>
            <w:rFonts w:cs="Arial"/>
            <w:szCs w:val="20"/>
            <w:lang w:val="sl-SI" w:eastAsia="sl-SI"/>
          </w:rPr>
          <w:t>vodenje registra kmetijskih gospodarstev</w:t>
        </w:r>
      </w:hyperlink>
      <w:r w:rsidRPr="00C872BC">
        <w:rPr>
          <w:rFonts w:cs="Arial"/>
          <w:szCs w:val="20"/>
          <w:lang w:val="sl-SI" w:eastAsia="sl-SI"/>
        </w:rPr>
        <w:t>,</w:t>
      </w:r>
    </w:p>
    <w:p w14:paraId="250B0B7F" w14:textId="77777777" w:rsidR="0064292B" w:rsidRPr="00C872BC" w:rsidRDefault="0064292B" w:rsidP="0064292B">
      <w:pPr>
        <w:pStyle w:val="Odstavekseznama"/>
        <w:numPr>
          <w:ilvl w:val="0"/>
          <w:numId w:val="14"/>
        </w:numPr>
        <w:tabs>
          <w:tab w:val="left" w:pos="720"/>
        </w:tabs>
        <w:autoSpaceDE w:val="0"/>
        <w:autoSpaceDN w:val="0"/>
        <w:adjustRightInd w:val="0"/>
        <w:spacing w:before="120" w:line="276" w:lineRule="auto"/>
        <w:jc w:val="both"/>
        <w:rPr>
          <w:rFonts w:cs="Arial"/>
          <w:szCs w:val="20"/>
          <w:lang w:val="sl-SI" w:eastAsia="sl-SI"/>
        </w:rPr>
      </w:pPr>
      <w:hyperlink r:id="rId15" w:history="1">
        <w:r w:rsidRPr="00C872BC">
          <w:rPr>
            <w:rFonts w:cs="Arial"/>
            <w:szCs w:val="20"/>
            <w:lang w:val="sl-SI" w:eastAsia="sl-SI"/>
          </w:rPr>
          <w:t>pridobitev statusa kmeta,</w:t>
        </w:r>
      </w:hyperlink>
    </w:p>
    <w:p w14:paraId="33C4E027" w14:textId="77777777" w:rsidR="0064292B" w:rsidRPr="00C872BC" w:rsidRDefault="0064292B" w:rsidP="0064292B">
      <w:pPr>
        <w:pStyle w:val="Odstavekseznama"/>
        <w:numPr>
          <w:ilvl w:val="0"/>
          <w:numId w:val="14"/>
        </w:numPr>
        <w:tabs>
          <w:tab w:val="left" w:pos="720"/>
        </w:tabs>
        <w:autoSpaceDE w:val="0"/>
        <w:autoSpaceDN w:val="0"/>
        <w:adjustRightInd w:val="0"/>
        <w:spacing w:before="120" w:line="276" w:lineRule="auto"/>
        <w:jc w:val="both"/>
        <w:rPr>
          <w:rFonts w:cs="Arial"/>
          <w:szCs w:val="20"/>
          <w:lang w:val="sl-SI" w:eastAsia="sl-SI"/>
        </w:rPr>
      </w:pPr>
      <w:r w:rsidRPr="00C872BC">
        <w:rPr>
          <w:rFonts w:cs="Arial"/>
          <w:szCs w:val="20"/>
          <w:lang w:val="sl-SI" w:eastAsia="sl-SI"/>
        </w:rPr>
        <w:t>izdajanje soglasij za promet z nepremičninami na zavarovanem območju,</w:t>
      </w:r>
    </w:p>
    <w:p w14:paraId="22D809EB" w14:textId="77777777" w:rsidR="0064292B" w:rsidRPr="00C872BC" w:rsidRDefault="0064292B" w:rsidP="0064292B">
      <w:pPr>
        <w:pStyle w:val="Odstavekseznama"/>
        <w:numPr>
          <w:ilvl w:val="0"/>
          <w:numId w:val="14"/>
        </w:numPr>
        <w:tabs>
          <w:tab w:val="left" w:pos="720"/>
        </w:tabs>
        <w:autoSpaceDE w:val="0"/>
        <w:autoSpaceDN w:val="0"/>
        <w:adjustRightInd w:val="0"/>
        <w:spacing w:before="120" w:line="276" w:lineRule="auto"/>
        <w:jc w:val="both"/>
        <w:rPr>
          <w:rFonts w:cs="Arial"/>
          <w:szCs w:val="20"/>
          <w:lang w:val="sl-SI" w:eastAsia="sl-SI"/>
        </w:rPr>
      </w:pPr>
      <w:r w:rsidRPr="00C872BC">
        <w:rPr>
          <w:rFonts w:cs="Arial"/>
          <w:szCs w:val="20"/>
          <w:lang w:val="sl-SI" w:eastAsia="sl-SI"/>
        </w:rPr>
        <w:t>vodenje registra agrarnih skupnosti,</w:t>
      </w:r>
    </w:p>
    <w:p w14:paraId="5501365D" w14:textId="77777777" w:rsidR="0064292B" w:rsidRPr="00C872BC" w:rsidRDefault="0064292B" w:rsidP="0064292B">
      <w:pPr>
        <w:pStyle w:val="Odstavekseznama"/>
        <w:numPr>
          <w:ilvl w:val="0"/>
          <w:numId w:val="14"/>
        </w:numPr>
        <w:tabs>
          <w:tab w:val="left" w:pos="720"/>
        </w:tabs>
        <w:autoSpaceDE w:val="0"/>
        <w:autoSpaceDN w:val="0"/>
        <w:adjustRightInd w:val="0"/>
        <w:spacing w:before="120" w:line="276" w:lineRule="auto"/>
        <w:rPr>
          <w:rFonts w:cs="Arial"/>
          <w:szCs w:val="20"/>
          <w:lang w:val="sl-SI" w:eastAsia="sl-SI"/>
        </w:rPr>
      </w:pPr>
      <w:r w:rsidRPr="00C872BC">
        <w:rPr>
          <w:rFonts w:cs="Arial"/>
          <w:szCs w:val="20"/>
          <w:lang w:val="sl-SI" w:eastAsia="sl-SI"/>
        </w:rPr>
        <w:t>agrarne operacije,</w:t>
      </w:r>
    </w:p>
    <w:p w14:paraId="2A8F7E41" w14:textId="77777777" w:rsidR="0064292B" w:rsidRPr="00C872BC" w:rsidRDefault="0064292B" w:rsidP="0064292B">
      <w:pPr>
        <w:pStyle w:val="Odstavekseznama"/>
        <w:numPr>
          <w:ilvl w:val="0"/>
          <w:numId w:val="14"/>
        </w:numPr>
        <w:tabs>
          <w:tab w:val="left" w:pos="720"/>
        </w:tabs>
        <w:autoSpaceDE w:val="0"/>
        <w:autoSpaceDN w:val="0"/>
        <w:adjustRightInd w:val="0"/>
        <w:spacing w:before="120" w:line="276" w:lineRule="auto"/>
        <w:rPr>
          <w:rFonts w:cs="Arial"/>
          <w:szCs w:val="20"/>
          <w:lang w:val="sl-SI" w:eastAsia="sl-SI"/>
        </w:rPr>
      </w:pPr>
      <w:r w:rsidRPr="00C872BC">
        <w:rPr>
          <w:rFonts w:cs="Arial"/>
          <w:szCs w:val="20"/>
          <w:lang w:val="sl-SI" w:eastAsia="sl-SI"/>
        </w:rPr>
        <w:t xml:space="preserve">izdajanje odločb o </w:t>
      </w:r>
      <w:proofErr w:type="spellStart"/>
      <w:r w:rsidRPr="00C872BC">
        <w:rPr>
          <w:rFonts w:cs="Arial"/>
          <w:szCs w:val="20"/>
          <w:lang w:val="sl-SI" w:eastAsia="sl-SI"/>
        </w:rPr>
        <w:t>pripustnih</w:t>
      </w:r>
      <w:proofErr w:type="spellEnd"/>
      <w:r w:rsidRPr="00C872BC">
        <w:rPr>
          <w:rFonts w:cs="Arial"/>
          <w:szCs w:val="20"/>
          <w:lang w:val="sl-SI" w:eastAsia="sl-SI"/>
        </w:rPr>
        <w:t xml:space="preserve"> postajah,</w:t>
      </w:r>
    </w:p>
    <w:p w14:paraId="5DEB4FBD" w14:textId="77777777" w:rsidR="0064292B" w:rsidRPr="00C872BC" w:rsidRDefault="0064292B" w:rsidP="0064292B">
      <w:pPr>
        <w:pStyle w:val="Odstavekseznama"/>
        <w:numPr>
          <w:ilvl w:val="0"/>
          <w:numId w:val="14"/>
        </w:numPr>
        <w:spacing w:line="276" w:lineRule="auto"/>
        <w:jc w:val="both"/>
        <w:rPr>
          <w:rFonts w:cs="Arial"/>
          <w:bCs/>
          <w:szCs w:val="20"/>
          <w:lang w:val="sl-SI"/>
        </w:rPr>
      </w:pPr>
      <w:r w:rsidRPr="00C872BC">
        <w:rPr>
          <w:rFonts w:cs="Arial"/>
          <w:bCs/>
          <w:szCs w:val="20"/>
          <w:lang w:val="sl-SI"/>
        </w:rPr>
        <w:t>odgovori na pozive za posredovanje osebnih podatkov (za potrebe inšpekcije pri svojem delu v upravno-inšpekcijskih postopkih (v zvezi z določili tretjega odstavka 139. čl. ZUP),</w:t>
      </w:r>
    </w:p>
    <w:p w14:paraId="275EF47B" w14:textId="77777777" w:rsidR="0064292B" w:rsidRPr="00C872BC" w:rsidRDefault="0064292B" w:rsidP="0064292B">
      <w:pPr>
        <w:pStyle w:val="Odstavekseznama"/>
        <w:numPr>
          <w:ilvl w:val="0"/>
          <w:numId w:val="14"/>
        </w:numPr>
        <w:spacing w:line="276" w:lineRule="auto"/>
        <w:jc w:val="both"/>
        <w:rPr>
          <w:rFonts w:cs="Arial"/>
          <w:szCs w:val="20"/>
          <w:lang w:val="sl-SI" w:eastAsia="sl-SI"/>
        </w:rPr>
      </w:pPr>
      <w:r w:rsidRPr="00C872BC">
        <w:rPr>
          <w:rFonts w:cs="Arial"/>
          <w:szCs w:val="20"/>
          <w:lang w:val="sl-SI" w:eastAsia="sl-SI"/>
        </w:rPr>
        <w:t xml:space="preserve">vodenje registra pridelovalcev grozdja in vina ter vnos obveznih podatkov v register (pridelek in zaloge vina), </w:t>
      </w:r>
    </w:p>
    <w:p w14:paraId="00D5DEF7" w14:textId="77777777" w:rsidR="0064292B" w:rsidRPr="00C872BC" w:rsidRDefault="0064292B" w:rsidP="0064292B">
      <w:pPr>
        <w:pStyle w:val="Odstavekseznama"/>
        <w:numPr>
          <w:ilvl w:val="0"/>
          <w:numId w:val="14"/>
        </w:numPr>
        <w:spacing w:line="276" w:lineRule="auto"/>
        <w:jc w:val="both"/>
        <w:rPr>
          <w:rFonts w:cs="Arial"/>
          <w:szCs w:val="20"/>
          <w:lang w:val="sl-SI" w:eastAsia="sl-SI"/>
        </w:rPr>
      </w:pPr>
      <w:r w:rsidRPr="00C872BC">
        <w:rPr>
          <w:rFonts w:cs="Arial"/>
          <w:szCs w:val="20"/>
          <w:lang w:val="sl-SI"/>
        </w:rPr>
        <w:t xml:space="preserve">spremnice </w:t>
      </w:r>
      <w:proofErr w:type="spellStart"/>
      <w:r w:rsidRPr="00C872BC">
        <w:rPr>
          <w:rFonts w:cs="Arial"/>
          <w:szCs w:val="20"/>
          <w:lang w:val="sl-SI"/>
        </w:rPr>
        <w:t>neustekleničenega</w:t>
      </w:r>
      <w:proofErr w:type="spellEnd"/>
      <w:r w:rsidRPr="00C872BC">
        <w:rPr>
          <w:rFonts w:cs="Arial"/>
          <w:szCs w:val="20"/>
          <w:lang w:val="sl-SI"/>
        </w:rPr>
        <w:t xml:space="preserve"> vina, ki se daje v promet zaradi  </w:t>
      </w:r>
      <w:proofErr w:type="spellStart"/>
      <w:r w:rsidRPr="00C872BC">
        <w:rPr>
          <w:rFonts w:cs="Arial"/>
          <w:szCs w:val="20"/>
          <w:lang w:val="sl-SI"/>
        </w:rPr>
        <w:t>donegovanja</w:t>
      </w:r>
      <w:proofErr w:type="spellEnd"/>
      <w:r w:rsidRPr="00C872BC">
        <w:rPr>
          <w:rFonts w:cs="Arial"/>
          <w:szCs w:val="20"/>
          <w:lang w:val="sl-SI"/>
        </w:rPr>
        <w:t xml:space="preserve"> polnitve, izvoza ali za neposredno porabo,</w:t>
      </w:r>
    </w:p>
    <w:p w14:paraId="27D759C3" w14:textId="77777777" w:rsidR="0064292B" w:rsidRPr="00C872BC" w:rsidRDefault="0064292B" w:rsidP="0064292B">
      <w:pPr>
        <w:pStyle w:val="Odstavekseznama"/>
        <w:numPr>
          <w:ilvl w:val="0"/>
          <w:numId w:val="14"/>
        </w:numPr>
        <w:spacing w:line="276" w:lineRule="auto"/>
        <w:jc w:val="both"/>
        <w:rPr>
          <w:rFonts w:cs="Arial"/>
          <w:szCs w:val="20"/>
          <w:lang w:val="sl-SI" w:eastAsia="sl-SI"/>
        </w:rPr>
      </w:pPr>
      <w:r w:rsidRPr="00C872BC">
        <w:rPr>
          <w:rFonts w:cs="Arial"/>
          <w:szCs w:val="20"/>
          <w:lang w:val="sl-SI" w:eastAsia="sl-SI"/>
        </w:rPr>
        <w:t>podajanje odgovorov in dokumentacije, zahtevane s strani IRSKGLR v zvezi z upravno inšpekcijskimi postopki (npr. izpis iz registra kmetijskih gospodarstev, pridobitev potrebnih že izdanih dovoljenj).</w:t>
      </w:r>
    </w:p>
    <w:p w14:paraId="628CCD1C" w14:textId="77777777" w:rsidR="0064292B" w:rsidRPr="00C872BC" w:rsidRDefault="0064292B" w:rsidP="00D80816">
      <w:pPr>
        <w:spacing w:line="276" w:lineRule="auto"/>
        <w:jc w:val="both"/>
        <w:rPr>
          <w:rFonts w:cs="Arial"/>
          <w:noProof/>
          <w:szCs w:val="20"/>
          <w:lang w:val="sl-SI"/>
        </w:rPr>
      </w:pPr>
    </w:p>
    <w:p w14:paraId="06D2096B" w14:textId="77777777" w:rsidR="00D80816" w:rsidRPr="00C872BC" w:rsidRDefault="00D80816" w:rsidP="00D80816">
      <w:pPr>
        <w:spacing w:line="276" w:lineRule="auto"/>
        <w:jc w:val="both"/>
        <w:rPr>
          <w:rFonts w:cs="Arial"/>
          <w:b/>
          <w:szCs w:val="20"/>
          <w:lang w:val="sl-SI"/>
        </w:rPr>
      </w:pPr>
      <w:r w:rsidRPr="00C872BC">
        <w:rPr>
          <w:rFonts w:cs="Arial"/>
          <w:b/>
          <w:szCs w:val="20"/>
          <w:lang w:val="sl-SI"/>
        </w:rPr>
        <w:t xml:space="preserve">Delovno področje Ministrstva za gospodarstvo, turizem in šport </w:t>
      </w:r>
    </w:p>
    <w:p w14:paraId="42C013EE" w14:textId="77777777" w:rsidR="00D80816" w:rsidRPr="00C872BC" w:rsidRDefault="00D80816" w:rsidP="00D80816">
      <w:pPr>
        <w:spacing w:line="276" w:lineRule="auto"/>
        <w:jc w:val="both"/>
        <w:rPr>
          <w:rFonts w:cs="Arial"/>
          <w:szCs w:val="20"/>
          <w:lang w:val="sl-SI"/>
        </w:rPr>
      </w:pPr>
      <w:r w:rsidRPr="00C872BC">
        <w:rPr>
          <w:rFonts w:cs="Arial"/>
          <w:szCs w:val="20"/>
          <w:lang w:val="sl-SI"/>
        </w:rPr>
        <w:t xml:space="preserve">Na delovnem področju Ministrstva za gospodarstvo ni takšnih del in nalog, ki bi jih upravne enote kljub morebitni stavki v javnem sektorju morale opravljati, z vidika zagotavljanja minimuma delovnega procesa, ki zagotavlja varnost ljudi in premoženja ali je nenadomestljiv pogoj za življenje in delo občanov ali delo drugih organizacij in izpolnjevanja mednarodnih obveznosti. </w:t>
      </w:r>
    </w:p>
    <w:p w14:paraId="252F11BC" w14:textId="77777777" w:rsidR="005C2AA7" w:rsidRPr="00C872BC" w:rsidRDefault="005C2AA7" w:rsidP="005C2AA7">
      <w:pPr>
        <w:jc w:val="both"/>
        <w:rPr>
          <w:rFonts w:cs="Arial"/>
          <w:noProof/>
          <w:color w:val="FF0000"/>
          <w:szCs w:val="20"/>
          <w:lang w:val="sl-SI"/>
        </w:rPr>
      </w:pPr>
    </w:p>
    <w:p w14:paraId="6851DF21" w14:textId="77777777" w:rsidR="00D80816" w:rsidRPr="00C872BC" w:rsidRDefault="00D80816" w:rsidP="00D80816">
      <w:pPr>
        <w:spacing w:line="276" w:lineRule="auto"/>
        <w:jc w:val="both"/>
        <w:rPr>
          <w:rFonts w:cs="Arial"/>
          <w:b/>
          <w:szCs w:val="20"/>
          <w:lang w:val="sl-SI"/>
        </w:rPr>
      </w:pPr>
      <w:r w:rsidRPr="00C872BC">
        <w:rPr>
          <w:rFonts w:cs="Arial"/>
          <w:b/>
          <w:szCs w:val="20"/>
          <w:lang w:val="sl-SI"/>
        </w:rPr>
        <w:t>Delovno področje Ministrstva za obrambo:</w:t>
      </w:r>
    </w:p>
    <w:p w14:paraId="27E9F3C5" w14:textId="77777777" w:rsidR="00D80816" w:rsidRPr="00C872BC" w:rsidRDefault="00D80816" w:rsidP="00D80816">
      <w:pPr>
        <w:pStyle w:val="Odstavekseznama"/>
        <w:numPr>
          <w:ilvl w:val="1"/>
          <w:numId w:val="12"/>
        </w:numPr>
        <w:spacing w:line="276" w:lineRule="auto"/>
        <w:ind w:left="567" w:hanging="589"/>
        <w:jc w:val="both"/>
        <w:rPr>
          <w:rFonts w:cs="Arial"/>
          <w:szCs w:val="20"/>
          <w:lang w:val="sl-SI"/>
        </w:rPr>
      </w:pPr>
      <w:r w:rsidRPr="00C872BC">
        <w:rPr>
          <w:rFonts w:cs="Arial"/>
          <w:szCs w:val="20"/>
          <w:lang w:val="sl-SI"/>
        </w:rPr>
        <w:t>Izplačila pravic po vojni zakonodaji ter odločanje o napotitvah na zdraviliško in klimatsko zdravljenje.</w:t>
      </w:r>
    </w:p>
    <w:p w14:paraId="75D3E14F" w14:textId="4383271D" w:rsidR="00D80816" w:rsidRPr="00C872BC" w:rsidRDefault="00D80816">
      <w:pPr>
        <w:spacing w:after="160" w:line="259" w:lineRule="auto"/>
        <w:rPr>
          <w:rFonts w:cs="Arial"/>
          <w:color w:val="FF0000"/>
          <w:szCs w:val="20"/>
          <w:u w:val="single"/>
          <w:lang w:val="sl-SI"/>
        </w:rPr>
      </w:pPr>
    </w:p>
    <w:p w14:paraId="61FB7B4C" w14:textId="77777777" w:rsidR="00D80816" w:rsidRPr="00C872BC" w:rsidRDefault="00D80816" w:rsidP="00D80816">
      <w:pPr>
        <w:spacing w:line="276" w:lineRule="auto"/>
        <w:jc w:val="both"/>
        <w:rPr>
          <w:rFonts w:cs="Arial"/>
          <w:b/>
          <w:szCs w:val="20"/>
          <w:lang w:val="sl-SI"/>
        </w:rPr>
      </w:pPr>
      <w:r w:rsidRPr="00C872BC">
        <w:rPr>
          <w:rFonts w:cs="Arial"/>
          <w:b/>
          <w:szCs w:val="20"/>
          <w:lang w:val="sl-SI"/>
        </w:rPr>
        <w:t>Delovno področje financ</w:t>
      </w:r>
    </w:p>
    <w:p w14:paraId="07B60541" w14:textId="77777777" w:rsidR="00D80816" w:rsidRPr="00C872BC" w:rsidRDefault="00D80816" w:rsidP="00D80816">
      <w:pPr>
        <w:tabs>
          <w:tab w:val="left" w:pos="283"/>
        </w:tabs>
        <w:autoSpaceDE w:val="0"/>
        <w:autoSpaceDN w:val="0"/>
        <w:adjustRightInd w:val="0"/>
        <w:spacing w:line="276" w:lineRule="auto"/>
        <w:jc w:val="both"/>
        <w:textAlignment w:val="center"/>
        <w:rPr>
          <w:rFonts w:cs="Arial"/>
          <w:szCs w:val="20"/>
          <w:lang w:val="sl-SI"/>
        </w:rPr>
      </w:pPr>
      <w:r w:rsidRPr="00C872BC">
        <w:rPr>
          <w:rFonts w:cs="Arial"/>
          <w:szCs w:val="20"/>
          <w:lang w:val="sl-SI"/>
        </w:rPr>
        <w:t xml:space="preserve">Na delovnem področju financ morajo biti upravne enote pozorne oziroma izpolnjevati naslednje nujne zakonske naloge s finančnega področja: </w:t>
      </w:r>
    </w:p>
    <w:p w14:paraId="6CF43EA4" w14:textId="77777777" w:rsidR="00D80816" w:rsidRPr="00C872BC" w:rsidRDefault="00D80816" w:rsidP="00D80816">
      <w:pPr>
        <w:tabs>
          <w:tab w:val="left" w:pos="283"/>
        </w:tabs>
        <w:autoSpaceDE w:val="0"/>
        <w:autoSpaceDN w:val="0"/>
        <w:adjustRightInd w:val="0"/>
        <w:spacing w:line="276" w:lineRule="auto"/>
        <w:jc w:val="both"/>
        <w:textAlignment w:val="center"/>
        <w:rPr>
          <w:rFonts w:cs="Arial"/>
          <w:szCs w:val="20"/>
          <w:lang w:val="sl-SI"/>
        </w:rPr>
      </w:pPr>
    </w:p>
    <w:p w14:paraId="711403F9" w14:textId="77777777" w:rsidR="00D80816" w:rsidRPr="00C872BC" w:rsidRDefault="00D80816" w:rsidP="00D80816">
      <w:pPr>
        <w:numPr>
          <w:ilvl w:val="0"/>
          <w:numId w:val="3"/>
        </w:numPr>
        <w:tabs>
          <w:tab w:val="left" w:pos="283"/>
        </w:tabs>
        <w:autoSpaceDE w:val="0"/>
        <w:autoSpaceDN w:val="0"/>
        <w:adjustRightInd w:val="0"/>
        <w:spacing w:line="276" w:lineRule="auto"/>
        <w:jc w:val="both"/>
        <w:textAlignment w:val="center"/>
        <w:rPr>
          <w:rFonts w:cs="Arial"/>
          <w:szCs w:val="20"/>
          <w:lang w:val="sl-SI"/>
        </w:rPr>
      </w:pPr>
      <w:r w:rsidRPr="00C872BC">
        <w:rPr>
          <w:rFonts w:cs="Arial"/>
          <w:szCs w:val="20"/>
          <w:lang w:val="sl-SI"/>
        </w:rPr>
        <w:t xml:space="preserve">aktivnosti povezane z izplačilom plač zaposlenim na 10. delovni dan oziroma najkasneje do 15. dne v mesecu za pretekli mesec, </w:t>
      </w:r>
    </w:p>
    <w:p w14:paraId="27E964F7" w14:textId="77777777" w:rsidR="00D80816" w:rsidRPr="00C872BC" w:rsidRDefault="00D80816" w:rsidP="00D80816">
      <w:pPr>
        <w:numPr>
          <w:ilvl w:val="0"/>
          <w:numId w:val="3"/>
        </w:numPr>
        <w:tabs>
          <w:tab w:val="left" w:pos="283"/>
        </w:tabs>
        <w:autoSpaceDE w:val="0"/>
        <w:autoSpaceDN w:val="0"/>
        <w:adjustRightInd w:val="0"/>
        <w:spacing w:line="276" w:lineRule="auto"/>
        <w:jc w:val="both"/>
        <w:textAlignment w:val="center"/>
        <w:rPr>
          <w:rFonts w:cs="Arial"/>
          <w:szCs w:val="20"/>
          <w:lang w:val="sl-SI"/>
        </w:rPr>
      </w:pPr>
      <w:r w:rsidRPr="00C872BC">
        <w:rPr>
          <w:rFonts w:cs="Arial"/>
          <w:szCs w:val="20"/>
          <w:lang w:val="sl-SI"/>
        </w:rPr>
        <w:t>aktivnosti povezane z izplačilom računov najkasneje 30. dan po prejemu,</w:t>
      </w:r>
    </w:p>
    <w:p w14:paraId="3FD314CC" w14:textId="77777777" w:rsidR="00D80816" w:rsidRPr="00C872BC" w:rsidRDefault="00D80816" w:rsidP="00D80816">
      <w:pPr>
        <w:numPr>
          <w:ilvl w:val="0"/>
          <w:numId w:val="3"/>
        </w:numPr>
        <w:tabs>
          <w:tab w:val="left" w:pos="283"/>
        </w:tabs>
        <w:autoSpaceDE w:val="0"/>
        <w:autoSpaceDN w:val="0"/>
        <w:adjustRightInd w:val="0"/>
        <w:spacing w:line="276" w:lineRule="auto"/>
        <w:jc w:val="both"/>
        <w:textAlignment w:val="center"/>
        <w:rPr>
          <w:rFonts w:cs="Arial"/>
          <w:szCs w:val="20"/>
          <w:lang w:val="sl-SI"/>
        </w:rPr>
      </w:pPr>
      <w:r w:rsidRPr="00C872BC">
        <w:rPr>
          <w:rFonts w:cs="Arial"/>
          <w:szCs w:val="20"/>
          <w:lang w:val="sl-SI"/>
        </w:rPr>
        <w:t xml:space="preserve">aktivnosti povezane z izplačilom potnih nalogov in </w:t>
      </w:r>
      <w:proofErr w:type="spellStart"/>
      <w:r w:rsidRPr="00C872BC">
        <w:rPr>
          <w:rFonts w:cs="Arial"/>
          <w:szCs w:val="20"/>
          <w:lang w:val="sl-SI"/>
        </w:rPr>
        <w:t>podjemnih</w:t>
      </w:r>
      <w:proofErr w:type="spellEnd"/>
      <w:r w:rsidRPr="00C872BC">
        <w:rPr>
          <w:rFonts w:cs="Arial"/>
          <w:szCs w:val="20"/>
          <w:lang w:val="sl-SI"/>
        </w:rPr>
        <w:t xml:space="preserve"> pogodb v roku od 20 do največ  45. dni,</w:t>
      </w:r>
    </w:p>
    <w:p w14:paraId="1FD1B160" w14:textId="77777777" w:rsidR="00D80816" w:rsidRPr="00C872BC" w:rsidRDefault="00D80816" w:rsidP="00D80816">
      <w:pPr>
        <w:numPr>
          <w:ilvl w:val="0"/>
          <w:numId w:val="3"/>
        </w:numPr>
        <w:tabs>
          <w:tab w:val="left" w:pos="283"/>
        </w:tabs>
        <w:autoSpaceDE w:val="0"/>
        <w:autoSpaceDN w:val="0"/>
        <w:adjustRightInd w:val="0"/>
        <w:spacing w:line="276" w:lineRule="auto"/>
        <w:jc w:val="both"/>
        <w:textAlignment w:val="center"/>
        <w:rPr>
          <w:rFonts w:cs="Arial"/>
          <w:szCs w:val="20"/>
          <w:lang w:val="sl-SI"/>
        </w:rPr>
      </w:pPr>
      <w:r w:rsidRPr="00C872BC">
        <w:rPr>
          <w:rFonts w:cs="Arial"/>
          <w:szCs w:val="20"/>
          <w:lang w:val="sl-SI"/>
        </w:rPr>
        <w:t>polog gotovine isti oz. najkasneje naslednji dan,</w:t>
      </w:r>
    </w:p>
    <w:p w14:paraId="4A8E6C7E" w14:textId="77777777" w:rsidR="00D80816" w:rsidRPr="00C872BC" w:rsidRDefault="00D80816" w:rsidP="00D80816">
      <w:pPr>
        <w:numPr>
          <w:ilvl w:val="0"/>
          <w:numId w:val="3"/>
        </w:numPr>
        <w:tabs>
          <w:tab w:val="left" w:pos="283"/>
        </w:tabs>
        <w:autoSpaceDE w:val="0"/>
        <w:autoSpaceDN w:val="0"/>
        <w:adjustRightInd w:val="0"/>
        <w:spacing w:line="276" w:lineRule="auto"/>
        <w:jc w:val="both"/>
        <w:textAlignment w:val="center"/>
        <w:rPr>
          <w:rFonts w:cs="Arial"/>
          <w:szCs w:val="20"/>
          <w:lang w:val="sl-SI"/>
        </w:rPr>
      </w:pPr>
      <w:r w:rsidRPr="00C872BC">
        <w:rPr>
          <w:rFonts w:cs="Arial"/>
          <w:szCs w:val="20"/>
          <w:lang w:val="sl-SI"/>
        </w:rPr>
        <w:t>odvod prihodkov v državni proračun isti oz. najkasneje naslednji dan,</w:t>
      </w:r>
    </w:p>
    <w:p w14:paraId="453A45EA" w14:textId="1AFF08D3" w:rsidR="005C2AA7" w:rsidRPr="00C872BC" w:rsidRDefault="009E6A67" w:rsidP="009E6A67">
      <w:pPr>
        <w:tabs>
          <w:tab w:val="left" w:pos="709"/>
        </w:tabs>
        <w:jc w:val="both"/>
        <w:rPr>
          <w:rFonts w:cs="Arial"/>
          <w:szCs w:val="20"/>
          <w:lang w:val="sl-SI"/>
        </w:rPr>
      </w:pPr>
      <w:r w:rsidRPr="00C872BC">
        <w:rPr>
          <w:rFonts w:cs="Arial"/>
          <w:szCs w:val="20"/>
          <w:lang w:val="sl-SI"/>
        </w:rPr>
        <w:tab/>
      </w:r>
      <w:r w:rsidR="00D80816" w:rsidRPr="00C872BC">
        <w:rPr>
          <w:rFonts w:cs="Arial"/>
          <w:szCs w:val="20"/>
          <w:lang w:val="sl-SI"/>
        </w:rPr>
        <w:t>(blagajna v nujnih primerih).</w:t>
      </w:r>
    </w:p>
    <w:p w14:paraId="0BB2A5CD" w14:textId="77777777" w:rsidR="00D80816" w:rsidRPr="00C872BC" w:rsidRDefault="00D80816" w:rsidP="00D80816">
      <w:pPr>
        <w:jc w:val="both"/>
        <w:rPr>
          <w:rFonts w:cs="Arial"/>
          <w:color w:val="FF0000"/>
          <w:szCs w:val="20"/>
          <w:u w:val="single"/>
          <w:lang w:val="sl-SI"/>
        </w:rPr>
      </w:pPr>
    </w:p>
    <w:p w14:paraId="07754F29" w14:textId="77777777" w:rsidR="005C2AA7" w:rsidRPr="00C872BC" w:rsidRDefault="005C2AA7" w:rsidP="005C2AA7">
      <w:pPr>
        <w:tabs>
          <w:tab w:val="left" w:pos="283"/>
        </w:tabs>
        <w:autoSpaceDE w:val="0"/>
        <w:autoSpaceDN w:val="0"/>
        <w:adjustRightInd w:val="0"/>
        <w:spacing w:line="288" w:lineRule="auto"/>
        <w:jc w:val="both"/>
        <w:textAlignment w:val="center"/>
        <w:rPr>
          <w:rFonts w:cs="Arial"/>
          <w:color w:val="FF0000"/>
          <w:szCs w:val="20"/>
          <w:lang w:val="sl-SI"/>
        </w:rPr>
      </w:pPr>
    </w:p>
    <w:p w14:paraId="3A6A7AF6" w14:textId="77777777" w:rsidR="005C2AA7" w:rsidRPr="00C872BC" w:rsidRDefault="005C2AA7" w:rsidP="005C2AA7">
      <w:pPr>
        <w:jc w:val="both"/>
        <w:rPr>
          <w:rFonts w:cs="Arial"/>
          <w:b/>
          <w:noProof/>
          <w:szCs w:val="20"/>
          <w:lang w:val="sl-SI"/>
        </w:rPr>
      </w:pPr>
      <w:r w:rsidRPr="00C872BC">
        <w:rPr>
          <w:rFonts w:cs="Arial"/>
          <w:b/>
          <w:noProof/>
          <w:szCs w:val="20"/>
          <w:lang w:val="sl-SI"/>
        </w:rPr>
        <w:t xml:space="preserve">Izvajanje skupnih in podpornih nalog </w:t>
      </w:r>
    </w:p>
    <w:p w14:paraId="21FC0982" w14:textId="77777777" w:rsidR="005C2AA7" w:rsidRPr="00C872BC" w:rsidRDefault="005C2AA7" w:rsidP="005C2AA7">
      <w:pPr>
        <w:jc w:val="both"/>
        <w:rPr>
          <w:rFonts w:cs="Arial"/>
          <w:noProof/>
          <w:szCs w:val="20"/>
          <w:lang w:val="sl-SI"/>
        </w:rPr>
      </w:pPr>
      <w:r w:rsidRPr="00C872BC">
        <w:rPr>
          <w:rFonts w:cs="Arial"/>
          <w:noProof/>
          <w:szCs w:val="20"/>
          <w:lang w:val="sl-SI"/>
        </w:rPr>
        <w:t xml:space="preserve">Na področju skupnih in podpornih nalog bodo upravne enote v času stavke glede zgoraj navedenih del in nalog zagotovile izvajanje nalog blagajne, glavne pisarne, informatike. </w:t>
      </w:r>
    </w:p>
    <w:p w14:paraId="056E0DAD" w14:textId="77777777" w:rsidR="005C2AA7" w:rsidRDefault="005C2AA7" w:rsidP="005C2AA7">
      <w:pPr>
        <w:autoSpaceDE w:val="0"/>
        <w:autoSpaceDN w:val="0"/>
        <w:adjustRightInd w:val="0"/>
        <w:jc w:val="both"/>
        <w:rPr>
          <w:rFonts w:cs="Arial"/>
          <w:color w:val="FF0000"/>
          <w:szCs w:val="20"/>
          <w:lang w:val="sl-SI"/>
        </w:rPr>
      </w:pPr>
    </w:p>
    <w:p w14:paraId="0F3D6B37" w14:textId="77777777" w:rsidR="009A354C" w:rsidRDefault="009A354C" w:rsidP="005C2AA7">
      <w:pPr>
        <w:autoSpaceDE w:val="0"/>
        <w:autoSpaceDN w:val="0"/>
        <w:adjustRightInd w:val="0"/>
        <w:jc w:val="both"/>
        <w:rPr>
          <w:rFonts w:cs="Arial"/>
          <w:color w:val="FF0000"/>
          <w:szCs w:val="20"/>
          <w:lang w:val="sl-SI"/>
        </w:rPr>
      </w:pPr>
    </w:p>
    <w:p w14:paraId="4E8CDF61" w14:textId="77777777" w:rsidR="009A354C" w:rsidRPr="009A354C" w:rsidRDefault="009A354C" w:rsidP="009A354C">
      <w:pPr>
        <w:spacing w:line="276" w:lineRule="auto"/>
        <w:rPr>
          <w:rFonts w:cs="Arial"/>
          <w:b/>
          <w:szCs w:val="20"/>
          <w:lang w:val="it-IT"/>
        </w:rPr>
      </w:pPr>
      <w:proofErr w:type="spellStart"/>
      <w:r w:rsidRPr="009A354C">
        <w:rPr>
          <w:rFonts w:cs="Arial"/>
          <w:b/>
          <w:szCs w:val="20"/>
          <w:lang w:val="it-IT"/>
        </w:rPr>
        <w:t>Delovno</w:t>
      </w:r>
      <w:proofErr w:type="spellEnd"/>
      <w:r w:rsidRPr="009A354C">
        <w:rPr>
          <w:rFonts w:cs="Arial"/>
          <w:b/>
          <w:szCs w:val="20"/>
          <w:lang w:val="it-IT"/>
        </w:rPr>
        <w:t xml:space="preserve"> </w:t>
      </w:r>
      <w:proofErr w:type="spellStart"/>
      <w:r w:rsidRPr="009A354C">
        <w:rPr>
          <w:rFonts w:cs="Arial"/>
          <w:b/>
          <w:szCs w:val="20"/>
          <w:lang w:val="it-IT"/>
        </w:rPr>
        <w:t>področje</w:t>
      </w:r>
      <w:proofErr w:type="spellEnd"/>
      <w:r w:rsidRPr="009A354C">
        <w:rPr>
          <w:rFonts w:cs="Arial"/>
          <w:b/>
          <w:szCs w:val="20"/>
          <w:lang w:val="it-IT"/>
        </w:rPr>
        <w:t xml:space="preserve"> </w:t>
      </w:r>
      <w:proofErr w:type="spellStart"/>
      <w:r w:rsidRPr="009A354C">
        <w:rPr>
          <w:rFonts w:cs="Arial"/>
          <w:b/>
          <w:szCs w:val="20"/>
          <w:lang w:val="it-IT"/>
        </w:rPr>
        <w:t>Ministrstva</w:t>
      </w:r>
      <w:proofErr w:type="spellEnd"/>
      <w:r w:rsidRPr="009A354C">
        <w:rPr>
          <w:rFonts w:cs="Arial"/>
          <w:b/>
          <w:szCs w:val="20"/>
          <w:lang w:val="it-IT"/>
        </w:rPr>
        <w:t xml:space="preserve"> za delo, </w:t>
      </w:r>
      <w:proofErr w:type="spellStart"/>
      <w:r w:rsidRPr="009A354C">
        <w:rPr>
          <w:rFonts w:cs="Arial"/>
          <w:b/>
          <w:szCs w:val="20"/>
          <w:lang w:val="it-IT"/>
        </w:rPr>
        <w:t>družino</w:t>
      </w:r>
      <w:proofErr w:type="spellEnd"/>
      <w:r w:rsidRPr="009A354C">
        <w:rPr>
          <w:rFonts w:cs="Arial"/>
          <w:b/>
          <w:szCs w:val="20"/>
          <w:lang w:val="it-IT"/>
        </w:rPr>
        <w:t xml:space="preserve">, </w:t>
      </w:r>
      <w:proofErr w:type="spellStart"/>
      <w:r w:rsidRPr="009A354C">
        <w:rPr>
          <w:rFonts w:cs="Arial"/>
          <w:b/>
          <w:szCs w:val="20"/>
          <w:lang w:val="it-IT"/>
        </w:rPr>
        <w:t>socialne</w:t>
      </w:r>
      <w:proofErr w:type="spellEnd"/>
      <w:r w:rsidRPr="009A354C">
        <w:rPr>
          <w:rFonts w:cs="Arial"/>
          <w:b/>
          <w:szCs w:val="20"/>
          <w:lang w:val="it-IT"/>
        </w:rPr>
        <w:t xml:space="preserve"> </w:t>
      </w:r>
      <w:proofErr w:type="spellStart"/>
      <w:r w:rsidRPr="009A354C">
        <w:rPr>
          <w:rFonts w:cs="Arial"/>
          <w:b/>
          <w:szCs w:val="20"/>
          <w:lang w:val="it-IT"/>
        </w:rPr>
        <w:t>zadeve</w:t>
      </w:r>
      <w:proofErr w:type="spellEnd"/>
      <w:r w:rsidRPr="009A354C">
        <w:rPr>
          <w:rFonts w:cs="Arial"/>
          <w:b/>
          <w:szCs w:val="20"/>
          <w:lang w:val="it-IT"/>
        </w:rPr>
        <w:t xml:space="preserve"> in </w:t>
      </w:r>
      <w:proofErr w:type="spellStart"/>
      <w:r w:rsidRPr="009A354C">
        <w:rPr>
          <w:rFonts w:cs="Arial"/>
          <w:b/>
          <w:szCs w:val="20"/>
          <w:lang w:val="it-IT"/>
        </w:rPr>
        <w:t>enake</w:t>
      </w:r>
      <w:proofErr w:type="spellEnd"/>
      <w:r w:rsidRPr="009A354C">
        <w:rPr>
          <w:rFonts w:cs="Arial"/>
          <w:b/>
          <w:szCs w:val="20"/>
          <w:lang w:val="it-IT"/>
        </w:rPr>
        <w:t xml:space="preserve"> </w:t>
      </w:r>
      <w:proofErr w:type="spellStart"/>
      <w:r w:rsidRPr="009A354C">
        <w:rPr>
          <w:rFonts w:cs="Arial"/>
          <w:b/>
          <w:szCs w:val="20"/>
          <w:lang w:val="it-IT"/>
        </w:rPr>
        <w:t>možnosti</w:t>
      </w:r>
      <w:proofErr w:type="spellEnd"/>
    </w:p>
    <w:p w14:paraId="0D627883" w14:textId="77777777" w:rsidR="009A354C" w:rsidRPr="009A354C" w:rsidRDefault="009A354C" w:rsidP="009A354C">
      <w:pPr>
        <w:spacing w:line="276" w:lineRule="auto"/>
        <w:jc w:val="both"/>
        <w:rPr>
          <w:rFonts w:cs="Arial"/>
          <w:szCs w:val="20"/>
          <w:lang w:val="it-IT"/>
        </w:rPr>
      </w:pPr>
      <w:r w:rsidRPr="009A354C">
        <w:rPr>
          <w:rFonts w:cs="Arial"/>
          <w:szCs w:val="20"/>
          <w:lang w:val="it-IT"/>
        </w:rPr>
        <w:t xml:space="preserve">Na </w:t>
      </w:r>
      <w:proofErr w:type="spellStart"/>
      <w:r w:rsidRPr="009A354C">
        <w:rPr>
          <w:rFonts w:cs="Arial"/>
          <w:szCs w:val="20"/>
          <w:lang w:val="it-IT"/>
        </w:rPr>
        <w:t>delovnem</w:t>
      </w:r>
      <w:proofErr w:type="spellEnd"/>
      <w:r w:rsidRPr="009A354C">
        <w:rPr>
          <w:rFonts w:cs="Arial"/>
          <w:szCs w:val="20"/>
          <w:lang w:val="it-IT"/>
        </w:rPr>
        <w:t xml:space="preserve"> </w:t>
      </w:r>
      <w:proofErr w:type="spellStart"/>
      <w:r w:rsidRPr="009A354C">
        <w:rPr>
          <w:rFonts w:cs="Arial"/>
          <w:szCs w:val="20"/>
          <w:lang w:val="it-IT"/>
        </w:rPr>
        <w:t>področju</w:t>
      </w:r>
      <w:proofErr w:type="spellEnd"/>
      <w:r w:rsidRPr="009A354C">
        <w:rPr>
          <w:rFonts w:cs="Arial"/>
          <w:szCs w:val="20"/>
          <w:lang w:val="it-IT"/>
        </w:rPr>
        <w:t xml:space="preserve"> </w:t>
      </w:r>
      <w:proofErr w:type="spellStart"/>
      <w:r w:rsidRPr="009A354C">
        <w:rPr>
          <w:rFonts w:cs="Arial"/>
          <w:szCs w:val="20"/>
          <w:lang w:val="it-IT"/>
        </w:rPr>
        <w:t>Ministrstva</w:t>
      </w:r>
      <w:proofErr w:type="spellEnd"/>
      <w:r w:rsidRPr="009A354C">
        <w:rPr>
          <w:rFonts w:cs="Arial"/>
          <w:szCs w:val="20"/>
          <w:lang w:val="it-IT"/>
        </w:rPr>
        <w:t xml:space="preserve"> za delo, </w:t>
      </w:r>
      <w:proofErr w:type="spellStart"/>
      <w:r w:rsidRPr="009A354C">
        <w:rPr>
          <w:rFonts w:cs="Arial"/>
          <w:szCs w:val="20"/>
          <w:lang w:val="it-IT"/>
        </w:rPr>
        <w:t>družino</w:t>
      </w:r>
      <w:proofErr w:type="spellEnd"/>
      <w:r w:rsidRPr="009A354C">
        <w:rPr>
          <w:rFonts w:cs="Arial"/>
          <w:szCs w:val="20"/>
          <w:lang w:val="it-IT"/>
        </w:rPr>
        <w:t xml:space="preserve">, </w:t>
      </w:r>
      <w:proofErr w:type="spellStart"/>
      <w:r w:rsidRPr="009A354C">
        <w:rPr>
          <w:rFonts w:cs="Arial"/>
          <w:szCs w:val="20"/>
          <w:lang w:val="it-IT"/>
        </w:rPr>
        <w:t>socialne</w:t>
      </w:r>
      <w:proofErr w:type="spellEnd"/>
      <w:r w:rsidRPr="009A354C">
        <w:rPr>
          <w:rFonts w:cs="Arial"/>
          <w:szCs w:val="20"/>
          <w:lang w:val="it-IT"/>
        </w:rPr>
        <w:t xml:space="preserve"> </w:t>
      </w:r>
      <w:proofErr w:type="spellStart"/>
      <w:r w:rsidRPr="009A354C">
        <w:rPr>
          <w:rFonts w:cs="Arial"/>
          <w:szCs w:val="20"/>
          <w:lang w:val="it-IT"/>
        </w:rPr>
        <w:t>zadeve</w:t>
      </w:r>
      <w:proofErr w:type="spellEnd"/>
      <w:r w:rsidRPr="009A354C">
        <w:rPr>
          <w:rFonts w:cs="Arial"/>
          <w:szCs w:val="20"/>
          <w:lang w:val="it-IT"/>
        </w:rPr>
        <w:t xml:space="preserve"> in </w:t>
      </w:r>
      <w:proofErr w:type="spellStart"/>
      <w:r w:rsidRPr="009A354C">
        <w:rPr>
          <w:rFonts w:cs="Arial"/>
          <w:szCs w:val="20"/>
          <w:lang w:val="it-IT"/>
        </w:rPr>
        <w:t>enake</w:t>
      </w:r>
      <w:proofErr w:type="spellEnd"/>
      <w:r w:rsidRPr="009A354C">
        <w:rPr>
          <w:rFonts w:cs="Arial"/>
          <w:szCs w:val="20"/>
          <w:lang w:val="it-IT"/>
        </w:rPr>
        <w:t xml:space="preserve"> </w:t>
      </w:r>
      <w:proofErr w:type="spellStart"/>
      <w:r w:rsidRPr="009A354C">
        <w:rPr>
          <w:rFonts w:cs="Arial"/>
          <w:szCs w:val="20"/>
          <w:lang w:val="it-IT"/>
        </w:rPr>
        <w:t>možnosti</w:t>
      </w:r>
      <w:proofErr w:type="spellEnd"/>
      <w:r w:rsidRPr="009A354C">
        <w:rPr>
          <w:rFonts w:cs="Arial"/>
          <w:szCs w:val="20"/>
          <w:lang w:val="it-IT"/>
        </w:rPr>
        <w:t xml:space="preserve"> </w:t>
      </w:r>
      <w:proofErr w:type="spellStart"/>
      <w:r w:rsidRPr="009A354C">
        <w:rPr>
          <w:rFonts w:cs="Arial"/>
          <w:szCs w:val="20"/>
          <w:lang w:val="it-IT"/>
        </w:rPr>
        <w:t>morajo</w:t>
      </w:r>
      <w:proofErr w:type="spellEnd"/>
      <w:r w:rsidRPr="009A354C">
        <w:rPr>
          <w:rFonts w:cs="Arial"/>
          <w:szCs w:val="20"/>
          <w:lang w:val="it-IT"/>
        </w:rPr>
        <w:t xml:space="preserve"> </w:t>
      </w:r>
      <w:proofErr w:type="spellStart"/>
      <w:r w:rsidRPr="009A354C">
        <w:rPr>
          <w:rFonts w:cs="Arial"/>
          <w:szCs w:val="20"/>
          <w:lang w:val="it-IT"/>
        </w:rPr>
        <w:t>upravne</w:t>
      </w:r>
      <w:proofErr w:type="spellEnd"/>
      <w:r w:rsidRPr="009A354C">
        <w:rPr>
          <w:rFonts w:cs="Arial"/>
          <w:szCs w:val="20"/>
          <w:lang w:val="it-IT"/>
        </w:rPr>
        <w:t xml:space="preserve"> </w:t>
      </w:r>
      <w:proofErr w:type="spellStart"/>
      <w:r w:rsidRPr="009A354C">
        <w:rPr>
          <w:rFonts w:cs="Arial"/>
          <w:szCs w:val="20"/>
          <w:lang w:val="it-IT"/>
        </w:rPr>
        <w:t>enote</w:t>
      </w:r>
      <w:proofErr w:type="spellEnd"/>
      <w:r w:rsidRPr="009A354C">
        <w:rPr>
          <w:rFonts w:cs="Arial"/>
          <w:szCs w:val="20"/>
          <w:lang w:val="it-IT"/>
        </w:rPr>
        <w:t xml:space="preserve"> </w:t>
      </w:r>
      <w:proofErr w:type="spellStart"/>
      <w:r w:rsidRPr="009A354C">
        <w:rPr>
          <w:rFonts w:cs="Arial"/>
          <w:szCs w:val="20"/>
          <w:lang w:val="it-IT"/>
        </w:rPr>
        <w:t>izpolnjevati</w:t>
      </w:r>
      <w:proofErr w:type="spellEnd"/>
      <w:r w:rsidRPr="009A354C">
        <w:rPr>
          <w:rFonts w:cs="Arial"/>
          <w:szCs w:val="20"/>
          <w:lang w:val="it-IT"/>
        </w:rPr>
        <w:t xml:space="preserve"> </w:t>
      </w:r>
      <w:proofErr w:type="spellStart"/>
      <w:r w:rsidRPr="009A354C">
        <w:rPr>
          <w:rFonts w:cs="Arial"/>
          <w:szCs w:val="20"/>
          <w:lang w:val="it-IT"/>
        </w:rPr>
        <w:t>naslednje</w:t>
      </w:r>
      <w:proofErr w:type="spellEnd"/>
      <w:r w:rsidRPr="009A354C">
        <w:rPr>
          <w:rFonts w:cs="Arial"/>
          <w:szCs w:val="20"/>
          <w:lang w:val="it-IT"/>
        </w:rPr>
        <w:t xml:space="preserve"> </w:t>
      </w:r>
      <w:proofErr w:type="spellStart"/>
      <w:r w:rsidRPr="009A354C">
        <w:rPr>
          <w:rFonts w:cs="Arial"/>
          <w:szCs w:val="20"/>
          <w:lang w:val="it-IT"/>
        </w:rPr>
        <w:t>nujne</w:t>
      </w:r>
      <w:proofErr w:type="spellEnd"/>
      <w:r w:rsidRPr="009A354C">
        <w:rPr>
          <w:rFonts w:cs="Arial"/>
          <w:szCs w:val="20"/>
          <w:lang w:val="it-IT"/>
        </w:rPr>
        <w:t xml:space="preserve"> </w:t>
      </w:r>
      <w:proofErr w:type="spellStart"/>
      <w:r w:rsidRPr="009A354C">
        <w:rPr>
          <w:rFonts w:cs="Arial"/>
          <w:szCs w:val="20"/>
          <w:lang w:val="it-IT"/>
        </w:rPr>
        <w:t>zakonske</w:t>
      </w:r>
      <w:proofErr w:type="spellEnd"/>
      <w:r w:rsidRPr="009A354C">
        <w:rPr>
          <w:rFonts w:cs="Arial"/>
          <w:szCs w:val="20"/>
          <w:lang w:val="it-IT"/>
        </w:rPr>
        <w:t xml:space="preserve"> </w:t>
      </w:r>
      <w:proofErr w:type="spellStart"/>
      <w:r w:rsidRPr="009A354C">
        <w:rPr>
          <w:rFonts w:cs="Arial"/>
          <w:szCs w:val="20"/>
          <w:lang w:val="it-IT"/>
        </w:rPr>
        <w:t>naloge</w:t>
      </w:r>
      <w:proofErr w:type="spellEnd"/>
      <w:r w:rsidRPr="009A354C">
        <w:rPr>
          <w:rFonts w:cs="Arial"/>
          <w:szCs w:val="20"/>
          <w:lang w:val="it-IT"/>
        </w:rPr>
        <w:t xml:space="preserve">: </w:t>
      </w:r>
    </w:p>
    <w:p w14:paraId="15B5FF20" w14:textId="77777777" w:rsidR="009A354C" w:rsidRPr="009A354C" w:rsidRDefault="009A354C" w:rsidP="009A354C">
      <w:pPr>
        <w:spacing w:line="276" w:lineRule="auto"/>
        <w:rPr>
          <w:rFonts w:cs="Arial"/>
          <w:b/>
          <w:szCs w:val="20"/>
          <w:lang w:val="it-IT"/>
        </w:rPr>
      </w:pPr>
    </w:p>
    <w:p w14:paraId="020937AF" w14:textId="77777777" w:rsidR="009A354C" w:rsidRPr="00EF77D2" w:rsidRDefault="009A354C" w:rsidP="009A354C">
      <w:pPr>
        <w:numPr>
          <w:ilvl w:val="0"/>
          <w:numId w:val="18"/>
        </w:numPr>
        <w:tabs>
          <w:tab w:val="left" w:pos="1701"/>
        </w:tabs>
        <w:spacing w:line="276" w:lineRule="auto"/>
        <w:rPr>
          <w:rFonts w:cs="Arial"/>
          <w:szCs w:val="20"/>
          <w:lang w:eastAsia="sl-SI"/>
        </w:rPr>
      </w:pPr>
      <w:proofErr w:type="spellStart"/>
      <w:r w:rsidRPr="00EF77D2">
        <w:rPr>
          <w:rFonts w:cs="Arial"/>
          <w:szCs w:val="20"/>
          <w:lang w:eastAsia="sl-SI"/>
        </w:rPr>
        <w:t>Priznanje</w:t>
      </w:r>
      <w:proofErr w:type="spellEnd"/>
      <w:r w:rsidRPr="00EF77D2">
        <w:rPr>
          <w:rFonts w:cs="Arial"/>
          <w:szCs w:val="20"/>
          <w:lang w:eastAsia="sl-SI"/>
        </w:rPr>
        <w:t xml:space="preserve"> </w:t>
      </w:r>
      <w:proofErr w:type="spellStart"/>
      <w:r w:rsidRPr="00EF77D2">
        <w:rPr>
          <w:rFonts w:cs="Arial"/>
          <w:szCs w:val="20"/>
          <w:lang w:eastAsia="sl-SI"/>
        </w:rPr>
        <w:t>očetovstva</w:t>
      </w:r>
      <w:proofErr w:type="spellEnd"/>
    </w:p>
    <w:p w14:paraId="36A9EBDF" w14:textId="77777777" w:rsidR="009A354C" w:rsidRPr="00EF77D2" w:rsidRDefault="009A354C" w:rsidP="009A354C">
      <w:pPr>
        <w:numPr>
          <w:ilvl w:val="0"/>
          <w:numId w:val="18"/>
        </w:numPr>
        <w:spacing w:line="276" w:lineRule="auto"/>
        <w:contextualSpacing/>
        <w:jc w:val="both"/>
        <w:rPr>
          <w:rFonts w:cs="Arial"/>
          <w:szCs w:val="20"/>
        </w:rPr>
      </w:pPr>
      <w:proofErr w:type="spellStart"/>
      <w:r w:rsidRPr="00EF77D2">
        <w:rPr>
          <w:rFonts w:cs="Arial"/>
          <w:bCs/>
          <w:szCs w:val="20"/>
        </w:rPr>
        <w:t>N</w:t>
      </w:r>
      <w:r w:rsidRPr="00EF77D2">
        <w:rPr>
          <w:rFonts w:cs="Arial"/>
          <w:szCs w:val="20"/>
        </w:rPr>
        <w:t>aslednje</w:t>
      </w:r>
      <w:proofErr w:type="spellEnd"/>
      <w:r w:rsidRPr="00EF77D2">
        <w:rPr>
          <w:rFonts w:cs="Arial"/>
          <w:szCs w:val="20"/>
        </w:rPr>
        <w:t xml:space="preserve"> </w:t>
      </w:r>
      <w:proofErr w:type="spellStart"/>
      <w:r w:rsidRPr="00EF77D2">
        <w:rPr>
          <w:rFonts w:cs="Arial"/>
          <w:szCs w:val="20"/>
        </w:rPr>
        <w:t>nujne</w:t>
      </w:r>
      <w:proofErr w:type="spellEnd"/>
      <w:r w:rsidRPr="00EF77D2">
        <w:rPr>
          <w:rFonts w:cs="Arial"/>
          <w:szCs w:val="20"/>
        </w:rPr>
        <w:t xml:space="preserve"> </w:t>
      </w:r>
      <w:proofErr w:type="spellStart"/>
      <w:r w:rsidRPr="00EF77D2">
        <w:rPr>
          <w:rFonts w:cs="Arial"/>
          <w:szCs w:val="20"/>
        </w:rPr>
        <w:t>zakonske</w:t>
      </w:r>
      <w:proofErr w:type="spellEnd"/>
      <w:r w:rsidRPr="00EF77D2">
        <w:rPr>
          <w:rFonts w:cs="Arial"/>
          <w:szCs w:val="20"/>
        </w:rPr>
        <w:t xml:space="preserve"> </w:t>
      </w:r>
      <w:proofErr w:type="spellStart"/>
      <w:r w:rsidRPr="00EF77D2">
        <w:rPr>
          <w:rFonts w:cs="Arial"/>
          <w:szCs w:val="20"/>
        </w:rPr>
        <w:t>naloge</w:t>
      </w:r>
      <w:proofErr w:type="spellEnd"/>
      <w:r w:rsidRPr="00EF77D2">
        <w:rPr>
          <w:rFonts w:cs="Arial"/>
          <w:bCs/>
          <w:szCs w:val="20"/>
        </w:rPr>
        <w:t xml:space="preserve"> </w:t>
      </w:r>
      <w:proofErr w:type="spellStart"/>
      <w:r w:rsidRPr="00EF77D2">
        <w:rPr>
          <w:rFonts w:cs="Arial"/>
          <w:bCs/>
          <w:szCs w:val="20"/>
        </w:rPr>
        <w:t>na</w:t>
      </w:r>
      <w:proofErr w:type="spellEnd"/>
      <w:r w:rsidRPr="00EF77D2">
        <w:rPr>
          <w:rFonts w:cs="Arial"/>
          <w:bCs/>
          <w:szCs w:val="20"/>
        </w:rPr>
        <w:t xml:space="preserve"> </w:t>
      </w:r>
      <w:proofErr w:type="spellStart"/>
      <w:r w:rsidRPr="00EF77D2">
        <w:rPr>
          <w:rFonts w:cs="Arial"/>
          <w:bCs/>
          <w:szCs w:val="20"/>
        </w:rPr>
        <w:t>področju</w:t>
      </w:r>
      <w:proofErr w:type="spellEnd"/>
      <w:r w:rsidRPr="00EF77D2">
        <w:rPr>
          <w:rFonts w:cs="Arial"/>
          <w:bCs/>
          <w:szCs w:val="20"/>
        </w:rPr>
        <w:t xml:space="preserve"> </w:t>
      </w:r>
      <w:proofErr w:type="spellStart"/>
      <w:r w:rsidRPr="00EF77D2">
        <w:rPr>
          <w:rFonts w:cs="Arial"/>
          <w:bCs/>
          <w:szCs w:val="20"/>
        </w:rPr>
        <w:t>ugotavljanja</w:t>
      </w:r>
      <w:proofErr w:type="spellEnd"/>
      <w:r w:rsidRPr="00EF77D2">
        <w:rPr>
          <w:rFonts w:cs="Arial"/>
          <w:bCs/>
          <w:szCs w:val="20"/>
        </w:rPr>
        <w:t xml:space="preserve"> </w:t>
      </w:r>
      <w:proofErr w:type="spellStart"/>
      <w:r w:rsidRPr="00EF77D2">
        <w:rPr>
          <w:rFonts w:cs="Arial"/>
          <w:bCs/>
          <w:szCs w:val="20"/>
        </w:rPr>
        <w:t>upravičenosti</w:t>
      </w:r>
      <w:proofErr w:type="spellEnd"/>
      <w:r w:rsidRPr="00EF77D2">
        <w:rPr>
          <w:rFonts w:cs="Arial"/>
          <w:bCs/>
          <w:szCs w:val="20"/>
        </w:rPr>
        <w:t xml:space="preserve"> do </w:t>
      </w:r>
      <w:proofErr w:type="spellStart"/>
      <w:r w:rsidRPr="00EF77D2">
        <w:rPr>
          <w:rFonts w:cs="Arial"/>
          <w:bCs/>
          <w:szCs w:val="20"/>
        </w:rPr>
        <w:t>pravic</w:t>
      </w:r>
      <w:proofErr w:type="spellEnd"/>
      <w:r w:rsidRPr="00EF77D2">
        <w:rPr>
          <w:rFonts w:cs="Arial"/>
          <w:bCs/>
          <w:szCs w:val="20"/>
        </w:rPr>
        <w:t xml:space="preserve"> </w:t>
      </w:r>
      <w:proofErr w:type="spellStart"/>
      <w:r w:rsidRPr="00EF77D2">
        <w:rPr>
          <w:rFonts w:cs="Arial"/>
          <w:bCs/>
          <w:szCs w:val="20"/>
        </w:rPr>
        <w:t>iz</w:t>
      </w:r>
      <w:proofErr w:type="spellEnd"/>
      <w:r w:rsidRPr="00EF77D2">
        <w:rPr>
          <w:rFonts w:cs="Arial"/>
          <w:bCs/>
          <w:szCs w:val="20"/>
        </w:rPr>
        <w:t xml:space="preserve"> </w:t>
      </w:r>
      <w:proofErr w:type="spellStart"/>
      <w:r w:rsidRPr="00EF77D2">
        <w:rPr>
          <w:rFonts w:cs="Arial"/>
          <w:bCs/>
          <w:szCs w:val="20"/>
        </w:rPr>
        <w:t>javnih</w:t>
      </w:r>
      <w:proofErr w:type="spellEnd"/>
      <w:r w:rsidRPr="00EF77D2">
        <w:rPr>
          <w:rFonts w:cs="Arial"/>
          <w:bCs/>
          <w:szCs w:val="20"/>
        </w:rPr>
        <w:t xml:space="preserve"> </w:t>
      </w:r>
      <w:proofErr w:type="spellStart"/>
      <w:r w:rsidRPr="00EF77D2">
        <w:rPr>
          <w:rFonts w:cs="Arial"/>
          <w:bCs/>
          <w:szCs w:val="20"/>
        </w:rPr>
        <w:t>sredstev</w:t>
      </w:r>
      <w:proofErr w:type="spellEnd"/>
      <w:r w:rsidRPr="00EF77D2">
        <w:rPr>
          <w:rFonts w:cs="Arial"/>
          <w:szCs w:val="20"/>
        </w:rPr>
        <w:t>:</w:t>
      </w:r>
    </w:p>
    <w:p w14:paraId="2FCAA5CD" w14:textId="77777777" w:rsidR="009A354C" w:rsidRPr="00EF77D2" w:rsidRDefault="009A354C" w:rsidP="009A354C">
      <w:pPr>
        <w:numPr>
          <w:ilvl w:val="0"/>
          <w:numId w:val="17"/>
        </w:numPr>
        <w:spacing w:line="276" w:lineRule="auto"/>
        <w:contextualSpacing/>
        <w:jc w:val="both"/>
        <w:rPr>
          <w:rFonts w:cs="Arial"/>
          <w:bCs/>
          <w:szCs w:val="20"/>
        </w:rPr>
      </w:pPr>
      <w:proofErr w:type="spellStart"/>
      <w:r w:rsidRPr="00EF77D2">
        <w:rPr>
          <w:rFonts w:cs="Arial"/>
          <w:szCs w:val="20"/>
        </w:rPr>
        <w:t>zagotavljanje</w:t>
      </w:r>
      <w:proofErr w:type="spellEnd"/>
      <w:r w:rsidRPr="00EF77D2">
        <w:rPr>
          <w:rFonts w:cs="Arial"/>
          <w:szCs w:val="20"/>
        </w:rPr>
        <w:t xml:space="preserve"> </w:t>
      </w:r>
      <w:proofErr w:type="spellStart"/>
      <w:r w:rsidRPr="00EF77D2">
        <w:rPr>
          <w:rFonts w:cs="Arial"/>
          <w:szCs w:val="20"/>
        </w:rPr>
        <w:t>nemotenega</w:t>
      </w:r>
      <w:proofErr w:type="spellEnd"/>
      <w:r w:rsidRPr="00EF77D2">
        <w:rPr>
          <w:rFonts w:cs="Arial"/>
          <w:szCs w:val="20"/>
        </w:rPr>
        <w:t xml:space="preserve"> </w:t>
      </w:r>
      <w:proofErr w:type="spellStart"/>
      <w:r w:rsidRPr="00EF77D2">
        <w:rPr>
          <w:rFonts w:cs="Arial"/>
          <w:szCs w:val="20"/>
        </w:rPr>
        <w:t>posredovanja</w:t>
      </w:r>
      <w:proofErr w:type="spellEnd"/>
      <w:r w:rsidRPr="00EF77D2">
        <w:rPr>
          <w:rFonts w:cs="Arial"/>
          <w:szCs w:val="20"/>
        </w:rPr>
        <w:t xml:space="preserve"> </w:t>
      </w:r>
      <w:proofErr w:type="spellStart"/>
      <w:r w:rsidRPr="00EF77D2">
        <w:rPr>
          <w:rFonts w:cs="Arial"/>
          <w:szCs w:val="20"/>
        </w:rPr>
        <w:t>podatkov</w:t>
      </w:r>
      <w:proofErr w:type="spellEnd"/>
      <w:r w:rsidRPr="00EF77D2">
        <w:rPr>
          <w:rFonts w:cs="Arial"/>
          <w:szCs w:val="20"/>
        </w:rPr>
        <w:t xml:space="preserve"> </w:t>
      </w:r>
      <w:proofErr w:type="spellStart"/>
      <w:r w:rsidRPr="00EF77D2">
        <w:rPr>
          <w:rFonts w:cs="Arial"/>
          <w:szCs w:val="20"/>
        </w:rPr>
        <w:t>iz</w:t>
      </w:r>
      <w:proofErr w:type="spellEnd"/>
      <w:r w:rsidRPr="00EF77D2">
        <w:rPr>
          <w:rFonts w:cs="Arial"/>
          <w:szCs w:val="20"/>
        </w:rPr>
        <w:t xml:space="preserve"> </w:t>
      </w:r>
      <w:proofErr w:type="spellStart"/>
      <w:r w:rsidRPr="00EF77D2">
        <w:rPr>
          <w:rFonts w:cs="Arial"/>
          <w:szCs w:val="20"/>
        </w:rPr>
        <w:t>uradnih</w:t>
      </w:r>
      <w:proofErr w:type="spellEnd"/>
      <w:r w:rsidRPr="00EF77D2">
        <w:rPr>
          <w:rFonts w:cs="Arial"/>
          <w:szCs w:val="20"/>
        </w:rPr>
        <w:t xml:space="preserve"> </w:t>
      </w:r>
      <w:proofErr w:type="spellStart"/>
      <w:r w:rsidRPr="00EF77D2">
        <w:rPr>
          <w:rFonts w:cs="Arial"/>
          <w:szCs w:val="20"/>
        </w:rPr>
        <w:t>evidenc</w:t>
      </w:r>
      <w:proofErr w:type="spellEnd"/>
      <w:r w:rsidRPr="00EF77D2">
        <w:rPr>
          <w:rFonts w:cs="Arial"/>
          <w:szCs w:val="20"/>
        </w:rPr>
        <w:t xml:space="preserve">, </w:t>
      </w:r>
      <w:proofErr w:type="spellStart"/>
      <w:r w:rsidRPr="00EF77D2">
        <w:rPr>
          <w:rFonts w:cs="Arial"/>
          <w:szCs w:val="20"/>
        </w:rPr>
        <w:t>katerih</w:t>
      </w:r>
      <w:proofErr w:type="spellEnd"/>
      <w:r w:rsidRPr="00EF77D2">
        <w:rPr>
          <w:rFonts w:cs="Arial"/>
          <w:szCs w:val="20"/>
        </w:rPr>
        <w:t xml:space="preserve"> </w:t>
      </w:r>
      <w:proofErr w:type="spellStart"/>
      <w:r w:rsidRPr="00EF77D2">
        <w:rPr>
          <w:rFonts w:cs="Arial"/>
          <w:szCs w:val="20"/>
        </w:rPr>
        <w:t>upravljavec</w:t>
      </w:r>
      <w:proofErr w:type="spellEnd"/>
      <w:r w:rsidRPr="00EF77D2">
        <w:rPr>
          <w:rFonts w:cs="Arial"/>
          <w:szCs w:val="20"/>
        </w:rPr>
        <w:t xml:space="preserve"> je MNZ/UE, </w:t>
      </w:r>
      <w:proofErr w:type="spellStart"/>
      <w:r w:rsidRPr="00EF77D2">
        <w:rPr>
          <w:rFonts w:cs="Arial"/>
          <w:szCs w:val="20"/>
        </w:rPr>
        <w:t>preko</w:t>
      </w:r>
      <w:proofErr w:type="spellEnd"/>
      <w:r w:rsidRPr="00EF77D2">
        <w:rPr>
          <w:rFonts w:cs="Arial"/>
          <w:szCs w:val="20"/>
        </w:rPr>
        <w:t xml:space="preserve"> </w:t>
      </w:r>
      <w:proofErr w:type="spellStart"/>
      <w:r w:rsidRPr="00EF77D2">
        <w:rPr>
          <w:rFonts w:cs="Arial"/>
          <w:szCs w:val="20"/>
        </w:rPr>
        <w:t>eSociale</w:t>
      </w:r>
      <w:proofErr w:type="spellEnd"/>
      <w:r w:rsidRPr="00EF77D2">
        <w:rPr>
          <w:rFonts w:cs="Arial"/>
          <w:szCs w:val="20"/>
        </w:rPr>
        <w:t xml:space="preserve"> (</w:t>
      </w:r>
      <w:proofErr w:type="spellStart"/>
      <w:r w:rsidRPr="00EF77D2">
        <w:rPr>
          <w:rFonts w:cs="Arial"/>
          <w:szCs w:val="20"/>
        </w:rPr>
        <w:t>podatki</w:t>
      </w:r>
      <w:proofErr w:type="spellEnd"/>
      <w:r w:rsidRPr="00EF77D2">
        <w:rPr>
          <w:rFonts w:cs="Arial"/>
          <w:szCs w:val="20"/>
        </w:rPr>
        <w:t xml:space="preserve"> v </w:t>
      </w:r>
      <w:proofErr w:type="spellStart"/>
      <w:r w:rsidRPr="00EF77D2">
        <w:rPr>
          <w:rFonts w:cs="Arial"/>
          <w:szCs w:val="20"/>
        </w:rPr>
        <w:t>skladu</w:t>
      </w:r>
      <w:proofErr w:type="spellEnd"/>
      <w:r w:rsidRPr="00EF77D2">
        <w:rPr>
          <w:rFonts w:cs="Arial"/>
          <w:szCs w:val="20"/>
        </w:rPr>
        <w:t xml:space="preserve"> z 51. </w:t>
      </w:r>
      <w:proofErr w:type="spellStart"/>
      <w:r w:rsidRPr="00EF77D2">
        <w:rPr>
          <w:rFonts w:cs="Arial"/>
          <w:szCs w:val="20"/>
        </w:rPr>
        <w:t>členom</w:t>
      </w:r>
      <w:proofErr w:type="spellEnd"/>
      <w:r w:rsidRPr="00EF77D2">
        <w:rPr>
          <w:rFonts w:cs="Arial"/>
          <w:szCs w:val="20"/>
        </w:rPr>
        <w:t xml:space="preserve"> </w:t>
      </w:r>
      <w:proofErr w:type="spellStart"/>
      <w:r w:rsidRPr="00EF77D2">
        <w:rPr>
          <w:rFonts w:cs="Arial"/>
          <w:szCs w:val="20"/>
        </w:rPr>
        <w:t>Zakona</w:t>
      </w:r>
      <w:proofErr w:type="spellEnd"/>
      <w:r w:rsidRPr="00EF77D2">
        <w:rPr>
          <w:rFonts w:cs="Arial"/>
          <w:szCs w:val="20"/>
        </w:rPr>
        <w:t xml:space="preserve"> o </w:t>
      </w:r>
      <w:proofErr w:type="spellStart"/>
      <w:r w:rsidRPr="00EF77D2">
        <w:rPr>
          <w:rFonts w:cs="Arial"/>
          <w:szCs w:val="20"/>
        </w:rPr>
        <w:t>uveljavljanju</w:t>
      </w:r>
      <w:proofErr w:type="spellEnd"/>
      <w:r w:rsidRPr="00EF77D2">
        <w:rPr>
          <w:rFonts w:cs="Arial"/>
          <w:szCs w:val="20"/>
        </w:rPr>
        <w:t xml:space="preserve"> </w:t>
      </w:r>
      <w:proofErr w:type="spellStart"/>
      <w:r w:rsidRPr="00EF77D2">
        <w:rPr>
          <w:rFonts w:cs="Arial"/>
          <w:szCs w:val="20"/>
        </w:rPr>
        <w:t>pravic</w:t>
      </w:r>
      <w:proofErr w:type="spellEnd"/>
      <w:r w:rsidRPr="00EF77D2">
        <w:rPr>
          <w:rFonts w:cs="Arial"/>
          <w:szCs w:val="20"/>
        </w:rPr>
        <w:t xml:space="preserve"> </w:t>
      </w:r>
      <w:proofErr w:type="spellStart"/>
      <w:r w:rsidRPr="00EF77D2">
        <w:rPr>
          <w:rFonts w:cs="Arial"/>
          <w:szCs w:val="20"/>
        </w:rPr>
        <w:t>iz</w:t>
      </w:r>
      <w:proofErr w:type="spellEnd"/>
      <w:r w:rsidRPr="00EF77D2">
        <w:rPr>
          <w:rFonts w:cs="Arial"/>
          <w:szCs w:val="20"/>
        </w:rPr>
        <w:t xml:space="preserve"> </w:t>
      </w:r>
      <w:proofErr w:type="spellStart"/>
      <w:r w:rsidRPr="00EF77D2">
        <w:rPr>
          <w:rFonts w:cs="Arial"/>
          <w:szCs w:val="20"/>
        </w:rPr>
        <w:t>javnih</w:t>
      </w:r>
      <w:proofErr w:type="spellEnd"/>
      <w:r w:rsidRPr="00EF77D2">
        <w:rPr>
          <w:rFonts w:cs="Arial"/>
          <w:szCs w:val="20"/>
        </w:rPr>
        <w:t xml:space="preserve"> </w:t>
      </w:r>
      <w:proofErr w:type="spellStart"/>
      <w:r w:rsidRPr="00EF77D2">
        <w:rPr>
          <w:rFonts w:cs="Arial"/>
          <w:szCs w:val="20"/>
        </w:rPr>
        <w:t>sredstev</w:t>
      </w:r>
      <w:proofErr w:type="spellEnd"/>
      <w:r w:rsidRPr="00EF77D2">
        <w:rPr>
          <w:rFonts w:cs="Arial"/>
          <w:szCs w:val="20"/>
        </w:rPr>
        <w:t>)</w:t>
      </w:r>
    </w:p>
    <w:p w14:paraId="0C478783" w14:textId="77777777" w:rsidR="009A354C" w:rsidRPr="00EF77D2" w:rsidRDefault="009A354C" w:rsidP="009A354C">
      <w:pPr>
        <w:numPr>
          <w:ilvl w:val="0"/>
          <w:numId w:val="17"/>
        </w:numPr>
        <w:spacing w:line="276" w:lineRule="auto"/>
        <w:contextualSpacing/>
        <w:jc w:val="both"/>
        <w:rPr>
          <w:rFonts w:cs="Arial"/>
          <w:szCs w:val="20"/>
        </w:rPr>
      </w:pPr>
      <w:proofErr w:type="spellStart"/>
      <w:r w:rsidRPr="00EF77D2">
        <w:rPr>
          <w:rFonts w:cs="Arial"/>
          <w:szCs w:val="20"/>
        </w:rPr>
        <w:t>vodenje</w:t>
      </w:r>
      <w:proofErr w:type="spellEnd"/>
      <w:r w:rsidRPr="00EF77D2">
        <w:rPr>
          <w:rFonts w:cs="Arial"/>
          <w:szCs w:val="20"/>
        </w:rPr>
        <w:t xml:space="preserve"> </w:t>
      </w:r>
      <w:proofErr w:type="spellStart"/>
      <w:r w:rsidRPr="00EF77D2">
        <w:rPr>
          <w:rFonts w:cs="Arial"/>
          <w:szCs w:val="20"/>
        </w:rPr>
        <w:t>vseh</w:t>
      </w:r>
      <w:proofErr w:type="spellEnd"/>
      <w:r w:rsidRPr="00EF77D2">
        <w:rPr>
          <w:rFonts w:cs="Arial"/>
          <w:szCs w:val="20"/>
        </w:rPr>
        <w:t xml:space="preserve"> </w:t>
      </w:r>
      <w:proofErr w:type="spellStart"/>
      <w:r w:rsidRPr="00EF77D2">
        <w:rPr>
          <w:rFonts w:cs="Arial"/>
          <w:szCs w:val="20"/>
        </w:rPr>
        <w:t>postopkov</w:t>
      </w:r>
      <w:proofErr w:type="spellEnd"/>
      <w:r w:rsidRPr="00EF77D2">
        <w:rPr>
          <w:rFonts w:cs="Arial"/>
          <w:szCs w:val="20"/>
        </w:rPr>
        <w:t xml:space="preserve"> v </w:t>
      </w:r>
      <w:proofErr w:type="spellStart"/>
      <w:r w:rsidRPr="00EF77D2">
        <w:rPr>
          <w:rFonts w:cs="Arial"/>
          <w:szCs w:val="20"/>
        </w:rPr>
        <w:t>zvezi</w:t>
      </w:r>
      <w:proofErr w:type="spellEnd"/>
      <w:r w:rsidRPr="00EF77D2">
        <w:rPr>
          <w:rFonts w:cs="Arial"/>
          <w:szCs w:val="20"/>
        </w:rPr>
        <w:t xml:space="preserve"> s </w:t>
      </w:r>
      <w:proofErr w:type="spellStart"/>
      <w:r w:rsidRPr="00EF77D2">
        <w:rPr>
          <w:rFonts w:cs="Arial"/>
          <w:szCs w:val="20"/>
        </w:rPr>
        <w:t>podatki</w:t>
      </w:r>
      <w:proofErr w:type="spellEnd"/>
      <w:r w:rsidRPr="00EF77D2">
        <w:rPr>
          <w:rFonts w:cs="Arial"/>
          <w:szCs w:val="20"/>
        </w:rPr>
        <w:t xml:space="preserve"> </w:t>
      </w:r>
      <w:proofErr w:type="spellStart"/>
      <w:r w:rsidRPr="00EF77D2">
        <w:rPr>
          <w:rFonts w:cs="Arial"/>
          <w:szCs w:val="20"/>
        </w:rPr>
        <w:t>iz</w:t>
      </w:r>
      <w:proofErr w:type="spellEnd"/>
      <w:r w:rsidRPr="00EF77D2">
        <w:rPr>
          <w:rFonts w:cs="Arial"/>
          <w:szCs w:val="20"/>
        </w:rPr>
        <w:t xml:space="preserve"> </w:t>
      </w:r>
      <w:proofErr w:type="spellStart"/>
      <w:r w:rsidRPr="00EF77D2">
        <w:rPr>
          <w:rFonts w:cs="Arial"/>
          <w:szCs w:val="20"/>
        </w:rPr>
        <w:t>prejšnje</w:t>
      </w:r>
      <w:proofErr w:type="spellEnd"/>
      <w:r w:rsidRPr="00EF77D2">
        <w:rPr>
          <w:rFonts w:cs="Arial"/>
          <w:szCs w:val="20"/>
        </w:rPr>
        <w:t xml:space="preserve"> </w:t>
      </w:r>
      <w:proofErr w:type="spellStart"/>
      <w:r w:rsidRPr="00EF77D2">
        <w:rPr>
          <w:rFonts w:cs="Arial"/>
          <w:szCs w:val="20"/>
        </w:rPr>
        <w:t>alineje</w:t>
      </w:r>
      <w:proofErr w:type="spellEnd"/>
      <w:r w:rsidRPr="00EF77D2">
        <w:rPr>
          <w:rFonts w:cs="Arial"/>
          <w:szCs w:val="20"/>
        </w:rPr>
        <w:t xml:space="preserve">, </w:t>
      </w:r>
      <w:proofErr w:type="spellStart"/>
      <w:r w:rsidRPr="00EF77D2">
        <w:rPr>
          <w:rFonts w:cs="Arial"/>
          <w:szCs w:val="20"/>
        </w:rPr>
        <w:t>npr</w:t>
      </w:r>
      <w:proofErr w:type="spellEnd"/>
      <w:r w:rsidRPr="00EF77D2">
        <w:rPr>
          <w:rFonts w:cs="Arial"/>
          <w:szCs w:val="20"/>
        </w:rPr>
        <w:t>.:</w:t>
      </w:r>
    </w:p>
    <w:p w14:paraId="2F265E7E" w14:textId="77777777" w:rsidR="009A354C" w:rsidRPr="00EF77D2" w:rsidRDefault="009A354C" w:rsidP="009A354C">
      <w:pPr>
        <w:numPr>
          <w:ilvl w:val="0"/>
          <w:numId w:val="15"/>
        </w:numPr>
        <w:spacing w:line="276" w:lineRule="auto"/>
        <w:ind w:left="1080"/>
        <w:contextualSpacing/>
        <w:jc w:val="both"/>
        <w:rPr>
          <w:rFonts w:cs="Arial"/>
          <w:szCs w:val="20"/>
        </w:rPr>
      </w:pPr>
      <w:proofErr w:type="spellStart"/>
      <w:r w:rsidRPr="00EF77D2">
        <w:rPr>
          <w:rFonts w:cs="Arial"/>
          <w:szCs w:val="20"/>
        </w:rPr>
        <w:t>določitev</w:t>
      </w:r>
      <w:proofErr w:type="spellEnd"/>
      <w:r w:rsidRPr="00EF77D2">
        <w:rPr>
          <w:rFonts w:cs="Arial"/>
          <w:szCs w:val="20"/>
        </w:rPr>
        <w:t xml:space="preserve"> EMŠO </w:t>
      </w:r>
      <w:proofErr w:type="spellStart"/>
      <w:r w:rsidRPr="00EF77D2">
        <w:rPr>
          <w:rFonts w:cs="Arial"/>
          <w:szCs w:val="20"/>
        </w:rPr>
        <w:t>slovenskim</w:t>
      </w:r>
      <w:proofErr w:type="spellEnd"/>
      <w:r w:rsidRPr="00EF77D2">
        <w:rPr>
          <w:rFonts w:cs="Arial"/>
          <w:szCs w:val="20"/>
        </w:rPr>
        <w:t xml:space="preserve"> in </w:t>
      </w:r>
      <w:proofErr w:type="spellStart"/>
      <w:r w:rsidRPr="00EF77D2">
        <w:rPr>
          <w:rFonts w:cs="Arial"/>
          <w:szCs w:val="20"/>
        </w:rPr>
        <w:t>tujim</w:t>
      </w:r>
      <w:proofErr w:type="spellEnd"/>
      <w:r w:rsidRPr="00EF77D2">
        <w:rPr>
          <w:rFonts w:cs="Arial"/>
          <w:szCs w:val="20"/>
        </w:rPr>
        <w:t xml:space="preserve"> </w:t>
      </w:r>
      <w:proofErr w:type="spellStart"/>
      <w:r w:rsidRPr="00EF77D2">
        <w:rPr>
          <w:rFonts w:cs="Arial"/>
          <w:szCs w:val="20"/>
        </w:rPr>
        <w:t>državljanom</w:t>
      </w:r>
      <w:proofErr w:type="spellEnd"/>
      <w:r w:rsidRPr="00EF77D2">
        <w:rPr>
          <w:rFonts w:cs="Arial"/>
          <w:szCs w:val="20"/>
        </w:rPr>
        <w:t xml:space="preserve">, </w:t>
      </w:r>
    </w:p>
    <w:p w14:paraId="6E03E090" w14:textId="77777777" w:rsidR="009A354C" w:rsidRPr="009A354C" w:rsidRDefault="009A354C" w:rsidP="009A354C">
      <w:pPr>
        <w:numPr>
          <w:ilvl w:val="0"/>
          <w:numId w:val="15"/>
        </w:numPr>
        <w:spacing w:line="276" w:lineRule="auto"/>
        <w:ind w:left="1080"/>
        <w:contextualSpacing/>
        <w:jc w:val="both"/>
        <w:rPr>
          <w:rFonts w:cs="Arial"/>
          <w:szCs w:val="20"/>
          <w:lang w:val="it-IT"/>
        </w:rPr>
      </w:pPr>
      <w:proofErr w:type="spellStart"/>
      <w:r w:rsidRPr="009A354C">
        <w:rPr>
          <w:rFonts w:cs="Arial"/>
          <w:szCs w:val="20"/>
          <w:lang w:val="it-IT"/>
        </w:rPr>
        <w:t>vpis</w:t>
      </w:r>
      <w:proofErr w:type="spellEnd"/>
      <w:r w:rsidRPr="009A354C">
        <w:rPr>
          <w:rFonts w:cs="Arial"/>
          <w:szCs w:val="20"/>
          <w:lang w:val="it-IT"/>
        </w:rPr>
        <w:t xml:space="preserve"> </w:t>
      </w:r>
      <w:proofErr w:type="spellStart"/>
      <w:r w:rsidRPr="009A354C">
        <w:rPr>
          <w:rFonts w:cs="Arial"/>
          <w:szCs w:val="20"/>
          <w:lang w:val="it-IT"/>
        </w:rPr>
        <w:t>rojstev</w:t>
      </w:r>
      <w:proofErr w:type="spellEnd"/>
      <w:r w:rsidRPr="009A354C">
        <w:rPr>
          <w:rFonts w:cs="Arial"/>
          <w:szCs w:val="20"/>
          <w:lang w:val="it-IT"/>
        </w:rPr>
        <w:t xml:space="preserve"> in </w:t>
      </w:r>
      <w:proofErr w:type="spellStart"/>
      <w:r w:rsidRPr="009A354C">
        <w:rPr>
          <w:rFonts w:cs="Arial"/>
          <w:szCs w:val="20"/>
          <w:lang w:val="it-IT"/>
        </w:rPr>
        <w:t>smrti</w:t>
      </w:r>
      <w:proofErr w:type="spellEnd"/>
      <w:r w:rsidRPr="009A354C">
        <w:rPr>
          <w:rFonts w:cs="Arial"/>
          <w:szCs w:val="20"/>
          <w:lang w:val="it-IT"/>
        </w:rPr>
        <w:t xml:space="preserve"> v </w:t>
      </w:r>
      <w:proofErr w:type="spellStart"/>
      <w:r w:rsidRPr="009A354C">
        <w:rPr>
          <w:rFonts w:cs="Arial"/>
          <w:szCs w:val="20"/>
          <w:lang w:val="it-IT"/>
        </w:rPr>
        <w:t>matični</w:t>
      </w:r>
      <w:proofErr w:type="spellEnd"/>
      <w:r w:rsidRPr="009A354C">
        <w:rPr>
          <w:rFonts w:cs="Arial"/>
          <w:szCs w:val="20"/>
          <w:lang w:val="it-IT"/>
        </w:rPr>
        <w:t xml:space="preserve"> </w:t>
      </w:r>
      <w:proofErr w:type="spellStart"/>
      <w:r w:rsidRPr="009A354C">
        <w:rPr>
          <w:rFonts w:cs="Arial"/>
          <w:szCs w:val="20"/>
          <w:lang w:val="it-IT"/>
        </w:rPr>
        <w:t>register</w:t>
      </w:r>
      <w:proofErr w:type="spellEnd"/>
      <w:r w:rsidRPr="009A354C">
        <w:rPr>
          <w:rFonts w:cs="Arial"/>
          <w:szCs w:val="20"/>
          <w:lang w:val="it-IT"/>
        </w:rPr>
        <w:t xml:space="preserve">, </w:t>
      </w:r>
    </w:p>
    <w:p w14:paraId="25CAD785" w14:textId="77777777" w:rsidR="009A354C" w:rsidRPr="009A354C" w:rsidRDefault="009A354C" w:rsidP="009A354C">
      <w:pPr>
        <w:numPr>
          <w:ilvl w:val="0"/>
          <w:numId w:val="15"/>
        </w:numPr>
        <w:spacing w:line="276" w:lineRule="auto"/>
        <w:ind w:left="1080"/>
        <w:contextualSpacing/>
        <w:jc w:val="both"/>
        <w:rPr>
          <w:rFonts w:cs="Arial"/>
          <w:szCs w:val="20"/>
          <w:lang w:val="it-IT"/>
        </w:rPr>
      </w:pPr>
      <w:proofErr w:type="spellStart"/>
      <w:r w:rsidRPr="009A354C">
        <w:rPr>
          <w:rFonts w:cs="Arial"/>
          <w:szCs w:val="20"/>
          <w:lang w:val="it-IT"/>
        </w:rPr>
        <w:t>posredovanje</w:t>
      </w:r>
      <w:proofErr w:type="spellEnd"/>
      <w:r w:rsidRPr="009A354C">
        <w:rPr>
          <w:rFonts w:cs="Arial"/>
          <w:szCs w:val="20"/>
          <w:lang w:val="it-IT"/>
        </w:rPr>
        <w:t xml:space="preserve"> </w:t>
      </w:r>
      <w:proofErr w:type="spellStart"/>
      <w:r w:rsidRPr="009A354C">
        <w:rPr>
          <w:rFonts w:cs="Arial"/>
          <w:szCs w:val="20"/>
          <w:lang w:val="it-IT"/>
        </w:rPr>
        <w:t>podatkov</w:t>
      </w:r>
      <w:proofErr w:type="spellEnd"/>
      <w:r w:rsidRPr="009A354C">
        <w:rPr>
          <w:rFonts w:cs="Arial"/>
          <w:szCs w:val="20"/>
          <w:lang w:val="it-IT"/>
        </w:rPr>
        <w:t xml:space="preserve"> o </w:t>
      </w:r>
      <w:proofErr w:type="spellStart"/>
      <w:r w:rsidRPr="009A354C">
        <w:rPr>
          <w:rFonts w:cs="Arial"/>
          <w:szCs w:val="20"/>
          <w:lang w:val="it-IT"/>
        </w:rPr>
        <w:t>državljanskem</w:t>
      </w:r>
      <w:proofErr w:type="spellEnd"/>
      <w:r w:rsidRPr="009A354C">
        <w:rPr>
          <w:rFonts w:cs="Arial"/>
          <w:szCs w:val="20"/>
          <w:lang w:val="it-IT"/>
        </w:rPr>
        <w:t xml:space="preserve"> </w:t>
      </w:r>
      <w:proofErr w:type="spellStart"/>
      <w:r w:rsidRPr="009A354C">
        <w:rPr>
          <w:rFonts w:cs="Arial"/>
          <w:szCs w:val="20"/>
          <w:lang w:val="it-IT"/>
        </w:rPr>
        <w:t>statusu</w:t>
      </w:r>
      <w:proofErr w:type="spellEnd"/>
      <w:r w:rsidRPr="009A354C">
        <w:rPr>
          <w:rFonts w:cs="Arial"/>
          <w:szCs w:val="20"/>
          <w:lang w:val="it-IT"/>
        </w:rPr>
        <w:t xml:space="preserve"> ali </w:t>
      </w:r>
      <w:proofErr w:type="spellStart"/>
      <w:r w:rsidRPr="009A354C">
        <w:rPr>
          <w:rFonts w:cs="Arial"/>
          <w:szCs w:val="20"/>
          <w:lang w:val="it-IT"/>
        </w:rPr>
        <w:t>potrdil</w:t>
      </w:r>
      <w:proofErr w:type="spellEnd"/>
      <w:r w:rsidRPr="009A354C">
        <w:rPr>
          <w:rFonts w:cs="Arial"/>
          <w:szCs w:val="20"/>
          <w:lang w:val="it-IT"/>
        </w:rPr>
        <w:t xml:space="preserve"> o </w:t>
      </w:r>
      <w:proofErr w:type="spellStart"/>
      <w:r w:rsidRPr="009A354C">
        <w:rPr>
          <w:rFonts w:cs="Arial"/>
          <w:szCs w:val="20"/>
          <w:lang w:val="it-IT"/>
        </w:rPr>
        <w:t>državljanstvu</w:t>
      </w:r>
      <w:proofErr w:type="spellEnd"/>
      <w:r w:rsidRPr="009A354C">
        <w:rPr>
          <w:rFonts w:cs="Arial"/>
          <w:szCs w:val="20"/>
          <w:lang w:val="it-IT"/>
        </w:rPr>
        <w:t xml:space="preserve"> </w:t>
      </w:r>
      <w:proofErr w:type="spellStart"/>
      <w:r w:rsidRPr="009A354C">
        <w:rPr>
          <w:rFonts w:cs="Arial"/>
          <w:szCs w:val="20"/>
          <w:lang w:val="it-IT"/>
        </w:rPr>
        <w:t>oseb</w:t>
      </w:r>
      <w:proofErr w:type="spellEnd"/>
    </w:p>
    <w:p w14:paraId="71BACFAC" w14:textId="77777777" w:rsidR="009A354C" w:rsidRPr="00EF77D2" w:rsidRDefault="009A354C" w:rsidP="009A354C">
      <w:pPr>
        <w:numPr>
          <w:ilvl w:val="0"/>
          <w:numId w:val="15"/>
        </w:numPr>
        <w:spacing w:line="276" w:lineRule="auto"/>
        <w:ind w:left="1080"/>
        <w:contextualSpacing/>
        <w:jc w:val="both"/>
        <w:rPr>
          <w:rFonts w:cs="Arial"/>
          <w:szCs w:val="20"/>
        </w:rPr>
      </w:pPr>
      <w:proofErr w:type="spellStart"/>
      <w:r w:rsidRPr="00EF77D2">
        <w:rPr>
          <w:rFonts w:cs="Arial"/>
          <w:szCs w:val="20"/>
          <w:u w:val="single"/>
        </w:rPr>
        <w:t>sprejem</w:t>
      </w:r>
      <w:proofErr w:type="spellEnd"/>
      <w:r w:rsidRPr="00EF77D2">
        <w:rPr>
          <w:rFonts w:cs="Arial"/>
          <w:szCs w:val="20"/>
          <w:u w:val="single"/>
        </w:rPr>
        <w:t>/</w:t>
      </w:r>
      <w:proofErr w:type="spellStart"/>
      <w:r w:rsidRPr="00EF77D2">
        <w:rPr>
          <w:rFonts w:cs="Arial"/>
          <w:szCs w:val="20"/>
          <w:u w:val="single"/>
        </w:rPr>
        <w:t>evidentiranje</w:t>
      </w:r>
      <w:proofErr w:type="spellEnd"/>
      <w:r w:rsidRPr="00EF77D2">
        <w:rPr>
          <w:rFonts w:cs="Arial"/>
          <w:szCs w:val="20"/>
          <w:u w:val="single"/>
        </w:rPr>
        <w:t>/</w:t>
      </w:r>
      <w:proofErr w:type="spellStart"/>
      <w:r w:rsidRPr="00EF77D2">
        <w:rPr>
          <w:rFonts w:cs="Arial"/>
          <w:szCs w:val="20"/>
          <w:u w:val="single"/>
        </w:rPr>
        <w:t>odločanje</w:t>
      </w:r>
      <w:proofErr w:type="spellEnd"/>
      <w:r w:rsidRPr="00EF77D2">
        <w:rPr>
          <w:rFonts w:cs="Arial"/>
          <w:szCs w:val="20"/>
        </w:rPr>
        <w:t xml:space="preserve"> o </w:t>
      </w:r>
      <w:proofErr w:type="spellStart"/>
      <w:r w:rsidRPr="00EF77D2">
        <w:rPr>
          <w:rFonts w:cs="Arial"/>
          <w:szCs w:val="20"/>
        </w:rPr>
        <w:t>prošnjah</w:t>
      </w:r>
      <w:proofErr w:type="spellEnd"/>
      <w:r w:rsidRPr="00EF77D2">
        <w:rPr>
          <w:rFonts w:cs="Arial"/>
          <w:szCs w:val="20"/>
        </w:rPr>
        <w:t xml:space="preserve"> za:</w:t>
      </w:r>
    </w:p>
    <w:p w14:paraId="26BDE8D4" w14:textId="77777777" w:rsidR="009A354C" w:rsidRPr="009A354C" w:rsidRDefault="009A354C" w:rsidP="009A354C">
      <w:pPr>
        <w:numPr>
          <w:ilvl w:val="0"/>
          <w:numId w:val="16"/>
        </w:numPr>
        <w:spacing w:line="276" w:lineRule="auto"/>
        <w:contextualSpacing/>
        <w:jc w:val="both"/>
        <w:rPr>
          <w:rFonts w:cs="Arial"/>
          <w:szCs w:val="20"/>
          <w:lang w:val="it-IT"/>
        </w:rPr>
      </w:pPr>
      <w:proofErr w:type="spellStart"/>
      <w:r w:rsidRPr="009A354C">
        <w:rPr>
          <w:rFonts w:cs="Arial"/>
          <w:szCs w:val="20"/>
          <w:lang w:val="it-IT"/>
        </w:rPr>
        <w:t>izdajo</w:t>
      </w:r>
      <w:proofErr w:type="spellEnd"/>
      <w:r w:rsidRPr="009A354C">
        <w:rPr>
          <w:rFonts w:cs="Arial"/>
          <w:szCs w:val="20"/>
          <w:lang w:val="it-IT"/>
        </w:rPr>
        <w:t xml:space="preserve"> </w:t>
      </w:r>
      <w:proofErr w:type="spellStart"/>
      <w:r w:rsidRPr="009A354C">
        <w:rPr>
          <w:rFonts w:cs="Arial"/>
          <w:szCs w:val="20"/>
          <w:lang w:val="it-IT"/>
        </w:rPr>
        <w:t>dovoljenj</w:t>
      </w:r>
      <w:proofErr w:type="spellEnd"/>
      <w:r w:rsidRPr="009A354C">
        <w:rPr>
          <w:rFonts w:cs="Arial"/>
          <w:szCs w:val="20"/>
          <w:lang w:val="it-IT"/>
        </w:rPr>
        <w:t xml:space="preserve"> za </w:t>
      </w:r>
      <w:proofErr w:type="spellStart"/>
      <w:r w:rsidRPr="009A354C">
        <w:rPr>
          <w:rFonts w:cs="Arial"/>
          <w:szCs w:val="20"/>
          <w:lang w:val="it-IT"/>
        </w:rPr>
        <w:t>prebivanje</w:t>
      </w:r>
      <w:proofErr w:type="spellEnd"/>
      <w:r w:rsidRPr="009A354C">
        <w:rPr>
          <w:rFonts w:cs="Arial"/>
          <w:szCs w:val="20"/>
          <w:lang w:val="it-IT"/>
        </w:rPr>
        <w:t>/</w:t>
      </w:r>
      <w:proofErr w:type="spellStart"/>
      <w:r w:rsidRPr="009A354C">
        <w:rPr>
          <w:rFonts w:cs="Arial"/>
          <w:szCs w:val="20"/>
          <w:lang w:val="it-IT"/>
        </w:rPr>
        <w:t>potrdil</w:t>
      </w:r>
      <w:proofErr w:type="spellEnd"/>
      <w:r w:rsidRPr="009A354C">
        <w:rPr>
          <w:rFonts w:cs="Arial"/>
          <w:szCs w:val="20"/>
          <w:lang w:val="it-IT"/>
        </w:rPr>
        <w:t xml:space="preserve"> o </w:t>
      </w:r>
      <w:proofErr w:type="spellStart"/>
      <w:r w:rsidRPr="009A354C">
        <w:rPr>
          <w:rFonts w:cs="Arial"/>
          <w:szCs w:val="20"/>
          <w:lang w:val="it-IT"/>
        </w:rPr>
        <w:t>prijavi</w:t>
      </w:r>
      <w:proofErr w:type="spellEnd"/>
      <w:r w:rsidRPr="009A354C">
        <w:rPr>
          <w:rFonts w:cs="Arial"/>
          <w:szCs w:val="20"/>
          <w:lang w:val="it-IT"/>
        </w:rPr>
        <w:t xml:space="preserve"> </w:t>
      </w:r>
      <w:proofErr w:type="spellStart"/>
      <w:r w:rsidRPr="009A354C">
        <w:rPr>
          <w:rFonts w:cs="Arial"/>
          <w:szCs w:val="20"/>
          <w:lang w:val="it-IT"/>
        </w:rPr>
        <w:t>prebivanja</w:t>
      </w:r>
      <w:proofErr w:type="spellEnd"/>
    </w:p>
    <w:p w14:paraId="5E99E3DB" w14:textId="77777777" w:rsidR="009A354C" w:rsidRPr="009A354C" w:rsidRDefault="009A354C" w:rsidP="009A354C">
      <w:pPr>
        <w:numPr>
          <w:ilvl w:val="0"/>
          <w:numId w:val="16"/>
        </w:numPr>
        <w:spacing w:line="276" w:lineRule="auto"/>
        <w:contextualSpacing/>
        <w:jc w:val="both"/>
        <w:rPr>
          <w:rFonts w:cs="Arial"/>
          <w:szCs w:val="20"/>
          <w:lang w:val="it-IT"/>
        </w:rPr>
      </w:pPr>
      <w:proofErr w:type="spellStart"/>
      <w:r w:rsidRPr="009A354C">
        <w:rPr>
          <w:rFonts w:cs="Arial"/>
          <w:szCs w:val="20"/>
          <w:lang w:val="it-IT"/>
        </w:rPr>
        <w:t>izdaja</w:t>
      </w:r>
      <w:proofErr w:type="spellEnd"/>
      <w:r w:rsidRPr="009A354C">
        <w:rPr>
          <w:rFonts w:cs="Arial"/>
          <w:szCs w:val="20"/>
          <w:lang w:val="it-IT"/>
        </w:rPr>
        <w:t xml:space="preserve"> </w:t>
      </w:r>
      <w:proofErr w:type="spellStart"/>
      <w:r w:rsidRPr="009A354C">
        <w:rPr>
          <w:rFonts w:cs="Arial"/>
          <w:szCs w:val="20"/>
          <w:lang w:val="it-IT"/>
        </w:rPr>
        <w:t>potrdila</w:t>
      </w:r>
      <w:proofErr w:type="spellEnd"/>
      <w:r w:rsidRPr="009A354C">
        <w:rPr>
          <w:rFonts w:cs="Arial"/>
          <w:szCs w:val="20"/>
          <w:lang w:val="it-IT"/>
        </w:rPr>
        <w:t xml:space="preserve"> o </w:t>
      </w:r>
      <w:proofErr w:type="spellStart"/>
      <w:r w:rsidRPr="009A354C">
        <w:rPr>
          <w:rFonts w:cs="Arial"/>
          <w:szCs w:val="20"/>
          <w:lang w:val="it-IT"/>
        </w:rPr>
        <w:t>vloženi</w:t>
      </w:r>
      <w:proofErr w:type="spellEnd"/>
      <w:r w:rsidRPr="009A354C">
        <w:rPr>
          <w:rFonts w:cs="Arial"/>
          <w:szCs w:val="20"/>
          <w:lang w:val="it-IT"/>
        </w:rPr>
        <w:t xml:space="preserve"> </w:t>
      </w:r>
      <w:proofErr w:type="spellStart"/>
      <w:r w:rsidRPr="009A354C">
        <w:rPr>
          <w:rFonts w:cs="Arial"/>
          <w:szCs w:val="20"/>
          <w:lang w:val="it-IT"/>
        </w:rPr>
        <w:t>prošnji</w:t>
      </w:r>
      <w:proofErr w:type="spellEnd"/>
      <w:r w:rsidRPr="009A354C">
        <w:rPr>
          <w:rFonts w:cs="Arial"/>
          <w:szCs w:val="20"/>
          <w:lang w:val="it-IT"/>
        </w:rPr>
        <w:t xml:space="preserve"> za </w:t>
      </w:r>
      <w:proofErr w:type="spellStart"/>
      <w:r w:rsidRPr="009A354C">
        <w:rPr>
          <w:rFonts w:cs="Arial"/>
          <w:szCs w:val="20"/>
          <w:lang w:val="it-IT"/>
        </w:rPr>
        <w:t>izdajo</w:t>
      </w:r>
      <w:proofErr w:type="spellEnd"/>
      <w:r w:rsidRPr="009A354C">
        <w:rPr>
          <w:rFonts w:cs="Arial"/>
          <w:szCs w:val="20"/>
          <w:lang w:val="it-IT"/>
        </w:rPr>
        <w:t xml:space="preserve"> </w:t>
      </w:r>
      <w:proofErr w:type="spellStart"/>
      <w:r w:rsidRPr="009A354C">
        <w:rPr>
          <w:rFonts w:cs="Arial"/>
          <w:szCs w:val="20"/>
          <w:lang w:val="it-IT"/>
        </w:rPr>
        <w:t>prvega</w:t>
      </w:r>
      <w:proofErr w:type="spellEnd"/>
      <w:r w:rsidRPr="009A354C">
        <w:rPr>
          <w:rFonts w:cs="Arial"/>
          <w:szCs w:val="20"/>
          <w:lang w:val="it-IT"/>
        </w:rPr>
        <w:t xml:space="preserve"> </w:t>
      </w:r>
      <w:proofErr w:type="spellStart"/>
      <w:r w:rsidRPr="009A354C">
        <w:rPr>
          <w:rFonts w:cs="Arial"/>
          <w:szCs w:val="20"/>
          <w:lang w:val="it-IT"/>
        </w:rPr>
        <w:t>dovoljenja</w:t>
      </w:r>
      <w:proofErr w:type="spellEnd"/>
      <w:r w:rsidRPr="009A354C">
        <w:rPr>
          <w:rFonts w:cs="Arial"/>
          <w:szCs w:val="20"/>
          <w:lang w:val="it-IT"/>
        </w:rPr>
        <w:t xml:space="preserve"> za </w:t>
      </w:r>
      <w:proofErr w:type="spellStart"/>
      <w:r w:rsidRPr="009A354C">
        <w:rPr>
          <w:rFonts w:cs="Arial"/>
          <w:szCs w:val="20"/>
          <w:lang w:val="it-IT"/>
        </w:rPr>
        <w:t>začasno</w:t>
      </w:r>
      <w:proofErr w:type="spellEnd"/>
      <w:r w:rsidRPr="009A354C">
        <w:rPr>
          <w:rFonts w:cs="Arial"/>
          <w:szCs w:val="20"/>
          <w:lang w:val="it-IT"/>
        </w:rPr>
        <w:t xml:space="preserve"> </w:t>
      </w:r>
      <w:proofErr w:type="spellStart"/>
      <w:r w:rsidRPr="009A354C">
        <w:rPr>
          <w:rFonts w:cs="Arial"/>
          <w:szCs w:val="20"/>
          <w:lang w:val="it-IT"/>
        </w:rPr>
        <w:t>prebivanje</w:t>
      </w:r>
      <w:proofErr w:type="spellEnd"/>
      <w:r w:rsidRPr="009A354C">
        <w:rPr>
          <w:rFonts w:cs="Arial"/>
          <w:szCs w:val="20"/>
          <w:lang w:val="it-IT"/>
        </w:rPr>
        <w:t xml:space="preserve">, </w:t>
      </w:r>
      <w:proofErr w:type="spellStart"/>
      <w:r w:rsidRPr="009A354C">
        <w:rPr>
          <w:rFonts w:cs="Arial"/>
          <w:szCs w:val="20"/>
          <w:lang w:val="it-IT"/>
        </w:rPr>
        <w:t>podaljšanje</w:t>
      </w:r>
      <w:proofErr w:type="spellEnd"/>
      <w:r w:rsidRPr="009A354C">
        <w:rPr>
          <w:rFonts w:cs="Arial"/>
          <w:szCs w:val="20"/>
          <w:lang w:val="it-IT"/>
        </w:rPr>
        <w:t xml:space="preserve"> </w:t>
      </w:r>
      <w:proofErr w:type="spellStart"/>
      <w:r w:rsidRPr="009A354C">
        <w:rPr>
          <w:rFonts w:cs="Arial"/>
          <w:szCs w:val="20"/>
          <w:lang w:val="it-IT"/>
        </w:rPr>
        <w:t>dovoljenja</w:t>
      </w:r>
      <w:proofErr w:type="spellEnd"/>
      <w:r w:rsidRPr="009A354C">
        <w:rPr>
          <w:rFonts w:cs="Arial"/>
          <w:szCs w:val="20"/>
          <w:lang w:val="it-IT"/>
        </w:rPr>
        <w:t xml:space="preserve"> za </w:t>
      </w:r>
      <w:proofErr w:type="spellStart"/>
      <w:r w:rsidRPr="009A354C">
        <w:rPr>
          <w:rFonts w:cs="Arial"/>
          <w:szCs w:val="20"/>
          <w:lang w:val="it-IT"/>
        </w:rPr>
        <w:t>začasno</w:t>
      </w:r>
      <w:proofErr w:type="spellEnd"/>
      <w:r w:rsidRPr="009A354C">
        <w:rPr>
          <w:rFonts w:cs="Arial"/>
          <w:szCs w:val="20"/>
          <w:lang w:val="it-IT"/>
        </w:rPr>
        <w:t xml:space="preserve"> </w:t>
      </w:r>
      <w:proofErr w:type="spellStart"/>
      <w:r w:rsidRPr="009A354C">
        <w:rPr>
          <w:rFonts w:cs="Arial"/>
          <w:szCs w:val="20"/>
          <w:lang w:val="it-IT"/>
        </w:rPr>
        <w:t>prebivanje</w:t>
      </w:r>
      <w:proofErr w:type="spellEnd"/>
      <w:r w:rsidRPr="009A354C">
        <w:rPr>
          <w:rFonts w:cs="Arial"/>
          <w:szCs w:val="20"/>
          <w:lang w:val="it-IT"/>
        </w:rPr>
        <w:t xml:space="preserve"> in </w:t>
      </w:r>
      <w:proofErr w:type="spellStart"/>
      <w:r w:rsidRPr="009A354C">
        <w:rPr>
          <w:rFonts w:cs="Arial"/>
          <w:szCs w:val="20"/>
          <w:lang w:val="it-IT"/>
        </w:rPr>
        <w:t>izdajo</w:t>
      </w:r>
      <w:proofErr w:type="spellEnd"/>
      <w:r w:rsidRPr="009A354C">
        <w:rPr>
          <w:rFonts w:cs="Arial"/>
          <w:szCs w:val="20"/>
          <w:lang w:val="it-IT"/>
        </w:rPr>
        <w:t xml:space="preserve"> </w:t>
      </w:r>
      <w:proofErr w:type="spellStart"/>
      <w:r w:rsidRPr="009A354C">
        <w:rPr>
          <w:rFonts w:cs="Arial"/>
          <w:szCs w:val="20"/>
          <w:lang w:val="it-IT"/>
        </w:rPr>
        <w:t>nadaljnjega</w:t>
      </w:r>
      <w:proofErr w:type="spellEnd"/>
      <w:r w:rsidRPr="009A354C">
        <w:rPr>
          <w:rFonts w:cs="Arial"/>
          <w:szCs w:val="20"/>
          <w:lang w:val="it-IT"/>
        </w:rPr>
        <w:t xml:space="preserve"> </w:t>
      </w:r>
      <w:proofErr w:type="spellStart"/>
      <w:r w:rsidRPr="009A354C">
        <w:rPr>
          <w:rFonts w:cs="Arial"/>
          <w:szCs w:val="20"/>
          <w:lang w:val="it-IT"/>
        </w:rPr>
        <w:t>dovoljenja</w:t>
      </w:r>
      <w:proofErr w:type="spellEnd"/>
      <w:r w:rsidRPr="009A354C">
        <w:rPr>
          <w:rFonts w:cs="Arial"/>
          <w:szCs w:val="20"/>
          <w:lang w:val="it-IT"/>
        </w:rPr>
        <w:t xml:space="preserve"> za </w:t>
      </w:r>
      <w:proofErr w:type="spellStart"/>
      <w:r w:rsidRPr="009A354C">
        <w:rPr>
          <w:rFonts w:cs="Arial"/>
          <w:szCs w:val="20"/>
          <w:lang w:val="it-IT"/>
        </w:rPr>
        <w:t>začasno</w:t>
      </w:r>
      <w:proofErr w:type="spellEnd"/>
      <w:r w:rsidRPr="009A354C">
        <w:rPr>
          <w:rFonts w:cs="Arial"/>
          <w:szCs w:val="20"/>
          <w:lang w:val="it-IT"/>
        </w:rPr>
        <w:t xml:space="preserve"> </w:t>
      </w:r>
      <w:proofErr w:type="spellStart"/>
      <w:r w:rsidRPr="009A354C">
        <w:rPr>
          <w:rFonts w:cs="Arial"/>
          <w:szCs w:val="20"/>
          <w:lang w:val="it-IT"/>
        </w:rPr>
        <w:t>prebivanje</w:t>
      </w:r>
      <w:proofErr w:type="spellEnd"/>
      <w:r w:rsidRPr="009A354C">
        <w:rPr>
          <w:rFonts w:cs="Arial"/>
          <w:szCs w:val="20"/>
          <w:lang w:val="it-IT"/>
        </w:rPr>
        <w:t xml:space="preserve"> v </w:t>
      </w:r>
      <w:proofErr w:type="spellStart"/>
      <w:r w:rsidRPr="009A354C">
        <w:rPr>
          <w:rFonts w:cs="Arial"/>
          <w:szCs w:val="20"/>
          <w:lang w:val="it-IT"/>
        </w:rPr>
        <w:t>skladu</w:t>
      </w:r>
      <w:proofErr w:type="spellEnd"/>
      <w:r w:rsidRPr="009A354C">
        <w:rPr>
          <w:rFonts w:cs="Arial"/>
          <w:szCs w:val="20"/>
          <w:lang w:val="it-IT"/>
        </w:rPr>
        <w:t xml:space="preserve"> z ZTuj-2</w:t>
      </w:r>
    </w:p>
    <w:p w14:paraId="50C73667" w14:textId="77777777" w:rsidR="009A354C" w:rsidRDefault="009A354C" w:rsidP="009A354C">
      <w:pPr>
        <w:numPr>
          <w:ilvl w:val="0"/>
          <w:numId w:val="16"/>
        </w:numPr>
        <w:spacing w:line="276" w:lineRule="auto"/>
        <w:contextualSpacing/>
        <w:jc w:val="both"/>
        <w:rPr>
          <w:rFonts w:cs="Arial"/>
          <w:szCs w:val="20"/>
          <w:lang w:val="it-IT"/>
        </w:rPr>
      </w:pPr>
      <w:proofErr w:type="spellStart"/>
      <w:r w:rsidRPr="009A354C">
        <w:rPr>
          <w:rFonts w:cs="Arial"/>
          <w:szCs w:val="20"/>
          <w:lang w:val="it-IT"/>
        </w:rPr>
        <w:t>pridobitev</w:t>
      </w:r>
      <w:proofErr w:type="spellEnd"/>
      <w:r w:rsidRPr="009A354C">
        <w:rPr>
          <w:rFonts w:cs="Arial"/>
          <w:szCs w:val="20"/>
          <w:lang w:val="it-IT"/>
        </w:rPr>
        <w:t xml:space="preserve"> </w:t>
      </w:r>
      <w:proofErr w:type="spellStart"/>
      <w:r w:rsidRPr="009A354C">
        <w:rPr>
          <w:rFonts w:cs="Arial"/>
          <w:szCs w:val="20"/>
          <w:lang w:val="it-IT"/>
        </w:rPr>
        <w:t>statusa</w:t>
      </w:r>
      <w:proofErr w:type="spellEnd"/>
      <w:r w:rsidRPr="009A354C">
        <w:rPr>
          <w:rFonts w:cs="Arial"/>
          <w:szCs w:val="20"/>
          <w:lang w:val="it-IT"/>
        </w:rPr>
        <w:t xml:space="preserve"> </w:t>
      </w:r>
      <w:proofErr w:type="spellStart"/>
      <w:r w:rsidRPr="009A354C">
        <w:rPr>
          <w:rFonts w:cs="Arial"/>
          <w:szCs w:val="20"/>
          <w:lang w:val="it-IT"/>
        </w:rPr>
        <w:t>začasne</w:t>
      </w:r>
      <w:proofErr w:type="spellEnd"/>
      <w:r w:rsidRPr="009A354C">
        <w:rPr>
          <w:rFonts w:cs="Arial"/>
          <w:szCs w:val="20"/>
          <w:lang w:val="it-IT"/>
        </w:rPr>
        <w:t xml:space="preserve"> </w:t>
      </w:r>
      <w:proofErr w:type="spellStart"/>
      <w:r w:rsidRPr="009A354C">
        <w:rPr>
          <w:rFonts w:cs="Arial"/>
          <w:szCs w:val="20"/>
          <w:lang w:val="it-IT"/>
        </w:rPr>
        <w:t>zaščite</w:t>
      </w:r>
      <w:proofErr w:type="spellEnd"/>
      <w:r w:rsidRPr="009A354C">
        <w:rPr>
          <w:rFonts w:cs="Arial"/>
          <w:szCs w:val="20"/>
          <w:lang w:val="it-IT"/>
        </w:rPr>
        <w:t>/</w:t>
      </w:r>
      <w:proofErr w:type="spellStart"/>
      <w:r w:rsidRPr="009A354C">
        <w:rPr>
          <w:rFonts w:cs="Arial"/>
          <w:szCs w:val="20"/>
          <w:lang w:val="it-IT"/>
        </w:rPr>
        <w:t>mednarodne</w:t>
      </w:r>
      <w:proofErr w:type="spellEnd"/>
      <w:r w:rsidRPr="009A354C">
        <w:rPr>
          <w:rFonts w:cs="Arial"/>
          <w:szCs w:val="20"/>
          <w:lang w:val="it-IT"/>
        </w:rPr>
        <w:t xml:space="preserve"> </w:t>
      </w:r>
      <w:proofErr w:type="spellStart"/>
      <w:r w:rsidRPr="009A354C">
        <w:rPr>
          <w:rFonts w:cs="Arial"/>
          <w:szCs w:val="20"/>
          <w:lang w:val="it-IT"/>
        </w:rPr>
        <w:t>zaščite</w:t>
      </w:r>
      <w:proofErr w:type="spellEnd"/>
      <w:r w:rsidRPr="009A354C">
        <w:rPr>
          <w:rFonts w:cs="Arial"/>
          <w:szCs w:val="20"/>
          <w:lang w:val="it-IT"/>
        </w:rPr>
        <w:t>.</w:t>
      </w:r>
    </w:p>
    <w:p w14:paraId="3714BF55" w14:textId="77777777" w:rsidR="009A354C" w:rsidRDefault="009A354C" w:rsidP="009A354C">
      <w:pPr>
        <w:spacing w:line="276" w:lineRule="auto"/>
        <w:ind w:left="1440"/>
        <w:contextualSpacing/>
        <w:jc w:val="both"/>
        <w:rPr>
          <w:rFonts w:cs="Arial"/>
          <w:szCs w:val="20"/>
          <w:lang w:val="it-IT"/>
        </w:rPr>
      </w:pPr>
    </w:p>
    <w:p w14:paraId="69B24BB3" w14:textId="77777777" w:rsidR="009A354C" w:rsidRPr="009A354C" w:rsidRDefault="009A354C" w:rsidP="009A354C">
      <w:pPr>
        <w:spacing w:line="276" w:lineRule="auto"/>
        <w:contextualSpacing/>
        <w:jc w:val="both"/>
        <w:rPr>
          <w:rFonts w:cs="Arial"/>
          <w:b/>
          <w:bCs/>
          <w:szCs w:val="20"/>
          <w:lang w:val="it-IT"/>
        </w:rPr>
      </w:pPr>
      <w:proofErr w:type="spellStart"/>
      <w:r w:rsidRPr="009A354C">
        <w:rPr>
          <w:rFonts w:cs="Arial"/>
          <w:b/>
          <w:bCs/>
          <w:szCs w:val="20"/>
          <w:lang w:val="it-IT"/>
        </w:rPr>
        <w:t>Delovno</w:t>
      </w:r>
      <w:proofErr w:type="spellEnd"/>
      <w:r w:rsidRPr="009A354C">
        <w:rPr>
          <w:rFonts w:cs="Arial"/>
          <w:b/>
          <w:bCs/>
          <w:szCs w:val="20"/>
          <w:lang w:val="it-IT"/>
        </w:rPr>
        <w:t xml:space="preserve"> </w:t>
      </w:r>
      <w:proofErr w:type="spellStart"/>
      <w:r w:rsidRPr="009A354C">
        <w:rPr>
          <w:rFonts w:cs="Arial"/>
          <w:b/>
          <w:bCs/>
          <w:szCs w:val="20"/>
          <w:lang w:val="it-IT"/>
        </w:rPr>
        <w:t>področje</w:t>
      </w:r>
      <w:proofErr w:type="spellEnd"/>
      <w:r w:rsidRPr="009A354C">
        <w:rPr>
          <w:rFonts w:cs="Arial"/>
          <w:b/>
          <w:bCs/>
          <w:szCs w:val="20"/>
          <w:lang w:val="it-IT"/>
        </w:rPr>
        <w:t xml:space="preserve"> </w:t>
      </w:r>
      <w:proofErr w:type="spellStart"/>
      <w:r w:rsidRPr="009A354C">
        <w:rPr>
          <w:rFonts w:cs="Arial"/>
          <w:b/>
          <w:bCs/>
          <w:szCs w:val="20"/>
          <w:lang w:val="it-IT"/>
        </w:rPr>
        <w:t>Ministrstva</w:t>
      </w:r>
      <w:proofErr w:type="spellEnd"/>
      <w:r w:rsidRPr="009A354C">
        <w:rPr>
          <w:rFonts w:cs="Arial"/>
          <w:b/>
          <w:bCs/>
          <w:szCs w:val="20"/>
          <w:lang w:val="it-IT"/>
        </w:rPr>
        <w:t xml:space="preserve"> za </w:t>
      </w:r>
      <w:proofErr w:type="spellStart"/>
      <w:r w:rsidRPr="009A354C">
        <w:rPr>
          <w:rFonts w:cs="Arial"/>
          <w:b/>
          <w:bCs/>
          <w:szCs w:val="20"/>
          <w:lang w:val="it-IT"/>
        </w:rPr>
        <w:t>digitalno</w:t>
      </w:r>
      <w:proofErr w:type="spellEnd"/>
      <w:r w:rsidRPr="009A354C">
        <w:rPr>
          <w:rFonts w:cs="Arial"/>
          <w:b/>
          <w:bCs/>
          <w:szCs w:val="20"/>
          <w:lang w:val="it-IT"/>
        </w:rPr>
        <w:t xml:space="preserve"> </w:t>
      </w:r>
      <w:proofErr w:type="spellStart"/>
      <w:r w:rsidRPr="009A354C">
        <w:rPr>
          <w:rFonts w:cs="Arial"/>
          <w:b/>
          <w:bCs/>
          <w:szCs w:val="20"/>
          <w:lang w:val="it-IT"/>
        </w:rPr>
        <w:t>preobrazbo</w:t>
      </w:r>
      <w:proofErr w:type="spellEnd"/>
      <w:r w:rsidRPr="009A354C">
        <w:rPr>
          <w:rFonts w:cs="Arial"/>
          <w:b/>
          <w:bCs/>
          <w:szCs w:val="20"/>
          <w:lang w:val="it-IT"/>
        </w:rPr>
        <w:t xml:space="preserve">: </w:t>
      </w:r>
    </w:p>
    <w:p w14:paraId="780EF90D" w14:textId="77777777" w:rsidR="009A354C" w:rsidRPr="009A354C" w:rsidRDefault="009A354C" w:rsidP="009A354C">
      <w:pPr>
        <w:pStyle w:val="Odstavekseznama"/>
        <w:numPr>
          <w:ilvl w:val="0"/>
          <w:numId w:val="19"/>
        </w:numPr>
        <w:spacing w:line="276" w:lineRule="auto"/>
        <w:ind w:left="284" w:hanging="284"/>
        <w:jc w:val="both"/>
        <w:rPr>
          <w:rFonts w:cs="Arial"/>
          <w:szCs w:val="20"/>
          <w:lang w:val="it-IT"/>
        </w:rPr>
      </w:pPr>
      <w:proofErr w:type="spellStart"/>
      <w:r w:rsidRPr="009A354C">
        <w:rPr>
          <w:rFonts w:cs="Arial"/>
          <w:szCs w:val="20"/>
          <w:lang w:val="it-IT"/>
        </w:rPr>
        <w:t>izvajanje</w:t>
      </w:r>
      <w:proofErr w:type="spellEnd"/>
      <w:r w:rsidRPr="009A354C">
        <w:rPr>
          <w:rFonts w:cs="Arial"/>
          <w:szCs w:val="20"/>
          <w:lang w:val="it-IT"/>
        </w:rPr>
        <w:t xml:space="preserve"> </w:t>
      </w:r>
      <w:proofErr w:type="spellStart"/>
      <w:r w:rsidRPr="009A354C">
        <w:rPr>
          <w:rFonts w:cs="Arial"/>
          <w:szCs w:val="20"/>
          <w:lang w:val="it-IT"/>
        </w:rPr>
        <w:t>nalog</w:t>
      </w:r>
      <w:proofErr w:type="spellEnd"/>
      <w:r w:rsidRPr="009A354C">
        <w:rPr>
          <w:rFonts w:cs="Arial"/>
          <w:szCs w:val="20"/>
          <w:lang w:val="it-IT"/>
        </w:rPr>
        <w:t xml:space="preserve"> </w:t>
      </w:r>
      <w:proofErr w:type="spellStart"/>
      <w:r w:rsidRPr="009A354C">
        <w:rPr>
          <w:rFonts w:cs="Arial"/>
          <w:szCs w:val="20"/>
          <w:lang w:val="it-IT"/>
        </w:rPr>
        <w:t>prijavne</w:t>
      </w:r>
      <w:proofErr w:type="spellEnd"/>
      <w:r w:rsidRPr="009A354C">
        <w:rPr>
          <w:rFonts w:cs="Arial"/>
          <w:szCs w:val="20"/>
          <w:lang w:val="it-IT"/>
        </w:rPr>
        <w:t xml:space="preserve"> </w:t>
      </w:r>
      <w:proofErr w:type="spellStart"/>
      <w:r w:rsidRPr="009A354C">
        <w:rPr>
          <w:rFonts w:cs="Arial"/>
          <w:szCs w:val="20"/>
          <w:lang w:val="it-IT"/>
        </w:rPr>
        <w:t>službe</w:t>
      </w:r>
      <w:proofErr w:type="spellEnd"/>
      <w:r w:rsidRPr="009A354C">
        <w:rPr>
          <w:rFonts w:cs="Arial"/>
          <w:szCs w:val="20"/>
          <w:lang w:val="it-IT"/>
        </w:rPr>
        <w:t xml:space="preserve"> SI-TRUST, </w:t>
      </w:r>
      <w:proofErr w:type="spellStart"/>
      <w:r w:rsidRPr="009A354C">
        <w:rPr>
          <w:rFonts w:cs="Arial"/>
          <w:szCs w:val="20"/>
          <w:lang w:val="it-IT"/>
        </w:rPr>
        <w:t>kar</w:t>
      </w:r>
      <w:proofErr w:type="spellEnd"/>
      <w:r w:rsidRPr="009A354C">
        <w:rPr>
          <w:rFonts w:cs="Arial"/>
          <w:szCs w:val="20"/>
          <w:lang w:val="it-IT"/>
        </w:rPr>
        <w:t xml:space="preserve"> </w:t>
      </w:r>
      <w:proofErr w:type="spellStart"/>
      <w:r w:rsidRPr="009A354C">
        <w:rPr>
          <w:rFonts w:cs="Arial"/>
          <w:szCs w:val="20"/>
          <w:lang w:val="it-IT"/>
        </w:rPr>
        <w:t>vključuje</w:t>
      </w:r>
      <w:proofErr w:type="spellEnd"/>
      <w:r w:rsidRPr="009A354C">
        <w:rPr>
          <w:rFonts w:cs="Arial"/>
          <w:szCs w:val="20"/>
          <w:lang w:val="it-IT"/>
        </w:rPr>
        <w:t xml:space="preserve"> </w:t>
      </w:r>
      <w:proofErr w:type="spellStart"/>
      <w:r w:rsidRPr="009A354C">
        <w:rPr>
          <w:rFonts w:cs="Arial"/>
          <w:szCs w:val="20"/>
          <w:lang w:val="it-IT"/>
        </w:rPr>
        <w:t>sprejem</w:t>
      </w:r>
      <w:proofErr w:type="spellEnd"/>
      <w:r w:rsidRPr="009A354C">
        <w:rPr>
          <w:rFonts w:cs="Arial"/>
          <w:szCs w:val="20"/>
          <w:lang w:val="it-IT"/>
        </w:rPr>
        <w:t xml:space="preserve"> </w:t>
      </w:r>
      <w:proofErr w:type="spellStart"/>
      <w:r w:rsidRPr="009A354C">
        <w:rPr>
          <w:rFonts w:cs="Arial"/>
          <w:szCs w:val="20"/>
          <w:lang w:val="it-IT"/>
        </w:rPr>
        <w:t>zahtevkov</w:t>
      </w:r>
      <w:proofErr w:type="spellEnd"/>
      <w:r w:rsidRPr="009A354C">
        <w:rPr>
          <w:rFonts w:cs="Arial"/>
          <w:szCs w:val="20"/>
          <w:lang w:val="it-IT"/>
        </w:rPr>
        <w:t xml:space="preserve"> za </w:t>
      </w:r>
      <w:proofErr w:type="spellStart"/>
      <w:r w:rsidRPr="009A354C">
        <w:rPr>
          <w:rFonts w:cs="Arial"/>
          <w:szCs w:val="20"/>
          <w:lang w:val="it-IT"/>
        </w:rPr>
        <w:t>pridobitev</w:t>
      </w:r>
      <w:proofErr w:type="spellEnd"/>
      <w:r w:rsidRPr="009A354C">
        <w:rPr>
          <w:rFonts w:cs="Arial"/>
          <w:szCs w:val="20"/>
          <w:lang w:val="it-IT"/>
        </w:rPr>
        <w:t xml:space="preserve"> in </w:t>
      </w:r>
      <w:proofErr w:type="spellStart"/>
      <w:r w:rsidRPr="009A354C">
        <w:rPr>
          <w:rFonts w:cs="Arial"/>
          <w:szCs w:val="20"/>
          <w:lang w:val="it-IT"/>
        </w:rPr>
        <w:t>preklic</w:t>
      </w:r>
      <w:proofErr w:type="spellEnd"/>
      <w:r w:rsidRPr="009A354C">
        <w:rPr>
          <w:rFonts w:cs="Arial"/>
          <w:szCs w:val="20"/>
          <w:lang w:val="it-IT"/>
        </w:rPr>
        <w:t xml:space="preserve"> </w:t>
      </w:r>
      <w:proofErr w:type="spellStart"/>
      <w:r w:rsidRPr="009A354C">
        <w:rPr>
          <w:rFonts w:cs="Arial"/>
          <w:szCs w:val="20"/>
          <w:lang w:val="it-IT"/>
        </w:rPr>
        <w:t>kvalificiranih</w:t>
      </w:r>
      <w:proofErr w:type="spellEnd"/>
      <w:r w:rsidRPr="009A354C">
        <w:rPr>
          <w:rFonts w:cs="Arial"/>
          <w:szCs w:val="20"/>
          <w:lang w:val="it-IT"/>
        </w:rPr>
        <w:t xml:space="preserve"> </w:t>
      </w:r>
      <w:proofErr w:type="spellStart"/>
      <w:r w:rsidRPr="009A354C">
        <w:rPr>
          <w:rFonts w:cs="Arial"/>
          <w:szCs w:val="20"/>
          <w:lang w:val="it-IT"/>
        </w:rPr>
        <w:t>potrdil</w:t>
      </w:r>
      <w:proofErr w:type="spellEnd"/>
      <w:r w:rsidRPr="009A354C">
        <w:rPr>
          <w:rFonts w:cs="Arial"/>
          <w:szCs w:val="20"/>
          <w:lang w:val="it-IT"/>
        </w:rPr>
        <w:t xml:space="preserve"> SIGEN-CA, </w:t>
      </w:r>
      <w:proofErr w:type="spellStart"/>
      <w:r w:rsidRPr="009A354C">
        <w:rPr>
          <w:rFonts w:cs="Arial"/>
          <w:szCs w:val="20"/>
          <w:lang w:val="it-IT"/>
        </w:rPr>
        <w:t>zahtevkov</w:t>
      </w:r>
      <w:proofErr w:type="spellEnd"/>
      <w:r w:rsidRPr="009A354C">
        <w:rPr>
          <w:rFonts w:cs="Arial"/>
          <w:szCs w:val="20"/>
          <w:lang w:val="it-IT"/>
        </w:rPr>
        <w:t xml:space="preserve"> za </w:t>
      </w:r>
      <w:proofErr w:type="spellStart"/>
      <w:r w:rsidRPr="009A354C">
        <w:rPr>
          <w:rFonts w:cs="Arial"/>
          <w:szCs w:val="20"/>
          <w:lang w:val="it-IT"/>
        </w:rPr>
        <w:t>pridobitev</w:t>
      </w:r>
      <w:proofErr w:type="spellEnd"/>
      <w:r w:rsidRPr="009A354C">
        <w:rPr>
          <w:rFonts w:cs="Arial"/>
          <w:szCs w:val="20"/>
          <w:lang w:val="it-IT"/>
        </w:rPr>
        <w:t xml:space="preserve"> </w:t>
      </w:r>
      <w:proofErr w:type="spellStart"/>
      <w:r w:rsidRPr="009A354C">
        <w:rPr>
          <w:rFonts w:cs="Arial"/>
          <w:szCs w:val="20"/>
          <w:lang w:val="it-IT"/>
        </w:rPr>
        <w:t>mobilne</w:t>
      </w:r>
      <w:proofErr w:type="spellEnd"/>
      <w:r w:rsidRPr="009A354C">
        <w:rPr>
          <w:rFonts w:cs="Arial"/>
          <w:szCs w:val="20"/>
          <w:lang w:val="it-IT"/>
        </w:rPr>
        <w:t xml:space="preserve"> </w:t>
      </w:r>
      <w:proofErr w:type="spellStart"/>
      <w:r w:rsidRPr="009A354C">
        <w:rPr>
          <w:rFonts w:cs="Arial"/>
          <w:szCs w:val="20"/>
          <w:lang w:val="it-IT"/>
        </w:rPr>
        <w:t>identitete</w:t>
      </w:r>
      <w:proofErr w:type="spellEnd"/>
      <w:r w:rsidRPr="009A354C">
        <w:rPr>
          <w:rFonts w:cs="Arial"/>
          <w:szCs w:val="20"/>
          <w:lang w:val="it-IT"/>
        </w:rPr>
        <w:t xml:space="preserve"> </w:t>
      </w:r>
      <w:proofErr w:type="spellStart"/>
      <w:r w:rsidRPr="009A354C">
        <w:rPr>
          <w:rFonts w:cs="Arial"/>
          <w:szCs w:val="20"/>
          <w:lang w:val="it-IT"/>
        </w:rPr>
        <w:t>smsPASS</w:t>
      </w:r>
      <w:proofErr w:type="spellEnd"/>
      <w:r w:rsidRPr="009A354C">
        <w:rPr>
          <w:rFonts w:cs="Arial"/>
          <w:szCs w:val="20"/>
          <w:lang w:val="it-IT"/>
        </w:rPr>
        <w:t xml:space="preserve">, </w:t>
      </w:r>
      <w:proofErr w:type="spellStart"/>
      <w:r w:rsidRPr="009A354C">
        <w:rPr>
          <w:rFonts w:cs="Arial"/>
          <w:szCs w:val="20"/>
          <w:lang w:val="it-IT"/>
        </w:rPr>
        <w:t>zahtevkov</w:t>
      </w:r>
      <w:proofErr w:type="spellEnd"/>
      <w:r w:rsidRPr="009A354C">
        <w:rPr>
          <w:rFonts w:cs="Arial"/>
          <w:szCs w:val="20"/>
          <w:lang w:val="it-IT"/>
        </w:rPr>
        <w:t xml:space="preserve"> za </w:t>
      </w:r>
      <w:proofErr w:type="spellStart"/>
      <w:r w:rsidRPr="009A354C">
        <w:rPr>
          <w:rFonts w:cs="Arial"/>
          <w:szCs w:val="20"/>
          <w:lang w:val="it-IT"/>
        </w:rPr>
        <w:t>ponastavitev</w:t>
      </w:r>
      <w:proofErr w:type="spellEnd"/>
      <w:r w:rsidRPr="009A354C">
        <w:rPr>
          <w:rFonts w:cs="Arial"/>
          <w:szCs w:val="20"/>
          <w:lang w:val="it-IT"/>
        </w:rPr>
        <w:t xml:space="preserve"> </w:t>
      </w:r>
      <w:proofErr w:type="spellStart"/>
      <w:r w:rsidRPr="009A354C">
        <w:rPr>
          <w:rFonts w:cs="Arial"/>
          <w:szCs w:val="20"/>
          <w:lang w:val="it-IT"/>
        </w:rPr>
        <w:t>uporabniškega</w:t>
      </w:r>
      <w:proofErr w:type="spellEnd"/>
      <w:r w:rsidRPr="009A354C">
        <w:rPr>
          <w:rFonts w:cs="Arial"/>
          <w:szCs w:val="20"/>
          <w:lang w:val="it-IT"/>
        </w:rPr>
        <w:t xml:space="preserve"> </w:t>
      </w:r>
      <w:proofErr w:type="spellStart"/>
      <w:r w:rsidRPr="009A354C">
        <w:rPr>
          <w:rFonts w:cs="Arial"/>
          <w:szCs w:val="20"/>
          <w:lang w:val="it-IT"/>
        </w:rPr>
        <w:t>gesla</w:t>
      </w:r>
      <w:proofErr w:type="spellEnd"/>
      <w:r w:rsidRPr="009A354C">
        <w:rPr>
          <w:rFonts w:cs="Arial"/>
          <w:szCs w:val="20"/>
          <w:lang w:val="it-IT"/>
        </w:rPr>
        <w:t xml:space="preserve"> SI-PASS, </w:t>
      </w:r>
      <w:proofErr w:type="spellStart"/>
      <w:r w:rsidRPr="009A354C">
        <w:rPr>
          <w:rFonts w:cs="Arial"/>
          <w:szCs w:val="20"/>
          <w:lang w:val="it-IT"/>
        </w:rPr>
        <w:t>zahtevkov</w:t>
      </w:r>
      <w:proofErr w:type="spellEnd"/>
      <w:r w:rsidRPr="009A354C">
        <w:rPr>
          <w:rFonts w:cs="Arial"/>
          <w:szCs w:val="20"/>
          <w:lang w:val="it-IT"/>
        </w:rPr>
        <w:t xml:space="preserve"> za </w:t>
      </w:r>
      <w:proofErr w:type="spellStart"/>
      <w:r w:rsidRPr="009A354C">
        <w:rPr>
          <w:rFonts w:cs="Arial"/>
          <w:szCs w:val="20"/>
          <w:lang w:val="it-IT"/>
        </w:rPr>
        <w:t>preklic</w:t>
      </w:r>
      <w:proofErr w:type="spellEnd"/>
      <w:r w:rsidRPr="009A354C">
        <w:rPr>
          <w:rFonts w:cs="Arial"/>
          <w:szCs w:val="20"/>
          <w:lang w:val="it-IT"/>
        </w:rPr>
        <w:t xml:space="preserve"> </w:t>
      </w:r>
      <w:proofErr w:type="spellStart"/>
      <w:r w:rsidRPr="009A354C">
        <w:rPr>
          <w:rFonts w:cs="Arial"/>
          <w:szCs w:val="20"/>
          <w:lang w:val="it-IT"/>
        </w:rPr>
        <w:t>elektronske</w:t>
      </w:r>
      <w:proofErr w:type="spellEnd"/>
      <w:r w:rsidRPr="009A354C">
        <w:rPr>
          <w:rFonts w:cs="Arial"/>
          <w:szCs w:val="20"/>
          <w:lang w:val="it-IT"/>
        </w:rPr>
        <w:t xml:space="preserve"> </w:t>
      </w:r>
      <w:proofErr w:type="spellStart"/>
      <w:r w:rsidRPr="009A354C">
        <w:rPr>
          <w:rFonts w:cs="Arial"/>
          <w:szCs w:val="20"/>
          <w:lang w:val="it-IT"/>
        </w:rPr>
        <w:t>osebne</w:t>
      </w:r>
      <w:proofErr w:type="spellEnd"/>
      <w:r w:rsidRPr="009A354C">
        <w:rPr>
          <w:rFonts w:cs="Arial"/>
          <w:szCs w:val="20"/>
          <w:lang w:val="it-IT"/>
        </w:rPr>
        <w:t xml:space="preserve"> </w:t>
      </w:r>
      <w:proofErr w:type="spellStart"/>
      <w:r w:rsidRPr="009A354C">
        <w:rPr>
          <w:rFonts w:cs="Arial"/>
          <w:szCs w:val="20"/>
          <w:lang w:val="it-IT"/>
        </w:rPr>
        <w:t>izkaznice</w:t>
      </w:r>
      <w:proofErr w:type="spellEnd"/>
      <w:r w:rsidRPr="009A354C">
        <w:rPr>
          <w:rFonts w:cs="Arial"/>
          <w:szCs w:val="20"/>
          <w:lang w:val="it-IT"/>
        </w:rPr>
        <w:t xml:space="preserve"> in </w:t>
      </w:r>
      <w:proofErr w:type="spellStart"/>
      <w:r w:rsidRPr="009A354C">
        <w:rPr>
          <w:rFonts w:cs="Arial"/>
          <w:szCs w:val="20"/>
          <w:lang w:val="it-IT"/>
        </w:rPr>
        <w:t>zahtevkov</w:t>
      </w:r>
      <w:proofErr w:type="spellEnd"/>
      <w:r w:rsidRPr="009A354C">
        <w:rPr>
          <w:rFonts w:cs="Arial"/>
          <w:szCs w:val="20"/>
          <w:lang w:val="it-IT"/>
        </w:rPr>
        <w:t xml:space="preserve"> za </w:t>
      </w:r>
      <w:proofErr w:type="spellStart"/>
      <w:r w:rsidRPr="009A354C">
        <w:rPr>
          <w:rFonts w:cs="Arial"/>
          <w:szCs w:val="20"/>
          <w:lang w:val="it-IT"/>
        </w:rPr>
        <w:t>pridobitev</w:t>
      </w:r>
      <w:proofErr w:type="spellEnd"/>
      <w:r w:rsidRPr="009A354C">
        <w:rPr>
          <w:rFonts w:cs="Arial"/>
          <w:szCs w:val="20"/>
          <w:lang w:val="it-IT"/>
        </w:rPr>
        <w:t xml:space="preserve"> </w:t>
      </w:r>
      <w:proofErr w:type="spellStart"/>
      <w:r w:rsidRPr="009A354C">
        <w:rPr>
          <w:rFonts w:cs="Arial"/>
          <w:szCs w:val="20"/>
          <w:lang w:val="it-IT"/>
        </w:rPr>
        <w:t>kode</w:t>
      </w:r>
      <w:proofErr w:type="spellEnd"/>
      <w:r w:rsidRPr="009A354C">
        <w:rPr>
          <w:rFonts w:cs="Arial"/>
          <w:szCs w:val="20"/>
          <w:lang w:val="it-IT"/>
        </w:rPr>
        <w:t xml:space="preserve"> PUK </w:t>
      </w:r>
      <w:proofErr w:type="spellStart"/>
      <w:r w:rsidRPr="009A354C">
        <w:rPr>
          <w:rFonts w:cs="Arial"/>
          <w:szCs w:val="20"/>
          <w:lang w:val="it-IT"/>
        </w:rPr>
        <w:t>elektronske</w:t>
      </w:r>
      <w:proofErr w:type="spellEnd"/>
      <w:r w:rsidRPr="009A354C">
        <w:rPr>
          <w:rFonts w:cs="Arial"/>
          <w:szCs w:val="20"/>
          <w:lang w:val="it-IT"/>
        </w:rPr>
        <w:t xml:space="preserve"> </w:t>
      </w:r>
      <w:proofErr w:type="spellStart"/>
      <w:r w:rsidRPr="009A354C">
        <w:rPr>
          <w:rFonts w:cs="Arial"/>
          <w:szCs w:val="20"/>
          <w:lang w:val="it-IT"/>
        </w:rPr>
        <w:t>osebne</w:t>
      </w:r>
      <w:proofErr w:type="spellEnd"/>
      <w:r w:rsidRPr="009A354C">
        <w:rPr>
          <w:rFonts w:cs="Arial"/>
          <w:szCs w:val="20"/>
          <w:lang w:val="it-IT"/>
        </w:rPr>
        <w:t xml:space="preserve"> </w:t>
      </w:r>
      <w:proofErr w:type="spellStart"/>
      <w:r w:rsidRPr="009A354C">
        <w:rPr>
          <w:rFonts w:cs="Arial"/>
          <w:szCs w:val="20"/>
          <w:lang w:val="it-IT"/>
        </w:rPr>
        <w:t>izkaznice</w:t>
      </w:r>
      <w:proofErr w:type="spellEnd"/>
      <w:r w:rsidRPr="009A354C">
        <w:rPr>
          <w:rFonts w:cs="Arial"/>
          <w:szCs w:val="20"/>
          <w:lang w:val="it-IT"/>
        </w:rPr>
        <w:t>.</w:t>
      </w:r>
    </w:p>
    <w:p w14:paraId="23AE1D99" w14:textId="77777777" w:rsidR="009A354C" w:rsidRPr="009A354C" w:rsidRDefault="009A354C" w:rsidP="009A354C">
      <w:pPr>
        <w:spacing w:line="276" w:lineRule="auto"/>
        <w:ind w:left="1440"/>
        <w:contextualSpacing/>
        <w:jc w:val="both"/>
        <w:rPr>
          <w:rFonts w:cs="Arial"/>
          <w:szCs w:val="20"/>
          <w:lang w:val="it-IT"/>
        </w:rPr>
      </w:pPr>
    </w:p>
    <w:p w14:paraId="32EB7C57" w14:textId="77777777" w:rsidR="009A354C" w:rsidRPr="00C872BC" w:rsidRDefault="009A354C" w:rsidP="005C2AA7">
      <w:pPr>
        <w:autoSpaceDE w:val="0"/>
        <w:autoSpaceDN w:val="0"/>
        <w:adjustRightInd w:val="0"/>
        <w:jc w:val="both"/>
        <w:rPr>
          <w:rFonts w:cs="Arial"/>
          <w:color w:val="FF0000"/>
          <w:szCs w:val="20"/>
          <w:lang w:val="sl-SI"/>
        </w:rPr>
      </w:pPr>
    </w:p>
    <w:p w14:paraId="072B1273" w14:textId="19BB28CA" w:rsidR="005C2AA7" w:rsidRPr="00C872BC" w:rsidRDefault="0092699B" w:rsidP="0092699B">
      <w:pPr>
        <w:pStyle w:val="Odstavekseznama"/>
        <w:numPr>
          <w:ilvl w:val="0"/>
          <w:numId w:val="8"/>
        </w:numPr>
        <w:autoSpaceDE w:val="0"/>
        <w:autoSpaceDN w:val="0"/>
        <w:adjustRightInd w:val="0"/>
        <w:spacing w:line="240" w:lineRule="atLeast"/>
        <w:jc w:val="both"/>
        <w:rPr>
          <w:rFonts w:cs="Arial"/>
          <w:szCs w:val="20"/>
          <w:lang w:val="sl-SI"/>
        </w:rPr>
      </w:pPr>
      <w:r w:rsidRPr="00C872BC">
        <w:rPr>
          <w:rFonts w:cs="Arial"/>
          <w:szCs w:val="20"/>
          <w:lang w:val="sl-SI"/>
        </w:rPr>
        <w:t>Javni uslužbenci, ki so na dan stavke prisotni na delovnem mestu, vodji oddelka</w:t>
      </w:r>
      <w:r w:rsidR="009E6A67" w:rsidRPr="00C872BC">
        <w:rPr>
          <w:rFonts w:cs="Arial"/>
          <w:szCs w:val="20"/>
          <w:lang w:val="sl-SI"/>
        </w:rPr>
        <w:t xml:space="preserve"> dnevno</w:t>
      </w:r>
      <w:r w:rsidRPr="00C872BC">
        <w:rPr>
          <w:rFonts w:cs="Arial"/>
          <w:szCs w:val="20"/>
          <w:lang w:val="sl-SI"/>
        </w:rPr>
        <w:t xml:space="preserve"> predložijo</w:t>
      </w:r>
      <w:r w:rsidR="009E6A67" w:rsidRPr="00C872BC">
        <w:rPr>
          <w:rFonts w:cs="Arial"/>
          <w:szCs w:val="20"/>
          <w:lang w:val="sl-SI"/>
        </w:rPr>
        <w:t xml:space="preserve"> v potrditev</w:t>
      </w:r>
      <w:r w:rsidRPr="00C872BC">
        <w:rPr>
          <w:rFonts w:cs="Arial"/>
          <w:szCs w:val="20"/>
          <w:lang w:val="sl-SI"/>
        </w:rPr>
        <w:t xml:space="preserve"> poročilo o izvedenih nujnih oz. ostalih opravljenih nalogah na dan stavke</w:t>
      </w:r>
      <w:r w:rsidR="0007778B" w:rsidRPr="00C872BC">
        <w:rPr>
          <w:rFonts w:cs="Arial"/>
          <w:szCs w:val="20"/>
          <w:lang w:val="sl-SI"/>
        </w:rPr>
        <w:t xml:space="preserve">, v skladu z navodilom za pripravo dnevnih poročil s strani MJU št. 010-156/2023-3130-642 z dne 14.5.2024 </w:t>
      </w:r>
      <w:r w:rsidR="009E6A67" w:rsidRPr="00C872BC">
        <w:rPr>
          <w:rFonts w:cs="Arial"/>
          <w:szCs w:val="20"/>
          <w:lang w:val="sl-SI"/>
        </w:rPr>
        <w:t xml:space="preserve">in sicer </w:t>
      </w:r>
      <w:r w:rsidR="00E73727" w:rsidRPr="00C872BC">
        <w:rPr>
          <w:rFonts w:cs="Arial"/>
          <w:szCs w:val="20"/>
          <w:lang w:val="sl-SI"/>
        </w:rPr>
        <w:t>v ponedeljek, torek in četrtek do 14. ure</w:t>
      </w:r>
      <w:r w:rsidRPr="00C872BC">
        <w:rPr>
          <w:rFonts w:cs="Arial"/>
          <w:szCs w:val="20"/>
          <w:lang w:val="sl-SI"/>
        </w:rPr>
        <w:t>,</w:t>
      </w:r>
      <w:r w:rsidR="00E73727" w:rsidRPr="00C872BC">
        <w:rPr>
          <w:rFonts w:cs="Arial"/>
          <w:szCs w:val="20"/>
          <w:lang w:val="sl-SI"/>
        </w:rPr>
        <w:t xml:space="preserve"> v sredo do 17. ure in v petek do 12. ure,</w:t>
      </w:r>
      <w:r w:rsidRPr="00C872BC">
        <w:rPr>
          <w:rFonts w:cs="Arial"/>
          <w:szCs w:val="20"/>
          <w:lang w:val="sl-SI"/>
        </w:rPr>
        <w:t xml:space="preserve"> vodje oddelkov pa predložijo poročilo o delu načelniku upravne enote.</w:t>
      </w:r>
    </w:p>
    <w:p w14:paraId="50831D71" w14:textId="611C10C0" w:rsidR="0092699B" w:rsidRDefault="0092699B" w:rsidP="0092699B">
      <w:pPr>
        <w:autoSpaceDE w:val="0"/>
        <w:autoSpaceDN w:val="0"/>
        <w:adjustRightInd w:val="0"/>
        <w:spacing w:line="240" w:lineRule="atLeast"/>
        <w:ind w:left="360"/>
        <w:jc w:val="both"/>
        <w:rPr>
          <w:rFonts w:cs="Arial"/>
          <w:color w:val="FF0000"/>
          <w:szCs w:val="20"/>
          <w:lang w:val="sl-SI"/>
        </w:rPr>
      </w:pPr>
    </w:p>
    <w:p w14:paraId="1B30201E" w14:textId="77777777" w:rsidR="009A354C" w:rsidRPr="00C872BC" w:rsidRDefault="009A354C" w:rsidP="0092699B">
      <w:pPr>
        <w:autoSpaceDE w:val="0"/>
        <w:autoSpaceDN w:val="0"/>
        <w:adjustRightInd w:val="0"/>
        <w:spacing w:line="240" w:lineRule="atLeast"/>
        <w:ind w:left="360"/>
        <w:jc w:val="both"/>
        <w:rPr>
          <w:rFonts w:cs="Arial"/>
          <w:color w:val="FF0000"/>
          <w:szCs w:val="20"/>
          <w:lang w:val="sl-SI"/>
        </w:rPr>
      </w:pPr>
    </w:p>
    <w:p w14:paraId="20A89FB8" w14:textId="686605F1" w:rsidR="009E6A67" w:rsidRPr="00C872BC" w:rsidRDefault="009E6A67" w:rsidP="0092699B">
      <w:pPr>
        <w:pStyle w:val="Odstavekseznama"/>
        <w:numPr>
          <w:ilvl w:val="0"/>
          <w:numId w:val="8"/>
        </w:numPr>
        <w:autoSpaceDE w:val="0"/>
        <w:autoSpaceDN w:val="0"/>
        <w:adjustRightInd w:val="0"/>
        <w:spacing w:line="240" w:lineRule="atLeast"/>
        <w:jc w:val="both"/>
        <w:rPr>
          <w:rFonts w:cs="Arial"/>
          <w:szCs w:val="20"/>
          <w:lang w:val="sl-SI"/>
        </w:rPr>
      </w:pPr>
      <w:r w:rsidRPr="00C872BC">
        <w:rPr>
          <w:rFonts w:cs="Arial"/>
          <w:szCs w:val="20"/>
          <w:lang w:val="sl-SI"/>
        </w:rPr>
        <w:t>Vodje</w:t>
      </w:r>
      <w:r w:rsidR="00E73727" w:rsidRPr="00C872BC">
        <w:rPr>
          <w:rFonts w:cs="Arial"/>
          <w:szCs w:val="20"/>
          <w:lang w:val="sl-SI"/>
        </w:rPr>
        <w:t xml:space="preserve"> </w:t>
      </w:r>
      <w:r w:rsidRPr="00C872BC">
        <w:rPr>
          <w:rFonts w:cs="Arial"/>
          <w:szCs w:val="20"/>
          <w:lang w:val="sl-SI"/>
        </w:rPr>
        <w:t>oddelkov, v okviru pristojnosti posameznih oddelkov, so pristojni za nadzor nad izvajanjem bistvenih in ostalih nalog.</w:t>
      </w:r>
    </w:p>
    <w:p w14:paraId="00042ABE" w14:textId="77777777" w:rsidR="009E6A67" w:rsidRDefault="009E6A67" w:rsidP="009E6A67">
      <w:pPr>
        <w:pStyle w:val="Odstavekseznama"/>
        <w:rPr>
          <w:rFonts w:cs="Arial"/>
          <w:szCs w:val="20"/>
          <w:lang w:val="sl-SI"/>
        </w:rPr>
      </w:pPr>
    </w:p>
    <w:p w14:paraId="3F4EF19D" w14:textId="77777777" w:rsidR="009A354C" w:rsidRPr="00C872BC" w:rsidRDefault="009A354C" w:rsidP="009E6A67">
      <w:pPr>
        <w:pStyle w:val="Odstavekseznama"/>
        <w:rPr>
          <w:rFonts w:cs="Arial"/>
          <w:szCs w:val="20"/>
          <w:lang w:val="sl-SI"/>
        </w:rPr>
      </w:pPr>
    </w:p>
    <w:p w14:paraId="3B87D872" w14:textId="138B5ECB" w:rsidR="0092699B" w:rsidRPr="00C872BC" w:rsidRDefault="0092699B" w:rsidP="0092699B">
      <w:pPr>
        <w:pStyle w:val="Odstavekseznama"/>
        <w:numPr>
          <w:ilvl w:val="0"/>
          <w:numId w:val="8"/>
        </w:numPr>
        <w:autoSpaceDE w:val="0"/>
        <w:autoSpaceDN w:val="0"/>
        <w:adjustRightInd w:val="0"/>
        <w:spacing w:line="240" w:lineRule="atLeast"/>
        <w:jc w:val="both"/>
        <w:rPr>
          <w:rFonts w:cs="Arial"/>
          <w:szCs w:val="20"/>
          <w:lang w:val="sl-SI"/>
        </w:rPr>
      </w:pPr>
      <w:r w:rsidRPr="00C872BC">
        <w:rPr>
          <w:rFonts w:cs="Arial"/>
          <w:szCs w:val="20"/>
          <w:lang w:val="sl-SI"/>
        </w:rPr>
        <w:t xml:space="preserve">Ta sklep prične veljati </w:t>
      </w:r>
      <w:r w:rsidR="00CE6B24">
        <w:rPr>
          <w:rFonts w:cs="Arial"/>
          <w:szCs w:val="20"/>
          <w:lang w:val="sl-SI"/>
        </w:rPr>
        <w:t xml:space="preserve">24.5.2024 </w:t>
      </w:r>
      <w:r w:rsidRPr="00C872BC">
        <w:rPr>
          <w:rFonts w:cs="Arial"/>
          <w:szCs w:val="20"/>
          <w:lang w:val="sl-SI"/>
        </w:rPr>
        <w:t xml:space="preserve">in velja do preklica. Z dnem izdaje tega sklepa preneha veljati sklep štev. </w:t>
      </w:r>
      <w:r w:rsidR="009A354C" w:rsidRPr="00C872BC">
        <w:rPr>
          <w:rFonts w:cs="Arial"/>
          <w:szCs w:val="20"/>
          <w:lang w:val="sl-SI"/>
        </w:rPr>
        <w:t>101-6/2024-6203-31</w:t>
      </w:r>
      <w:r w:rsidR="002C5624">
        <w:rPr>
          <w:rFonts w:cs="Arial"/>
          <w:szCs w:val="20"/>
          <w:lang w:val="sl-SI"/>
        </w:rPr>
        <w:t xml:space="preserve"> </w:t>
      </w:r>
      <w:r w:rsidRPr="00C872BC">
        <w:rPr>
          <w:rFonts w:cs="Arial"/>
          <w:szCs w:val="20"/>
          <w:lang w:val="sl-SI"/>
        </w:rPr>
        <w:t>z dne</w:t>
      </w:r>
      <w:r w:rsidR="009A354C">
        <w:rPr>
          <w:rFonts w:cs="Arial"/>
          <w:szCs w:val="20"/>
          <w:lang w:val="sl-SI"/>
        </w:rPr>
        <w:t xml:space="preserve"> 14.5.2024</w:t>
      </w:r>
      <w:r w:rsidRPr="00C872BC">
        <w:rPr>
          <w:rFonts w:cs="Arial"/>
          <w:szCs w:val="20"/>
          <w:lang w:val="sl-SI"/>
        </w:rPr>
        <w:t>.</w:t>
      </w:r>
    </w:p>
    <w:p w14:paraId="5F6F8D14" w14:textId="77777777" w:rsidR="0092699B" w:rsidRDefault="0092699B" w:rsidP="0092699B">
      <w:pPr>
        <w:pStyle w:val="Odstavekseznama"/>
        <w:rPr>
          <w:rFonts w:cs="Arial"/>
          <w:color w:val="FF0000"/>
          <w:szCs w:val="20"/>
          <w:lang w:val="sl-SI"/>
        </w:rPr>
      </w:pPr>
    </w:p>
    <w:p w14:paraId="2AF7ABC1" w14:textId="77777777" w:rsidR="009A354C" w:rsidRPr="00C872BC" w:rsidRDefault="009A354C" w:rsidP="0092699B">
      <w:pPr>
        <w:pStyle w:val="Odstavekseznama"/>
        <w:rPr>
          <w:rFonts w:cs="Arial"/>
          <w:color w:val="FF0000"/>
          <w:szCs w:val="20"/>
          <w:lang w:val="sl-SI"/>
        </w:rPr>
      </w:pPr>
    </w:p>
    <w:p w14:paraId="2E932E9A" w14:textId="457A3F90" w:rsidR="0092699B" w:rsidRPr="00C872BC" w:rsidRDefault="0092699B" w:rsidP="0092699B">
      <w:pPr>
        <w:pStyle w:val="Odstavekseznama"/>
        <w:numPr>
          <w:ilvl w:val="0"/>
          <w:numId w:val="8"/>
        </w:numPr>
        <w:autoSpaceDE w:val="0"/>
        <w:autoSpaceDN w:val="0"/>
        <w:adjustRightInd w:val="0"/>
        <w:spacing w:line="240" w:lineRule="atLeast"/>
        <w:jc w:val="both"/>
        <w:rPr>
          <w:rFonts w:cs="Arial"/>
          <w:szCs w:val="20"/>
          <w:lang w:val="sl-SI"/>
        </w:rPr>
      </w:pPr>
      <w:r w:rsidRPr="00C872BC">
        <w:rPr>
          <w:rFonts w:cs="Arial"/>
          <w:szCs w:val="20"/>
          <w:lang w:val="sl-SI"/>
        </w:rPr>
        <w:t>Sklep se vroči vsem zaposlenim javnim uslužbencem Upravne enote Celje po elektronski pošti in se objavi na oglasni deski Upravne enote.</w:t>
      </w:r>
    </w:p>
    <w:p w14:paraId="431272B2" w14:textId="79BF7C6A" w:rsidR="005C2AA7" w:rsidRPr="00C872BC" w:rsidRDefault="005C2AA7" w:rsidP="005C2AA7">
      <w:pPr>
        <w:autoSpaceDE w:val="0"/>
        <w:autoSpaceDN w:val="0"/>
        <w:adjustRightInd w:val="0"/>
        <w:spacing w:line="240" w:lineRule="atLeast"/>
        <w:jc w:val="both"/>
        <w:rPr>
          <w:rFonts w:cs="Arial"/>
          <w:color w:val="FF0000"/>
          <w:szCs w:val="20"/>
          <w:lang w:val="sl-SI"/>
        </w:rPr>
      </w:pPr>
    </w:p>
    <w:p w14:paraId="35C6FF0A" w14:textId="77777777" w:rsidR="005C2AA7" w:rsidRPr="00C872BC" w:rsidRDefault="005C2AA7" w:rsidP="005C2AA7">
      <w:pPr>
        <w:autoSpaceDE w:val="0"/>
        <w:autoSpaceDN w:val="0"/>
        <w:adjustRightInd w:val="0"/>
        <w:spacing w:line="240" w:lineRule="atLeast"/>
        <w:jc w:val="both"/>
        <w:rPr>
          <w:rFonts w:cs="Arial"/>
          <w:color w:val="FF0000"/>
          <w:szCs w:val="20"/>
          <w:lang w:val="sl-SI"/>
        </w:rPr>
      </w:pPr>
    </w:p>
    <w:p w14:paraId="2E32FD73" w14:textId="77777777" w:rsidR="005C2AA7" w:rsidRPr="00C872BC" w:rsidRDefault="005C2AA7" w:rsidP="005C2AA7">
      <w:pPr>
        <w:autoSpaceDE w:val="0"/>
        <w:autoSpaceDN w:val="0"/>
        <w:adjustRightInd w:val="0"/>
        <w:spacing w:line="240" w:lineRule="atLeast"/>
        <w:jc w:val="both"/>
        <w:rPr>
          <w:rFonts w:cs="Arial"/>
          <w:color w:val="FF0000"/>
          <w:szCs w:val="20"/>
          <w:lang w:val="sl-SI"/>
        </w:rPr>
      </w:pPr>
    </w:p>
    <w:p w14:paraId="7531DDF2" w14:textId="77777777" w:rsidR="005C2AA7" w:rsidRPr="00C872BC" w:rsidRDefault="005C2AA7" w:rsidP="005C2AA7">
      <w:pPr>
        <w:autoSpaceDE w:val="0"/>
        <w:autoSpaceDN w:val="0"/>
        <w:adjustRightInd w:val="0"/>
        <w:spacing w:line="240" w:lineRule="atLeast"/>
        <w:jc w:val="both"/>
        <w:rPr>
          <w:rFonts w:cs="Arial"/>
          <w:color w:val="FF0000"/>
          <w:szCs w:val="20"/>
          <w:lang w:val="sl-SI"/>
        </w:rPr>
      </w:pPr>
      <w:r w:rsidRPr="00C872BC">
        <w:rPr>
          <w:rFonts w:cs="Arial"/>
          <w:color w:val="FF0000"/>
          <w:szCs w:val="20"/>
          <w:lang w:val="sl-SI"/>
        </w:rPr>
        <w:t xml:space="preserve">                                                                              </w:t>
      </w:r>
    </w:p>
    <w:p w14:paraId="151C7D76" w14:textId="77777777" w:rsidR="005C2AA7" w:rsidRPr="00C872BC" w:rsidRDefault="005C2AA7" w:rsidP="005C2AA7">
      <w:pPr>
        <w:autoSpaceDE w:val="0"/>
        <w:autoSpaceDN w:val="0"/>
        <w:adjustRightInd w:val="0"/>
        <w:spacing w:line="240" w:lineRule="atLeast"/>
        <w:ind w:left="5664"/>
        <w:jc w:val="both"/>
        <w:rPr>
          <w:rFonts w:cs="Arial"/>
          <w:szCs w:val="20"/>
          <w:lang w:val="sl-SI"/>
        </w:rPr>
      </w:pPr>
      <w:r w:rsidRPr="00C872BC">
        <w:rPr>
          <w:rFonts w:cs="Arial"/>
          <w:szCs w:val="20"/>
          <w:lang w:val="sl-SI"/>
        </w:rPr>
        <w:t xml:space="preserve">Damjan VREČKO </w:t>
      </w:r>
    </w:p>
    <w:p w14:paraId="0105C4C1" w14:textId="77777777" w:rsidR="005C2AA7" w:rsidRPr="00C872BC" w:rsidRDefault="005C2AA7" w:rsidP="005C2AA7">
      <w:pPr>
        <w:autoSpaceDE w:val="0"/>
        <w:autoSpaceDN w:val="0"/>
        <w:adjustRightInd w:val="0"/>
        <w:spacing w:line="240" w:lineRule="atLeast"/>
        <w:ind w:left="5664" w:hanging="792"/>
        <w:jc w:val="both"/>
        <w:rPr>
          <w:rFonts w:cs="Arial"/>
          <w:szCs w:val="20"/>
          <w:lang w:val="sl-SI"/>
        </w:rPr>
      </w:pPr>
      <w:r w:rsidRPr="00C872BC">
        <w:rPr>
          <w:rFonts w:cs="Arial"/>
          <w:szCs w:val="20"/>
          <w:lang w:val="sl-SI"/>
        </w:rPr>
        <w:t xml:space="preserve">                     Načelnik</w:t>
      </w:r>
    </w:p>
    <w:p w14:paraId="79736DF0" w14:textId="77777777" w:rsidR="005C2AA7" w:rsidRPr="00C872BC" w:rsidRDefault="005C2AA7" w:rsidP="005C2AA7">
      <w:pPr>
        <w:autoSpaceDE w:val="0"/>
        <w:autoSpaceDN w:val="0"/>
        <w:adjustRightInd w:val="0"/>
        <w:spacing w:line="240" w:lineRule="atLeast"/>
        <w:jc w:val="both"/>
        <w:rPr>
          <w:rFonts w:cs="Arial"/>
          <w:szCs w:val="20"/>
          <w:lang w:val="sl-SI"/>
        </w:rPr>
      </w:pPr>
    </w:p>
    <w:p w14:paraId="5C4D7D5B" w14:textId="77777777" w:rsidR="005C2AA7" w:rsidRPr="00C872BC" w:rsidRDefault="005C2AA7" w:rsidP="005C2AA7">
      <w:pPr>
        <w:autoSpaceDE w:val="0"/>
        <w:autoSpaceDN w:val="0"/>
        <w:adjustRightInd w:val="0"/>
        <w:spacing w:line="240" w:lineRule="atLeast"/>
        <w:jc w:val="both"/>
        <w:rPr>
          <w:rFonts w:cs="Arial"/>
          <w:szCs w:val="20"/>
          <w:lang w:val="sl-SI"/>
        </w:rPr>
      </w:pPr>
    </w:p>
    <w:p w14:paraId="23CEFEED" w14:textId="77777777" w:rsidR="005C2AA7" w:rsidRPr="00C872BC" w:rsidRDefault="005C2AA7" w:rsidP="005C2AA7">
      <w:pPr>
        <w:autoSpaceDE w:val="0"/>
        <w:autoSpaceDN w:val="0"/>
        <w:adjustRightInd w:val="0"/>
        <w:spacing w:line="240" w:lineRule="atLeast"/>
        <w:jc w:val="both"/>
        <w:rPr>
          <w:rFonts w:cs="Arial"/>
          <w:szCs w:val="20"/>
          <w:lang w:val="sl-SI"/>
        </w:rPr>
      </w:pPr>
    </w:p>
    <w:p w14:paraId="57168F08" w14:textId="77777777" w:rsidR="005C2AA7" w:rsidRPr="00CE6B24" w:rsidRDefault="005C2AA7" w:rsidP="005C2AA7">
      <w:pPr>
        <w:autoSpaceDE w:val="0"/>
        <w:autoSpaceDN w:val="0"/>
        <w:adjustRightInd w:val="0"/>
        <w:spacing w:line="240" w:lineRule="atLeast"/>
        <w:jc w:val="both"/>
        <w:rPr>
          <w:rFonts w:cs="Arial"/>
          <w:b/>
          <w:bCs/>
          <w:szCs w:val="20"/>
          <w:lang w:val="sl-SI"/>
        </w:rPr>
      </w:pPr>
      <w:r w:rsidRPr="00CE6B24">
        <w:rPr>
          <w:rFonts w:cs="Arial"/>
          <w:b/>
          <w:bCs/>
          <w:szCs w:val="20"/>
          <w:lang w:val="sl-SI"/>
        </w:rPr>
        <w:t>Vročiti:</w:t>
      </w:r>
    </w:p>
    <w:p w14:paraId="177A03F2" w14:textId="77777777" w:rsidR="005C2AA7" w:rsidRPr="00CE6B24" w:rsidRDefault="005C2AA7" w:rsidP="005C2AA7">
      <w:pPr>
        <w:numPr>
          <w:ilvl w:val="0"/>
          <w:numId w:val="4"/>
        </w:numPr>
        <w:tabs>
          <w:tab w:val="clear" w:pos="1080"/>
        </w:tabs>
        <w:autoSpaceDE w:val="0"/>
        <w:autoSpaceDN w:val="0"/>
        <w:adjustRightInd w:val="0"/>
        <w:spacing w:line="240" w:lineRule="atLeast"/>
        <w:ind w:left="360"/>
        <w:jc w:val="both"/>
        <w:rPr>
          <w:rFonts w:cs="Arial"/>
          <w:szCs w:val="20"/>
          <w:lang w:val="sl-SI"/>
        </w:rPr>
      </w:pPr>
      <w:r w:rsidRPr="00CE6B24">
        <w:rPr>
          <w:rFonts w:cs="Arial"/>
          <w:szCs w:val="20"/>
          <w:lang w:val="sl-SI"/>
        </w:rPr>
        <w:t xml:space="preserve">Vsi v UE po e-pošti </w:t>
      </w:r>
    </w:p>
    <w:p w14:paraId="3EF60CD1" w14:textId="77777777" w:rsidR="005C2AA7" w:rsidRPr="00CE6B24" w:rsidRDefault="005C2AA7" w:rsidP="005C2AA7">
      <w:pPr>
        <w:numPr>
          <w:ilvl w:val="0"/>
          <w:numId w:val="4"/>
        </w:numPr>
        <w:tabs>
          <w:tab w:val="clear" w:pos="1080"/>
        </w:tabs>
        <w:autoSpaceDE w:val="0"/>
        <w:autoSpaceDN w:val="0"/>
        <w:adjustRightInd w:val="0"/>
        <w:spacing w:line="240" w:lineRule="atLeast"/>
        <w:ind w:left="360"/>
        <w:jc w:val="both"/>
        <w:rPr>
          <w:rFonts w:cs="Arial"/>
          <w:szCs w:val="20"/>
          <w:lang w:val="sl-SI"/>
        </w:rPr>
      </w:pPr>
      <w:r w:rsidRPr="00CE6B24">
        <w:rPr>
          <w:rFonts w:cs="Arial"/>
          <w:szCs w:val="20"/>
          <w:lang w:val="sl-SI"/>
        </w:rPr>
        <w:t>Oglasna deska Upravne enote Celje</w:t>
      </w:r>
    </w:p>
    <w:p w14:paraId="767295F8" w14:textId="666EFE38" w:rsidR="00F51BC5" w:rsidRPr="00CE6B24" w:rsidRDefault="005C2AA7" w:rsidP="00D51324">
      <w:pPr>
        <w:numPr>
          <w:ilvl w:val="0"/>
          <w:numId w:val="4"/>
        </w:numPr>
        <w:tabs>
          <w:tab w:val="clear" w:pos="1080"/>
          <w:tab w:val="left" w:pos="5700"/>
        </w:tabs>
        <w:autoSpaceDE w:val="0"/>
        <w:autoSpaceDN w:val="0"/>
        <w:adjustRightInd w:val="0"/>
        <w:spacing w:line="240" w:lineRule="exact"/>
        <w:ind w:left="360"/>
        <w:jc w:val="both"/>
        <w:rPr>
          <w:rFonts w:cs="Arial"/>
          <w:szCs w:val="20"/>
          <w:lang w:val="sl-SI"/>
        </w:rPr>
      </w:pPr>
      <w:r w:rsidRPr="00CE6B24">
        <w:rPr>
          <w:rFonts w:cs="Arial"/>
          <w:szCs w:val="20"/>
          <w:lang w:val="sl-SI"/>
        </w:rPr>
        <w:t xml:space="preserve">Internet   </w:t>
      </w:r>
    </w:p>
    <w:sectPr w:rsidR="00F51BC5" w:rsidRPr="00CE6B24" w:rsidSect="002650A3">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481"/>
    <w:multiLevelType w:val="hybridMultilevel"/>
    <w:tmpl w:val="7C0A23F8"/>
    <w:lvl w:ilvl="0" w:tplc="DC3EB99E">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27CFA"/>
    <w:multiLevelType w:val="hybridMultilevel"/>
    <w:tmpl w:val="6AF24360"/>
    <w:lvl w:ilvl="0" w:tplc="DAD8172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8B3AB6"/>
    <w:multiLevelType w:val="hybridMultilevel"/>
    <w:tmpl w:val="A2DA0074"/>
    <w:lvl w:ilvl="0" w:tplc="DC3EB9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BD5D1E"/>
    <w:multiLevelType w:val="hybridMultilevel"/>
    <w:tmpl w:val="F0EC5492"/>
    <w:lvl w:ilvl="0" w:tplc="F4865384">
      <w:start w:val="1"/>
      <w:numFmt w:val="decimal"/>
      <w:lvlText w:val="%1."/>
      <w:lvlJc w:val="left"/>
      <w:pPr>
        <w:tabs>
          <w:tab w:val="num" w:pos="720"/>
        </w:tabs>
        <w:ind w:left="720" w:hanging="360"/>
      </w:pPr>
      <w:rPr>
        <w:b/>
      </w:rPr>
    </w:lvl>
    <w:lvl w:ilvl="1" w:tplc="3B8A91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5E74E82"/>
    <w:multiLevelType w:val="hybridMultilevel"/>
    <w:tmpl w:val="48BCC014"/>
    <w:lvl w:ilvl="0" w:tplc="CA7A5F22">
      <w:start w:val="6"/>
      <w:numFmt w:val="bullet"/>
      <w:lvlText w:val="-"/>
      <w:lvlJc w:val="left"/>
      <w:pPr>
        <w:ind w:left="360" w:hanging="360"/>
      </w:pPr>
      <w:rPr>
        <w:rFonts w:ascii="Times New Roman" w:eastAsia="Times New Roman" w:hAnsi="Times New Roman" w:cs="Times New Roman"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8A3859"/>
    <w:multiLevelType w:val="hybridMultilevel"/>
    <w:tmpl w:val="D744E170"/>
    <w:lvl w:ilvl="0" w:tplc="CA7A5F22">
      <w:start w:val="6"/>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A5F3D8F"/>
    <w:multiLevelType w:val="hybridMultilevel"/>
    <w:tmpl w:val="0BF069B8"/>
    <w:lvl w:ilvl="0" w:tplc="CA7A5F22">
      <w:start w:val="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7B491D"/>
    <w:multiLevelType w:val="hybridMultilevel"/>
    <w:tmpl w:val="2FB45F6A"/>
    <w:lvl w:ilvl="0" w:tplc="E612E99C">
      <w:start w:val="1"/>
      <w:numFmt w:val="bullet"/>
      <w:lvlText w:val=""/>
      <w:lvlJc w:val="left"/>
      <w:pPr>
        <w:ind w:left="720" w:hanging="360"/>
      </w:pPr>
      <w:rPr>
        <w:rFonts w:ascii="Symbol" w:hAnsi="Symbol" w:hint="default"/>
      </w:rPr>
    </w:lvl>
    <w:lvl w:ilvl="1" w:tplc="EA0C57FA">
      <w:numFmt w:val="bullet"/>
      <w:lvlText w:val="-"/>
      <w:lvlJc w:val="left"/>
      <w:pPr>
        <w:ind w:left="1440" w:hanging="360"/>
      </w:pPr>
      <w:rPr>
        <w:rFonts w:ascii="Arial" w:eastAsia="Times New Roman" w:hAnsi="Arial" w:cs="Arial" w:hint="default"/>
        <w:u w:val="none"/>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1F6206"/>
    <w:multiLevelType w:val="hybridMultilevel"/>
    <w:tmpl w:val="9B1C0C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75E4A68"/>
    <w:multiLevelType w:val="hybridMultilevel"/>
    <w:tmpl w:val="8446E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DF4E34"/>
    <w:multiLevelType w:val="hybridMultilevel"/>
    <w:tmpl w:val="CCEE441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1" w15:restartNumberingAfterBreak="0">
    <w:nsid w:val="4AB718D4"/>
    <w:multiLevelType w:val="hybridMultilevel"/>
    <w:tmpl w:val="3B90567A"/>
    <w:lvl w:ilvl="0" w:tplc="6D24844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51185584"/>
    <w:multiLevelType w:val="hybridMultilevel"/>
    <w:tmpl w:val="C9AA36F4"/>
    <w:lvl w:ilvl="0" w:tplc="DC3EB99E">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51AA1DB0"/>
    <w:multiLevelType w:val="hybridMultilevel"/>
    <w:tmpl w:val="8B30190C"/>
    <w:lvl w:ilvl="0" w:tplc="FFFFFFFF">
      <w:start w:val="1"/>
      <w:numFmt w:val="bullet"/>
      <w:lvlText w:val=""/>
      <w:lvlJc w:val="left"/>
      <w:pPr>
        <w:ind w:left="720" w:hanging="360"/>
      </w:pPr>
      <w:rPr>
        <w:rFonts w:ascii="Symbol" w:hAnsi="Symbol" w:hint="default"/>
      </w:rPr>
    </w:lvl>
    <w:lvl w:ilvl="1" w:tplc="E612E99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41C5BCC"/>
    <w:multiLevelType w:val="hybridMultilevel"/>
    <w:tmpl w:val="A9628B70"/>
    <w:lvl w:ilvl="0" w:tplc="CA7A5F2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625F1F"/>
    <w:multiLevelType w:val="hybridMultilevel"/>
    <w:tmpl w:val="F20C43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B2E61A9"/>
    <w:multiLevelType w:val="hybridMultilevel"/>
    <w:tmpl w:val="90323444"/>
    <w:lvl w:ilvl="0" w:tplc="E612E9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C3F5933"/>
    <w:multiLevelType w:val="hybridMultilevel"/>
    <w:tmpl w:val="67162974"/>
    <w:lvl w:ilvl="0" w:tplc="FFFFFFFF">
      <w:start w:val="1"/>
      <w:numFmt w:val="bullet"/>
      <w:lvlText w:val=""/>
      <w:lvlJc w:val="left"/>
      <w:pPr>
        <w:ind w:left="720" w:hanging="360"/>
      </w:pPr>
      <w:rPr>
        <w:rFonts w:ascii="Symbol" w:hAnsi="Symbol" w:hint="default"/>
      </w:rPr>
    </w:lvl>
    <w:lvl w:ilvl="1" w:tplc="E612E99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5001716">
    <w:abstractNumId w:val="3"/>
  </w:num>
  <w:num w:numId="2" w16cid:durableId="1745377456">
    <w:abstractNumId w:val="0"/>
  </w:num>
  <w:num w:numId="3" w16cid:durableId="312368253">
    <w:abstractNumId w:val="14"/>
  </w:num>
  <w:num w:numId="4" w16cid:durableId="30695847">
    <w:abstractNumId w:val="10"/>
  </w:num>
  <w:num w:numId="5" w16cid:durableId="41565632">
    <w:abstractNumId w:val="9"/>
  </w:num>
  <w:num w:numId="6" w16cid:durableId="1891110104">
    <w:abstractNumId w:val="1"/>
  </w:num>
  <w:num w:numId="7" w16cid:durableId="606500533">
    <w:abstractNumId w:val="14"/>
  </w:num>
  <w:num w:numId="8" w16cid:durableId="727458920">
    <w:abstractNumId w:val="15"/>
  </w:num>
  <w:num w:numId="9" w16cid:durableId="1035424249">
    <w:abstractNumId w:val="16"/>
  </w:num>
  <w:num w:numId="10" w16cid:durableId="1834953649">
    <w:abstractNumId w:val="7"/>
  </w:num>
  <w:num w:numId="11" w16cid:durableId="51973119">
    <w:abstractNumId w:val="17"/>
  </w:num>
  <w:num w:numId="12" w16cid:durableId="757561262">
    <w:abstractNumId w:val="13"/>
  </w:num>
  <w:num w:numId="13" w16cid:durableId="1446001360">
    <w:abstractNumId w:val="11"/>
  </w:num>
  <w:num w:numId="14" w16cid:durableId="1264074124">
    <w:abstractNumId w:val="2"/>
  </w:num>
  <w:num w:numId="15" w16cid:durableId="1819030407">
    <w:abstractNumId w:val="8"/>
  </w:num>
  <w:num w:numId="16" w16cid:durableId="1880782022">
    <w:abstractNumId w:val="5"/>
  </w:num>
  <w:num w:numId="17" w16cid:durableId="836388887">
    <w:abstractNumId w:val="6"/>
  </w:num>
  <w:num w:numId="18" w16cid:durableId="1541169161">
    <w:abstractNumId w:val="4"/>
  </w:num>
  <w:num w:numId="19" w16cid:durableId="916406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07778B"/>
    <w:rsid w:val="0013767E"/>
    <w:rsid w:val="001A2B35"/>
    <w:rsid w:val="00262E2B"/>
    <w:rsid w:val="002650A3"/>
    <w:rsid w:val="002B1B80"/>
    <w:rsid w:val="002C5624"/>
    <w:rsid w:val="00326BC8"/>
    <w:rsid w:val="003B1958"/>
    <w:rsid w:val="00404C14"/>
    <w:rsid w:val="00431397"/>
    <w:rsid w:val="00475559"/>
    <w:rsid w:val="00542EFD"/>
    <w:rsid w:val="005A28FB"/>
    <w:rsid w:val="005A45C1"/>
    <w:rsid w:val="005A6026"/>
    <w:rsid w:val="005C2AA7"/>
    <w:rsid w:val="005D3FD6"/>
    <w:rsid w:val="005E3FF6"/>
    <w:rsid w:val="0062123A"/>
    <w:rsid w:val="0064292B"/>
    <w:rsid w:val="00651947"/>
    <w:rsid w:val="006F07A8"/>
    <w:rsid w:val="0078660F"/>
    <w:rsid w:val="008E75B6"/>
    <w:rsid w:val="0092699B"/>
    <w:rsid w:val="0096245B"/>
    <w:rsid w:val="00963D73"/>
    <w:rsid w:val="00981154"/>
    <w:rsid w:val="0098451D"/>
    <w:rsid w:val="009A354C"/>
    <w:rsid w:val="009E6A67"/>
    <w:rsid w:val="00A95245"/>
    <w:rsid w:val="00AB117A"/>
    <w:rsid w:val="00B67891"/>
    <w:rsid w:val="00BA56C7"/>
    <w:rsid w:val="00BD2AD5"/>
    <w:rsid w:val="00C84076"/>
    <w:rsid w:val="00C872BC"/>
    <w:rsid w:val="00CB23DD"/>
    <w:rsid w:val="00CB42FE"/>
    <w:rsid w:val="00CE6B24"/>
    <w:rsid w:val="00D600B1"/>
    <w:rsid w:val="00D80816"/>
    <w:rsid w:val="00DB7C49"/>
    <w:rsid w:val="00DD58CD"/>
    <w:rsid w:val="00E73727"/>
    <w:rsid w:val="00E9681E"/>
    <w:rsid w:val="00F10E7F"/>
    <w:rsid w:val="00F51BC5"/>
    <w:rsid w:val="00FB1135"/>
    <w:rsid w:val="00FE5E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 w:type="paragraph" w:styleId="Odstavekseznama">
    <w:name w:val="List Paragraph"/>
    <w:basedOn w:val="Navaden"/>
    <w:uiPriority w:val="34"/>
    <w:qFormat/>
    <w:rsid w:val="005A4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935">
      <w:bodyDiv w:val="1"/>
      <w:marLeft w:val="0"/>
      <w:marRight w:val="0"/>
      <w:marTop w:val="0"/>
      <w:marBottom w:val="0"/>
      <w:divBdr>
        <w:top w:val="none" w:sz="0" w:space="0" w:color="auto"/>
        <w:left w:val="none" w:sz="0" w:space="0" w:color="auto"/>
        <w:bottom w:val="none" w:sz="0" w:space="0" w:color="auto"/>
        <w:right w:val="none" w:sz="0" w:space="0" w:color="auto"/>
      </w:divBdr>
    </w:div>
    <w:div w:id="10592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1783" TargetMode="External"/><Relationship Id="rId13" Type="http://schemas.openxmlformats.org/officeDocument/2006/relationships/hyperlink" Target="https://e-uprava.gov.si/podrocja/kmetijstvo-gozdarstvo-prehrana/kmetijske-dejavnosti/dopolnilne-dejavnosti-na-kmetijah.html" TargetMode="External"/><Relationship Id="rId3" Type="http://schemas.openxmlformats.org/officeDocument/2006/relationships/styles" Target="styles.xml"/><Relationship Id="rId7" Type="http://schemas.openxmlformats.org/officeDocument/2006/relationships/hyperlink" Target="http://www.uradni-list.si/1/objava.jsp?sop=2012-01-0815" TargetMode="External"/><Relationship Id="rId12" Type="http://schemas.openxmlformats.org/officeDocument/2006/relationships/hyperlink" Target="https://e-uprava.gov.si/podrocja/kmetijstvo-gozdarstvo-prehrana/kmetijska-zemljisc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radni-list.si/1/objava.jsp?sop=2012-01-0268" TargetMode="External"/><Relationship Id="rId11" Type="http://schemas.openxmlformats.org/officeDocument/2006/relationships/hyperlink" Target="http://www.uradni-list.si/1/objava.jsp?sop=2016-01-2246" TargetMode="External"/><Relationship Id="rId5" Type="http://schemas.openxmlformats.org/officeDocument/2006/relationships/webSettings" Target="webSettings.xml"/><Relationship Id="rId15" Type="http://schemas.openxmlformats.org/officeDocument/2006/relationships/hyperlink" Target="https://e-uprava.gov.si/podrocja/kmetijstvo-gozdarstvo-prehrana/kmetijske-dejavnosti/status-kmeta.html" TargetMode="External"/><Relationship Id="rId10" Type="http://schemas.openxmlformats.org/officeDocument/2006/relationships/hyperlink" Target="http://www.uradni-list.si/1/objava.jsp?sop=2014-01-3646" TargetMode="External"/><Relationship Id="rId4" Type="http://schemas.openxmlformats.org/officeDocument/2006/relationships/settings" Target="settings.xml"/><Relationship Id="rId9" Type="http://schemas.openxmlformats.org/officeDocument/2006/relationships/hyperlink" Target="http://www.uradni-list.si/1/objava.jsp?sop=2014-01-0304" TargetMode="External"/><Relationship Id="rId14" Type="http://schemas.openxmlformats.org/officeDocument/2006/relationships/hyperlink" Target="https://e-uprava.gov.si/podrocja/kmetijstvo-gozdarstvo-prehrana/kmetijska-gospodarstva.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4DCF5C-3A9A-4404-B36A-C81C4822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2358</Words>
  <Characters>13446</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Saša Košenina</cp:lastModifiedBy>
  <cp:revision>8</cp:revision>
  <cp:lastPrinted>2024-05-24T06:31:00Z</cp:lastPrinted>
  <dcterms:created xsi:type="dcterms:W3CDTF">2024-05-24T06:12:00Z</dcterms:created>
  <dcterms:modified xsi:type="dcterms:W3CDTF">2024-05-24T06:33:00Z</dcterms:modified>
</cp:coreProperties>
</file>