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Default="00D600B1">
      <w:pPr>
        <w:rPr>
          <w:lang w:val="sl-SI"/>
        </w:rPr>
      </w:pPr>
    </w:p>
    <w:p w14:paraId="7750219A" w14:textId="77777777" w:rsidR="00C06517" w:rsidRDefault="00C06517" w:rsidP="00C06517">
      <w:pPr>
        <w:jc w:val="both"/>
        <w:rPr>
          <w:rFonts w:cs="Arial"/>
          <w:lang w:val="sl-SI"/>
        </w:rPr>
      </w:pPr>
    </w:p>
    <w:p w14:paraId="44A0F0D4" w14:textId="77777777" w:rsidR="00C06517" w:rsidRDefault="00C06517" w:rsidP="00C06517">
      <w:pPr>
        <w:jc w:val="both"/>
        <w:rPr>
          <w:rFonts w:cs="Arial"/>
          <w:lang w:val="sl-SI"/>
        </w:rPr>
      </w:pPr>
    </w:p>
    <w:p w14:paraId="2E4747AB" w14:textId="77777777" w:rsidR="00447C92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Številka: 110-57/2024-6203-10</w:t>
      </w:r>
    </w:p>
    <w:p w14:paraId="7F953F0A" w14:textId="77777777" w:rsidR="00447C92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Datum:   20. 6. 2024</w:t>
      </w:r>
    </w:p>
    <w:p w14:paraId="1BA04D42" w14:textId="77777777" w:rsidR="00447C92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6FC0A2BB" w14:textId="77777777" w:rsidR="00447C92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4C2FE442" w14:textId="77777777" w:rsidR="00447C92" w:rsidRPr="00026854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6454896C" w14:textId="77777777" w:rsidR="00447C92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1A28DF16" w14:textId="77777777" w:rsidR="00447C92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D030338" w14:textId="77777777" w:rsidR="00447C92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79F45F8" w14:textId="77777777" w:rsidR="00447C92" w:rsidRPr="00F764ED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Pr="00F764ED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644C37FF" w14:textId="77777777" w:rsidR="00447C92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5B0D29F8" w14:textId="77777777" w:rsidR="00447C92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310045C" w14:textId="77777777" w:rsidR="00447C92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I.</w:t>
      </w:r>
    </w:p>
    <w:p w14:paraId="3883FB2A" w14:textId="77777777" w:rsidR="00447C92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SVETOVALEC v Oddelku za občo upravo in skupne zadeve, </w:t>
      </w:r>
      <w:proofErr w:type="spellStart"/>
      <w:r>
        <w:rPr>
          <w:rFonts w:cs="Arial"/>
          <w:szCs w:val="20"/>
          <w:lang w:val="sl-SI"/>
        </w:rPr>
        <w:t>šif</w:t>
      </w:r>
      <w:proofErr w:type="spellEnd"/>
      <w:r>
        <w:rPr>
          <w:rFonts w:cs="Arial"/>
          <w:szCs w:val="20"/>
          <w:lang w:val="sl-SI"/>
        </w:rPr>
        <w:t xml:space="preserve">. DM 288, ki je bil dne 23.2.2024 objavljen na spletni strani državnega portala GOV.SI, </w:t>
      </w:r>
      <w:r w:rsidRPr="00C84DFC">
        <w:rPr>
          <w:rFonts w:cs="Arial"/>
          <w:b/>
          <w:bCs/>
          <w:i/>
          <w:iCs/>
          <w:szCs w:val="20"/>
          <w:lang w:val="sl-SI"/>
        </w:rPr>
        <w:t>končan z izbiro kandidata</w:t>
      </w:r>
      <w:r>
        <w:rPr>
          <w:rFonts w:cs="Arial"/>
          <w:b/>
          <w:bCs/>
          <w:i/>
          <w:iCs/>
          <w:szCs w:val="20"/>
          <w:lang w:val="sl-SI"/>
        </w:rPr>
        <w:t>.</w:t>
      </w:r>
    </w:p>
    <w:p w14:paraId="3A474782" w14:textId="77777777" w:rsidR="00447C92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5B8F2A7B" w14:textId="77777777" w:rsidR="00447C92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1E5D8BE0" w14:textId="77777777" w:rsidR="00447C92" w:rsidRPr="002D5D99" w:rsidRDefault="00447C92" w:rsidP="00447C92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D5D99">
        <w:rPr>
          <w:rFonts w:cs="Arial"/>
          <w:szCs w:val="20"/>
          <w:lang w:val="sl-SI" w:eastAsia="sl-SI"/>
        </w:rPr>
        <w:t>V skladu z določilom tretjega odstavka 30. člena Zakona o delovni</w:t>
      </w:r>
      <w:r>
        <w:rPr>
          <w:rFonts w:cs="Arial"/>
          <w:szCs w:val="20"/>
          <w:lang w:val="sl-SI" w:eastAsia="sl-SI"/>
        </w:rPr>
        <w:t xml:space="preserve">h </w:t>
      </w:r>
      <w:r w:rsidRPr="002D5D99">
        <w:rPr>
          <w:rFonts w:cs="Arial"/>
          <w:szCs w:val="20"/>
          <w:lang w:val="sl-SI" w:eastAsia="sl-SI"/>
        </w:rPr>
        <w:t>razmerjih (ZDR-1; Uradni list RS, št. 21/13</w:t>
      </w:r>
      <w:r w:rsidRPr="00F764ED"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 xml:space="preserve">in </w:t>
      </w:r>
      <w:proofErr w:type="spellStart"/>
      <w:r w:rsidRPr="002D5D99">
        <w:rPr>
          <w:rFonts w:cs="Arial"/>
          <w:szCs w:val="20"/>
          <w:lang w:val="sl-SI" w:eastAsia="sl-SI"/>
        </w:rPr>
        <w:t>nasl</w:t>
      </w:r>
      <w:proofErr w:type="spellEnd"/>
      <w:r w:rsidRPr="002D5D99">
        <w:rPr>
          <w:rFonts w:cs="Arial"/>
          <w:szCs w:val="20"/>
          <w:lang w:val="sl-SI" w:eastAsia="sl-SI"/>
        </w:rPr>
        <w:t>.), imajo neizbrani kandidati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pravico zahtevati vrnitev vseh dokumentov, ki so jih predložili kot dokaz za izpolnjevanje zahtevanih pogojev za opravljanje dela. Slednje v roku 30 dni od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prejema / vročitve obvestila</w:t>
      </w:r>
      <w:r>
        <w:rPr>
          <w:rFonts w:cs="Arial"/>
          <w:szCs w:val="20"/>
          <w:lang w:val="sl-SI" w:eastAsia="sl-SI"/>
        </w:rPr>
        <w:t xml:space="preserve">  </w:t>
      </w:r>
      <w:r w:rsidRPr="002D5D99">
        <w:rPr>
          <w:rFonts w:cs="Arial"/>
          <w:szCs w:val="20"/>
          <w:lang w:val="sl-SI" w:eastAsia="sl-SI"/>
        </w:rPr>
        <w:t>o ne-izbiri. Po preteku tega roka bodo dokumenti, v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skladu z Zakonom o varstvu osebnih podatkov (ZVOP-1; Uradni list RS, št. 94/07 - UPB), uničeni.</w:t>
      </w:r>
    </w:p>
    <w:p w14:paraId="05CBC607" w14:textId="77777777" w:rsidR="00447C92" w:rsidRPr="00F764ED" w:rsidRDefault="00447C92" w:rsidP="00447C92">
      <w:pPr>
        <w:rPr>
          <w:lang w:val="sl-SI"/>
        </w:rPr>
      </w:pPr>
    </w:p>
    <w:p w14:paraId="7578B01D" w14:textId="77777777" w:rsidR="00447C92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20943DE" w14:textId="77777777" w:rsidR="00447C92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87D74E4" w14:textId="77777777" w:rsidR="00447C92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FFA0F1D" w14:textId="77777777" w:rsidR="00447C92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722C5E4" w14:textId="77777777" w:rsidR="00447C92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C0EAD7F" w14:textId="77777777" w:rsidR="00447C92" w:rsidRPr="00F764ED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Damjan Vrečko</w:t>
      </w:r>
    </w:p>
    <w:p w14:paraId="1A22A9AC" w14:textId="77777777" w:rsidR="00447C92" w:rsidRPr="00F764ED" w:rsidRDefault="00447C92" w:rsidP="00447C92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   načelnik</w:t>
      </w:r>
    </w:p>
    <w:p w14:paraId="5DF612A2" w14:textId="77777777" w:rsidR="00C06517" w:rsidRDefault="00C06517" w:rsidP="00C06517">
      <w:pPr>
        <w:jc w:val="both"/>
        <w:rPr>
          <w:rFonts w:cs="Arial"/>
          <w:lang w:val="sl-SI"/>
        </w:rPr>
      </w:pPr>
    </w:p>
    <w:sectPr w:rsidR="00C06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2648"/>
    <w:multiLevelType w:val="hybridMultilevel"/>
    <w:tmpl w:val="18B8B2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32205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3654F4"/>
    <w:multiLevelType w:val="hybridMultilevel"/>
    <w:tmpl w:val="94784A62"/>
    <w:lvl w:ilvl="0" w:tplc="9D7ADD1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99754B"/>
    <w:multiLevelType w:val="hybridMultilevel"/>
    <w:tmpl w:val="3D9CD472"/>
    <w:lvl w:ilvl="0" w:tplc="862005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363588">
    <w:abstractNumId w:val="1"/>
  </w:num>
  <w:num w:numId="2" w16cid:durableId="156101799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3882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431397"/>
    <w:rsid w:val="00447C92"/>
    <w:rsid w:val="00542EFD"/>
    <w:rsid w:val="005E3FF6"/>
    <w:rsid w:val="0062123A"/>
    <w:rsid w:val="006F07A8"/>
    <w:rsid w:val="00963D73"/>
    <w:rsid w:val="0098451D"/>
    <w:rsid w:val="00C06517"/>
    <w:rsid w:val="00D600B1"/>
    <w:rsid w:val="00DD58CD"/>
    <w:rsid w:val="00F5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3FF6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seznama1">
    <w:name w:val="Odstavek seznama1"/>
    <w:basedOn w:val="Navaden"/>
    <w:qFormat/>
    <w:rsid w:val="00C06517"/>
    <w:pPr>
      <w:spacing w:after="100" w:line="240" w:lineRule="auto"/>
      <w:ind w:left="720"/>
      <w:contextualSpacing/>
      <w:jc w:val="both"/>
    </w:pPr>
    <w:rPr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C06517"/>
    <w:pPr>
      <w:spacing w:line="260" w:lineRule="atLeas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Saša Košenina</cp:lastModifiedBy>
  <cp:revision>2</cp:revision>
  <dcterms:created xsi:type="dcterms:W3CDTF">2024-06-21T09:49:00Z</dcterms:created>
  <dcterms:modified xsi:type="dcterms:W3CDTF">2024-06-21T09:49:00Z</dcterms:modified>
</cp:coreProperties>
</file>